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版本号：SCZC2026-ZB-1232-00120260519001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提升改造项目医疗设备采购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SCZC2026-ZB-1232-001</w:t>
      </w:r>
      <w:r>
        <w:br/>
      </w:r>
      <w:r>
        <w:br/>
      </w:r>
      <w:r>
        <w:br/>
      </w:r>
    </w:p>
    <w:p>
      <w:pPr>
        <w:pStyle w:val="null3"/>
        <w:jc w:val="center"/>
        <w:outlineLvl w:val="2"/>
      </w:pPr>
      <w:r>
        <w:rPr>
          <w:rFonts w:ascii="仿宋_GB2312" w:hAnsi="仿宋_GB2312" w:cs="仿宋_GB2312" w:eastAsia="仿宋_GB2312"/>
          <w:sz w:val="28"/>
          <w:b/>
        </w:rPr>
        <w:t>西安市碑林区中医医院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西安市碑林区中医医院</w:t>
      </w:r>
      <w:r>
        <w:rPr>
          <w:rFonts w:ascii="仿宋_GB2312" w:hAnsi="仿宋_GB2312" w:cs="仿宋_GB2312" w:eastAsia="仿宋_GB2312"/>
        </w:rPr>
        <w:t>委托，拟对</w:t>
      </w:r>
      <w:r>
        <w:rPr>
          <w:rFonts w:ascii="仿宋_GB2312" w:hAnsi="仿宋_GB2312" w:cs="仿宋_GB2312" w:eastAsia="仿宋_GB2312"/>
        </w:rPr>
        <w:t>提升改造项目医疗设备采购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SCZC2026-ZB-1232-001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提升改造项目医疗设备采购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提升改造项目医疗设备采购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2）投标人在递交投标文件截止时间前被“信用中国”网站（www.creditchina.gov.cn）和中国政府采购网（www.ccgp.gov.cn）上被列入失信被执行人、重大税收违法失信主体、政府采购严重违法失信行为记录名单的，不得参加投标；（3）法定代表人参加投标的，须出具法定代表人身份证明，并与营业执照上信息一致。授权代表参加投标的，须出具法定代表人授权书，并附法定代表人及授权代表身份证及养老保险缴纳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2）投标人在递交投标文件截止时间前被“信用中国”网站（www.creditchina.gov.cn）和中国政府采购网（www.ccgp.gov.cn）上被列入失信被执行人、重大税收违法失信主体、政府采购严重违法失信行为记录名单的，不得参加投标；（3）法定代表人参加投标的，须出具法定代表人身份证明，并与营业执照上信息一致。授权代表参加投标的，须出具法定代表人授权书，并附法定代表人及授权代表身份证及养老保险缴纳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西安市碑林区东羊市38号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西安市碑林区中医医院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029-87512431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田婧 李思鋆 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采购包1：636,300.00元</w:t>
            </w:r>
          </w:p>
          <w:p>
            <w:pPr>
              <w:pStyle w:val="null3"/>
            </w:pPr>
            <w:r>
              <w:rPr>
                <w:rFonts w:ascii="仿宋_GB2312" w:hAnsi="仿宋_GB2312" w:cs="仿宋_GB2312" w:eastAsia="仿宋_GB2312"/>
              </w:rPr>
              <w:t>采购包2：1,943,418.00元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代理服务费收费标准：代理服务费参照《国家计委关于印发&lt;招标代理服务收费管理暂行办法&gt;的通知》（计价格[2002]1980号）规定下浮15%按标段收取。 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西安市碑林区中医医院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西安市碑林区中医医院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西安市碑林区中医医院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提升改造项目医疗设备采购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636,300.00</w:t>
      </w:r>
    </w:p>
    <w:p>
      <w:pPr>
        <w:pStyle w:val="null3"/>
      </w:pPr>
      <w:r>
        <w:rPr>
          <w:rFonts w:ascii="仿宋_GB2312" w:hAnsi="仿宋_GB2312" w:cs="仿宋_GB2312" w:eastAsia="仿宋_GB2312"/>
        </w:rPr>
        <w:t>采购包最高限价（元）: 636,300.00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宫腔镜阴道镜及其他配套设备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636,300.00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1,943,418.00</w:t>
      </w:r>
    </w:p>
    <w:p>
      <w:pPr>
        <w:pStyle w:val="null3"/>
      </w:pPr>
      <w:r>
        <w:rPr>
          <w:rFonts w:ascii="仿宋_GB2312" w:hAnsi="仿宋_GB2312" w:cs="仿宋_GB2312" w:eastAsia="仿宋_GB2312"/>
        </w:rPr>
        <w:t>采购包最高限价（元）: 1,943,418.00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胃肠镜及其他配套设备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1,943,418.00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标的名称：宫腔镜阴道镜及其他配套设备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40"/>
              <w:ind w:firstLine="140"/>
              <w:jc w:val="both"/>
            </w:pPr>
            <w:r>
              <w:rPr>
                <w:rFonts w:ascii="仿宋_GB2312" w:hAnsi="仿宋_GB2312" w:cs="仿宋_GB2312" w:eastAsia="仿宋_GB2312"/>
                <w:sz w:val="24"/>
                <w:b/>
              </w:rPr>
              <w:t>标段</w:t>
            </w:r>
            <w:r>
              <w:rPr>
                <w:rFonts w:ascii="仿宋_GB2312" w:hAnsi="仿宋_GB2312" w:cs="仿宋_GB2312" w:eastAsia="仿宋_GB2312"/>
                <w:sz w:val="24"/>
                <w:b/>
              </w:rPr>
              <w:t>1 宫腔镜、阴道镜、及其他配套设备（核心产品：宫腔镜）</w:t>
            </w:r>
          </w:p>
          <w:p>
            <w:pPr>
              <w:pStyle w:val="null3"/>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检查床</w:t>
            </w:r>
            <w:r>
              <w:rPr>
                <w:rFonts w:ascii="仿宋_GB2312" w:hAnsi="仿宋_GB2312" w:cs="仿宋_GB2312" w:eastAsia="仿宋_GB2312"/>
                <w:sz w:val="21"/>
                <w:b/>
                <w:color w:val="000000"/>
              </w:rPr>
              <w:t>30个</w:t>
            </w:r>
          </w:p>
          <w:p>
            <w:pPr>
              <w:pStyle w:val="null3"/>
            </w:pPr>
            <w:r>
              <w:rPr>
                <w:rFonts w:ascii="仿宋_GB2312" w:hAnsi="仿宋_GB2312" w:cs="仿宋_GB2312" w:eastAsia="仿宋_GB2312"/>
                <w:sz w:val="21"/>
                <w:color w:val="000000"/>
              </w:rPr>
              <w:t>1. 规格：1900×620×</w:t>
            </w:r>
            <w:r>
              <w:rPr>
                <w:rFonts w:ascii="仿宋_GB2312" w:hAnsi="仿宋_GB2312" w:cs="仿宋_GB2312" w:eastAsia="仿宋_GB2312"/>
                <w:sz w:val="21"/>
                <w:color w:val="000000"/>
              </w:rPr>
              <w:t>650 mm</w:t>
            </w:r>
            <w:r>
              <w:rPr>
                <w:rFonts w:ascii="仿宋_GB2312" w:hAnsi="仿宋_GB2312" w:cs="仿宋_GB2312" w:eastAsia="仿宋_GB2312"/>
                <w:sz w:val="21"/>
                <w:color w:val="000000"/>
              </w:rPr>
              <w:t>±</w:t>
            </w:r>
            <w:r>
              <w:rPr>
                <w:rFonts w:ascii="仿宋_GB2312" w:hAnsi="仿宋_GB2312" w:cs="仿宋_GB2312" w:eastAsia="仿宋_GB2312"/>
                <w:sz w:val="21"/>
                <w:color w:val="000000"/>
              </w:rPr>
              <w:t>10 mm</w:t>
            </w:r>
          </w:p>
          <w:p>
            <w:pPr>
              <w:pStyle w:val="null3"/>
            </w:pPr>
            <w:r>
              <w:rPr>
                <w:rFonts w:ascii="仿宋_GB2312" w:hAnsi="仿宋_GB2312" w:cs="仿宋_GB2312" w:eastAsia="仿宋_GB2312"/>
                <w:sz w:val="21"/>
                <w:color w:val="000000"/>
              </w:rPr>
              <w:t>2. 床腿采用</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圆管，床面采用不锈钢冷轧钢管；</w:t>
            </w:r>
          </w:p>
          <w:p>
            <w:pPr>
              <w:pStyle w:val="null3"/>
            </w:pPr>
            <w:r>
              <w:rPr>
                <w:rFonts w:ascii="仿宋_GB2312" w:hAnsi="仿宋_GB2312" w:cs="仿宋_GB2312" w:eastAsia="仿宋_GB2312"/>
                <w:sz w:val="21"/>
                <w:color w:val="000000"/>
              </w:rPr>
              <w:t>3. 床面为人造革和高密度海绵；</w:t>
            </w:r>
          </w:p>
          <w:p>
            <w:pPr>
              <w:pStyle w:val="null3"/>
            </w:pPr>
            <w:r>
              <w:rPr>
                <w:rFonts w:ascii="仿宋_GB2312" w:hAnsi="仿宋_GB2312" w:cs="仿宋_GB2312" w:eastAsia="仿宋_GB2312"/>
                <w:sz w:val="21"/>
                <w:color w:val="000000"/>
              </w:rPr>
              <w:t>4. 床腿配有防滑角套。</w:t>
            </w:r>
          </w:p>
          <w:p>
            <w:pPr>
              <w:pStyle w:val="null3"/>
              <w:spacing w:before="345"/>
              <w:jc w:val="left"/>
            </w:pPr>
            <w:r>
              <w:rPr>
                <w:rFonts w:ascii="仿宋_GB2312" w:hAnsi="仿宋_GB2312" w:cs="仿宋_GB2312" w:eastAsia="仿宋_GB2312"/>
                <w:sz w:val="21"/>
                <w:b/>
              </w:rPr>
              <w:t>二、</w:t>
            </w:r>
            <w:r>
              <w:rPr>
                <w:rFonts w:ascii="仿宋_GB2312" w:hAnsi="仿宋_GB2312" w:cs="仿宋_GB2312" w:eastAsia="仿宋_GB2312"/>
                <w:sz w:val="21"/>
                <w:b/>
              </w:rPr>
              <w:t>妇科检查床</w:t>
            </w:r>
            <w:r>
              <w:rPr>
                <w:rFonts w:ascii="仿宋_GB2312" w:hAnsi="仿宋_GB2312" w:cs="仿宋_GB2312" w:eastAsia="仿宋_GB2312"/>
                <w:b/>
              </w:rPr>
              <w:t xml:space="preserve">  </w:t>
            </w:r>
            <w:r>
              <w:rPr>
                <w:rFonts w:ascii="仿宋_GB2312" w:hAnsi="仿宋_GB2312" w:cs="仿宋_GB2312" w:eastAsia="仿宋_GB2312"/>
                <w:sz w:val="21"/>
                <w:b/>
              </w:rPr>
              <w:t>2</w:t>
            </w:r>
            <w:r>
              <w:rPr>
                <w:rFonts w:ascii="仿宋_GB2312" w:hAnsi="仿宋_GB2312" w:cs="仿宋_GB2312" w:eastAsia="仿宋_GB2312"/>
                <w:sz w:val="21"/>
                <w:b/>
              </w:rPr>
              <w:t>张</w:t>
            </w:r>
          </w:p>
          <w:p>
            <w:pPr>
              <w:pStyle w:val="null3"/>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1300×550×800 mm±10 mm</w:t>
            </w:r>
          </w:p>
          <w:p>
            <w:pPr>
              <w:pStyle w:val="null3"/>
            </w:pPr>
            <w:r>
              <w:rPr>
                <w:rFonts w:ascii="仿宋_GB2312" w:hAnsi="仿宋_GB2312" w:cs="仿宋_GB2312" w:eastAsia="仿宋_GB2312"/>
                <w:sz w:val="21"/>
                <w:color w:val="000000"/>
              </w:rPr>
              <w:t>1. 床面采用皮革制成，背板及坐板采用多层实木板。</w:t>
            </w:r>
          </w:p>
          <w:p>
            <w:pPr>
              <w:pStyle w:val="null3"/>
            </w:pPr>
            <w:r>
              <w:rPr>
                <w:rFonts w:ascii="仿宋_GB2312" w:hAnsi="仿宋_GB2312" w:cs="仿宋_GB2312" w:eastAsia="仿宋_GB2312"/>
                <w:sz w:val="21"/>
                <w:color w:val="000000"/>
              </w:rPr>
              <w:t>2. 床架为不锈钢</w:t>
            </w:r>
          </w:p>
          <w:p>
            <w:pPr>
              <w:pStyle w:val="null3"/>
            </w:pPr>
            <w:r>
              <w:rPr>
                <w:rFonts w:ascii="仿宋_GB2312" w:hAnsi="仿宋_GB2312" w:cs="仿宋_GB2312" w:eastAsia="仿宋_GB2312"/>
                <w:sz w:val="21"/>
                <w:color w:val="000000"/>
              </w:rPr>
              <w:t>3. 操纵背板齿架可使背板上下折转；</w:t>
            </w:r>
          </w:p>
          <w:p>
            <w:pPr>
              <w:pStyle w:val="null3"/>
            </w:pPr>
            <w:r>
              <w:rPr>
                <w:rFonts w:ascii="仿宋_GB2312" w:hAnsi="仿宋_GB2312" w:cs="仿宋_GB2312" w:eastAsia="仿宋_GB2312"/>
                <w:sz w:val="21"/>
                <w:color w:val="000000"/>
              </w:rPr>
              <w:t>4. 床腿装有塑胶套脚。</w:t>
            </w:r>
          </w:p>
          <w:p>
            <w:pPr>
              <w:pStyle w:val="null3"/>
            </w:pPr>
            <w:r>
              <w:rPr>
                <w:rFonts w:ascii="仿宋_GB2312" w:hAnsi="仿宋_GB2312" w:cs="仿宋_GB2312" w:eastAsia="仿宋_GB2312"/>
                <w:sz w:val="21"/>
                <w:color w:val="000000"/>
              </w:rPr>
              <w:t>5.适用：产前检查等妇科手术。</w:t>
            </w:r>
          </w:p>
          <w:p>
            <w:pPr>
              <w:pStyle w:val="null3"/>
            </w:pPr>
            <w:r>
              <w:rPr>
                <w:rFonts w:ascii="仿宋_GB2312" w:hAnsi="仿宋_GB2312" w:cs="仿宋_GB2312" w:eastAsia="仿宋_GB2312"/>
                <w:sz w:val="21"/>
                <w:color w:val="000000"/>
              </w:rPr>
              <w:t>标准配置：皮革床垫一套，桶一个，腿部支撑两个。</w:t>
            </w:r>
          </w:p>
          <w:p>
            <w:pPr>
              <w:pStyle w:val="null3"/>
              <w:spacing w:before="345"/>
              <w:jc w:val="left"/>
            </w:pPr>
            <w:r>
              <w:rPr>
                <w:rFonts w:ascii="仿宋_GB2312" w:hAnsi="仿宋_GB2312" w:cs="仿宋_GB2312" w:eastAsia="仿宋_GB2312"/>
                <w:sz w:val="21"/>
                <w:b/>
              </w:rPr>
              <w:t>三、</w:t>
            </w:r>
            <w:r>
              <w:rPr>
                <w:rFonts w:ascii="仿宋_GB2312" w:hAnsi="仿宋_GB2312" w:cs="仿宋_GB2312" w:eastAsia="仿宋_GB2312"/>
                <w:sz w:val="21"/>
                <w:b/>
              </w:rPr>
              <w:t xml:space="preserve"> </w:t>
            </w:r>
            <w:r>
              <w:rPr>
                <w:rFonts w:ascii="仿宋_GB2312" w:hAnsi="仿宋_GB2312" w:cs="仿宋_GB2312" w:eastAsia="仿宋_GB2312"/>
                <w:sz w:val="21"/>
                <w:b/>
              </w:rPr>
              <w:t>电子阴道镜</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ind w:left="570"/>
              <w:jc w:val="left"/>
            </w:pPr>
            <w:r>
              <w:rPr>
                <w:rFonts w:ascii="仿宋_GB2312" w:hAnsi="仿宋_GB2312" w:cs="仿宋_GB2312" w:eastAsia="仿宋_GB2312"/>
                <w:sz w:val="21"/>
                <w:b/>
              </w:rPr>
              <w:t>1.阴道镜镜头参数</w:t>
            </w:r>
          </w:p>
          <w:p>
            <w:pPr>
              <w:pStyle w:val="null3"/>
            </w:pPr>
            <w:r>
              <w:rPr>
                <w:rFonts w:ascii="仿宋_GB2312" w:hAnsi="仿宋_GB2312" w:cs="仿宋_GB2312" w:eastAsia="仿宋_GB2312"/>
                <w:sz w:val="21"/>
                <w:color w:val="000000"/>
              </w:rPr>
              <w:t>1.1.镜头具有连续变焦、自动聚焦和高清CMOS成像功能，输出FULL  HD 1080P信号。</w:t>
            </w:r>
          </w:p>
          <w:p>
            <w:pPr>
              <w:pStyle w:val="null3"/>
            </w:pPr>
            <w:r>
              <w:rPr>
                <w:rFonts w:ascii="仿宋_GB2312" w:hAnsi="仿宋_GB2312" w:cs="仿宋_GB2312" w:eastAsia="仿宋_GB2312"/>
                <w:sz w:val="21"/>
                <w:color w:val="000000"/>
              </w:rPr>
              <w:t>1.2.摄像模块像素≥200万，分辨率≥1100TVL。</w:t>
            </w:r>
          </w:p>
          <w:p>
            <w:pPr>
              <w:pStyle w:val="null3"/>
            </w:pPr>
            <w:r>
              <w:rPr>
                <w:rFonts w:ascii="仿宋_GB2312" w:hAnsi="仿宋_GB2312" w:cs="仿宋_GB2312" w:eastAsia="仿宋_GB2312"/>
                <w:sz w:val="21"/>
                <w:color w:val="000000"/>
              </w:rPr>
              <w:t>1.3.放大倍数：1-60倍</w:t>
            </w:r>
            <w:r>
              <w:rPr>
                <w:rFonts w:ascii="仿宋_GB2312" w:hAnsi="仿宋_GB2312" w:cs="仿宋_GB2312" w:eastAsia="仿宋_GB2312"/>
                <w:sz w:val="21"/>
                <w:color w:val="000000"/>
              </w:rPr>
              <w:t>可调</w:t>
            </w:r>
          </w:p>
          <w:p>
            <w:pPr>
              <w:pStyle w:val="null3"/>
            </w:pPr>
            <w:r>
              <w:rPr>
                <w:rFonts w:ascii="仿宋_GB2312" w:hAnsi="仿宋_GB2312" w:cs="仿宋_GB2312" w:eastAsia="仿宋_GB2312"/>
                <w:sz w:val="21"/>
                <w:color w:val="000000"/>
              </w:rPr>
              <w:t>1.4.视场范围：≥Ø100mm(3X），≥Ø30mm(5X），≥Ø15mm(18X），最大放大倍数≥Ø5mm。</w:t>
            </w:r>
          </w:p>
          <w:p>
            <w:pPr>
              <w:pStyle w:val="null3"/>
            </w:pPr>
            <w:r>
              <w:rPr>
                <w:rFonts w:ascii="仿宋_GB2312" w:hAnsi="仿宋_GB2312" w:cs="仿宋_GB2312" w:eastAsia="仿宋_GB2312"/>
                <w:sz w:val="21"/>
                <w:color w:val="000000"/>
              </w:rPr>
              <w:t>1.5.景深：≥150mm(3X），≥120mm(5X），≥50mm(18X），最大放大倍数≥30 mm。</w:t>
            </w:r>
          </w:p>
          <w:p>
            <w:pPr>
              <w:pStyle w:val="null3"/>
            </w:pPr>
            <w:r>
              <w:rPr>
                <w:rFonts w:ascii="仿宋_GB2312" w:hAnsi="仿宋_GB2312" w:cs="仿宋_GB2312" w:eastAsia="仿宋_GB2312"/>
                <w:sz w:val="21"/>
                <w:color w:val="000000"/>
              </w:rPr>
              <w:t>1.6.光斑直径≥Ø70mm，光斑直径内照度均匀性≥80%，显色指数Ra≥90，工作距离20cm处光源中心温升≤1℃。</w:t>
            </w:r>
          </w:p>
          <w:p>
            <w:pPr>
              <w:pStyle w:val="null3"/>
            </w:pPr>
            <w:r>
              <w:rPr>
                <w:rFonts w:ascii="仿宋_GB2312" w:hAnsi="仿宋_GB2312" w:cs="仿宋_GB2312" w:eastAsia="仿宋_GB2312"/>
                <w:sz w:val="21"/>
                <w:color w:val="000000"/>
              </w:rPr>
              <w:t>1.7.防水按键设计，可实现视野变换、焦距调节、白光变色温成像、电子绿色滤镜成像、计时显示、自动图像采集和图像冻结控制，支持镜头手柄控制图像采集。</w:t>
            </w:r>
          </w:p>
          <w:p>
            <w:pPr>
              <w:pStyle w:val="null3"/>
            </w:pPr>
            <w:r>
              <w:rPr>
                <w:rFonts w:ascii="仿宋_GB2312" w:hAnsi="仿宋_GB2312" w:cs="仿宋_GB2312" w:eastAsia="仿宋_GB2312"/>
                <w:sz w:val="21"/>
                <w:color w:val="000000"/>
              </w:rPr>
              <w:t>1.8.通过镜头操作按键独立控制醋酸计时显示/关闭功能，计时可自定义，并可在打印报告中显示时长标记。</w:t>
            </w:r>
          </w:p>
          <w:p>
            <w:pPr>
              <w:pStyle w:val="null3"/>
            </w:pPr>
            <w:r>
              <w:rPr>
                <w:rFonts w:ascii="仿宋_GB2312" w:hAnsi="仿宋_GB2312" w:cs="仿宋_GB2312" w:eastAsia="仿宋_GB2312"/>
                <w:sz w:val="21"/>
                <w:color w:val="000000"/>
              </w:rPr>
              <w:t>1.9.镜头可以控制软件模块与功能，控制进入病人信息、观察检查、检查分析、打印报告和编辑报告；控制按阴道镜质控要求时序显示图像对比，支持6、9、12倍快速切换。</w:t>
            </w:r>
          </w:p>
          <w:p>
            <w:pPr>
              <w:pStyle w:val="null3"/>
            </w:pPr>
            <w:r>
              <w:rPr>
                <w:rFonts w:ascii="仿宋_GB2312" w:hAnsi="仿宋_GB2312" w:cs="仿宋_GB2312" w:eastAsia="仿宋_GB2312"/>
                <w:sz w:val="21"/>
                <w:color w:val="000000"/>
              </w:rPr>
              <w:t>1.10.具有两个独立的视频输出接口，与工作站集成一体，可实现双屏实时同步显示。</w:t>
            </w:r>
          </w:p>
          <w:p>
            <w:pPr>
              <w:pStyle w:val="null3"/>
            </w:pPr>
            <w:r>
              <w:rPr>
                <w:rFonts w:ascii="仿宋_GB2312" w:hAnsi="仿宋_GB2312" w:cs="仿宋_GB2312" w:eastAsia="仿宋_GB2312"/>
                <w:sz w:val="21"/>
                <w:color w:val="000000"/>
              </w:rPr>
              <w:t>1.11.全金属模具结构的可升降直立式支架，镜头可调。</w:t>
            </w:r>
          </w:p>
          <w:p>
            <w:pPr>
              <w:pStyle w:val="null3"/>
              <w:ind w:left="570"/>
              <w:jc w:val="left"/>
            </w:pPr>
            <w:r>
              <w:rPr>
                <w:rFonts w:ascii="仿宋_GB2312" w:hAnsi="仿宋_GB2312" w:cs="仿宋_GB2312" w:eastAsia="仿宋_GB2312"/>
                <w:sz w:val="21"/>
                <w:b/>
              </w:rPr>
              <w:t>2.阴道镜工作站性能参数</w:t>
            </w:r>
          </w:p>
          <w:p>
            <w:pPr>
              <w:pStyle w:val="null3"/>
            </w:pPr>
            <w:r>
              <w:rPr>
                <w:rFonts w:ascii="仿宋_GB2312" w:hAnsi="仿宋_GB2312" w:cs="仿宋_GB2312" w:eastAsia="仿宋_GB2312"/>
                <w:sz w:val="21"/>
                <w:color w:val="000000"/>
              </w:rPr>
              <w:t>2.1.具有自动提示患者随访管理功能。</w:t>
            </w:r>
          </w:p>
          <w:p>
            <w:pPr>
              <w:pStyle w:val="null3"/>
            </w:pPr>
            <w:r>
              <w:rPr>
                <w:rFonts w:ascii="仿宋_GB2312" w:hAnsi="仿宋_GB2312" w:cs="仿宋_GB2312" w:eastAsia="仿宋_GB2312"/>
                <w:sz w:val="21"/>
                <w:color w:val="000000"/>
              </w:rPr>
              <w:t>2.2.具有病例重点关注功能。</w:t>
            </w:r>
          </w:p>
          <w:p>
            <w:pPr>
              <w:pStyle w:val="null3"/>
            </w:pPr>
            <w:r>
              <w:rPr>
                <w:rFonts w:ascii="仿宋_GB2312" w:hAnsi="仿宋_GB2312" w:cs="仿宋_GB2312" w:eastAsia="仿宋_GB2312"/>
                <w:sz w:val="21"/>
                <w:color w:val="000000"/>
              </w:rPr>
              <w:t>2.3.能将采集的图像按时间顺序同屏显示（图像数量≥12幅），并且可通过镜头扣手按键一键控制。</w:t>
            </w:r>
          </w:p>
          <w:p>
            <w:pPr>
              <w:pStyle w:val="null3"/>
            </w:pPr>
            <w:r>
              <w:rPr>
                <w:rFonts w:ascii="仿宋_GB2312" w:hAnsi="仿宋_GB2312" w:cs="仿宋_GB2312" w:eastAsia="仿宋_GB2312"/>
                <w:sz w:val="21"/>
                <w:color w:val="000000"/>
              </w:rPr>
              <w:t>2.4.≥2种方式开启计时功能，≥4种采图方式（手扣采图、软件按键采图、自动计时采图、脚踏开关采图）；</w:t>
            </w:r>
          </w:p>
          <w:p>
            <w:pPr>
              <w:pStyle w:val="null3"/>
            </w:pPr>
            <w:r>
              <w:rPr>
                <w:rFonts w:ascii="仿宋_GB2312" w:hAnsi="仿宋_GB2312" w:cs="仿宋_GB2312" w:eastAsia="仿宋_GB2312"/>
                <w:sz w:val="21"/>
                <w:color w:val="000000"/>
              </w:rPr>
              <w:t>2.5.具有语音播报操作提示功能。</w:t>
            </w:r>
          </w:p>
          <w:p>
            <w:pPr>
              <w:pStyle w:val="null3"/>
            </w:pPr>
            <w:r>
              <w:rPr>
                <w:rFonts w:ascii="仿宋_GB2312" w:hAnsi="仿宋_GB2312" w:cs="仿宋_GB2312" w:eastAsia="仿宋_GB2312"/>
                <w:sz w:val="21"/>
                <w:color w:val="000000"/>
              </w:rPr>
              <w:t>2.6.提供IFCPC2011/ASCCP 2017阴道镜专业术语以及临床参考图谱，具有国际认可的RCI评估和Swede评估。</w:t>
            </w:r>
          </w:p>
          <w:p>
            <w:pPr>
              <w:pStyle w:val="null3"/>
            </w:pPr>
            <w:r>
              <w:rPr>
                <w:rFonts w:ascii="仿宋_GB2312" w:hAnsi="仿宋_GB2312" w:cs="仿宋_GB2312" w:eastAsia="仿宋_GB2312"/>
                <w:sz w:val="21"/>
                <w:color w:val="000000"/>
              </w:rPr>
              <w:t>2.7.提供阴道镜诊断评估方法，具有阴道镜操作提醒及自动采图功能，智能评估和报告系统，具有提示活检点和病变位置的功能。</w:t>
            </w:r>
          </w:p>
          <w:p>
            <w:pPr>
              <w:pStyle w:val="null3"/>
            </w:pPr>
            <w:r>
              <w:rPr>
                <w:rFonts w:ascii="仿宋_GB2312" w:hAnsi="仿宋_GB2312" w:cs="仿宋_GB2312" w:eastAsia="仿宋_GB2312"/>
                <w:sz w:val="21"/>
                <w:color w:val="000000"/>
              </w:rPr>
              <w:t>2.8.具有软件操作留痕功能，自动记录用户对病人数据的新增、修改、删除、报告打印等动作。</w:t>
            </w:r>
          </w:p>
          <w:p>
            <w:pPr>
              <w:pStyle w:val="null3"/>
              <w:jc w:val="left"/>
            </w:pPr>
            <w:r>
              <w:rPr>
                <w:rFonts w:ascii="仿宋_GB2312" w:hAnsi="仿宋_GB2312" w:cs="仿宋_GB2312" w:eastAsia="仿宋_GB2312"/>
                <w:sz w:val="21"/>
                <w:b/>
              </w:rPr>
              <w:t>四、</w:t>
            </w:r>
            <w:r>
              <w:rPr>
                <w:rFonts w:ascii="仿宋_GB2312" w:hAnsi="仿宋_GB2312" w:cs="仿宋_GB2312" w:eastAsia="仿宋_GB2312"/>
                <w:sz w:val="21"/>
                <w:b/>
              </w:rPr>
              <w:t>宫腔镜系统</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4K内窥镜摄像主机</w:t>
            </w:r>
          </w:p>
          <w:p>
            <w:pPr>
              <w:pStyle w:val="null3"/>
              <w:jc w:val="left"/>
            </w:pPr>
            <w:r>
              <w:rPr>
                <w:rFonts w:ascii="仿宋_GB2312" w:hAnsi="仿宋_GB2312" w:cs="仿宋_GB2312" w:eastAsia="仿宋_GB2312"/>
                <w:sz w:val="21"/>
              </w:rPr>
              <w:t>▲1.具备4K和高清图像处理性能，输出4K图像和高清图像；</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触摸屏尺寸</w:t>
            </w:r>
            <w:r>
              <w:rPr>
                <w:rFonts w:ascii="仿宋_GB2312" w:hAnsi="仿宋_GB2312" w:cs="仿宋_GB2312" w:eastAsia="仿宋_GB2312"/>
                <w:sz w:val="21"/>
              </w:rPr>
              <w:t>≥7英寸；</w:t>
            </w:r>
          </w:p>
          <w:p>
            <w:pPr>
              <w:pStyle w:val="null3"/>
              <w:jc w:val="left"/>
            </w:pPr>
            <w:r>
              <w:rPr>
                <w:rFonts w:ascii="仿宋_GB2312" w:hAnsi="仿宋_GB2312" w:cs="仿宋_GB2312" w:eastAsia="仿宋_GB2312"/>
                <w:sz w:val="21"/>
              </w:rPr>
              <w:t>3.自带</w:t>
            </w:r>
            <w:r>
              <w:rPr>
                <w:rFonts w:ascii="仿宋_GB2312" w:hAnsi="仿宋_GB2312" w:cs="仿宋_GB2312" w:eastAsia="仿宋_GB2312"/>
                <w:sz w:val="21"/>
              </w:rPr>
              <w:t>4K刻录功能，可刻录高清和4K图像；</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具备饱和度、红色增益和蓝色增益调节；</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具有</w:t>
            </w:r>
            <w:r>
              <w:rPr>
                <w:rFonts w:ascii="仿宋_GB2312" w:hAnsi="仿宋_GB2312" w:cs="仿宋_GB2312" w:eastAsia="仿宋_GB2312"/>
                <w:sz w:val="21"/>
              </w:rPr>
              <w:t>U盘设置功能，支持格式化功能；</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具有水平翻转、垂直翻转、旋转</w:t>
            </w:r>
            <w:r>
              <w:rPr>
                <w:rFonts w:ascii="仿宋_GB2312" w:hAnsi="仿宋_GB2312" w:cs="仿宋_GB2312" w:eastAsia="仿宋_GB2312"/>
                <w:sz w:val="21"/>
              </w:rPr>
              <w:t>180</w:t>
            </w:r>
            <w:r>
              <w:rPr>
                <w:rFonts w:ascii="仿宋_GB2312" w:hAnsi="仿宋_GB2312" w:cs="仿宋_GB2312" w:eastAsia="仿宋_GB2312"/>
                <w:sz w:val="21"/>
              </w:rPr>
              <w:t>°</w:t>
            </w:r>
            <w:r>
              <w:rPr>
                <w:rFonts w:ascii="仿宋_GB2312" w:hAnsi="仿宋_GB2312" w:cs="仿宋_GB2312" w:eastAsia="仿宋_GB2312"/>
                <w:sz w:val="21"/>
              </w:rPr>
              <w:t>、图像冻结等功能；</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兼容</w:t>
            </w:r>
            <w:r>
              <w:rPr>
                <w:rFonts w:ascii="仿宋_GB2312" w:hAnsi="仿宋_GB2312" w:cs="仿宋_GB2312" w:eastAsia="仿宋_GB2312"/>
                <w:sz w:val="21"/>
              </w:rPr>
              <w:t>≥</w:t>
            </w:r>
            <w:r>
              <w:rPr>
                <w:rFonts w:ascii="仿宋_GB2312" w:hAnsi="仿宋_GB2312" w:cs="仿宋_GB2312" w:eastAsia="仿宋_GB2312"/>
                <w:sz w:val="21"/>
              </w:rPr>
              <w:t>2种摄像头，腹腔镜摄像头、宫腔镜摄像头</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具有便于连接纤维镜使用的功能；</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CF</w:t>
            </w:r>
            <w:r>
              <w:rPr>
                <w:rFonts w:ascii="仿宋_GB2312" w:hAnsi="仿宋_GB2312" w:cs="仿宋_GB2312" w:eastAsia="仿宋_GB2312"/>
                <w:sz w:val="21"/>
              </w:rPr>
              <w:t>或</w:t>
            </w:r>
            <w:r>
              <w:rPr>
                <w:rFonts w:ascii="仿宋_GB2312" w:hAnsi="仿宋_GB2312" w:cs="仿宋_GB2312" w:eastAsia="仿宋_GB2312"/>
                <w:sz w:val="21"/>
              </w:rPr>
              <w:t>BF</w:t>
            </w:r>
            <w:r>
              <w:rPr>
                <w:rFonts w:ascii="仿宋_GB2312" w:hAnsi="仿宋_GB2312" w:cs="仿宋_GB2312" w:eastAsia="仿宋_GB2312"/>
                <w:sz w:val="21"/>
              </w:rPr>
              <w:t>级别</w:t>
            </w:r>
            <w:r>
              <w:rPr>
                <w:rFonts w:ascii="仿宋_GB2312" w:hAnsi="仿宋_GB2312" w:cs="仿宋_GB2312" w:eastAsia="仿宋_GB2312"/>
                <w:sz w:val="21"/>
              </w:rPr>
              <w:t>I 类。</w:t>
            </w:r>
          </w:p>
          <w:p>
            <w:pPr>
              <w:pStyle w:val="null3"/>
              <w:jc w:val="left"/>
            </w:pPr>
            <w:r>
              <w:rPr>
                <w:rFonts w:ascii="仿宋_GB2312" w:hAnsi="仿宋_GB2312" w:cs="仿宋_GB2312" w:eastAsia="仿宋_GB2312"/>
                <w:sz w:val="21"/>
              </w:rPr>
              <w:t>二、摄像头</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CF</w:t>
            </w:r>
            <w:r>
              <w:rPr>
                <w:rFonts w:ascii="仿宋_GB2312" w:hAnsi="仿宋_GB2312" w:cs="仿宋_GB2312" w:eastAsia="仿宋_GB2312"/>
                <w:sz w:val="21"/>
              </w:rPr>
              <w:t>或</w:t>
            </w:r>
            <w:r>
              <w:rPr>
                <w:rFonts w:ascii="仿宋_GB2312" w:hAnsi="仿宋_GB2312" w:cs="仿宋_GB2312" w:eastAsia="仿宋_GB2312"/>
                <w:sz w:val="21"/>
              </w:rPr>
              <w:t>BF</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具有</w:t>
            </w:r>
            <w:r>
              <w:rPr>
                <w:rFonts w:ascii="仿宋_GB2312" w:hAnsi="仿宋_GB2312" w:cs="仿宋_GB2312" w:eastAsia="仿宋_GB2312"/>
                <w:sz w:val="21"/>
              </w:rPr>
              <w:t>≥2个自定义摄像头按键，支持自定义功能，可实现白平衡、拍照、录像等功能控制；</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内置</w:t>
            </w:r>
            <w:r>
              <w:rPr>
                <w:rFonts w:ascii="仿宋_GB2312" w:hAnsi="仿宋_GB2312" w:cs="仿宋_GB2312" w:eastAsia="仿宋_GB2312"/>
                <w:sz w:val="21"/>
              </w:rPr>
              <w:t>CMOS，白光成像，4K输出显示；</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摄像头可耐受环氧乙烷灭菌</w:t>
            </w:r>
            <w:r>
              <w:rPr>
                <w:rFonts w:ascii="仿宋_GB2312" w:hAnsi="仿宋_GB2312" w:cs="仿宋_GB2312" w:eastAsia="仿宋_GB2312"/>
                <w:sz w:val="21"/>
              </w:rPr>
              <w:t>、</w:t>
            </w:r>
            <w:r>
              <w:rPr>
                <w:rFonts w:ascii="仿宋_GB2312" w:hAnsi="仿宋_GB2312" w:cs="仿宋_GB2312" w:eastAsia="仿宋_GB2312"/>
                <w:sz w:val="21"/>
              </w:rPr>
              <w:t>低温等离子灭菌方式</w:t>
            </w:r>
            <w:r>
              <w:rPr>
                <w:rFonts w:ascii="仿宋_GB2312" w:hAnsi="仿宋_GB2312" w:cs="仿宋_GB2312" w:eastAsia="仿宋_GB2312"/>
                <w:sz w:val="21"/>
              </w:rPr>
              <w:t>以及</w:t>
            </w:r>
            <w:r>
              <w:rPr>
                <w:rFonts w:ascii="仿宋_GB2312" w:hAnsi="仿宋_GB2312" w:cs="仿宋_GB2312" w:eastAsia="仿宋_GB2312"/>
                <w:sz w:val="21"/>
              </w:rPr>
              <w:t>戊二醛浸泡消毒。</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摄像头防护等级：</w:t>
            </w:r>
            <w:r>
              <w:rPr>
                <w:rFonts w:ascii="仿宋_GB2312" w:hAnsi="仿宋_GB2312" w:cs="仿宋_GB2312" w:eastAsia="仿宋_GB2312"/>
                <w:sz w:val="21"/>
              </w:rPr>
              <w:t>≥IPX7。</w:t>
            </w:r>
          </w:p>
          <w:p>
            <w:pPr>
              <w:pStyle w:val="null3"/>
              <w:jc w:val="left"/>
            </w:pPr>
            <w:r>
              <w:rPr>
                <w:rFonts w:ascii="仿宋_GB2312" w:hAnsi="仿宋_GB2312" w:cs="仿宋_GB2312" w:eastAsia="仿宋_GB2312"/>
                <w:sz w:val="21"/>
              </w:rPr>
              <w:t>三、医用内窥镜冷光源</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触摸屏</w:t>
            </w:r>
            <w:r>
              <w:rPr>
                <w:rFonts w:ascii="仿宋_GB2312" w:hAnsi="仿宋_GB2312" w:cs="仿宋_GB2312" w:eastAsia="仿宋_GB2312"/>
                <w:sz w:val="21"/>
              </w:rPr>
              <w:t>≥7英寸；</w:t>
            </w:r>
          </w:p>
          <w:p>
            <w:pPr>
              <w:pStyle w:val="null3"/>
              <w:jc w:val="left"/>
            </w:pPr>
            <w:r>
              <w:rPr>
                <w:rFonts w:ascii="仿宋_GB2312" w:hAnsi="仿宋_GB2312" w:cs="仿宋_GB2312" w:eastAsia="仿宋_GB2312"/>
                <w:sz w:val="21"/>
              </w:rPr>
              <w:t>2.设备类型</w:t>
            </w:r>
            <w:r>
              <w:rPr>
                <w:rFonts w:ascii="仿宋_GB2312" w:hAnsi="仿宋_GB2312" w:cs="仿宋_GB2312" w:eastAsia="仿宋_GB2312"/>
                <w:sz w:val="21"/>
              </w:rPr>
              <w:t>：</w:t>
            </w:r>
            <w:r>
              <w:rPr>
                <w:rFonts w:ascii="仿宋_GB2312" w:hAnsi="仿宋_GB2312" w:cs="仿宋_GB2312" w:eastAsia="仿宋_GB2312"/>
                <w:sz w:val="21"/>
              </w:rPr>
              <w:t>Ⅰ类；</w:t>
            </w:r>
          </w:p>
          <w:p>
            <w:pPr>
              <w:pStyle w:val="null3"/>
              <w:jc w:val="left"/>
            </w:pPr>
            <w:r>
              <w:rPr>
                <w:rFonts w:ascii="仿宋_GB2312" w:hAnsi="仿宋_GB2312" w:cs="仿宋_GB2312" w:eastAsia="仿宋_GB2312"/>
                <w:sz w:val="21"/>
              </w:rPr>
              <w:t>3.白光冷光源的输出总光通量≥2000lm；</w:t>
            </w:r>
          </w:p>
          <w:p>
            <w:pPr>
              <w:pStyle w:val="null3"/>
              <w:jc w:val="left"/>
            </w:pPr>
            <w:r>
              <w:rPr>
                <w:rFonts w:ascii="仿宋_GB2312" w:hAnsi="仿宋_GB2312" w:cs="仿宋_GB2312" w:eastAsia="仿宋_GB2312"/>
                <w:sz w:val="21"/>
              </w:rPr>
              <w:t>4.LED灯泡工作寿命≥50000小时；</w:t>
            </w:r>
          </w:p>
          <w:p>
            <w:pPr>
              <w:pStyle w:val="null3"/>
              <w:jc w:val="left"/>
            </w:pPr>
            <w:r>
              <w:rPr>
                <w:rFonts w:ascii="仿宋_GB2312" w:hAnsi="仿宋_GB2312" w:cs="仿宋_GB2312" w:eastAsia="仿宋_GB2312"/>
                <w:sz w:val="21"/>
              </w:rPr>
              <w:t>5.光输出中心照度≥</w:t>
            </w:r>
            <w:r>
              <w:rPr>
                <w:rFonts w:ascii="仿宋_GB2312" w:hAnsi="仿宋_GB2312" w:cs="仿宋_GB2312" w:eastAsia="仿宋_GB2312"/>
                <w:sz w:val="21"/>
              </w:rPr>
              <w:t>2000000LUX；</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具有</w:t>
            </w:r>
            <w:r>
              <w:rPr>
                <w:rFonts w:ascii="仿宋_GB2312" w:hAnsi="仿宋_GB2312" w:cs="仿宋_GB2312" w:eastAsia="仿宋_GB2312"/>
                <w:sz w:val="21"/>
              </w:rPr>
              <w:t>自动调节光源亮度</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7.噪音≤55dB；</w:t>
            </w:r>
          </w:p>
          <w:p>
            <w:pPr>
              <w:pStyle w:val="null3"/>
              <w:jc w:val="left"/>
            </w:pPr>
            <w:r>
              <w:rPr>
                <w:rFonts w:ascii="仿宋_GB2312" w:hAnsi="仿宋_GB2312" w:cs="仿宋_GB2312" w:eastAsia="仿宋_GB2312"/>
                <w:sz w:val="21"/>
              </w:rPr>
              <w:t>8.具有光纤插入自动检测</w:t>
            </w:r>
            <w:r>
              <w:rPr>
                <w:rFonts w:ascii="仿宋_GB2312" w:hAnsi="仿宋_GB2312" w:cs="仿宋_GB2312" w:eastAsia="仿宋_GB2312"/>
                <w:sz w:val="21"/>
              </w:rPr>
              <w:t>和</w:t>
            </w:r>
            <w:r>
              <w:rPr>
                <w:rFonts w:ascii="仿宋_GB2312" w:hAnsi="仿宋_GB2312" w:cs="仿宋_GB2312" w:eastAsia="仿宋_GB2312"/>
                <w:sz w:val="21"/>
              </w:rPr>
              <w:t>提示</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4K医用监视器</w:t>
            </w:r>
          </w:p>
          <w:p>
            <w:pPr>
              <w:pStyle w:val="null3"/>
              <w:jc w:val="left"/>
            </w:pPr>
            <w:r>
              <w:rPr>
                <w:rFonts w:ascii="仿宋_GB2312" w:hAnsi="仿宋_GB2312" w:cs="仿宋_GB2312" w:eastAsia="仿宋_GB2312"/>
                <w:sz w:val="21"/>
              </w:rPr>
              <w:t>1.4K医用LCD监视器</w:t>
            </w:r>
            <w:r>
              <w:rPr>
                <w:rFonts w:ascii="仿宋_GB2312" w:hAnsi="仿宋_GB2312" w:cs="仿宋_GB2312" w:eastAsia="仿宋_GB2312"/>
                <w:sz w:val="21"/>
              </w:rPr>
              <w:t>，</w:t>
            </w:r>
            <w:r>
              <w:rPr>
                <w:rFonts w:ascii="仿宋_GB2312" w:hAnsi="仿宋_GB2312" w:cs="仿宋_GB2312" w:eastAsia="仿宋_GB2312"/>
                <w:sz w:val="21"/>
              </w:rPr>
              <w:t>≥21英寸；</w:t>
            </w:r>
          </w:p>
          <w:p>
            <w:pPr>
              <w:pStyle w:val="null3"/>
              <w:jc w:val="left"/>
            </w:pPr>
            <w:r>
              <w:rPr>
                <w:rFonts w:ascii="仿宋_GB2312" w:hAnsi="仿宋_GB2312" w:cs="仿宋_GB2312" w:eastAsia="仿宋_GB2312"/>
                <w:sz w:val="21"/>
              </w:rPr>
              <w:t>2.支持4K 60Hz超高清显示；</w:t>
            </w:r>
          </w:p>
          <w:p>
            <w:pPr>
              <w:pStyle w:val="null3"/>
              <w:jc w:val="left"/>
            </w:pPr>
            <w:r>
              <w:rPr>
                <w:rFonts w:ascii="仿宋_GB2312" w:hAnsi="仿宋_GB2312" w:cs="仿宋_GB2312" w:eastAsia="仿宋_GB2312"/>
                <w:sz w:val="21"/>
              </w:rPr>
              <w:t>3.具有HDMI或12G-SDI的4K超高清接口；</w:t>
            </w:r>
          </w:p>
          <w:p>
            <w:pPr>
              <w:pStyle w:val="null3"/>
              <w:jc w:val="left"/>
            </w:pPr>
            <w:r>
              <w:rPr>
                <w:rFonts w:ascii="仿宋_GB2312" w:hAnsi="仿宋_GB2312" w:cs="仿宋_GB2312" w:eastAsia="仿宋_GB2312"/>
                <w:sz w:val="21"/>
              </w:rPr>
              <w:t>4.具有3G-SDI或DVI的全高清接口；</w:t>
            </w:r>
          </w:p>
          <w:p>
            <w:pPr>
              <w:pStyle w:val="null3"/>
              <w:jc w:val="left"/>
            </w:pPr>
            <w:r>
              <w:rPr>
                <w:rFonts w:ascii="仿宋_GB2312" w:hAnsi="仿宋_GB2312" w:cs="仿宋_GB2312" w:eastAsia="仿宋_GB2312"/>
                <w:sz w:val="21"/>
              </w:rPr>
              <w:t>5.最大背光亮度≥800cd/㎡；</w:t>
            </w:r>
          </w:p>
          <w:p>
            <w:pPr>
              <w:pStyle w:val="null3"/>
              <w:jc w:val="left"/>
            </w:pPr>
            <w:r>
              <w:rPr>
                <w:rFonts w:ascii="仿宋_GB2312" w:hAnsi="仿宋_GB2312" w:cs="仿宋_GB2312" w:eastAsia="仿宋_GB2312"/>
                <w:sz w:val="21"/>
              </w:rPr>
              <w:t>6.显示器对比度≥1400；</w:t>
            </w:r>
          </w:p>
          <w:p>
            <w:pPr>
              <w:pStyle w:val="null3"/>
              <w:jc w:val="left"/>
            </w:pPr>
            <w:r>
              <w:rPr>
                <w:rFonts w:ascii="仿宋_GB2312" w:hAnsi="仿宋_GB2312" w:cs="仿宋_GB2312" w:eastAsia="仿宋_GB2312"/>
                <w:sz w:val="21"/>
              </w:rPr>
              <w:t>7.具有≥175</w:t>
            </w:r>
            <w:r>
              <w:rPr>
                <w:rFonts w:ascii="仿宋_GB2312" w:hAnsi="仿宋_GB2312" w:cs="仿宋_GB2312" w:eastAsia="仿宋_GB2312"/>
                <w:sz w:val="21"/>
              </w:rPr>
              <w:t>°</w:t>
            </w:r>
            <w:r>
              <w:rPr>
                <w:rFonts w:ascii="仿宋_GB2312" w:hAnsi="仿宋_GB2312" w:cs="仿宋_GB2312" w:eastAsia="仿宋_GB2312"/>
                <w:sz w:val="21"/>
              </w:rPr>
              <w:t>可视角度。</w:t>
            </w:r>
          </w:p>
          <w:p>
            <w:pPr>
              <w:pStyle w:val="null3"/>
              <w:jc w:val="left"/>
            </w:pPr>
            <w:r>
              <w:rPr>
                <w:rFonts w:ascii="仿宋_GB2312" w:hAnsi="仿宋_GB2312" w:cs="仿宋_GB2312" w:eastAsia="仿宋_GB2312"/>
                <w:sz w:val="21"/>
              </w:rPr>
              <w:t>五、医用台车</w:t>
            </w:r>
          </w:p>
          <w:p>
            <w:pPr>
              <w:pStyle w:val="null3"/>
              <w:jc w:val="left"/>
            </w:pPr>
            <w:r>
              <w:rPr>
                <w:rFonts w:ascii="仿宋_GB2312" w:hAnsi="仿宋_GB2312" w:cs="仿宋_GB2312" w:eastAsia="仿宋_GB2312"/>
                <w:sz w:val="21"/>
              </w:rPr>
              <w:t>1.具有后盖门及线缆管理设计；</w:t>
            </w:r>
          </w:p>
          <w:p>
            <w:pPr>
              <w:pStyle w:val="null3"/>
              <w:jc w:val="left"/>
            </w:pPr>
            <w:r>
              <w:rPr>
                <w:rFonts w:ascii="仿宋_GB2312" w:hAnsi="仿宋_GB2312" w:cs="仿宋_GB2312" w:eastAsia="仿宋_GB2312"/>
                <w:sz w:val="21"/>
              </w:rPr>
              <w:t>2.台车可控制主机、光源的启动和关闭。</w:t>
            </w:r>
          </w:p>
          <w:p>
            <w:pPr>
              <w:pStyle w:val="null3"/>
              <w:jc w:val="left"/>
            </w:pPr>
            <w:r>
              <w:rPr>
                <w:rFonts w:ascii="仿宋_GB2312" w:hAnsi="仿宋_GB2312" w:cs="仿宋_GB2312" w:eastAsia="仿宋_GB2312"/>
                <w:sz w:val="21"/>
              </w:rPr>
              <w:t>六、宫腔镜</w:t>
            </w:r>
          </w:p>
          <w:p>
            <w:pPr>
              <w:pStyle w:val="null3"/>
              <w:jc w:val="left"/>
            </w:pPr>
            <w:r>
              <w:rPr>
                <w:rFonts w:ascii="仿宋_GB2312" w:hAnsi="仿宋_GB2312" w:cs="仿宋_GB2312" w:eastAsia="仿宋_GB2312"/>
                <w:sz w:val="21"/>
              </w:rPr>
              <w:t>▲1.直径≤4mm；</w:t>
            </w:r>
          </w:p>
          <w:p>
            <w:pPr>
              <w:pStyle w:val="null3"/>
              <w:jc w:val="left"/>
            </w:pPr>
            <w:r>
              <w:rPr>
                <w:rFonts w:ascii="仿宋_GB2312" w:hAnsi="仿宋_GB2312" w:cs="仿宋_GB2312" w:eastAsia="仿宋_GB2312"/>
                <w:sz w:val="21"/>
              </w:rPr>
              <w:t>2.视向角≥30</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3.视场角≥65</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4.工作长度≥300mm；</w:t>
            </w:r>
          </w:p>
          <w:p>
            <w:pPr>
              <w:pStyle w:val="null3"/>
              <w:jc w:val="left"/>
            </w:pPr>
            <w:r>
              <w:rPr>
                <w:rFonts w:ascii="仿宋_GB2312" w:hAnsi="仿宋_GB2312" w:cs="仿宋_GB2312" w:eastAsia="仿宋_GB2312"/>
                <w:sz w:val="21"/>
              </w:rPr>
              <w:t>5. 鞘套直径≤6.5mm的鞘套；</w:t>
            </w:r>
          </w:p>
          <w:p>
            <w:pPr>
              <w:pStyle w:val="null3"/>
              <w:jc w:val="left"/>
            </w:pPr>
            <w:r>
              <w:rPr>
                <w:rFonts w:ascii="仿宋_GB2312" w:hAnsi="仿宋_GB2312" w:cs="仿宋_GB2312" w:eastAsia="仿宋_GB2312"/>
                <w:sz w:val="21"/>
              </w:rPr>
              <w:t>6.设备类型：CF型，IPX7防护等级</w:t>
            </w:r>
          </w:p>
          <w:p>
            <w:pPr>
              <w:pStyle w:val="null3"/>
              <w:jc w:val="left"/>
            </w:pPr>
            <w:r>
              <w:rPr>
                <w:rFonts w:ascii="仿宋_GB2312" w:hAnsi="仿宋_GB2312" w:cs="仿宋_GB2312" w:eastAsia="仿宋_GB2312"/>
                <w:sz w:val="21"/>
              </w:rPr>
              <w:t>7.分体鞘套设计</w:t>
            </w:r>
          </w:p>
          <w:p>
            <w:pPr>
              <w:pStyle w:val="null3"/>
              <w:jc w:val="left"/>
            </w:pPr>
            <w:r>
              <w:rPr>
                <w:rFonts w:ascii="仿宋_GB2312" w:hAnsi="仿宋_GB2312" w:cs="仿宋_GB2312" w:eastAsia="仿宋_GB2312"/>
                <w:sz w:val="21"/>
              </w:rPr>
              <w:t>8.独立进水与出水通道设计</w:t>
            </w:r>
          </w:p>
          <w:p>
            <w:pPr>
              <w:pStyle w:val="null3"/>
              <w:jc w:val="left"/>
            </w:pPr>
            <w:r>
              <w:rPr>
                <w:rFonts w:ascii="仿宋_GB2312" w:hAnsi="仿宋_GB2312" w:cs="仿宋_GB2312" w:eastAsia="仿宋_GB2312"/>
                <w:sz w:val="21"/>
              </w:rPr>
              <w:t>9.光学镜及全套手术器械支持高温高压、低温等离子、环氧乙烷多种灭菌方式；</w:t>
            </w:r>
          </w:p>
          <w:p>
            <w:pPr>
              <w:pStyle w:val="null3"/>
              <w:jc w:val="left"/>
            </w:pPr>
            <w:r>
              <w:rPr>
                <w:rFonts w:ascii="仿宋_GB2312" w:hAnsi="仿宋_GB2312" w:cs="仿宋_GB2312" w:eastAsia="仿宋_GB2312"/>
                <w:sz w:val="21"/>
              </w:rPr>
              <w:t>10.配备与之匹配的器械。</w:t>
            </w:r>
          </w:p>
          <w:p>
            <w:pPr>
              <w:pStyle w:val="null3"/>
              <w:jc w:val="left"/>
            </w:pPr>
            <w:r>
              <w:rPr>
                <w:rFonts w:ascii="仿宋_GB2312" w:hAnsi="仿宋_GB2312" w:cs="仿宋_GB2312" w:eastAsia="仿宋_GB2312"/>
                <w:sz w:val="21"/>
              </w:rPr>
              <w:t>七、膨宫泵</w:t>
            </w:r>
          </w:p>
          <w:p>
            <w:pPr>
              <w:pStyle w:val="null3"/>
              <w:jc w:val="left"/>
            </w:pPr>
            <w:r>
              <w:rPr>
                <w:rFonts w:ascii="仿宋_GB2312" w:hAnsi="仿宋_GB2312" w:cs="仿宋_GB2312" w:eastAsia="仿宋_GB2312"/>
                <w:sz w:val="21"/>
              </w:rPr>
              <w:t>1.压力设置范围：</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00mmHg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2.冲洗流速范围：0-</w:t>
            </w:r>
            <w:r>
              <w:rPr>
                <w:rFonts w:ascii="仿宋_GB2312" w:hAnsi="仿宋_GB2312" w:cs="仿宋_GB2312" w:eastAsia="仿宋_GB2312"/>
                <w:sz w:val="21"/>
              </w:rPr>
              <w:t>1000</w:t>
            </w:r>
            <w:r>
              <w:rPr>
                <w:rFonts w:ascii="仿宋_GB2312" w:hAnsi="仿宋_GB2312" w:cs="仿宋_GB2312" w:eastAsia="仿宋_GB2312"/>
                <w:sz w:val="21"/>
              </w:rPr>
              <w:t>mL/min</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八、图文工作站</w:t>
            </w:r>
          </w:p>
          <w:p>
            <w:pPr>
              <w:pStyle w:val="null3"/>
              <w:jc w:val="left"/>
            </w:pPr>
            <w:r>
              <w:rPr>
                <w:rFonts w:ascii="仿宋_GB2312" w:hAnsi="仿宋_GB2312" w:cs="仿宋_GB2312" w:eastAsia="仿宋_GB2312"/>
                <w:sz w:val="21"/>
              </w:rPr>
              <w:t>1.图文工作站，用于出具宫腔镜检查报告；</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负责</w:t>
            </w:r>
            <w:r>
              <w:rPr>
                <w:rFonts w:ascii="仿宋_GB2312" w:hAnsi="仿宋_GB2312" w:cs="仿宋_GB2312" w:eastAsia="仿宋_GB2312"/>
                <w:sz w:val="21"/>
              </w:rPr>
              <w:t>与医院系统相互连接，负责开放端口；</w:t>
            </w:r>
          </w:p>
          <w:p>
            <w:pPr>
              <w:pStyle w:val="null3"/>
              <w:jc w:val="left"/>
            </w:pPr>
            <w:r>
              <w:rPr>
                <w:rFonts w:ascii="仿宋_GB2312" w:hAnsi="仿宋_GB2312" w:cs="仿宋_GB2312" w:eastAsia="仿宋_GB2312"/>
                <w:sz w:val="21"/>
              </w:rPr>
              <w:t>3.配备彩色打印机；</w:t>
            </w:r>
            <w:r>
              <w:rPr>
                <w:rFonts w:ascii="仿宋_GB2312" w:hAnsi="仿宋_GB2312" w:cs="仿宋_GB2312" w:eastAsia="仿宋_GB2312"/>
                <w:sz w:val="21"/>
              </w:rPr>
              <w:t>1台</w:t>
            </w:r>
          </w:p>
          <w:p>
            <w:pPr>
              <w:pStyle w:val="null3"/>
              <w:jc w:val="left"/>
            </w:pPr>
            <w:r>
              <w:rPr>
                <w:rFonts w:ascii="仿宋_GB2312" w:hAnsi="仿宋_GB2312" w:cs="仿宋_GB2312" w:eastAsia="仿宋_GB2312"/>
                <w:sz w:val="21"/>
              </w:rPr>
              <w:t>九、</w:t>
            </w:r>
            <w:r>
              <w:rPr>
                <w:rFonts w:ascii="仿宋_GB2312" w:hAnsi="仿宋_GB2312" w:cs="仿宋_GB2312" w:eastAsia="仿宋_GB2312"/>
                <w:sz w:val="21"/>
              </w:rPr>
              <w:t>宫腔镜配置清单</w:t>
            </w:r>
          </w:p>
          <w:tbl>
            <w:tblPr>
              <w:tblInd w:type="dxa" w:w="120"/>
              <w:tblBorders>
                <w:top w:val="none" w:color="000000" w:sz="4"/>
                <w:left w:val="none" w:color="000000" w:sz="4"/>
                <w:bottom w:val="none" w:color="000000" w:sz="4"/>
                <w:right w:val="none" w:color="000000" w:sz="4"/>
                <w:insideH w:val="none"/>
                <w:insideV w:val="none"/>
              </w:tblBorders>
            </w:tblPr>
            <w:tblGrid>
              <w:gridCol w:w="1189"/>
              <w:gridCol w:w="457"/>
              <w:gridCol w:w="907"/>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4K宫腔镜配置价格</w:t>
                  </w:r>
                </w:p>
              </w:tc>
            </w:tr>
            <w:tr>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r>
            <w:tr>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4K主机</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光源</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摄像头</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r>
            <w:tr>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导光束</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w:t>
                  </w:r>
                </w:p>
              </w:tc>
            </w:tr>
            <w:tr>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宫腔镜（含</w:t>
                  </w:r>
                  <w:r>
                    <w:rPr>
                      <w:rFonts w:ascii="仿宋_GB2312" w:hAnsi="仿宋_GB2312" w:cs="仿宋_GB2312" w:eastAsia="仿宋_GB2312"/>
                      <w:sz w:val="21"/>
                    </w:rPr>
                    <w:t>3把器械）</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膨</w:t>
                  </w:r>
                  <w:r>
                    <w:rPr>
                      <w:rFonts w:ascii="仿宋_GB2312" w:hAnsi="仿宋_GB2312" w:cs="仿宋_GB2312" w:eastAsia="仿宋_GB2312"/>
                      <w:sz w:val="21"/>
                    </w:rPr>
                    <w:t>宫泵</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膨宫管</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消毒盒</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把</w:t>
                  </w:r>
                </w:p>
              </w:tc>
            </w:tr>
            <w:tr>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台车</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4K监视器</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图文工作站</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bl>
          <w:p>
            <w:pPr>
              <w:pStyle w:val="null3"/>
              <w:spacing w:before="240"/>
              <w:ind w:firstLine="140"/>
              <w:jc w:val="both"/>
            </w:pPr>
            <w:r>
              <w:rPr>
                <w:rFonts w:ascii="仿宋_GB2312" w:hAnsi="仿宋_GB2312" w:cs="仿宋_GB2312" w:eastAsia="仿宋_GB2312"/>
                <w:sz w:val="21"/>
                <w:b/>
                <w:color w:val="000000"/>
              </w:rPr>
              <w:t>商务要求</w:t>
            </w:r>
          </w:p>
          <w:p>
            <w:pPr>
              <w:pStyle w:val="null3"/>
              <w:ind w:firstLine="119"/>
              <w:jc w:val="both"/>
            </w:pPr>
            <w:r>
              <w:rPr>
                <w:rFonts w:ascii="仿宋_GB2312" w:hAnsi="仿宋_GB2312" w:cs="仿宋_GB2312" w:eastAsia="仿宋_GB2312"/>
                <w:sz w:val="21"/>
                <w:b/>
                <w:color w:val="000000"/>
              </w:rPr>
              <w:t>所投设备要求原厂全质保</w:t>
            </w:r>
            <w:r>
              <w:rPr>
                <w:rFonts w:ascii="仿宋_GB2312" w:hAnsi="仿宋_GB2312" w:cs="仿宋_GB2312" w:eastAsia="仿宋_GB2312"/>
                <w:sz w:val="21"/>
                <w:b/>
                <w:color w:val="000000"/>
              </w:rPr>
              <w:t>3年</w:t>
            </w:r>
          </w:p>
          <w:p>
            <w:pPr>
              <w:pStyle w:val="null3"/>
              <w:spacing w:before="240"/>
              <w:ind w:firstLine="140"/>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标的名称：胃肠镜及其他配套设备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85"/>
              <w:ind w:firstLine="120"/>
              <w:jc w:val="both"/>
            </w:pPr>
            <w:r>
              <w:rPr>
                <w:rFonts w:ascii="仿宋_GB2312" w:hAnsi="仿宋_GB2312" w:cs="仿宋_GB2312" w:eastAsia="仿宋_GB2312"/>
                <w:sz w:val="24"/>
                <w:b/>
                <w:color w:val="000000"/>
              </w:rPr>
              <w:t>标段</w:t>
            </w:r>
            <w:r>
              <w:rPr>
                <w:rFonts w:ascii="仿宋_GB2312" w:hAnsi="仿宋_GB2312" w:cs="仿宋_GB2312" w:eastAsia="仿宋_GB2312"/>
                <w:sz w:val="24"/>
                <w:b/>
                <w:color w:val="000000"/>
              </w:rPr>
              <w:t>2 胃肠镜及其他配套设备（核心产品：电子胃肠镜系统）</w:t>
            </w:r>
          </w:p>
          <w:p>
            <w:pPr>
              <w:pStyle w:val="null3"/>
              <w:spacing w:before="285"/>
              <w:ind w:firstLine="120"/>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电子胃肠镜系统</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1 套  </w:t>
            </w:r>
          </w:p>
          <w:p>
            <w:pPr>
              <w:pStyle w:val="null3"/>
            </w:pPr>
            <w:r>
              <w:rPr>
                <w:rFonts w:ascii="仿宋_GB2312" w:hAnsi="仿宋_GB2312" w:cs="仿宋_GB2312" w:eastAsia="仿宋_GB2312"/>
                <w:sz w:val="21"/>
                <w:color w:val="000000"/>
              </w:rPr>
              <w:t>一、图像处理器</w:t>
            </w:r>
            <w:r>
              <w:rPr>
                <w:rFonts w:ascii="仿宋_GB2312" w:hAnsi="仿宋_GB2312" w:cs="仿宋_GB2312" w:eastAsia="仿宋_GB2312"/>
                <w:sz w:val="21"/>
                <w:color w:val="000000"/>
              </w:rPr>
              <w:t xml:space="preserve">     </w:t>
            </w:r>
          </w:p>
          <w:p>
            <w:pPr>
              <w:pStyle w:val="null3"/>
              <w:ind w:firstLine="100"/>
            </w:pPr>
            <w:r>
              <w:rPr>
                <w:rFonts w:ascii="仿宋_GB2312" w:hAnsi="仿宋_GB2312" w:cs="仿宋_GB2312" w:eastAsia="仿宋_GB2312"/>
                <w:sz w:val="21"/>
                <w:color w:val="000000"/>
              </w:rPr>
              <w:t>1.图像传感器CMOS；</w:t>
            </w:r>
          </w:p>
          <w:p>
            <w:pPr>
              <w:pStyle w:val="null3"/>
              <w:ind w:firstLine="100"/>
            </w:pPr>
            <w:r>
              <w:rPr>
                <w:rFonts w:ascii="仿宋_GB2312" w:hAnsi="仿宋_GB2312" w:cs="仿宋_GB2312" w:eastAsia="仿宋_GB2312"/>
                <w:sz w:val="21"/>
                <w:color w:val="000000"/>
              </w:rPr>
              <w:t>2.与光源分体式设计；</w:t>
            </w:r>
          </w:p>
          <w:p>
            <w:pPr>
              <w:pStyle w:val="null3"/>
              <w:ind w:firstLine="100"/>
            </w:pPr>
            <w:r>
              <w:rPr>
                <w:rFonts w:ascii="仿宋_GB2312" w:hAnsi="仿宋_GB2312" w:cs="仿宋_GB2312" w:eastAsia="仿宋_GB2312"/>
                <w:sz w:val="21"/>
                <w:color w:val="000000"/>
              </w:rPr>
              <w:t>3.支持镜体热插拔；</w:t>
            </w:r>
          </w:p>
          <w:p>
            <w:pPr>
              <w:pStyle w:val="null3"/>
              <w:ind w:firstLine="100"/>
            </w:pPr>
            <w:r>
              <w:rPr>
                <w:rFonts w:ascii="仿宋_GB2312" w:hAnsi="仿宋_GB2312" w:cs="仿宋_GB2312" w:eastAsia="仿宋_GB2312"/>
                <w:sz w:val="21"/>
                <w:color w:val="000000"/>
              </w:rPr>
              <w:t>4.兼容胃镜、肠镜等其他内镜</w:t>
            </w:r>
          </w:p>
          <w:p>
            <w:pPr>
              <w:pStyle w:val="null3"/>
              <w:ind w:firstLine="100"/>
            </w:pPr>
            <w:r>
              <w:rPr>
                <w:rFonts w:ascii="仿宋_GB2312" w:hAnsi="仿宋_GB2312" w:cs="仿宋_GB2312" w:eastAsia="仿宋_GB2312"/>
                <w:sz w:val="21"/>
                <w:color w:val="000000"/>
              </w:rPr>
              <w:t xml:space="preserve">5.兼容超声微探头系统                </w:t>
            </w:r>
          </w:p>
          <w:p>
            <w:pPr>
              <w:pStyle w:val="null3"/>
              <w:ind w:firstLine="100"/>
            </w:pPr>
            <w:r>
              <w:rPr>
                <w:rFonts w:ascii="仿宋_GB2312" w:hAnsi="仿宋_GB2312" w:cs="仿宋_GB2312" w:eastAsia="仿宋_GB2312"/>
                <w:sz w:val="21"/>
                <w:color w:val="000000"/>
              </w:rPr>
              <w:t>6.输出视频分辨</w:t>
            </w:r>
            <w:r>
              <w:rPr>
                <w:rFonts w:ascii="仿宋_GB2312" w:hAnsi="仿宋_GB2312" w:cs="仿宋_GB2312" w:eastAsia="仿宋_GB2312"/>
                <w:sz w:val="21"/>
                <w:color w:val="000000"/>
              </w:rPr>
              <w:t>率</w:t>
            </w:r>
            <w:r>
              <w:rPr>
                <w:rFonts w:ascii="仿宋_GB2312" w:hAnsi="仿宋_GB2312" w:cs="仿宋_GB2312" w:eastAsia="仿宋_GB2312"/>
                <w:sz w:val="21"/>
                <w:color w:val="000000"/>
              </w:rPr>
              <w:t>≥1920×1080；</w:t>
            </w:r>
          </w:p>
          <w:p>
            <w:pPr>
              <w:pStyle w:val="null3"/>
              <w:ind w:firstLine="100"/>
            </w:pPr>
            <w:r>
              <w:rPr>
                <w:rFonts w:ascii="仿宋_GB2312" w:hAnsi="仿宋_GB2312" w:cs="仿宋_GB2312" w:eastAsia="仿宋_GB2312"/>
                <w:sz w:val="21"/>
                <w:color w:val="000000"/>
              </w:rPr>
              <w:t>7.具有DVI、SDI等输出方式；</w:t>
            </w:r>
          </w:p>
          <w:p>
            <w:pPr>
              <w:pStyle w:val="null3"/>
              <w:ind w:firstLine="100"/>
            </w:pPr>
            <w:r>
              <w:rPr>
                <w:rFonts w:ascii="仿宋_GB2312" w:hAnsi="仿宋_GB2312" w:cs="仿宋_GB2312" w:eastAsia="仿宋_GB2312"/>
                <w:sz w:val="21"/>
                <w:color w:val="000000"/>
              </w:rPr>
              <w:t>8.具有红色调、蓝色调及饱和度调节功能；</w:t>
            </w:r>
          </w:p>
          <w:p>
            <w:pPr>
              <w:pStyle w:val="null3"/>
              <w:ind w:firstLine="100"/>
            </w:pPr>
            <w:r>
              <w:rPr>
                <w:rFonts w:ascii="仿宋_GB2312" w:hAnsi="仿宋_GB2312" w:cs="仿宋_GB2312" w:eastAsia="仿宋_GB2312"/>
                <w:sz w:val="21"/>
                <w:color w:val="000000"/>
              </w:rPr>
              <w:t>9.具有自动增益功能；</w:t>
            </w:r>
          </w:p>
          <w:p>
            <w:pPr>
              <w:pStyle w:val="null3"/>
              <w:ind w:firstLine="100"/>
            </w:pPr>
            <w:r>
              <w:rPr>
                <w:rFonts w:ascii="仿宋_GB2312" w:hAnsi="仿宋_GB2312" w:cs="仿宋_GB2312" w:eastAsia="仿宋_GB2312"/>
                <w:sz w:val="21"/>
                <w:color w:val="000000"/>
              </w:rPr>
              <w:t>10.具有特殊光诊断功能；</w:t>
            </w:r>
          </w:p>
          <w:p>
            <w:pPr>
              <w:pStyle w:val="null3"/>
              <w:ind w:firstLine="100"/>
            </w:pPr>
            <w:r>
              <w:rPr>
                <w:rFonts w:ascii="仿宋_GB2312" w:hAnsi="仿宋_GB2312" w:cs="仿宋_GB2312" w:eastAsia="仿宋_GB2312"/>
                <w:sz w:val="21"/>
                <w:color w:val="000000"/>
              </w:rPr>
              <w:t>11.测光模式：平均测光、峰值测光、全自动测光；</w:t>
            </w:r>
          </w:p>
          <w:p>
            <w:pPr>
              <w:pStyle w:val="null3"/>
              <w:ind w:firstLine="100"/>
            </w:pPr>
            <w:r>
              <w:rPr>
                <w:rFonts w:ascii="仿宋_GB2312" w:hAnsi="仿宋_GB2312" w:cs="仿宋_GB2312" w:eastAsia="仿宋_GB2312"/>
                <w:sz w:val="21"/>
                <w:color w:val="000000"/>
              </w:rPr>
              <w:t>12.具有色彩增强功能；</w:t>
            </w:r>
          </w:p>
          <w:p>
            <w:pPr>
              <w:pStyle w:val="null3"/>
              <w:ind w:firstLine="100"/>
            </w:pPr>
            <w:r>
              <w:rPr>
                <w:rFonts w:ascii="仿宋_GB2312" w:hAnsi="仿宋_GB2312" w:cs="仿宋_GB2312" w:eastAsia="仿宋_GB2312"/>
                <w:sz w:val="21"/>
                <w:color w:val="000000"/>
              </w:rPr>
              <w:t>13.具有构造调节功能；</w:t>
            </w:r>
          </w:p>
          <w:p>
            <w:pPr>
              <w:pStyle w:val="null3"/>
              <w:ind w:firstLine="100"/>
            </w:pPr>
            <w:r>
              <w:rPr>
                <w:rFonts w:ascii="仿宋_GB2312" w:hAnsi="仿宋_GB2312" w:cs="仿宋_GB2312" w:eastAsia="仿宋_GB2312"/>
                <w:sz w:val="21"/>
                <w:color w:val="000000"/>
              </w:rPr>
              <w:t>14.具有对比度调节功能；</w:t>
            </w:r>
          </w:p>
          <w:p>
            <w:pPr>
              <w:pStyle w:val="null3"/>
              <w:ind w:firstLine="100"/>
            </w:pPr>
            <w:r>
              <w:rPr>
                <w:rFonts w:ascii="仿宋_GB2312" w:hAnsi="仿宋_GB2312" w:cs="仿宋_GB2312" w:eastAsia="仿宋_GB2312"/>
                <w:sz w:val="21"/>
                <w:color w:val="000000"/>
              </w:rPr>
              <w:t>15.具有白平衡自动修正功能；</w:t>
            </w:r>
          </w:p>
          <w:p>
            <w:pPr>
              <w:pStyle w:val="null3"/>
              <w:ind w:firstLine="100"/>
            </w:pPr>
            <w:r>
              <w:rPr>
                <w:rFonts w:ascii="仿宋_GB2312" w:hAnsi="仿宋_GB2312" w:cs="仿宋_GB2312" w:eastAsia="仿宋_GB2312"/>
                <w:sz w:val="21"/>
                <w:color w:val="000000"/>
              </w:rPr>
              <w:t>16.具有电子放大功能，最大放大≥4倍；</w:t>
            </w:r>
          </w:p>
          <w:p>
            <w:pPr>
              <w:pStyle w:val="null3"/>
              <w:ind w:firstLine="100"/>
            </w:pPr>
            <w:r>
              <w:rPr>
                <w:rFonts w:ascii="仿宋_GB2312" w:hAnsi="仿宋_GB2312" w:cs="仿宋_GB2312" w:eastAsia="仿宋_GB2312"/>
                <w:sz w:val="21"/>
                <w:color w:val="000000"/>
              </w:rPr>
              <w:t>17.有内置的图像保存和视频录制功能，支持图像查看、视频回放；</w:t>
            </w:r>
          </w:p>
          <w:p>
            <w:pPr>
              <w:pStyle w:val="null3"/>
              <w:ind w:firstLine="100"/>
            </w:pPr>
            <w:r>
              <w:rPr>
                <w:rFonts w:ascii="仿宋_GB2312" w:hAnsi="仿宋_GB2312" w:cs="仿宋_GB2312" w:eastAsia="仿宋_GB2312"/>
                <w:sz w:val="21"/>
                <w:color w:val="000000"/>
              </w:rPr>
              <w:t>18.具有≥1T内置存储；</w:t>
            </w:r>
          </w:p>
          <w:p>
            <w:pPr>
              <w:pStyle w:val="null3"/>
              <w:ind w:firstLine="100"/>
            </w:pPr>
            <w:r>
              <w:rPr>
                <w:rFonts w:ascii="仿宋_GB2312" w:hAnsi="仿宋_GB2312" w:cs="仿宋_GB2312" w:eastAsia="仿宋_GB2312"/>
                <w:sz w:val="21"/>
                <w:color w:val="000000"/>
              </w:rPr>
              <w:t>19.可通过USB接口一键导出当前检查数据；</w:t>
            </w:r>
          </w:p>
          <w:p>
            <w:pPr>
              <w:pStyle w:val="null3"/>
              <w:ind w:firstLine="100"/>
            </w:pPr>
            <w:r>
              <w:rPr>
                <w:rFonts w:ascii="仿宋_GB2312" w:hAnsi="仿宋_GB2312" w:cs="仿宋_GB2312" w:eastAsia="仿宋_GB2312"/>
                <w:sz w:val="21"/>
                <w:color w:val="000000"/>
              </w:rPr>
              <w:t>20.支持DICOM3.0标准协议；</w:t>
            </w:r>
          </w:p>
          <w:p>
            <w:pPr>
              <w:pStyle w:val="null3"/>
              <w:ind w:firstLine="100"/>
            </w:pPr>
            <w:r>
              <w:rPr>
                <w:rFonts w:ascii="仿宋_GB2312" w:hAnsi="仿宋_GB2312" w:cs="仿宋_GB2312" w:eastAsia="仿宋_GB2312"/>
                <w:sz w:val="21"/>
                <w:color w:val="000000"/>
              </w:rPr>
              <w:t>21.具有画中画功能；</w:t>
            </w:r>
          </w:p>
          <w:p>
            <w:pPr>
              <w:pStyle w:val="null3"/>
              <w:ind w:firstLine="100"/>
            </w:pPr>
            <w:r>
              <w:rPr>
                <w:rFonts w:ascii="仿宋_GB2312" w:hAnsi="仿宋_GB2312" w:cs="仿宋_GB2312" w:eastAsia="仿宋_GB2312"/>
                <w:sz w:val="21"/>
                <w:color w:val="000000"/>
              </w:rPr>
              <w:t>22.具有图像采集和处理功能</w:t>
            </w:r>
          </w:p>
          <w:p>
            <w:pPr>
              <w:pStyle w:val="null3"/>
              <w:ind w:firstLine="100"/>
            </w:pPr>
            <w:r>
              <w:rPr>
                <w:rFonts w:ascii="仿宋_GB2312" w:hAnsi="仿宋_GB2312" w:cs="仿宋_GB2312" w:eastAsia="仿宋_GB2312"/>
                <w:sz w:val="21"/>
                <w:color w:val="000000"/>
              </w:rPr>
              <w:t>二、</w:t>
            </w:r>
            <w:r>
              <w:rPr>
                <w:rFonts w:ascii="仿宋_GB2312" w:hAnsi="仿宋_GB2312" w:cs="仿宋_GB2312" w:eastAsia="仿宋_GB2312"/>
                <w:sz w:val="21"/>
                <w:color w:val="000000"/>
              </w:rPr>
              <w:t>冷光源</w:t>
            </w:r>
            <w:r>
              <w:rPr>
                <w:rFonts w:ascii="仿宋_GB2312" w:hAnsi="仿宋_GB2312" w:cs="仿宋_GB2312" w:eastAsia="仿宋_GB2312"/>
                <w:sz w:val="21"/>
                <w:color w:val="000000"/>
              </w:rPr>
              <w:t xml:space="preserve">             </w:t>
            </w:r>
          </w:p>
          <w:p>
            <w:pPr>
              <w:pStyle w:val="null3"/>
              <w:ind w:firstLine="100"/>
            </w:pPr>
            <w:r>
              <w:rPr>
                <w:rFonts w:ascii="仿宋_GB2312" w:hAnsi="仿宋_GB2312" w:cs="仿宋_GB2312" w:eastAsia="仿宋_GB2312"/>
                <w:sz w:val="21"/>
                <w:color w:val="000000"/>
              </w:rPr>
              <w:t>2.1采用LED光源；</w:t>
            </w:r>
          </w:p>
          <w:p>
            <w:pPr>
              <w:pStyle w:val="null3"/>
              <w:ind w:firstLine="100"/>
            </w:pPr>
            <w:r>
              <w:rPr>
                <w:rFonts w:ascii="仿宋_GB2312" w:hAnsi="仿宋_GB2312" w:cs="仿宋_GB2312" w:eastAsia="仿宋_GB2312"/>
                <w:sz w:val="21"/>
                <w:color w:val="000000"/>
              </w:rPr>
              <w:t>2.2光源平均连续使用寿命≥20000小时；</w:t>
            </w:r>
          </w:p>
          <w:p>
            <w:pPr>
              <w:pStyle w:val="null3"/>
              <w:ind w:firstLine="100"/>
            </w:pPr>
            <w:r>
              <w:rPr>
                <w:rFonts w:ascii="仿宋_GB2312" w:hAnsi="仿宋_GB2312" w:cs="仿宋_GB2312" w:eastAsia="仿宋_GB2312"/>
                <w:sz w:val="21"/>
                <w:color w:val="000000"/>
              </w:rPr>
              <w:t>2.3具有手动和自动两种调光模式；</w:t>
            </w:r>
          </w:p>
          <w:p>
            <w:pPr>
              <w:pStyle w:val="null3"/>
              <w:ind w:firstLine="100"/>
            </w:pPr>
            <w:r>
              <w:rPr>
                <w:rFonts w:ascii="仿宋_GB2312" w:hAnsi="仿宋_GB2312" w:cs="仿宋_GB2312" w:eastAsia="仿宋_GB2312"/>
                <w:sz w:val="21"/>
                <w:color w:val="000000"/>
              </w:rPr>
              <w:t>2.4气泵流量可调；</w:t>
            </w:r>
          </w:p>
          <w:p>
            <w:pPr>
              <w:pStyle w:val="null3"/>
              <w:ind w:firstLine="100"/>
            </w:pPr>
            <w:r>
              <w:rPr>
                <w:rFonts w:ascii="仿宋_GB2312" w:hAnsi="仿宋_GB2312" w:cs="仿宋_GB2312" w:eastAsia="仿宋_GB2312"/>
                <w:sz w:val="21"/>
                <w:color w:val="000000"/>
              </w:rPr>
              <w:t>2.5具有透光功能。</w:t>
            </w:r>
          </w:p>
          <w:p>
            <w:pPr>
              <w:pStyle w:val="null3"/>
              <w:ind w:firstLine="100"/>
            </w:pPr>
            <w:r>
              <w:rPr>
                <w:rFonts w:ascii="仿宋_GB2312" w:hAnsi="仿宋_GB2312" w:cs="仿宋_GB2312" w:eastAsia="仿宋_GB2312"/>
                <w:sz w:val="21"/>
                <w:color w:val="000000"/>
              </w:rPr>
              <w:t>三、</w:t>
            </w:r>
            <w:r>
              <w:rPr>
                <w:rFonts w:ascii="仿宋_GB2312" w:hAnsi="仿宋_GB2312" w:cs="仿宋_GB2312" w:eastAsia="仿宋_GB2312"/>
                <w:sz w:val="21"/>
                <w:color w:val="000000"/>
              </w:rPr>
              <w:t>电子胃镜</w:t>
            </w:r>
          </w:p>
          <w:p>
            <w:pPr>
              <w:pStyle w:val="null3"/>
              <w:ind w:firstLine="100"/>
            </w:pPr>
            <w:r>
              <w:rPr>
                <w:rFonts w:ascii="仿宋_GB2312" w:hAnsi="仿宋_GB2312" w:cs="仿宋_GB2312" w:eastAsia="仿宋_GB2312"/>
                <w:sz w:val="21"/>
                <w:color w:val="000000"/>
              </w:rPr>
              <w:t>3.1视场角≥140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ind w:firstLine="100"/>
            </w:pPr>
            <w:r>
              <w:rPr>
                <w:rFonts w:ascii="仿宋_GB2312" w:hAnsi="仿宋_GB2312" w:cs="仿宋_GB2312" w:eastAsia="仿宋_GB2312"/>
                <w:sz w:val="21"/>
                <w:color w:val="000000"/>
              </w:rPr>
              <w:t>▲3.2景深2</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100mm；</w:t>
            </w:r>
          </w:p>
          <w:p>
            <w:pPr>
              <w:pStyle w:val="null3"/>
              <w:ind w:firstLine="100"/>
            </w:pPr>
            <w:r>
              <w:rPr>
                <w:rFonts w:ascii="仿宋_GB2312" w:hAnsi="仿宋_GB2312" w:cs="仿宋_GB2312" w:eastAsia="仿宋_GB2312"/>
                <w:sz w:val="21"/>
                <w:color w:val="000000"/>
              </w:rPr>
              <w:t>3.3插入外部主软管外径≤9.6mm</w:t>
            </w:r>
          </w:p>
          <w:p>
            <w:pPr>
              <w:pStyle w:val="null3"/>
              <w:ind w:firstLine="100"/>
            </w:pPr>
            <w:r>
              <w:rPr>
                <w:rFonts w:ascii="仿宋_GB2312" w:hAnsi="仿宋_GB2312" w:cs="仿宋_GB2312" w:eastAsia="仿宋_GB2312"/>
                <w:sz w:val="21"/>
                <w:color w:val="000000"/>
              </w:rPr>
              <w:t>3.4</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辅助送水功能；</w:t>
            </w:r>
          </w:p>
          <w:p>
            <w:pPr>
              <w:pStyle w:val="null3"/>
              <w:ind w:firstLine="100"/>
            </w:pPr>
            <w:r>
              <w:rPr>
                <w:rFonts w:ascii="仿宋_GB2312" w:hAnsi="仿宋_GB2312" w:cs="仿宋_GB2312" w:eastAsia="仿宋_GB2312"/>
                <w:sz w:val="21"/>
                <w:color w:val="000000"/>
              </w:rPr>
              <w:t>3.5头端部外径≤9.7mm；</w:t>
            </w:r>
          </w:p>
          <w:p>
            <w:pPr>
              <w:pStyle w:val="null3"/>
              <w:ind w:firstLine="100"/>
            </w:pPr>
            <w:r>
              <w:rPr>
                <w:rFonts w:ascii="仿宋_GB2312" w:hAnsi="仿宋_GB2312" w:cs="仿宋_GB2312" w:eastAsia="仿宋_GB2312"/>
                <w:sz w:val="21"/>
                <w:color w:val="000000"/>
              </w:rPr>
              <w:t>3.6最小器械孔道内径≥3.2mm；</w:t>
            </w:r>
          </w:p>
          <w:p>
            <w:pPr>
              <w:pStyle w:val="null3"/>
              <w:ind w:firstLine="100"/>
            </w:pPr>
            <w:r>
              <w:rPr>
                <w:rFonts w:ascii="仿宋_GB2312" w:hAnsi="仿宋_GB2312" w:cs="仿宋_GB2312" w:eastAsia="仿宋_GB2312"/>
                <w:sz w:val="21"/>
                <w:color w:val="000000"/>
              </w:rPr>
              <w:t>▲3.7弯曲角度：上≥210</w:t>
            </w:r>
            <w:r>
              <w:rPr>
                <w:rFonts w:ascii="仿宋_GB2312" w:hAnsi="仿宋_GB2312" w:cs="仿宋_GB2312" w:eastAsia="仿宋_GB2312"/>
                <w:sz w:val="21"/>
                <w:color w:val="000000"/>
              </w:rPr>
              <w:t>°，</w:t>
            </w:r>
            <w:r>
              <w:rPr>
                <w:rFonts w:ascii="仿宋_GB2312" w:hAnsi="仿宋_GB2312" w:cs="仿宋_GB2312" w:eastAsia="仿宋_GB2312"/>
                <w:sz w:val="21"/>
                <w:color w:val="000000"/>
              </w:rPr>
              <w:t>下</w:t>
            </w:r>
            <w:r>
              <w:rPr>
                <w:rFonts w:ascii="仿宋_GB2312" w:hAnsi="仿宋_GB2312" w:cs="仿宋_GB2312" w:eastAsia="仿宋_GB2312"/>
                <w:sz w:val="21"/>
                <w:color w:val="000000"/>
              </w:rPr>
              <w:t>≥90</w:t>
            </w:r>
            <w:r>
              <w:rPr>
                <w:rFonts w:ascii="仿宋_GB2312" w:hAnsi="仿宋_GB2312" w:cs="仿宋_GB2312" w:eastAsia="仿宋_GB2312"/>
                <w:sz w:val="21"/>
                <w:color w:val="000000"/>
              </w:rPr>
              <w:t>°</w:t>
            </w:r>
            <w:r>
              <w:rPr>
                <w:rFonts w:ascii="仿宋_GB2312" w:hAnsi="仿宋_GB2312" w:cs="仿宋_GB2312" w:eastAsia="仿宋_GB2312"/>
                <w:sz w:val="21"/>
                <w:color w:val="000000"/>
              </w:rPr>
              <w:t>，左右各</w:t>
            </w:r>
            <w:r>
              <w:rPr>
                <w:rFonts w:ascii="仿宋_GB2312" w:hAnsi="仿宋_GB2312" w:cs="仿宋_GB2312" w:eastAsia="仿宋_GB2312"/>
                <w:sz w:val="21"/>
                <w:color w:val="000000"/>
              </w:rPr>
              <w:t>≥100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ind w:firstLine="100"/>
            </w:pPr>
            <w:r>
              <w:rPr>
                <w:rFonts w:ascii="仿宋_GB2312" w:hAnsi="仿宋_GB2312" w:cs="仿宋_GB2312" w:eastAsia="仿宋_GB2312"/>
                <w:sz w:val="21"/>
                <w:color w:val="000000"/>
              </w:rPr>
              <w:t>3.8工作长度≥1000mm；</w:t>
            </w:r>
          </w:p>
          <w:p>
            <w:pPr>
              <w:pStyle w:val="null3"/>
              <w:ind w:firstLine="100"/>
            </w:pPr>
            <w:r>
              <w:rPr>
                <w:rFonts w:ascii="仿宋_GB2312" w:hAnsi="仿宋_GB2312" w:cs="仿宋_GB2312" w:eastAsia="仿宋_GB2312"/>
                <w:sz w:val="21"/>
                <w:color w:val="000000"/>
              </w:rPr>
              <w:t>3.9镜体全长≥1300mm；</w:t>
            </w:r>
          </w:p>
          <w:p>
            <w:pPr>
              <w:pStyle w:val="null3"/>
              <w:ind w:firstLine="100"/>
            </w:pPr>
            <w:r>
              <w:rPr>
                <w:rFonts w:ascii="仿宋_GB2312" w:hAnsi="仿宋_GB2312" w:cs="仿宋_GB2312" w:eastAsia="仿宋_GB2312"/>
                <w:sz w:val="21"/>
                <w:color w:val="000000"/>
              </w:rPr>
              <w:t>3.10导光部可一键插拔，同时具有全密封设计，可直接浸泡洗消，不需要使用防水帽。</w:t>
            </w:r>
          </w:p>
          <w:p>
            <w:pPr>
              <w:pStyle w:val="null3"/>
              <w:ind w:firstLine="100"/>
            </w:pPr>
            <w:r>
              <w:rPr>
                <w:rFonts w:ascii="仿宋_GB2312" w:hAnsi="仿宋_GB2312" w:cs="仿宋_GB2312" w:eastAsia="仿宋_GB2312"/>
                <w:sz w:val="21"/>
                <w:color w:val="000000"/>
              </w:rPr>
              <w:t>四、</w:t>
            </w:r>
            <w:r>
              <w:rPr>
                <w:rFonts w:ascii="仿宋_GB2312" w:hAnsi="仿宋_GB2312" w:cs="仿宋_GB2312" w:eastAsia="仿宋_GB2312"/>
                <w:sz w:val="21"/>
                <w:color w:val="000000"/>
              </w:rPr>
              <w:t>电子肠镜</w:t>
            </w:r>
            <w:r>
              <w:rPr>
                <w:rFonts w:ascii="仿宋_GB2312" w:hAnsi="仿宋_GB2312" w:cs="仿宋_GB2312" w:eastAsia="仿宋_GB2312"/>
                <w:sz w:val="21"/>
                <w:color w:val="000000"/>
              </w:rPr>
              <w:t xml:space="preserve">    </w:t>
            </w:r>
          </w:p>
          <w:p>
            <w:pPr>
              <w:pStyle w:val="null3"/>
              <w:ind w:firstLine="100"/>
            </w:pPr>
            <w:r>
              <w:rPr>
                <w:rFonts w:ascii="仿宋_GB2312" w:hAnsi="仿宋_GB2312" w:cs="仿宋_GB2312" w:eastAsia="仿宋_GB2312"/>
                <w:sz w:val="21"/>
                <w:color w:val="000000"/>
              </w:rPr>
              <w:t>4.1视场角≥145</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ind w:firstLine="100"/>
            </w:pPr>
            <w:r>
              <w:rPr>
                <w:rFonts w:ascii="仿宋_GB2312" w:hAnsi="仿宋_GB2312" w:cs="仿宋_GB2312" w:eastAsia="仿宋_GB2312"/>
                <w:sz w:val="21"/>
                <w:color w:val="000000"/>
              </w:rPr>
              <w:t>4.2景深2</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100mm；</w:t>
            </w:r>
          </w:p>
          <w:p>
            <w:pPr>
              <w:pStyle w:val="null3"/>
              <w:ind w:firstLine="100"/>
            </w:pPr>
            <w:r>
              <w:rPr>
                <w:rFonts w:ascii="仿宋_GB2312" w:hAnsi="仿宋_GB2312" w:cs="仿宋_GB2312" w:eastAsia="仿宋_GB2312"/>
                <w:sz w:val="21"/>
                <w:color w:val="000000"/>
              </w:rPr>
              <w:t>4.3头端部外径≤12mm</w:t>
            </w:r>
          </w:p>
          <w:p>
            <w:pPr>
              <w:pStyle w:val="null3"/>
              <w:ind w:firstLine="100"/>
            </w:pPr>
            <w:r>
              <w:rPr>
                <w:rFonts w:ascii="仿宋_GB2312" w:hAnsi="仿宋_GB2312" w:cs="仿宋_GB2312" w:eastAsia="仿宋_GB2312"/>
                <w:sz w:val="21"/>
                <w:color w:val="000000"/>
              </w:rPr>
              <w:t>4.4</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辅助送水功能；</w:t>
            </w:r>
          </w:p>
          <w:p>
            <w:pPr>
              <w:pStyle w:val="null3"/>
              <w:ind w:firstLine="100"/>
            </w:pPr>
            <w:r>
              <w:rPr>
                <w:rFonts w:ascii="仿宋_GB2312" w:hAnsi="仿宋_GB2312" w:cs="仿宋_GB2312" w:eastAsia="仿宋_GB2312"/>
                <w:sz w:val="21"/>
                <w:color w:val="000000"/>
              </w:rPr>
              <w:t>▲4.5插入部主软管外径≤12mm；</w:t>
            </w:r>
          </w:p>
          <w:p>
            <w:pPr>
              <w:pStyle w:val="null3"/>
              <w:ind w:firstLine="100"/>
            </w:pPr>
            <w:r>
              <w:rPr>
                <w:rFonts w:ascii="仿宋_GB2312" w:hAnsi="仿宋_GB2312" w:cs="仿宋_GB2312" w:eastAsia="仿宋_GB2312"/>
                <w:sz w:val="21"/>
                <w:color w:val="000000"/>
              </w:rPr>
              <w:t>▲4.6最小器械孔道内径≥3.8mm；</w:t>
            </w:r>
          </w:p>
          <w:p>
            <w:pPr>
              <w:pStyle w:val="null3"/>
              <w:ind w:firstLine="100"/>
            </w:pPr>
            <w:r>
              <w:rPr>
                <w:rFonts w:ascii="仿宋_GB2312" w:hAnsi="仿宋_GB2312" w:cs="仿宋_GB2312" w:eastAsia="仿宋_GB2312"/>
                <w:sz w:val="21"/>
                <w:color w:val="000000"/>
              </w:rPr>
              <w:t>4.7弯曲角度：上下各≥180</w:t>
            </w:r>
            <w:r>
              <w:rPr>
                <w:rFonts w:ascii="仿宋_GB2312" w:hAnsi="仿宋_GB2312" w:cs="仿宋_GB2312" w:eastAsia="仿宋_GB2312"/>
                <w:sz w:val="21"/>
                <w:color w:val="000000"/>
              </w:rPr>
              <w:t>°</w:t>
            </w:r>
            <w:r>
              <w:rPr>
                <w:rFonts w:ascii="仿宋_GB2312" w:hAnsi="仿宋_GB2312" w:cs="仿宋_GB2312" w:eastAsia="仿宋_GB2312"/>
                <w:sz w:val="21"/>
                <w:color w:val="000000"/>
              </w:rPr>
              <w:t>，左右各</w:t>
            </w:r>
            <w:r>
              <w:rPr>
                <w:rFonts w:ascii="仿宋_GB2312" w:hAnsi="仿宋_GB2312" w:cs="仿宋_GB2312" w:eastAsia="仿宋_GB2312"/>
                <w:sz w:val="21"/>
                <w:color w:val="000000"/>
              </w:rPr>
              <w:t>≥160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ind w:firstLine="100"/>
            </w:pPr>
            <w:r>
              <w:rPr>
                <w:rFonts w:ascii="仿宋_GB2312" w:hAnsi="仿宋_GB2312" w:cs="仿宋_GB2312" w:eastAsia="仿宋_GB2312"/>
                <w:sz w:val="21"/>
                <w:color w:val="000000"/>
              </w:rPr>
              <w:t>4.8工作长度≥1300mm；</w:t>
            </w:r>
          </w:p>
          <w:p>
            <w:pPr>
              <w:pStyle w:val="null3"/>
              <w:ind w:firstLine="100"/>
            </w:pPr>
            <w:r>
              <w:rPr>
                <w:rFonts w:ascii="仿宋_GB2312" w:hAnsi="仿宋_GB2312" w:cs="仿宋_GB2312" w:eastAsia="仿宋_GB2312"/>
                <w:sz w:val="21"/>
                <w:color w:val="000000"/>
              </w:rPr>
              <w:t>4.9导光部可一键插拔，同时具有全密封设计，可直接浸泡洗消，不需要使用防水帽。</w:t>
            </w:r>
          </w:p>
          <w:p>
            <w:pPr>
              <w:pStyle w:val="null3"/>
              <w:ind w:firstLine="100"/>
            </w:pPr>
            <w:r>
              <w:rPr>
                <w:rFonts w:ascii="仿宋_GB2312" w:hAnsi="仿宋_GB2312" w:cs="仿宋_GB2312" w:eastAsia="仿宋_GB2312"/>
                <w:sz w:val="21"/>
                <w:color w:val="000000"/>
              </w:rPr>
              <w:t>4.10硬度可调。</w:t>
            </w:r>
          </w:p>
          <w:p>
            <w:pPr>
              <w:pStyle w:val="null3"/>
              <w:ind w:firstLine="100"/>
            </w:pPr>
            <w:r>
              <w:rPr>
                <w:rFonts w:ascii="仿宋_GB2312" w:hAnsi="仿宋_GB2312" w:cs="仿宋_GB2312" w:eastAsia="仿宋_GB2312"/>
                <w:sz w:val="21"/>
                <w:color w:val="000000"/>
              </w:rPr>
              <w:t>五、</w:t>
            </w:r>
            <w:r>
              <w:rPr>
                <w:rFonts w:ascii="仿宋_GB2312" w:hAnsi="仿宋_GB2312" w:cs="仿宋_GB2312" w:eastAsia="仿宋_GB2312"/>
                <w:sz w:val="21"/>
                <w:color w:val="000000"/>
              </w:rPr>
              <w:t>台车</w:t>
            </w:r>
          </w:p>
          <w:p>
            <w:pPr>
              <w:pStyle w:val="null3"/>
              <w:ind w:firstLine="100"/>
            </w:pPr>
            <w:r>
              <w:rPr>
                <w:rFonts w:ascii="仿宋_GB2312" w:hAnsi="仿宋_GB2312" w:cs="仿宋_GB2312" w:eastAsia="仿宋_GB2312"/>
                <w:sz w:val="21"/>
                <w:color w:val="000000"/>
              </w:rPr>
              <w:t>专业设计的内镜专用台车。</w:t>
            </w:r>
          </w:p>
          <w:p>
            <w:pPr>
              <w:pStyle w:val="null3"/>
              <w:ind w:firstLine="100"/>
            </w:pPr>
            <w:r>
              <w:rPr>
                <w:rFonts w:ascii="仿宋_GB2312" w:hAnsi="仿宋_GB2312" w:cs="仿宋_GB2312" w:eastAsia="仿宋_GB2312"/>
                <w:sz w:val="21"/>
                <w:color w:val="000000"/>
              </w:rPr>
              <w:t>六、</w:t>
            </w:r>
            <w:r>
              <w:rPr>
                <w:rFonts w:ascii="仿宋_GB2312" w:hAnsi="仿宋_GB2312" w:cs="仿宋_GB2312" w:eastAsia="仿宋_GB2312"/>
                <w:sz w:val="21"/>
                <w:color w:val="000000"/>
              </w:rPr>
              <w:t>监视器</w:t>
            </w:r>
            <w:r>
              <w:rPr>
                <w:rFonts w:ascii="仿宋_GB2312" w:hAnsi="仿宋_GB2312" w:cs="仿宋_GB2312" w:eastAsia="仿宋_GB2312"/>
                <w:sz w:val="21"/>
                <w:color w:val="000000"/>
              </w:rPr>
              <w:t>≥27英寸</w:t>
            </w:r>
          </w:p>
          <w:p>
            <w:pPr>
              <w:pStyle w:val="null3"/>
              <w:ind w:firstLine="100"/>
            </w:pPr>
            <w:r>
              <w:rPr>
                <w:rFonts w:ascii="仿宋_GB2312" w:hAnsi="仿宋_GB2312" w:cs="仿宋_GB2312" w:eastAsia="仿宋_GB2312"/>
                <w:sz w:val="21"/>
                <w:color w:val="000000"/>
              </w:rPr>
              <w:t>七、</w:t>
            </w:r>
            <w:r>
              <w:rPr>
                <w:rFonts w:ascii="仿宋_GB2312" w:hAnsi="仿宋_GB2312" w:cs="仿宋_GB2312" w:eastAsia="仿宋_GB2312"/>
                <w:sz w:val="21"/>
                <w:color w:val="000000"/>
              </w:rPr>
              <w:t>工作站系统</w:t>
            </w:r>
          </w:p>
          <w:p>
            <w:pPr>
              <w:pStyle w:val="null3"/>
              <w:ind w:firstLine="100"/>
            </w:pPr>
            <w:r>
              <w:rPr>
                <w:rFonts w:ascii="仿宋_GB2312" w:hAnsi="仿宋_GB2312" w:cs="仿宋_GB2312" w:eastAsia="仿宋_GB2312"/>
                <w:sz w:val="21"/>
                <w:color w:val="000000"/>
              </w:rPr>
              <w:t>7.1高清视频采集卡提供多种接口</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≥1080P。</w:t>
            </w:r>
          </w:p>
          <w:p>
            <w:pPr>
              <w:pStyle w:val="null3"/>
              <w:ind w:firstLine="100"/>
            </w:pPr>
            <w:r>
              <w:rPr>
                <w:rFonts w:ascii="仿宋_GB2312" w:hAnsi="仿宋_GB2312" w:cs="仿宋_GB2312" w:eastAsia="仿宋_GB2312"/>
                <w:sz w:val="21"/>
                <w:color w:val="000000"/>
              </w:rPr>
              <w:t>7.2采集的视频录像编码可以自定义，时长或者大小均可以自定义。视频可以回拍，二次提取检查照片，保持原来图片质量。也可以追加时间戳。</w:t>
            </w:r>
          </w:p>
          <w:p>
            <w:pPr>
              <w:pStyle w:val="null3"/>
              <w:ind w:firstLine="100"/>
            </w:pPr>
            <w:r>
              <w:rPr>
                <w:rFonts w:ascii="仿宋_GB2312" w:hAnsi="仿宋_GB2312" w:cs="仿宋_GB2312" w:eastAsia="仿宋_GB2312"/>
                <w:sz w:val="21"/>
                <w:color w:val="000000"/>
              </w:rPr>
              <w:t>7.3数据库全开放管理，病人基本资料项目可提示回溯。具备登记录入功能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历史患者信息可一键复制再次登记</w:t>
            </w:r>
          </w:p>
          <w:p>
            <w:pPr>
              <w:pStyle w:val="null3"/>
              <w:ind w:firstLine="100"/>
            </w:pPr>
            <w:r>
              <w:rPr>
                <w:rFonts w:ascii="仿宋_GB2312" w:hAnsi="仿宋_GB2312" w:cs="仿宋_GB2312" w:eastAsia="仿宋_GB2312"/>
                <w:sz w:val="21"/>
                <w:color w:val="000000"/>
              </w:rPr>
              <w:t>7.4高清晰同步显示实时动态录像，采用数字化采集清晰逼真图像，图像自动裁剪</w:t>
            </w:r>
            <w:r>
              <w:rPr>
                <w:rFonts w:ascii="仿宋_GB2312" w:hAnsi="仿宋_GB2312" w:cs="仿宋_GB2312" w:eastAsia="仿宋_GB2312"/>
                <w:sz w:val="21"/>
                <w:color w:val="000000"/>
              </w:rPr>
              <w:t>；</w:t>
            </w:r>
            <w:r>
              <w:rPr>
                <w:rFonts w:ascii="仿宋_GB2312" w:hAnsi="仿宋_GB2312" w:cs="仿宋_GB2312" w:eastAsia="仿宋_GB2312"/>
                <w:sz w:val="21"/>
                <w:color w:val="000000"/>
              </w:rPr>
              <w:t>图片处理中</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上下镜像、左右、伪彩、灰度、增加亮度、插帧补偿、电平控制，局部放大显示打印功能，可对图像进行图形、文字、部位标注、病理描述、示意器官图标注、测量等功能处理</w:t>
            </w:r>
          </w:p>
          <w:p>
            <w:pPr>
              <w:pStyle w:val="null3"/>
              <w:ind w:firstLine="100"/>
            </w:pPr>
            <w:r>
              <w:rPr>
                <w:rFonts w:ascii="仿宋_GB2312" w:hAnsi="仿宋_GB2312" w:cs="仿宋_GB2312" w:eastAsia="仿宋_GB2312"/>
                <w:sz w:val="21"/>
                <w:color w:val="000000"/>
              </w:rPr>
              <w:t>7.5内置诊断词库和通用报告模板，双击、单击、拖动均可以自动添加，报告模板可自由添加、修改、快速录入，所见即所得的报告书写模式，书写与报告时可直接预览整个报告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打印同时间生成电子报告单。</w:t>
            </w:r>
          </w:p>
          <w:p>
            <w:pPr>
              <w:pStyle w:val="null3"/>
              <w:ind w:firstLine="100"/>
            </w:pPr>
            <w:r>
              <w:rPr>
                <w:rFonts w:ascii="仿宋_GB2312" w:hAnsi="仿宋_GB2312" w:cs="仿宋_GB2312" w:eastAsia="仿宋_GB2312"/>
                <w:sz w:val="21"/>
                <w:color w:val="000000"/>
              </w:rPr>
              <w:t>7.6支持患者资料批量导出或者单个导出。图片提供加载功能，可以添加内窥镜主机采集的原图。</w:t>
            </w:r>
          </w:p>
          <w:p>
            <w:pPr>
              <w:pStyle w:val="null3"/>
              <w:ind w:firstLine="100"/>
            </w:pPr>
            <w:r>
              <w:rPr>
                <w:rFonts w:ascii="仿宋_GB2312" w:hAnsi="仿宋_GB2312" w:cs="仿宋_GB2312" w:eastAsia="仿宋_GB2312"/>
                <w:sz w:val="21"/>
                <w:color w:val="000000"/>
              </w:rPr>
              <w:t>7.7支持 DICOM 传输接口，可以二次开发，费用单独计算，接入网络管理模块</w:t>
            </w:r>
            <w:r>
              <w:rPr>
                <w:rFonts w:ascii="仿宋_GB2312" w:hAnsi="仿宋_GB2312" w:cs="仿宋_GB2312" w:eastAsia="仿宋_GB2312"/>
                <w:sz w:val="21"/>
                <w:color w:val="000000"/>
              </w:rPr>
              <w:t>；</w:t>
            </w:r>
          </w:p>
          <w:p>
            <w:pPr>
              <w:pStyle w:val="null3"/>
              <w:ind w:firstLine="100"/>
            </w:pPr>
            <w:r>
              <w:rPr>
                <w:rFonts w:ascii="仿宋_GB2312" w:hAnsi="仿宋_GB2312" w:cs="仿宋_GB2312" w:eastAsia="仿宋_GB2312"/>
                <w:sz w:val="21"/>
                <w:color w:val="000000"/>
              </w:rPr>
              <w:t>7.</w:t>
            </w:r>
            <w:r>
              <w:rPr>
                <w:rFonts w:ascii="仿宋_GB2312" w:hAnsi="仿宋_GB2312" w:cs="仿宋_GB2312" w:eastAsia="仿宋_GB2312"/>
                <w:sz w:val="21"/>
                <w:color w:val="000000"/>
              </w:rPr>
              <w:t>8同屏显示设备视频窗口，可预览动态图像，可显示动态窗口，拍照实时显示</w:t>
            </w:r>
          </w:p>
          <w:p>
            <w:pPr>
              <w:pStyle w:val="null3"/>
              <w:ind w:firstLine="100"/>
            </w:pPr>
            <w:r>
              <w:rPr>
                <w:rFonts w:ascii="仿宋_GB2312" w:hAnsi="仿宋_GB2312" w:cs="仿宋_GB2312" w:eastAsia="仿宋_GB2312"/>
                <w:sz w:val="21"/>
                <w:color w:val="000000"/>
              </w:rPr>
              <w:t>八、</w:t>
            </w:r>
            <w:r>
              <w:rPr>
                <w:rFonts w:ascii="仿宋_GB2312" w:hAnsi="仿宋_GB2312" w:cs="仿宋_GB2312" w:eastAsia="仿宋_GB2312"/>
                <w:sz w:val="21"/>
                <w:color w:val="000000"/>
              </w:rPr>
              <w:t>注水泵</w:t>
            </w:r>
          </w:p>
          <w:p>
            <w:pPr>
              <w:pStyle w:val="null3"/>
              <w:ind w:firstLine="100"/>
            </w:pPr>
            <w:r>
              <w:rPr>
                <w:rFonts w:ascii="仿宋_GB2312" w:hAnsi="仿宋_GB2312" w:cs="仿宋_GB2312" w:eastAsia="仿宋_GB2312"/>
                <w:sz w:val="21"/>
                <w:color w:val="000000"/>
              </w:rPr>
              <w:t>8.1流量调节范围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0-270mL/min</w:t>
            </w:r>
            <w:r>
              <w:rPr>
                <w:rFonts w:ascii="仿宋_GB2312" w:hAnsi="仿宋_GB2312" w:cs="仿宋_GB2312" w:eastAsia="仿宋_GB2312"/>
                <w:sz w:val="21"/>
                <w:color w:val="000000"/>
              </w:rPr>
              <w:t>（</w:t>
            </w:r>
            <w:r>
              <w:rPr>
                <w:rFonts w:ascii="仿宋_GB2312" w:hAnsi="仿宋_GB2312" w:cs="仿宋_GB2312" w:eastAsia="仿宋_GB2312"/>
                <w:sz w:val="21"/>
                <w:color w:val="000000"/>
              </w:rPr>
              <w:t>1-10 档</w:t>
            </w:r>
            <w:r>
              <w:rPr>
                <w:rFonts w:ascii="仿宋_GB2312" w:hAnsi="仿宋_GB2312" w:cs="仿宋_GB2312" w:eastAsia="仿宋_GB2312"/>
                <w:sz w:val="21"/>
                <w:color w:val="000000"/>
              </w:rPr>
              <w:t>）</w:t>
            </w:r>
          </w:p>
          <w:p>
            <w:pPr>
              <w:pStyle w:val="null3"/>
              <w:ind w:firstLine="100"/>
            </w:pPr>
            <w:r>
              <w:rPr>
                <w:rFonts w:ascii="仿宋_GB2312" w:hAnsi="仿宋_GB2312" w:cs="仿宋_GB2312" w:eastAsia="仿宋_GB2312"/>
                <w:sz w:val="21"/>
                <w:color w:val="000000"/>
              </w:rPr>
              <w:t>8.2最小流量调节单位≤30mL/min</w:t>
            </w:r>
          </w:p>
          <w:p>
            <w:pPr>
              <w:pStyle w:val="null3"/>
              <w:ind w:firstLine="100"/>
            </w:pPr>
            <w:r>
              <w:rPr>
                <w:rFonts w:ascii="仿宋_GB2312" w:hAnsi="仿宋_GB2312" w:cs="仿宋_GB2312" w:eastAsia="仿宋_GB2312"/>
                <w:sz w:val="21"/>
                <w:color w:val="000000"/>
              </w:rPr>
              <w:t>8.3最大传输压强</w:t>
            </w:r>
            <w:r>
              <w:rPr>
                <w:rFonts w:ascii="仿宋_GB2312" w:hAnsi="仿宋_GB2312" w:cs="仿宋_GB2312" w:eastAsia="仿宋_GB2312"/>
                <w:sz w:val="21"/>
                <w:color w:val="000000"/>
              </w:rPr>
              <w:t>：</w:t>
            </w:r>
            <w:r>
              <w:rPr>
                <w:rFonts w:ascii="仿宋_GB2312" w:hAnsi="仿宋_GB2312" w:cs="仿宋_GB2312" w:eastAsia="仿宋_GB2312"/>
                <w:sz w:val="21"/>
                <w:color w:val="000000"/>
              </w:rPr>
              <w:t>≤400kPa</w:t>
            </w:r>
          </w:p>
          <w:p>
            <w:pPr>
              <w:pStyle w:val="null3"/>
              <w:ind w:firstLine="100"/>
            </w:pPr>
            <w:r>
              <w:rPr>
                <w:rFonts w:ascii="仿宋_GB2312" w:hAnsi="仿宋_GB2312" w:cs="仿宋_GB2312" w:eastAsia="仿宋_GB2312"/>
                <w:sz w:val="21"/>
                <w:color w:val="000000"/>
              </w:rPr>
              <w:t>8.4限时保护功能：单次连续最长送水时间 20s</w:t>
            </w:r>
          </w:p>
          <w:p>
            <w:pPr>
              <w:pStyle w:val="null3"/>
              <w:ind w:firstLine="100"/>
            </w:pPr>
            <w:r>
              <w:rPr>
                <w:rFonts w:ascii="仿宋_GB2312" w:hAnsi="仿宋_GB2312" w:cs="仿宋_GB2312" w:eastAsia="仿宋_GB2312"/>
                <w:sz w:val="21"/>
                <w:color w:val="000000"/>
              </w:rPr>
              <w:t>8.5泵管内径：≥3.2mm</w:t>
            </w:r>
            <w:r>
              <w:rPr>
                <w:rFonts w:ascii="仿宋_GB2312" w:hAnsi="仿宋_GB2312" w:cs="仿宋_GB2312" w:eastAsia="仿宋_GB2312"/>
                <w:sz w:val="21"/>
                <w:color w:val="000000"/>
              </w:rPr>
              <w:t>（</w:t>
            </w:r>
            <w:r>
              <w:rPr>
                <w:rFonts w:ascii="仿宋_GB2312" w:hAnsi="仿宋_GB2312" w:cs="仿宋_GB2312" w:eastAsia="仿宋_GB2312"/>
                <w:sz w:val="21"/>
                <w:color w:val="000000"/>
              </w:rPr>
              <w:t>壁厚</w:t>
            </w:r>
            <w:r>
              <w:rPr>
                <w:rFonts w:ascii="仿宋_GB2312" w:hAnsi="仿宋_GB2312" w:cs="仿宋_GB2312" w:eastAsia="仿宋_GB2312"/>
                <w:sz w:val="21"/>
                <w:color w:val="000000"/>
              </w:rPr>
              <w:t>≥1.5mm</w:t>
            </w:r>
            <w:r>
              <w:rPr>
                <w:rFonts w:ascii="仿宋_GB2312" w:hAnsi="仿宋_GB2312" w:cs="仿宋_GB2312" w:eastAsia="仿宋_GB2312"/>
                <w:sz w:val="21"/>
                <w:color w:val="000000"/>
              </w:rPr>
              <w:t>）</w:t>
            </w:r>
          </w:p>
          <w:p>
            <w:pPr>
              <w:pStyle w:val="null3"/>
              <w:ind w:firstLine="100"/>
            </w:pPr>
            <w:r>
              <w:rPr>
                <w:rFonts w:ascii="仿宋_GB2312" w:hAnsi="仿宋_GB2312" w:cs="仿宋_GB2312" w:eastAsia="仿宋_GB2312"/>
                <w:sz w:val="21"/>
                <w:color w:val="000000"/>
              </w:rPr>
              <w:t>8.6工作噪声：≤55dB</w:t>
            </w:r>
          </w:p>
          <w:p>
            <w:pPr>
              <w:pStyle w:val="null3"/>
              <w:ind w:firstLine="100"/>
            </w:pPr>
            <w:r>
              <w:rPr>
                <w:rFonts w:ascii="仿宋_GB2312" w:hAnsi="仿宋_GB2312" w:cs="仿宋_GB2312" w:eastAsia="仿宋_GB2312"/>
                <w:sz w:val="21"/>
                <w:color w:val="000000"/>
              </w:rPr>
              <w:t>九、提供</w:t>
            </w:r>
            <w:r>
              <w:rPr>
                <w:rFonts w:ascii="仿宋_GB2312" w:hAnsi="仿宋_GB2312" w:cs="仿宋_GB2312" w:eastAsia="仿宋_GB2312"/>
                <w:sz w:val="21"/>
                <w:color w:val="000000"/>
              </w:rPr>
              <w:t>内镜用二氧化碳送气泵</w:t>
            </w:r>
          </w:p>
          <w:p>
            <w:pPr>
              <w:pStyle w:val="null3"/>
              <w:ind w:firstLine="100"/>
            </w:pPr>
            <w:r>
              <w:rPr>
                <w:rFonts w:ascii="仿宋_GB2312" w:hAnsi="仿宋_GB2312" w:cs="仿宋_GB2312" w:eastAsia="仿宋_GB2312"/>
                <w:sz w:val="21"/>
                <w:color w:val="000000"/>
              </w:rPr>
              <w:t>十、</w:t>
            </w:r>
            <w:r>
              <w:rPr>
                <w:rFonts w:ascii="仿宋_GB2312" w:hAnsi="仿宋_GB2312" w:cs="仿宋_GB2312" w:eastAsia="仿宋_GB2312"/>
                <w:sz w:val="21"/>
                <w:color w:val="000000"/>
              </w:rPr>
              <w:t>配置清单</w:t>
            </w:r>
          </w:p>
          <w:tbl>
            <w:tblPr>
              <w:tblBorders>
                <w:top w:val="none" w:color="000000" w:sz="4"/>
                <w:left w:val="none" w:color="000000" w:sz="4"/>
                <w:bottom w:val="none" w:color="000000" w:sz="4"/>
                <w:right w:val="none" w:color="000000" w:sz="4"/>
                <w:insideH w:val="none"/>
                <w:insideV w:val="none"/>
              </w:tblBorders>
            </w:tblPr>
            <w:tblGrid>
              <w:gridCol w:w="308"/>
              <w:gridCol w:w="1290"/>
              <w:gridCol w:w="475"/>
              <w:gridCol w:w="480"/>
            </w:tblGrid>
            <w:tr>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序号</w:t>
                  </w:r>
                </w:p>
              </w:tc>
              <w:tc>
                <w:tcPr>
                  <w:tcW w:type="dxa" w:w="1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产品名称</w:t>
                  </w:r>
                </w:p>
              </w:tc>
              <w:tc>
                <w:tcPr>
                  <w:tcW w:type="dxa" w:w="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数量</w:t>
                  </w:r>
                </w:p>
              </w:tc>
              <w:tc>
                <w:tcPr>
                  <w:tcW w:type="dxa" w:w="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单位</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1</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图像处理器</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台</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2</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冷光源</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台</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3</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电子胃镜</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根</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4</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电子肠镜</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根</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5</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台车</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台</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6</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显示器</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台</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7</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工作站系统</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套</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8</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pPr>
                  <w:r>
                    <w:rPr>
                      <w:rFonts w:ascii="仿宋_GB2312" w:hAnsi="仿宋_GB2312" w:cs="仿宋_GB2312" w:eastAsia="仿宋_GB2312"/>
                      <w:sz w:val="21"/>
                      <w:color w:val="000000"/>
                    </w:rPr>
                    <w:t>注水泵</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1"/>
                      <w:color w:val="000000"/>
                    </w:rPr>
                    <w:t>台</w:t>
                  </w:r>
                </w:p>
              </w:tc>
            </w:tr>
          </w:tbl>
          <w:p>
            <w:pPr>
              <w:pStyle w:val="null3"/>
              <w:ind w:firstLine="100"/>
            </w:pPr>
            <w:r>
              <w:rPr>
                <w:rFonts w:ascii="仿宋_GB2312" w:hAnsi="仿宋_GB2312" w:cs="仿宋_GB2312" w:eastAsia="仿宋_GB2312"/>
                <w:sz w:val="21"/>
                <w:color w:val="000000"/>
              </w:rPr>
              <w:t>十一、</w:t>
            </w:r>
            <w:r>
              <w:rPr>
                <w:rFonts w:ascii="仿宋_GB2312" w:hAnsi="仿宋_GB2312" w:cs="仿宋_GB2312" w:eastAsia="仿宋_GB2312"/>
                <w:sz w:val="21"/>
                <w:color w:val="000000"/>
              </w:rPr>
              <w:t>配套设备</w:t>
            </w:r>
            <w:r>
              <w:rPr>
                <w:rFonts w:ascii="仿宋_GB2312" w:hAnsi="仿宋_GB2312" w:cs="仿宋_GB2312" w:eastAsia="仿宋_GB2312"/>
                <w:sz w:val="21"/>
                <w:color w:val="000000"/>
              </w:rPr>
              <w:t>：</w:t>
            </w:r>
          </w:p>
          <w:p>
            <w:pPr>
              <w:pStyle w:val="null3"/>
              <w:ind w:firstLine="100"/>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≥3000W</w:t>
            </w:r>
            <w:r>
              <w:rPr>
                <w:rFonts w:ascii="仿宋_GB2312" w:hAnsi="仿宋_GB2312" w:cs="仿宋_GB2312" w:eastAsia="仿宋_GB2312"/>
                <w:sz w:val="21"/>
                <w:color w:val="000000"/>
              </w:rPr>
              <w:t>UPS一台</w:t>
            </w:r>
          </w:p>
          <w:p>
            <w:pPr>
              <w:pStyle w:val="null3"/>
              <w:ind w:firstLine="100"/>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空气消毒机</w:t>
            </w:r>
            <w:r>
              <w:rPr>
                <w:rFonts w:ascii="仿宋_GB2312" w:hAnsi="仿宋_GB2312" w:cs="仿宋_GB2312" w:eastAsia="仿宋_GB2312"/>
                <w:sz w:val="21"/>
                <w:color w:val="000000"/>
              </w:rPr>
              <w:t>2台</w:t>
            </w:r>
          </w:p>
          <w:p>
            <w:pPr>
              <w:pStyle w:val="null3"/>
              <w:ind w:firstLine="100"/>
            </w:pPr>
            <w:r>
              <w:rPr>
                <w:rFonts w:ascii="仿宋_GB2312" w:hAnsi="仿宋_GB2312" w:cs="仿宋_GB2312" w:eastAsia="仿宋_GB2312"/>
                <w:sz w:val="21"/>
                <w:b/>
              </w:rPr>
              <w:t>二、</w:t>
            </w:r>
            <w:r>
              <w:rPr>
                <w:rFonts w:ascii="仿宋_GB2312" w:hAnsi="仿宋_GB2312" w:cs="仿宋_GB2312" w:eastAsia="仿宋_GB2312"/>
                <w:sz w:val="21"/>
                <w:b/>
              </w:rPr>
              <w:t>内镜清洗工作站</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ind w:firstLine="211"/>
            </w:pPr>
            <w:r>
              <w:rPr>
                <w:rFonts w:ascii="仿宋_GB2312" w:hAnsi="仿宋_GB2312" w:cs="仿宋_GB2312" w:eastAsia="仿宋_GB2312"/>
                <w:sz w:val="21"/>
                <w:b/>
              </w:rPr>
              <w:t>4.</w:t>
            </w:r>
            <w:r>
              <w:rPr>
                <w:rFonts w:ascii="仿宋_GB2312" w:hAnsi="仿宋_GB2312" w:cs="仿宋_GB2312" w:eastAsia="仿宋_GB2312"/>
                <w:sz w:val="21"/>
                <w:b/>
              </w:rPr>
              <w:t>内镜清洗工作站技术参数</w:t>
            </w:r>
          </w:p>
          <w:p>
            <w:pPr>
              <w:pStyle w:val="null3"/>
              <w:ind w:firstLine="100"/>
            </w:pPr>
            <w:r>
              <w:rPr>
                <w:rFonts w:ascii="仿宋_GB2312" w:hAnsi="仿宋_GB2312" w:cs="仿宋_GB2312" w:eastAsia="仿宋_GB2312"/>
                <w:sz w:val="21"/>
                <w:color w:val="000000"/>
              </w:rPr>
              <w:t>4.1、清洗消毒槽：数量初洗槽2个</w:t>
            </w:r>
          </w:p>
          <w:p>
            <w:pPr>
              <w:pStyle w:val="null3"/>
              <w:ind w:firstLine="100"/>
            </w:pPr>
            <w:r>
              <w:rPr>
                <w:rFonts w:ascii="仿宋_GB2312" w:hAnsi="仿宋_GB2312" w:cs="仿宋_GB2312" w:eastAsia="仿宋_GB2312"/>
                <w:sz w:val="21"/>
                <w:color w:val="000000"/>
              </w:rPr>
              <w:t>4.1.1 材质要求：高分子复合材料，一次吸塑成型；</w:t>
            </w:r>
          </w:p>
          <w:p>
            <w:pPr>
              <w:pStyle w:val="null3"/>
              <w:ind w:firstLine="100"/>
            </w:pPr>
            <w:r>
              <w:rPr>
                <w:rFonts w:ascii="仿宋_GB2312" w:hAnsi="仿宋_GB2312" w:cs="仿宋_GB2312" w:eastAsia="仿宋_GB2312"/>
                <w:sz w:val="21"/>
                <w:color w:val="000000"/>
              </w:rPr>
              <w:t>4.1.2 清洗槽规格：清洗槽尺寸≧500*750mm；槽内有激光刻度容量标识，标识的分度值≤2L，容量标识误差≤10%。</w:t>
            </w:r>
          </w:p>
          <w:p>
            <w:pPr>
              <w:pStyle w:val="null3"/>
              <w:ind w:firstLine="100"/>
            </w:pPr>
            <w:r>
              <w:rPr>
                <w:rFonts w:ascii="仿宋_GB2312" w:hAnsi="仿宋_GB2312" w:cs="仿宋_GB2312" w:eastAsia="仿宋_GB2312"/>
                <w:sz w:val="21"/>
                <w:color w:val="000000"/>
              </w:rPr>
              <w:t>4.2、高功能背板</w:t>
            </w:r>
          </w:p>
          <w:p>
            <w:pPr>
              <w:pStyle w:val="null3"/>
              <w:ind w:firstLine="100"/>
            </w:pPr>
            <w:r>
              <w:rPr>
                <w:rFonts w:ascii="仿宋_GB2312" w:hAnsi="仿宋_GB2312" w:cs="仿宋_GB2312" w:eastAsia="仿宋_GB2312"/>
                <w:sz w:val="21"/>
                <w:color w:val="000000"/>
              </w:rPr>
              <w:t>4.2.2 材质要求：高分子复合材料，一次吸塑成型，整机加背板高度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1750mm</w:t>
            </w:r>
          </w:p>
          <w:p>
            <w:pPr>
              <w:pStyle w:val="null3"/>
              <w:ind w:firstLine="100"/>
            </w:pPr>
            <w:r>
              <w:rPr>
                <w:rFonts w:ascii="仿宋_GB2312" w:hAnsi="仿宋_GB2312" w:cs="仿宋_GB2312" w:eastAsia="仿宋_GB2312"/>
                <w:sz w:val="21"/>
                <w:color w:val="000000"/>
              </w:rPr>
              <w:t>4.3、干燥台：数量1个</w:t>
            </w:r>
            <w:r>
              <w:rPr>
                <w:rFonts w:ascii="仿宋_GB2312" w:hAnsi="仿宋_GB2312" w:cs="仿宋_GB2312" w:eastAsia="仿宋_GB2312"/>
                <w:sz w:val="21"/>
                <w:color w:val="000000"/>
              </w:rPr>
              <w:t>，</w:t>
            </w:r>
            <w:r>
              <w:rPr>
                <w:rFonts w:ascii="仿宋_GB2312" w:hAnsi="仿宋_GB2312" w:cs="仿宋_GB2312" w:eastAsia="仿宋_GB2312"/>
                <w:sz w:val="21"/>
                <w:color w:val="000000"/>
              </w:rPr>
              <w:t>尺寸可根据试剂情况定制</w:t>
            </w:r>
            <w:r>
              <w:rPr>
                <w:rFonts w:ascii="仿宋_GB2312" w:hAnsi="仿宋_GB2312" w:cs="仿宋_GB2312" w:eastAsia="仿宋_GB2312"/>
                <w:sz w:val="21"/>
                <w:color w:val="000000"/>
              </w:rPr>
              <w:t>；</w:t>
            </w:r>
          </w:p>
          <w:p>
            <w:pPr>
              <w:pStyle w:val="null3"/>
              <w:ind w:firstLine="100"/>
            </w:pPr>
            <w:r>
              <w:rPr>
                <w:rFonts w:ascii="仿宋_GB2312" w:hAnsi="仿宋_GB2312" w:cs="仿宋_GB2312" w:eastAsia="仿宋_GB2312"/>
                <w:sz w:val="21"/>
                <w:color w:val="000000"/>
              </w:rPr>
              <w:t>材质要求：高分子复合材料，一次吸塑成型，表面条形凸起；</w:t>
            </w:r>
          </w:p>
          <w:p>
            <w:pPr>
              <w:pStyle w:val="null3"/>
              <w:ind w:firstLine="100"/>
            </w:pPr>
            <w:r>
              <w:rPr>
                <w:rFonts w:ascii="仿宋_GB2312" w:hAnsi="仿宋_GB2312" w:cs="仿宋_GB2312" w:eastAsia="仿宋_GB2312"/>
                <w:sz w:val="21"/>
                <w:color w:val="000000"/>
              </w:rPr>
              <w:t>4.4、底柜</w:t>
            </w:r>
          </w:p>
          <w:p>
            <w:pPr>
              <w:pStyle w:val="null3"/>
              <w:ind w:firstLine="100"/>
            </w:pPr>
            <w:r>
              <w:rPr>
                <w:rFonts w:ascii="仿宋_GB2312" w:hAnsi="仿宋_GB2312" w:cs="仿宋_GB2312" w:eastAsia="仿宋_GB2312"/>
                <w:sz w:val="21"/>
                <w:color w:val="000000"/>
              </w:rPr>
              <w:t>4.1 柜体材质：彩晶钢化玻璃</w:t>
            </w:r>
            <w:r>
              <w:rPr>
                <w:rFonts w:ascii="仿宋_GB2312" w:hAnsi="仿宋_GB2312" w:cs="仿宋_GB2312" w:eastAsia="仿宋_GB2312"/>
                <w:sz w:val="21"/>
                <w:color w:val="000000"/>
              </w:rPr>
              <w:t>。</w:t>
            </w:r>
          </w:p>
          <w:p>
            <w:pPr>
              <w:pStyle w:val="null3"/>
              <w:ind w:firstLine="100"/>
            </w:pPr>
            <w:r>
              <w:rPr>
                <w:rFonts w:ascii="仿宋_GB2312" w:hAnsi="仿宋_GB2312" w:cs="仿宋_GB2312" w:eastAsia="仿宋_GB2312"/>
                <w:sz w:val="21"/>
                <w:color w:val="000000"/>
              </w:rPr>
              <w:t>4.5、专用水龙头：数量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w:t>
            </w:r>
          </w:p>
          <w:p>
            <w:pPr>
              <w:pStyle w:val="null3"/>
              <w:ind w:firstLine="100"/>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304不锈钢，加长出水口设计，360度可旋转，冷热水控制；</w:t>
            </w:r>
          </w:p>
          <w:p>
            <w:pPr>
              <w:pStyle w:val="null3"/>
              <w:ind w:firstLine="100"/>
            </w:pPr>
            <w:r>
              <w:rPr>
                <w:rFonts w:ascii="仿宋_GB2312" w:hAnsi="仿宋_GB2312" w:cs="仿宋_GB2312" w:eastAsia="仿宋_GB2312"/>
                <w:sz w:val="21"/>
                <w:color w:val="000000"/>
              </w:rPr>
              <w:t>4.6、高压水枪 数量≧2把</w:t>
            </w:r>
          </w:p>
          <w:p>
            <w:pPr>
              <w:pStyle w:val="null3"/>
              <w:ind w:firstLine="100"/>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304不锈钢一次冲压成型，手握式设计；</w:t>
            </w:r>
          </w:p>
          <w:p>
            <w:pPr>
              <w:pStyle w:val="null3"/>
              <w:ind w:firstLine="100"/>
            </w:pPr>
            <w:r>
              <w:rPr>
                <w:rFonts w:ascii="仿宋_GB2312" w:hAnsi="仿宋_GB2312" w:cs="仿宋_GB2312" w:eastAsia="仿宋_GB2312"/>
                <w:sz w:val="21"/>
                <w:color w:val="000000"/>
              </w:rPr>
              <w:t>4.7、高压气枪数量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把</w:t>
            </w:r>
          </w:p>
          <w:p>
            <w:pPr>
              <w:pStyle w:val="null3"/>
              <w:ind w:firstLine="100"/>
            </w:pPr>
            <w:r>
              <w:rPr>
                <w:rFonts w:ascii="仿宋_GB2312" w:hAnsi="仿宋_GB2312" w:cs="仿宋_GB2312" w:eastAsia="仿宋_GB2312"/>
                <w:sz w:val="21"/>
                <w:color w:val="000000"/>
              </w:rPr>
              <w:t>7.1 材质：304不锈钢一次冲压成型，压力：0～0.75MPa，由中心气体处理器精确调控气压。</w:t>
            </w:r>
          </w:p>
          <w:p>
            <w:pPr>
              <w:pStyle w:val="null3"/>
              <w:ind w:firstLine="100"/>
            </w:pPr>
            <w:r>
              <w:rPr>
                <w:rFonts w:ascii="仿宋_GB2312" w:hAnsi="仿宋_GB2312" w:cs="仿宋_GB2312" w:eastAsia="仿宋_GB2312"/>
                <w:sz w:val="21"/>
                <w:color w:val="000000"/>
              </w:rPr>
              <w:t>4.8、医用空气压缩机 数量1台</w:t>
            </w:r>
          </w:p>
          <w:p>
            <w:pPr>
              <w:pStyle w:val="null3"/>
              <w:ind w:firstLine="100"/>
            </w:pPr>
            <w:r>
              <w:rPr>
                <w:rFonts w:ascii="仿宋_GB2312" w:hAnsi="仿宋_GB2312" w:cs="仿宋_GB2312" w:eastAsia="仿宋_GB2312"/>
                <w:sz w:val="21"/>
                <w:color w:val="000000"/>
              </w:rPr>
              <w:t>4.8.1 参数：采用无油活塞式设计</w:t>
            </w:r>
          </w:p>
          <w:p>
            <w:pPr>
              <w:pStyle w:val="null3"/>
              <w:ind w:firstLine="100"/>
            </w:pPr>
            <w:r>
              <w:rPr>
                <w:rFonts w:ascii="仿宋_GB2312" w:hAnsi="仿宋_GB2312" w:cs="仿宋_GB2312" w:eastAsia="仿宋_GB2312"/>
                <w:sz w:val="21"/>
                <w:color w:val="000000"/>
              </w:rPr>
              <w:t>4.8.2 储气量：≧30L</w:t>
            </w:r>
          </w:p>
          <w:p>
            <w:pPr>
              <w:pStyle w:val="null3"/>
              <w:ind w:firstLine="100"/>
            </w:pPr>
            <w:r>
              <w:rPr>
                <w:rFonts w:ascii="仿宋_GB2312" w:hAnsi="仿宋_GB2312" w:cs="仿宋_GB2312" w:eastAsia="仿宋_GB2312"/>
                <w:sz w:val="21"/>
                <w:color w:val="000000"/>
              </w:rPr>
              <w:t>4.8.3压力</w:t>
            </w:r>
            <w:r>
              <w:rPr>
                <w:rFonts w:ascii="仿宋_GB2312" w:hAnsi="仿宋_GB2312" w:cs="仿宋_GB2312" w:eastAsia="仿宋_GB2312"/>
                <w:sz w:val="21"/>
                <w:color w:val="000000"/>
              </w:rPr>
              <w:t>可调</w:t>
            </w:r>
          </w:p>
          <w:p>
            <w:pPr>
              <w:pStyle w:val="null3"/>
              <w:ind w:firstLine="100"/>
            </w:pPr>
            <w:r>
              <w:rPr>
                <w:rFonts w:ascii="仿宋_GB2312" w:hAnsi="仿宋_GB2312" w:cs="仿宋_GB2312" w:eastAsia="仿宋_GB2312"/>
                <w:sz w:val="21"/>
                <w:color w:val="000000"/>
              </w:rPr>
              <w:t>5.</w:t>
            </w:r>
            <w:r>
              <w:rPr>
                <w:rFonts w:ascii="仿宋_GB2312" w:hAnsi="仿宋_GB2312" w:cs="仿宋_GB2312" w:eastAsia="仿宋_GB2312"/>
                <w:sz w:val="21"/>
                <w:color w:val="000000"/>
              </w:rPr>
              <w:t>给排水系统</w:t>
            </w:r>
          </w:p>
          <w:p>
            <w:pPr>
              <w:pStyle w:val="null3"/>
              <w:ind w:firstLine="100"/>
            </w:pPr>
            <w:r>
              <w:rPr>
                <w:rFonts w:ascii="仿宋_GB2312" w:hAnsi="仿宋_GB2312" w:cs="仿宋_GB2312" w:eastAsia="仿宋_GB2312"/>
                <w:sz w:val="21"/>
                <w:color w:val="000000"/>
              </w:rPr>
              <w:t>5.1 进水管全304不锈钢高压编织供水软管</w:t>
            </w:r>
          </w:p>
          <w:p>
            <w:pPr>
              <w:pStyle w:val="null3"/>
              <w:ind w:firstLine="100"/>
            </w:pPr>
            <w:r>
              <w:rPr>
                <w:rFonts w:ascii="仿宋_GB2312" w:hAnsi="仿宋_GB2312" w:cs="仿宋_GB2312" w:eastAsia="仿宋_GB2312"/>
                <w:sz w:val="21"/>
                <w:color w:val="000000"/>
              </w:rPr>
              <w:t>5.2 排水管优质的PP-R管材和管件</w:t>
            </w:r>
          </w:p>
          <w:p>
            <w:pPr>
              <w:pStyle w:val="null3"/>
              <w:ind w:firstLine="100"/>
            </w:pPr>
            <w:r>
              <w:rPr>
                <w:rFonts w:ascii="仿宋_GB2312" w:hAnsi="仿宋_GB2312" w:cs="仿宋_GB2312" w:eastAsia="仿宋_GB2312"/>
                <w:sz w:val="21"/>
                <w:color w:val="000000"/>
              </w:rPr>
              <w:t>6.</w:t>
            </w:r>
            <w:r>
              <w:rPr>
                <w:rFonts w:ascii="仿宋_GB2312" w:hAnsi="仿宋_GB2312" w:cs="仿宋_GB2312" w:eastAsia="仿宋_GB2312"/>
                <w:sz w:val="21"/>
                <w:color w:val="000000"/>
              </w:rPr>
              <w:t>净水器</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1台</w:t>
            </w:r>
          </w:p>
          <w:p>
            <w:pPr>
              <w:pStyle w:val="null3"/>
              <w:ind w:firstLine="100"/>
            </w:pPr>
            <w:r>
              <w:rPr>
                <w:rFonts w:ascii="仿宋_GB2312" w:hAnsi="仿宋_GB2312" w:cs="仿宋_GB2312" w:eastAsia="仿宋_GB2312"/>
                <w:sz w:val="21"/>
                <w:color w:val="000000"/>
              </w:rPr>
              <w:t>7.</w:t>
            </w:r>
            <w:r>
              <w:rPr>
                <w:rFonts w:ascii="仿宋_GB2312" w:hAnsi="仿宋_GB2312" w:cs="仿宋_GB2312" w:eastAsia="仿宋_GB2312"/>
                <w:sz w:val="21"/>
                <w:color w:val="000000"/>
              </w:rPr>
              <w:t>过滤精度</w:t>
            </w:r>
            <w:r>
              <w:rPr>
                <w:rFonts w:ascii="仿宋_GB2312" w:hAnsi="仿宋_GB2312" w:cs="仿宋_GB2312" w:eastAsia="仿宋_GB2312"/>
                <w:sz w:val="21"/>
                <w:color w:val="000000"/>
              </w:rPr>
              <w:t>≤0.01μm</w:t>
            </w:r>
          </w:p>
          <w:p>
            <w:pPr>
              <w:pStyle w:val="null3"/>
              <w:ind w:firstLine="100"/>
            </w:pPr>
            <w:r>
              <w:rPr>
                <w:rFonts w:ascii="仿宋_GB2312" w:hAnsi="仿宋_GB2312" w:cs="仿宋_GB2312" w:eastAsia="仿宋_GB2312"/>
                <w:sz w:val="21"/>
                <w:color w:val="000000"/>
              </w:rPr>
              <w:t>8.整个设备根据院内实现情况定制调整</w:t>
            </w:r>
          </w:p>
          <w:p>
            <w:pPr>
              <w:pStyle w:val="null3"/>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双缸全自动消毒机</w:t>
            </w: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台</w:t>
            </w:r>
          </w:p>
          <w:p>
            <w:pPr>
              <w:pStyle w:val="null3"/>
              <w:ind w:firstLine="100"/>
            </w:pPr>
            <w:r>
              <w:rPr>
                <w:rFonts w:ascii="仿宋_GB2312" w:hAnsi="仿宋_GB2312" w:cs="仿宋_GB2312" w:eastAsia="仿宋_GB2312"/>
                <w:sz w:val="21"/>
                <w:color w:val="000000"/>
              </w:rPr>
              <w:t>用途</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适用于各种型号的软式内窥镜</w:t>
            </w:r>
          </w:p>
          <w:p>
            <w:pPr>
              <w:pStyle w:val="null3"/>
              <w:ind w:firstLine="100"/>
            </w:pPr>
            <w:r>
              <w:rPr>
                <w:rFonts w:ascii="仿宋_GB2312" w:hAnsi="仿宋_GB2312" w:cs="仿宋_GB2312" w:eastAsia="仿宋_GB2312"/>
                <w:sz w:val="21"/>
                <w:color w:val="000000"/>
              </w:rPr>
              <w:t>1.具备全过程故障报警功能并直观体现在显示屏上：消毒液不足报警；清洗酶不足报警；酒精不足报警；过滤器太脏或水压太低或太高报警；内镜漏气报警；排水受堵报警；消毒槽水位太低报警。</w:t>
            </w:r>
          </w:p>
          <w:p>
            <w:pPr>
              <w:pStyle w:val="null3"/>
              <w:ind w:firstLine="100"/>
            </w:pPr>
            <w:r>
              <w:rPr>
                <w:rFonts w:ascii="仿宋_GB2312" w:hAnsi="仿宋_GB2312" w:cs="仿宋_GB2312" w:eastAsia="仿宋_GB2312"/>
                <w:sz w:val="21"/>
                <w:color w:val="000000"/>
              </w:rPr>
              <w:t>2.水槽内部岛式设计，消毒液箱添加消毒液量可调节，针对不同内镜，可自由添加8</w:t>
            </w:r>
            <w:r>
              <w:rPr>
                <w:rFonts w:ascii="仿宋_GB2312" w:hAnsi="仿宋_GB2312" w:cs="仿宋_GB2312" w:eastAsia="仿宋_GB2312"/>
                <w:sz w:val="21"/>
                <w:color w:val="000000"/>
              </w:rPr>
              <w:t>—</w:t>
            </w:r>
            <w:r>
              <w:rPr>
                <w:rFonts w:ascii="仿宋_GB2312" w:hAnsi="仿宋_GB2312" w:cs="仿宋_GB2312" w:eastAsia="仿宋_GB2312"/>
                <w:sz w:val="21"/>
                <w:color w:val="000000"/>
              </w:rPr>
              <w:t>12升的消毒液；</w:t>
            </w:r>
          </w:p>
          <w:p>
            <w:pPr>
              <w:pStyle w:val="null3"/>
              <w:ind w:firstLine="100"/>
            </w:pPr>
            <w:r>
              <w:rPr>
                <w:rFonts w:ascii="仿宋_GB2312" w:hAnsi="仿宋_GB2312" w:cs="仿宋_GB2312" w:eastAsia="仿宋_GB2312"/>
                <w:sz w:val="21"/>
                <w:color w:val="000000"/>
              </w:rPr>
              <w:t>3.设备设计有旋转式喷淋装置</w:t>
            </w:r>
            <w:r>
              <w:rPr>
                <w:rFonts w:ascii="仿宋_GB2312" w:hAnsi="仿宋_GB2312" w:cs="仿宋_GB2312" w:eastAsia="仿宋_GB2312"/>
                <w:sz w:val="21"/>
                <w:color w:val="000000"/>
              </w:rPr>
              <w:t>。</w:t>
            </w:r>
          </w:p>
          <w:p>
            <w:pPr>
              <w:pStyle w:val="null3"/>
              <w:ind w:firstLine="100"/>
            </w:pPr>
            <w:r>
              <w:rPr>
                <w:rFonts w:ascii="仿宋_GB2312" w:hAnsi="仿宋_GB2312" w:cs="仿宋_GB2312" w:eastAsia="仿宋_GB2312"/>
                <w:sz w:val="21"/>
                <w:color w:val="000000"/>
              </w:rPr>
              <w:t>4.具有两种测漏功能模式；</w:t>
            </w:r>
          </w:p>
          <w:p>
            <w:pPr>
              <w:pStyle w:val="null3"/>
              <w:ind w:firstLine="100"/>
            </w:pPr>
            <w:r>
              <w:rPr>
                <w:rFonts w:ascii="仿宋_GB2312" w:hAnsi="仿宋_GB2312" w:cs="仿宋_GB2312" w:eastAsia="仿宋_GB2312"/>
                <w:sz w:val="21"/>
                <w:color w:val="000000"/>
              </w:rPr>
              <w:t>5.设备内置空气过滤器，≤0.2μm的微粒滤除率≥99.9%</w:t>
            </w:r>
          </w:p>
          <w:p>
            <w:pPr>
              <w:pStyle w:val="null3"/>
              <w:ind w:firstLine="100"/>
            </w:pPr>
            <w:r>
              <w:rPr>
                <w:rFonts w:ascii="仿宋_GB2312" w:hAnsi="仿宋_GB2312" w:cs="仿宋_GB2312" w:eastAsia="仿宋_GB2312"/>
                <w:sz w:val="21"/>
                <w:color w:val="000000"/>
              </w:rPr>
              <w:t>6.具备自身消毒功能；</w:t>
            </w:r>
          </w:p>
          <w:p>
            <w:pPr>
              <w:pStyle w:val="null3"/>
              <w:ind w:firstLine="100"/>
            </w:pPr>
            <w:r>
              <w:rPr>
                <w:rFonts w:ascii="仿宋_GB2312" w:hAnsi="仿宋_GB2312" w:cs="仿宋_GB2312" w:eastAsia="仿宋_GB2312"/>
                <w:sz w:val="21"/>
                <w:color w:val="000000"/>
              </w:rPr>
              <w:t>7.多酶与酒精壶装有可调节液位浮球；</w:t>
            </w:r>
          </w:p>
          <w:p>
            <w:pPr>
              <w:pStyle w:val="null3"/>
              <w:ind w:firstLine="100"/>
            </w:pPr>
            <w:r>
              <w:rPr>
                <w:rFonts w:ascii="仿宋_GB2312" w:hAnsi="仿宋_GB2312" w:cs="仿宋_GB2312" w:eastAsia="仿宋_GB2312"/>
                <w:sz w:val="21"/>
                <w:color w:val="000000"/>
              </w:rPr>
              <w:t>8.开放式消毒液，可使用邻苯二甲醛、过氧乙酸、含氯的消毒剂，消毒时间均可调整。</w:t>
            </w:r>
          </w:p>
          <w:p>
            <w:pPr>
              <w:pStyle w:val="null3"/>
              <w:ind w:firstLine="100"/>
            </w:pPr>
            <w:r>
              <w:rPr>
                <w:rFonts w:ascii="仿宋_GB2312" w:hAnsi="仿宋_GB2312" w:cs="仿宋_GB2312" w:eastAsia="仿宋_GB2312"/>
                <w:sz w:val="21"/>
                <w:color w:val="000000"/>
              </w:rPr>
              <w:t>9.具有消毒液使用次数记录功能。</w:t>
            </w:r>
          </w:p>
          <w:p>
            <w:pPr>
              <w:pStyle w:val="null3"/>
              <w:ind w:firstLine="100"/>
            </w:pPr>
            <w:r>
              <w:rPr>
                <w:rFonts w:ascii="仿宋_GB2312" w:hAnsi="仿宋_GB2312" w:cs="仿宋_GB2312" w:eastAsia="仿宋_GB2312"/>
                <w:sz w:val="21"/>
                <w:color w:val="000000"/>
              </w:rPr>
              <w:t>10.具备打印功能。</w:t>
            </w:r>
          </w:p>
          <w:p>
            <w:pPr>
              <w:pStyle w:val="null3"/>
              <w:ind w:firstLine="100"/>
            </w:pPr>
            <w:r>
              <w:rPr>
                <w:rFonts w:ascii="仿宋_GB2312" w:hAnsi="仿宋_GB2312" w:cs="仿宋_GB2312" w:eastAsia="仿宋_GB2312"/>
                <w:sz w:val="21"/>
                <w:color w:val="000000"/>
              </w:rPr>
              <w:t>11.设备具有机动门盖，有显示屏触摸开关门。</w:t>
            </w:r>
          </w:p>
          <w:p>
            <w:pPr>
              <w:pStyle w:val="null3"/>
              <w:ind w:firstLine="100"/>
            </w:pPr>
            <w:r>
              <w:rPr>
                <w:rFonts w:ascii="仿宋_GB2312" w:hAnsi="仿宋_GB2312" w:cs="仿宋_GB2312" w:eastAsia="仿宋_GB2312"/>
                <w:sz w:val="21"/>
                <w:color w:val="000000"/>
              </w:rPr>
              <w:t>12.设备配置外接过滤器≤0.02μm。</w:t>
            </w:r>
          </w:p>
          <w:p>
            <w:pPr>
              <w:pStyle w:val="null3"/>
              <w:ind w:firstLine="100"/>
            </w:pPr>
            <w:r>
              <w:rPr>
                <w:rFonts w:ascii="仿宋_GB2312" w:hAnsi="仿宋_GB2312" w:cs="仿宋_GB2312" w:eastAsia="仿宋_GB2312"/>
                <w:sz w:val="21"/>
                <w:color w:val="000000"/>
              </w:rPr>
              <w:t>13.采用排水泵进行强排水；</w:t>
            </w:r>
          </w:p>
          <w:p>
            <w:pPr>
              <w:pStyle w:val="null3"/>
              <w:ind w:firstLine="100"/>
            </w:pPr>
            <w:r>
              <w:rPr>
                <w:rFonts w:ascii="仿宋_GB2312" w:hAnsi="仿宋_GB2312" w:cs="仿宋_GB2312" w:eastAsia="仿宋_GB2312"/>
                <w:sz w:val="21"/>
                <w:color w:val="000000"/>
              </w:rPr>
              <w:t>14.提供邻苯二甲醛、过氧乙酸、含氯消毒液的第三方消毒检测报告；</w:t>
            </w:r>
          </w:p>
          <w:p>
            <w:pPr>
              <w:pStyle w:val="null3"/>
              <w:ind w:firstLine="100"/>
            </w:pPr>
            <w:r>
              <w:rPr>
                <w:rFonts w:ascii="仿宋_GB2312" w:hAnsi="仿宋_GB2312" w:cs="仿宋_GB2312" w:eastAsia="仿宋_GB2312"/>
                <w:sz w:val="21"/>
                <w:color w:val="000000"/>
              </w:rPr>
              <w:t>15.</w:t>
            </w:r>
            <w:r>
              <w:rPr>
                <w:rFonts w:ascii="仿宋_GB2312" w:hAnsi="仿宋_GB2312" w:cs="仿宋_GB2312" w:eastAsia="仿宋_GB2312"/>
                <w:sz w:val="21"/>
                <w:color w:val="000000"/>
              </w:rPr>
              <w:t>通过</w:t>
            </w:r>
            <w:r>
              <w:rPr>
                <w:rFonts w:ascii="仿宋_GB2312" w:hAnsi="仿宋_GB2312" w:cs="仿宋_GB2312" w:eastAsia="仿宋_GB2312"/>
                <w:sz w:val="21"/>
                <w:color w:val="000000"/>
              </w:rPr>
              <w:t>电磁兼容</w:t>
            </w:r>
            <w:r>
              <w:rPr>
                <w:rFonts w:ascii="仿宋_GB2312" w:hAnsi="仿宋_GB2312" w:cs="仿宋_GB2312" w:eastAsia="仿宋_GB2312"/>
                <w:sz w:val="21"/>
                <w:color w:val="000000"/>
              </w:rPr>
              <w:t>性监测</w:t>
            </w:r>
          </w:p>
          <w:p>
            <w:pPr>
              <w:pStyle w:val="null3"/>
              <w:ind w:firstLine="100"/>
            </w:pPr>
            <w:r>
              <w:rPr>
                <w:rFonts w:ascii="仿宋_GB2312" w:hAnsi="仿宋_GB2312" w:cs="仿宋_GB2312" w:eastAsia="仿宋_GB2312"/>
                <w:sz w:val="21"/>
                <w:color w:val="000000"/>
              </w:rPr>
              <w:t>16.供水要求及压力自来水，水量≥40L/分；0.2Mpa≤压力≤0.5Mpa</w:t>
            </w:r>
          </w:p>
          <w:p>
            <w:pPr>
              <w:pStyle w:val="null3"/>
              <w:ind w:firstLine="100"/>
            </w:pPr>
            <w:r>
              <w:rPr>
                <w:rFonts w:ascii="仿宋_GB2312" w:hAnsi="仿宋_GB2312" w:cs="仿宋_GB2312" w:eastAsia="仿宋_GB2312"/>
                <w:sz w:val="21"/>
                <w:color w:val="000000"/>
              </w:rPr>
              <w:t>17.可独立运行</w:t>
            </w:r>
          </w:p>
          <w:p>
            <w:pPr>
              <w:pStyle w:val="null3"/>
            </w:pPr>
            <w:r>
              <w:rPr>
                <w:rFonts w:ascii="仿宋_GB2312" w:hAnsi="仿宋_GB2312" w:cs="仿宋_GB2312" w:eastAsia="仿宋_GB2312"/>
                <w:sz w:val="21"/>
                <w:b/>
              </w:rPr>
              <w:t>四、</w:t>
            </w:r>
            <w:r>
              <w:rPr>
                <w:rFonts w:ascii="仿宋_GB2312" w:hAnsi="仿宋_GB2312" w:cs="仿宋_GB2312" w:eastAsia="仿宋_GB2312"/>
                <w:sz w:val="21"/>
                <w:b/>
              </w:rPr>
              <w:t>医用纯水机</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ind w:firstLine="100"/>
            </w:pPr>
            <w:r>
              <w:rPr>
                <w:rFonts w:ascii="仿宋_GB2312" w:hAnsi="仿宋_GB2312" w:cs="仿宋_GB2312" w:eastAsia="仿宋_GB2312"/>
                <w:sz w:val="21"/>
                <w:color w:val="000000"/>
              </w:rPr>
              <w:t>1用途</w:t>
            </w:r>
            <w:r>
              <w:rPr>
                <w:rFonts w:ascii="仿宋_GB2312" w:hAnsi="仿宋_GB2312" w:cs="仿宋_GB2312" w:eastAsia="仿宋_GB2312"/>
                <w:sz w:val="21"/>
                <w:color w:val="000000"/>
              </w:rPr>
              <w:t>：</w:t>
            </w:r>
            <w:r>
              <w:rPr>
                <w:rFonts w:ascii="仿宋_GB2312" w:hAnsi="仿宋_GB2312" w:cs="仿宋_GB2312" w:eastAsia="仿宋_GB2312"/>
                <w:sz w:val="21"/>
                <w:color w:val="000000"/>
              </w:rPr>
              <w:t>为医院消毒供应中心，内镜清洗中心提供无菌水</w:t>
            </w:r>
          </w:p>
          <w:p>
            <w:pPr>
              <w:pStyle w:val="null3"/>
              <w:ind w:firstLine="100"/>
            </w:pPr>
            <w:r>
              <w:rPr>
                <w:rFonts w:ascii="仿宋_GB2312" w:hAnsi="仿宋_GB2312" w:cs="仿宋_GB2312" w:eastAsia="仿宋_GB2312"/>
                <w:sz w:val="21"/>
                <w:color w:val="000000"/>
              </w:rPr>
              <w:t>▲2产水量≥300L/h/套（25℃）</w:t>
            </w:r>
          </w:p>
          <w:p>
            <w:pPr>
              <w:pStyle w:val="null3"/>
              <w:ind w:firstLine="100"/>
            </w:pPr>
            <w:r>
              <w:rPr>
                <w:rFonts w:ascii="仿宋_GB2312" w:hAnsi="仿宋_GB2312" w:cs="仿宋_GB2312" w:eastAsia="仿宋_GB2312"/>
                <w:sz w:val="21"/>
                <w:color w:val="000000"/>
              </w:rPr>
              <w:t>3水利用率 ≥60%</w:t>
            </w:r>
          </w:p>
          <w:p>
            <w:pPr>
              <w:pStyle w:val="null3"/>
              <w:ind w:firstLine="100"/>
            </w:pPr>
            <w:r>
              <w:rPr>
                <w:rFonts w:ascii="仿宋_GB2312" w:hAnsi="仿宋_GB2312" w:cs="仿宋_GB2312" w:eastAsia="仿宋_GB2312"/>
                <w:sz w:val="21"/>
                <w:color w:val="000000"/>
              </w:rPr>
              <w:t>4脱盐率 ≥ 99%</w:t>
            </w:r>
          </w:p>
          <w:p>
            <w:pPr>
              <w:pStyle w:val="null3"/>
              <w:ind w:firstLine="100"/>
            </w:pPr>
            <w:r>
              <w:rPr>
                <w:rFonts w:ascii="仿宋_GB2312" w:hAnsi="仿宋_GB2312" w:cs="仿宋_GB2312" w:eastAsia="仿宋_GB2312"/>
                <w:sz w:val="21"/>
                <w:color w:val="000000"/>
              </w:rPr>
              <w:t>5产水水质</w:t>
            </w:r>
          </w:p>
          <w:p>
            <w:pPr>
              <w:pStyle w:val="null3"/>
              <w:ind w:firstLine="100"/>
            </w:pPr>
            <w:r>
              <w:rPr>
                <w:rFonts w:ascii="仿宋_GB2312" w:hAnsi="仿宋_GB2312" w:cs="仿宋_GB2312" w:eastAsia="仿宋_GB2312"/>
                <w:sz w:val="21"/>
                <w:color w:val="000000"/>
              </w:rPr>
              <w:t>5.1水质符合GB5749的规定，细菌总数≤10CFU/100ml</w:t>
            </w:r>
            <w:r>
              <w:rPr>
                <w:rFonts w:ascii="仿宋_GB2312" w:hAnsi="仿宋_GB2312" w:cs="仿宋_GB2312" w:eastAsia="仿宋_GB2312"/>
                <w:sz w:val="21"/>
                <w:color w:val="000000"/>
              </w:rPr>
              <w:t>。</w:t>
            </w:r>
          </w:p>
          <w:p>
            <w:pPr>
              <w:pStyle w:val="null3"/>
              <w:ind w:firstLine="100"/>
            </w:pPr>
            <w:r>
              <w:rPr>
                <w:rFonts w:ascii="仿宋_GB2312" w:hAnsi="仿宋_GB2312" w:cs="仿宋_GB2312" w:eastAsia="仿宋_GB2312"/>
                <w:sz w:val="21"/>
                <w:color w:val="000000"/>
              </w:rPr>
              <w:t>5.2符合WS507-2016软式内镜清洗消毒技术规范。</w:t>
            </w:r>
          </w:p>
          <w:p>
            <w:pPr>
              <w:pStyle w:val="null3"/>
              <w:ind w:firstLine="100"/>
            </w:pPr>
            <w:r>
              <w:rPr>
                <w:rFonts w:ascii="仿宋_GB2312" w:hAnsi="仿宋_GB2312" w:cs="仿宋_GB2312" w:eastAsia="仿宋_GB2312"/>
                <w:sz w:val="21"/>
                <w:color w:val="000000"/>
              </w:rPr>
              <w:t>6设备主要技术要求/标准性能</w:t>
            </w:r>
          </w:p>
          <w:p>
            <w:pPr>
              <w:pStyle w:val="null3"/>
              <w:ind w:firstLine="100"/>
            </w:pPr>
            <w:r>
              <w:rPr>
                <w:rFonts w:ascii="仿宋_GB2312" w:hAnsi="仿宋_GB2312" w:cs="仿宋_GB2312" w:eastAsia="仿宋_GB2312"/>
                <w:sz w:val="21"/>
                <w:color w:val="000000"/>
              </w:rPr>
              <w:t>6.1采用≥7</w:t>
            </w:r>
            <w:r>
              <w:rPr>
                <w:rFonts w:ascii="仿宋_GB2312" w:hAnsi="仿宋_GB2312" w:cs="仿宋_GB2312" w:eastAsia="仿宋_GB2312"/>
                <w:sz w:val="21"/>
                <w:color w:val="000000"/>
              </w:rPr>
              <w:t>英</w:t>
            </w:r>
            <w:r>
              <w:rPr>
                <w:rFonts w:ascii="仿宋_GB2312" w:hAnsi="仿宋_GB2312" w:cs="仿宋_GB2312" w:eastAsia="仿宋_GB2312"/>
                <w:sz w:val="21"/>
                <w:color w:val="000000"/>
              </w:rPr>
              <w:t>寸彩色触摸屏智能人机控制系统，全自动控制操作，全程监控设备</w:t>
            </w:r>
            <w:r>
              <w:rPr>
                <w:rFonts w:ascii="仿宋_GB2312" w:hAnsi="仿宋_GB2312" w:cs="仿宋_GB2312" w:eastAsia="仿宋_GB2312"/>
                <w:sz w:val="21"/>
                <w:color w:val="000000"/>
              </w:rPr>
              <w:t>运行</w:t>
            </w:r>
            <w:r>
              <w:rPr>
                <w:rFonts w:ascii="仿宋_GB2312" w:hAnsi="仿宋_GB2312" w:cs="仿宋_GB2312" w:eastAsia="仿宋_GB2312"/>
                <w:sz w:val="21"/>
                <w:color w:val="000000"/>
              </w:rPr>
              <w:t>状态，具备自动液位保护、压力故障保护停机、水质超标报警排放。</w:t>
            </w:r>
          </w:p>
          <w:p>
            <w:pPr>
              <w:pStyle w:val="null3"/>
              <w:ind w:firstLine="100"/>
            </w:pPr>
            <w:r>
              <w:rPr>
                <w:rFonts w:ascii="仿宋_GB2312" w:hAnsi="仿宋_GB2312" w:cs="仿宋_GB2312" w:eastAsia="仿宋_GB2312"/>
                <w:sz w:val="21"/>
                <w:color w:val="000000"/>
              </w:rPr>
              <w:t>6.2超滤器具有开机自动冲洗、水满待机冲洗、自动循环冲洗功能。</w:t>
            </w:r>
          </w:p>
          <w:p>
            <w:pPr>
              <w:pStyle w:val="null3"/>
              <w:ind w:firstLine="100"/>
            </w:pPr>
            <w:r>
              <w:rPr>
                <w:rFonts w:ascii="仿宋_GB2312" w:hAnsi="仿宋_GB2312" w:cs="仿宋_GB2312" w:eastAsia="仿宋_GB2312"/>
                <w:sz w:val="21"/>
                <w:color w:val="000000"/>
              </w:rPr>
              <w:t>6.3反渗透主机部分设计开/关机自动冲洗、脉动循环正反洗、水满待机冲洗功能。</w:t>
            </w:r>
          </w:p>
          <w:p>
            <w:pPr>
              <w:pStyle w:val="null3"/>
              <w:ind w:firstLine="100"/>
            </w:pPr>
            <w:r>
              <w:rPr>
                <w:rFonts w:ascii="仿宋_GB2312" w:hAnsi="仿宋_GB2312" w:cs="仿宋_GB2312" w:eastAsia="仿宋_GB2312"/>
                <w:sz w:val="21"/>
                <w:color w:val="000000"/>
              </w:rPr>
              <w:t>6.4设备配备各种显示仪表，实时在线的显示水质，流量，压力等信息。</w:t>
            </w:r>
          </w:p>
          <w:p>
            <w:pPr>
              <w:pStyle w:val="null3"/>
              <w:ind w:firstLine="100"/>
            </w:pPr>
            <w:r>
              <w:rPr>
                <w:rFonts w:ascii="仿宋_GB2312" w:hAnsi="仿宋_GB2312" w:cs="仿宋_GB2312" w:eastAsia="仿宋_GB2312"/>
                <w:sz w:val="21"/>
                <w:color w:val="000000"/>
              </w:rPr>
              <w:t>6.5供水管路采用蛇形循环方式，设置定时</w:t>
            </w:r>
            <w:r>
              <w:rPr>
                <w:rFonts w:ascii="仿宋_GB2312" w:hAnsi="仿宋_GB2312" w:cs="仿宋_GB2312" w:eastAsia="仿宋_GB2312"/>
                <w:sz w:val="21"/>
                <w:color w:val="000000"/>
              </w:rPr>
              <w:t>循环</w:t>
            </w:r>
            <w:r>
              <w:rPr>
                <w:rFonts w:ascii="仿宋_GB2312" w:hAnsi="仿宋_GB2312" w:cs="仿宋_GB2312" w:eastAsia="仿宋_GB2312"/>
                <w:sz w:val="21"/>
                <w:color w:val="000000"/>
              </w:rPr>
              <w:t>模式。</w:t>
            </w:r>
          </w:p>
          <w:p>
            <w:pPr>
              <w:pStyle w:val="null3"/>
              <w:ind w:firstLine="100"/>
            </w:pPr>
            <w:r>
              <w:rPr>
                <w:rFonts w:ascii="仿宋_GB2312" w:hAnsi="仿宋_GB2312" w:cs="仿宋_GB2312" w:eastAsia="仿宋_GB2312"/>
                <w:sz w:val="21"/>
                <w:color w:val="000000"/>
              </w:rPr>
              <w:t>6.6主机采用一体化设计。</w:t>
            </w:r>
          </w:p>
          <w:p>
            <w:pPr>
              <w:pStyle w:val="null3"/>
              <w:ind w:firstLine="100"/>
            </w:pPr>
            <w:r>
              <w:rPr>
                <w:rFonts w:ascii="仿宋_GB2312" w:hAnsi="仿宋_GB2312" w:cs="仿宋_GB2312" w:eastAsia="仿宋_GB2312"/>
                <w:sz w:val="21"/>
                <w:color w:val="000000"/>
              </w:rPr>
              <w:t>7采用智能人机控制方式，一键自动运行。</w:t>
            </w:r>
          </w:p>
          <w:p>
            <w:pPr>
              <w:pStyle w:val="null3"/>
              <w:ind w:firstLine="100"/>
            </w:pPr>
            <w:r>
              <w:rPr>
                <w:rFonts w:ascii="仿宋_GB2312" w:hAnsi="仿宋_GB2312" w:cs="仿宋_GB2312" w:eastAsia="仿宋_GB2312"/>
                <w:sz w:val="21"/>
                <w:color w:val="000000"/>
              </w:rPr>
              <w:t>8原水泵，过流部件为304不锈钢，流量2m³/h.扬程≥30m</w:t>
            </w:r>
          </w:p>
          <w:p>
            <w:pPr>
              <w:pStyle w:val="null3"/>
              <w:ind w:firstLine="100"/>
            </w:pPr>
            <w:r>
              <w:rPr>
                <w:rFonts w:ascii="仿宋_GB2312" w:hAnsi="仿宋_GB2312" w:cs="仿宋_GB2312" w:eastAsia="仿宋_GB2312"/>
                <w:sz w:val="21"/>
                <w:color w:val="000000"/>
              </w:rPr>
              <w:t>9纯水输送系统：含压力控制器及304自吸式射流输送泵，输送泵配压力控制器，终端设备用水启用，停用水时根据压力自动进入待机状态。</w:t>
            </w:r>
          </w:p>
          <w:p>
            <w:pPr>
              <w:pStyle w:val="null3"/>
              <w:ind w:firstLine="100"/>
            </w:pPr>
            <w:r>
              <w:rPr>
                <w:rFonts w:ascii="仿宋_GB2312" w:hAnsi="仿宋_GB2312" w:cs="仿宋_GB2312" w:eastAsia="仿宋_GB2312"/>
                <w:sz w:val="21"/>
                <w:color w:val="000000"/>
              </w:rPr>
              <w:t>10主机采用开放式结构，底部自带万向轮；采用模块化设计和安装。</w:t>
            </w:r>
          </w:p>
          <w:p>
            <w:pPr>
              <w:pStyle w:val="null3"/>
              <w:ind w:firstLine="100"/>
            </w:pPr>
            <w:r>
              <w:rPr>
                <w:rFonts w:ascii="仿宋_GB2312" w:hAnsi="仿宋_GB2312" w:cs="仿宋_GB2312" w:eastAsia="仿宋_GB2312"/>
                <w:sz w:val="21"/>
                <w:color w:val="000000"/>
              </w:rPr>
              <w:t>11消毒系统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消毒采用化学消毒方式，结合紫外线回路消毒，输送管道采用循环方式。</w:t>
            </w:r>
          </w:p>
          <w:p>
            <w:pPr>
              <w:pStyle w:val="null3"/>
              <w:ind w:firstLine="100"/>
            </w:pPr>
            <w:r>
              <w:rPr>
                <w:rFonts w:ascii="仿宋_GB2312" w:hAnsi="仿宋_GB2312" w:cs="仿宋_GB2312" w:eastAsia="仿宋_GB2312"/>
                <w:sz w:val="21"/>
                <w:color w:val="000000"/>
              </w:rPr>
              <w:t>12系统具有故障诊断能力，可根据压力、流量、水质等参数的偏离情况进行预判告警和指示；设备具有原水缺水、停电、过载、过流的自动保护功能；反渗透膜自动冲洗，开机、关机自动大流量冲洗，排出淤积水，同时运行中自动检测工作状况，随时进行冲洗；具备电器过流报警与保护装置。</w:t>
            </w:r>
          </w:p>
          <w:p>
            <w:pPr>
              <w:pStyle w:val="null3"/>
            </w:pPr>
            <w:r>
              <w:rPr>
                <w:rFonts w:ascii="仿宋_GB2312" w:hAnsi="仿宋_GB2312" w:cs="仿宋_GB2312" w:eastAsia="仿宋_GB2312"/>
                <w:sz w:val="21"/>
                <w:b/>
              </w:rPr>
              <w:t>五、</w:t>
            </w:r>
            <w:r>
              <w:rPr>
                <w:rFonts w:ascii="仿宋_GB2312" w:hAnsi="仿宋_GB2312" w:cs="仿宋_GB2312" w:eastAsia="仿宋_GB2312"/>
                <w:sz w:val="21"/>
                <w:b/>
              </w:rPr>
              <w:t>双门内窥镜存储柜</w:t>
            </w:r>
            <w:r>
              <w:rPr>
                <w:rFonts w:ascii="仿宋_GB2312" w:hAnsi="仿宋_GB2312" w:cs="仿宋_GB2312" w:eastAsia="仿宋_GB2312"/>
                <w:sz w:val="21"/>
                <w:b/>
              </w:rPr>
              <w:t>1台</w:t>
            </w:r>
          </w:p>
          <w:p>
            <w:pPr>
              <w:pStyle w:val="null3"/>
              <w:ind w:firstLine="100"/>
            </w:pPr>
            <w:r>
              <w:rPr>
                <w:rFonts w:ascii="仿宋_GB2312" w:hAnsi="仿宋_GB2312" w:cs="仿宋_GB2312" w:eastAsia="仿宋_GB2312"/>
                <w:sz w:val="21"/>
                <w:color w:val="000000"/>
              </w:rPr>
              <w:t>1.</w:t>
            </w:r>
            <w:r>
              <w:rPr>
                <w:rFonts w:ascii="仿宋_GB2312" w:hAnsi="仿宋_GB2312" w:cs="仿宋_GB2312" w:eastAsia="仿宋_GB2312"/>
                <w:sz w:val="21"/>
                <w:color w:val="000000"/>
              </w:rPr>
              <w:t>柜内设计有内镜悬挂架，配有紫外线循环风消毒设施。</w:t>
            </w:r>
          </w:p>
          <w:p>
            <w:pPr>
              <w:pStyle w:val="null3"/>
              <w:ind w:firstLine="100"/>
            </w:pPr>
            <w:r>
              <w:rPr>
                <w:rFonts w:ascii="仿宋_GB2312" w:hAnsi="仿宋_GB2312" w:cs="仿宋_GB2312" w:eastAsia="仿宋_GB2312"/>
                <w:sz w:val="21"/>
                <w:color w:val="000000"/>
              </w:rPr>
              <w:t>2.</w:t>
            </w:r>
            <w:r>
              <w:rPr>
                <w:rFonts w:ascii="仿宋_GB2312" w:hAnsi="仿宋_GB2312" w:cs="仿宋_GB2312" w:eastAsia="仿宋_GB2312"/>
                <w:sz w:val="21"/>
                <w:color w:val="000000"/>
              </w:rPr>
              <w:t>可储存镜体数量</w:t>
            </w:r>
            <w:r>
              <w:rPr>
                <w:rFonts w:ascii="仿宋_GB2312" w:hAnsi="仿宋_GB2312" w:cs="仿宋_GB2312" w:eastAsia="仿宋_GB2312"/>
                <w:sz w:val="21"/>
                <w:color w:val="000000"/>
              </w:rPr>
              <w:t>≥6条。</w:t>
            </w:r>
          </w:p>
          <w:p>
            <w:pPr>
              <w:pStyle w:val="null3"/>
            </w:pPr>
            <w:r>
              <w:rPr>
                <w:rFonts w:ascii="仿宋_GB2312" w:hAnsi="仿宋_GB2312" w:cs="仿宋_GB2312" w:eastAsia="仿宋_GB2312"/>
                <w:sz w:val="21"/>
              </w:rPr>
              <w:t>六、</w:t>
            </w:r>
            <w:r>
              <w:rPr>
                <w:rFonts w:ascii="仿宋_GB2312" w:hAnsi="仿宋_GB2312" w:cs="仿宋_GB2312" w:eastAsia="仿宋_GB2312"/>
                <w:sz w:val="21"/>
                <w:b/>
              </w:rPr>
              <w:t>内镜转运车</w:t>
            </w:r>
            <w:r>
              <w:rPr>
                <w:rFonts w:ascii="仿宋_GB2312" w:hAnsi="仿宋_GB2312" w:cs="仿宋_GB2312" w:eastAsia="仿宋_GB2312"/>
                <w:sz w:val="21"/>
                <w:b/>
              </w:rPr>
              <w:t xml:space="preserve">  </w:t>
            </w:r>
            <w:r>
              <w:rPr>
                <w:rFonts w:ascii="仿宋_GB2312" w:hAnsi="仿宋_GB2312" w:cs="仿宋_GB2312" w:eastAsia="仿宋_GB2312"/>
                <w:sz w:val="21"/>
                <w:b/>
              </w:rPr>
              <w:t>2台</w:t>
            </w:r>
          </w:p>
          <w:p>
            <w:pPr>
              <w:pStyle w:val="null3"/>
              <w:ind w:firstLine="100"/>
            </w:pPr>
            <w:r>
              <w:rPr>
                <w:rFonts w:ascii="仿宋_GB2312" w:hAnsi="仿宋_GB2312" w:cs="仿宋_GB2312" w:eastAsia="仿宋_GB2312"/>
                <w:sz w:val="21"/>
                <w:color w:val="000000"/>
              </w:rPr>
              <w:t>1.</w:t>
            </w:r>
            <w:r>
              <w:rPr>
                <w:rFonts w:ascii="仿宋_GB2312" w:hAnsi="仿宋_GB2312" w:cs="仿宋_GB2312" w:eastAsia="仿宋_GB2312"/>
                <w:sz w:val="21"/>
                <w:color w:val="000000"/>
              </w:rPr>
              <w:t>双层设计，车体由钢体喷塑</w:t>
            </w:r>
            <w:r>
              <w:rPr>
                <w:rFonts w:ascii="仿宋_GB2312" w:hAnsi="仿宋_GB2312" w:cs="仿宋_GB2312" w:eastAsia="仿宋_GB2312"/>
                <w:sz w:val="21"/>
                <w:color w:val="000000"/>
              </w:rPr>
              <w:t>而</w:t>
            </w:r>
            <w:r>
              <w:rPr>
                <w:rFonts w:ascii="仿宋_GB2312" w:hAnsi="仿宋_GB2312" w:cs="仿宋_GB2312" w:eastAsia="仿宋_GB2312"/>
                <w:sz w:val="21"/>
                <w:color w:val="000000"/>
              </w:rPr>
              <w:t>成，周转盘由高分子复合材料独立开模制成，配备带刹车的万向轮。</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侧漏装置</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pPr>
            <w:r>
              <w:rPr>
                <w:rFonts w:ascii="仿宋_GB2312" w:hAnsi="仿宋_GB2312" w:cs="仿宋_GB2312" w:eastAsia="仿宋_GB2312"/>
                <w:sz w:val="21"/>
                <w:b/>
                <w:color w:val="000000"/>
              </w:rPr>
              <w:t>八、</w:t>
            </w:r>
            <w:r>
              <w:rPr>
                <w:rFonts w:ascii="仿宋_GB2312" w:hAnsi="仿宋_GB2312" w:cs="仿宋_GB2312" w:eastAsia="仿宋_GB2312"/>
                <w:sz w:val="21"/>
                <w:b/>
                <w:color w:val="000000"/>
              </w:rPr>
              <w:t>氩气刀</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pPr>
            <w:r>
              <w:rPr>
                <w:rFonts w:ascii="仿宋_GB2312" w:hAnsi="仿宋_GB2312" w:cs="仿宋_GB2312" w:eastAsia="仿宋_GB2312"/>
                <w:sz w:val="21"/>
              </w:rPr>
              <w:t>1</w:t>
            </w:r>
            <w:r>
              <w:rPr>
                <w:rFonts w:ascii="仿宋_GB2312" w:hAnsi="仿宋_GB2312" w:cs="仿宋_GB2312" w:eastAsia="仿宋_GB2312"/>
                <w:sz w:val="21"/>
                <w:color w:val="000000"/>
              </w:rPr>
              <w:t>提供切割、混切等多种单极电切模式、喷凝、柔凝等多种不同的电凝模式，以及双极电凝工作模式，是内窥镜、消化系统治疗手术时的高频功率源。</w:t>
            </w:r>
          </w:p>
          <w:p>
            <w:pPr>
              <w:pStyle w:val="null3"/>
              <w:ind w:firstLine="100"/>
            </w:pPr>
            <w:r>
              <w:rPr>
                <w:rFonts w:ascii="仿宋_GB2312" w:hAnsi="仿宋_GB2312" w:cs="仿宋_GB2312" w:eastAsia="仿宋_GB2312"/>
                <w:sz w:val="21"/>
                <w:color w:val="000000"/>
              </w:rPr>
              <w:t>2自动智能化功率补偿功能。</w:t>
            </w:r>
          </w:p>
          <w:p>
            <w:pPr>
              <w:pStyle w:val="null3"/>
              <w:ind w:firstLine="100"/>
            </w:pPr>
            <w:r>
              <w:rPr>
                <w:rFonts w:ascii="仿宋_GB2312" w:hAnsi="仿宋_GB2312" w:cs="仿宋_GB2312" w:eastAsia="仿宋_GB2312"/>
                <w:sz w:val="21"/>
                <w:color w:val="000000"/>
              </w:rPr>
              <w:t>3工作频率：360～460kHz，可以配合氩气控制器、内镜、宫腔镜等使用。</w:t>
            </w:r>
          </w:p>
          <w:p>
            <w:pPr>
              <w:pStyle w:val="null3"/>
              <w:ind w:firstLine="100"/>
            </w:pPr>
            <w:r>
              <w:rPr>
                <w:rFonts w:ascii="仿宋_GB2312" w:hAnsi="仿宋_GB2312" w:cs="仿宋_GB2312" w:eastAsia="仿宋_GB2312"/>
                <w:sz w:val="21"/>
                <w:color w:val="000000"/>
              </w:rPr>
              <w:t>4整机外形：分体式设计，功能布局合理，分布清晰，易于操作。</w:t>
            </w:r>
          </w:p>
          <w:p>
            <w:pPr>
              <w:pStyle w:val="null3"/>
              <w:ind w:firstLine="100"/>
            </w:pPr>
            <w:r>
              <w:rPr>
                <w:rFonts w:ascii="仿宋_GB2312" w:hAnsi="仿宋_GB2312" w:cs="仿宋_GB2312" w:eastAsia="仿宋_GB2312"/>
                <w:sz w:val="21"/>
                <w:color w:val="000000"/>
              </w:rPr>
              <w:t>5氩气输出流量范围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0.1L/min～12L/min。</w:t>
            </w:r>
          </w:p>
          <w:p>
            <w:pPr>
              <w:pStyle w:val="null3"/>
            </w:pPr>
            <w:r>
              <w:rPr>
                <w:rFonts w:ascii="仿宋_GB2312" w:hAnsi="仿宋_GB2312" w:cs="仿宋_GB2312" w:eastAsia="仿宋_GB2312"/>
                <w:sz w:val="21"/>
                <w:b/>
                <w:color w:val="000000"/>
              </w:rPr>
              <w:t>九、空气消毒机</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40台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基本参数</w:t>
            </w:r>
          </w:p>
          <w:p>
            <w:pPr>
              <w:pStyle w:val="null3"/>
              <w:jc w:val="left"/>
            </w:pPr>
            <w:r>
              <w:rPr>
                <w:rFonts w:ascii="仿宋_GB2312" w:hAnsi="仿宋_GB2312" w:cs="仿宋_GB2312" w:eastAsia="仿宋_GB2312"/>
                <w:sz w:val="21"/>
              </w:rPr>
              <w:t>1.1消毒因子：253.7nm紫外线</w:t>
            </w:r>
          </w:p>
          <w:p>
            <w:pPr>
              <w:pStyle w:val="null3"/>
              <w:jc w:val="left"/>
            </w:pPr>
            <w:r>
              <w:rPr>
                <w:rFonts w:ascii="仿宋_GB2312" w:hAnsi="仿宋_GB2312" w:cs="仿宋_GB2312" w:eastAsia="仿宋_GB2312"/>
                <w:sz w:val="21"/>
              </w:rPr>
              <w:t>1.2适用空间体积≥100m</w:t>
            </w:r>
            <w:r>
              <w:rPr>
                <w:rFonts w:ascii="仿宋_GB2312" w:hAnsi="仿宋_GB2312" w:cs="仿宋_GB2312" w:eastAsia="仿宋_GB2312"/>
                <w:sz w:val="21"/>
                <w:vertAlign w:val="superscript"/>
              </w:rPr>
              <w:t>3</w:t>
            </w:r>
          </w:p>
          <w:p>
            <w:pPr>
              <w:pStyle w:val="null3"/>
              <w:jc w:val="left"/>
            </w:pPr>
            <w:r>
              <w:rPr>
                <w:rFonts w:ascii="仿宋_GB2312" w:hAnsi="仿宋_GB2312" w:cs="仿宋_GB2312" w:eastAsia="仿宋_GB2312"/>
                <w:sz w:val="21"/>
              </w:rPr>
              <w:t>1.3设备采用LCD屏幕显示设备状态</w:t>
            </w:r>
          </w:p>
          <w:p>
            <w:pPr>
              <w:pStyle w:val="null3"/>
              <w:jc w:val="left"/>
            </w:pPr>
            <w:r>
              <w:rPr>
                <w:rFonts w:ascii="仿宋_GB2312" w:hAnsi="仿宋_GB2312" w:cs="仿宋_GB2312" w:eastAsia="仿宋_GB2312"/>
                <w:sz w:val="21"/>
              </w:rPr>
              <w:t>1.4安装方式：壁挂安装</w:t>
            </w:r>
          </w:p>
          <w:p>
            <w:pPr>
              <w:pStyle w:val="null3"/>
              <w:jc w:val="left"/>
            </w:pPr>
            <w:r>
              <w:rPr>
                <w:rFonts w:ascii="仿宋_GB2312" w:hAnsi="仿宋_GB2312" w:cs="仿宋_GB2312" w:eastAsia="仿宋_GB2312"/>
                <w:sz w:val="21"/>
              </w:rPr>
              <w:t>1.5循环风量≥850</w:t>
            </w:r>
            <w:r>
              <w:rPr>
                <w:rFonts w:ascii="仿宋_GB2312" w:hAnsi="仿宋_GB2312" w:cs="仿宋_GB2312" w:eastAsia="仿宋_GB2312"/>
                <w:sz w:val="21"/>
                <w:color w:val="000000"/>
              </w:rPr>
              <w:t>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/h</w:t>
            </w:r>
          </w:p>
          <w:p>
            <w:pPr>
              <w:pStyle w:val="null3"/>
              <w:jc w:val="left"/>
            </w:pPr>
            <w:r>
              <w:rPr>
                <w:rFonts w:ascii="仿宋_GB2312" w:hAnsi="仿宋_GB2312" w:cs="仿宋_GB2312" w:eastAsia="仿宋_GB2312"/>
                <w:sz w:val="21"/>
              </w:rPr>
              <w:t>1.6噪声≤45dB（A）</w:t>
            </w:r>
          </w:p>
          <w:p>
            <w:pPr>
              <w:pStyle w:val="null3"/>
              <w:jc w:val="left"/>
            </w:pPr>
            <w:r>
              <w:rPr>
                <w:rFonts w:ascii="仿宋_GB2312" w:hAnsi="仿宋_GB2312" w:cs="仿宋_GB2312" w:eastAsia="仿宋_GB2312"/>
                <w:sz w:val="21"/>
              </w:rPr>
              <w:t>1.7紫外线辐射强度≥1.4x10</w:t>
            </w:r>
            <w:r>
              <w:rPr>
                <w:rFonts w:ascii="仿宋_GB2312" w:hAnsi="仿宋_GB2312" w:cs="仿宋_GB2312" w:eastAsia="仿宋_GB2312"/>
                <w:sz w:val="21"/>
                <w:vertAlign w:val="superscript"/>
              </w:rPr>
              <w:t>4</w:t>
            </w:r>
            <w:r>
              <w:rPr>
                <w:rFonts w:ascii="仿宋_GB2312" w:hAnsi="仿宋_GB2312" w:cs="仿宋_GB2312" w:eastAsia="仿宋_GB2312"/>
                <w:sz w:val="21"/>
              </w:rPr>
              <w:t>（㎼</w:t>
            </w:r>
            <w:r>
              <w:rPr>
                <w:rFonts w:ascii="仿宋_GB2312" w:hAnsi="仿宋_GB2312" w:cs="仿宋_GB2312" w:eastAsia="仿宋_GB2312"/>
                <w:sz w:val="21"/>
              </w:rPr>
              <w:t>/cm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1.8紫外线灯管寿命≥5000h</w:t>
            </w:r>
          </w:p>
          <w:p>
            <w:pPr>
              <w:pStyle w:val="null3"/>
              <w:jc w:val="left"/>
            </w:pPr>
            <w:r>
              <w:rPr>
                <w:rFonts w:ascii="仿宋_GB2312" w:hAnsi="仿宋_GB2312" w:cs="仿宋_GB2312" w:eastAsia="仿宋_GB2312"/>
                <w:sz w:val="21"/>
              </w:rPr>
              <w:t>1.9运行60min臭氧泄漏量≤0.003mg/m</w:t>
            </w:r>
            <w:r>
              <w:rPr>
                <w:rFonts w:ascii="仿宋_GB2312" w:hAnsi="仿宋_GB2312" w:cs="仿宋_GB2312" w:eastAsia="仿宋_GB2312"/>
                <w:sz w:val="21"/>
                <w:vertAlign w:val="superscript"/>
              </w:rPr>
              <w:t>3</w:t>
            </w:r>
          </w:p>
          <w:p>
            <w:pPr>
              <w:pStyle w:val="null3"/>
              <w:jc w:val="left"/>
            </w:pPr>
            <w:r>
              <w:rPr>
                <w:rFonts w:ascii="仿宋_GB2312" w:hAnsi="仿宋_GB2312" w:cs="仿宋_GB2312" w:eastAsia="仿宋_GB2312"/>
                <w:sz w:val="21"/>
              </w:rPr>
              <w:t>1.10运行60min紫外线</w:t>
            </w:r>
            <w:r>
              <w:rPr>
                <w:rFonts w:ascii="仿宋_GB2312" w:hAnsi="仿宋_GB2312" w:cs="仿宋_GB2312" w:eastAsia="仿宋_GB2312"/>
                <w:sz w:val="21"/>
              </w:rPr>
              <w:t>泄漏</w:t>
            </w:r>
            <w:r>
              <w:rPr>
                <w:rFonts w:ascii="仿宋_GB2312" w:hAnsi="仿宋_GB2312" w:cs="仿宋_GB2312" w:eastAsia="仿宋_GB2312"/>
                <w:sz w:val="21"/>
              </w:rPr>
              <w:t>量</w:t>
            </w:r>
            <w:r>
              <w:rPr>
                <w:rFonts w:ascii="仿宋_GB2312" w:hAnsi="仿宋_GB2312" w:cs="仿宋_GB2312" w:eastAsia="仿宋_GB2312"/>
                <w:sz w:val="21"/>
              </w:rPr>
              <w:t>≤0.003㎼/cm</w:t>
            </w:r>
            <w:r>
              <w:rPr>
                <w:rFonts w:ascii="仿宋_GB2312" w:hAnsi="仿宋_GB2312" w:cs="仿宋_GB2312" w:eastAsia="仿宋_GB2312"/>
                <w:sz w:val="21"/>
                <w:vertAlign w:val="superscript"/>
              </w:rPr>
              <w:t>2</w:t>
            </w:r>
          </w:p>
          <w:p>
            <w:pPr>
              <w:pStyle w:val="null3"/>
              <w:jc w:val="left"/>
            </w:pPr>
            <w:r>
              <w:rPr>
                <w:rFonts w:ascii="仿宋_GB2312" w:hAnsi="仿宋_GB2312" w:cs="仿宋_GB2312" w:eastAsia="仿宋_GB2312"/>
                <w:sz w:val="21"/>
              </w:rPr>
              <w:t>1.11风速：多</w:t>
            </w:r>
            <w:r>
              <w:rPr>
                <w:rFonts w:ascii="仿宋_GB2312" w:hAnsi="仿宋_GB2312" w:cs="仿宋_GB2312" w:eastAsia="仿宋_GB2312"/>
                <w:sz w:val="21"/>
              </w:rPr>
              <w:t>档</w:t>
            </w:r>
            <w:r>
              <w:rPr>
                <w:rFonts w:ascii="仿宋_GB2312" w:hAnsi="仿宋_GB2312" w:cs="仿宋_GB2312" w:eastAsia="仿宋_GB2312"/>
                <w:sz w:val="21"/>
              </w:rPr>
              <w:t>风速可调</w:t>
            </w:r>
          </w:p>
          <w:p>
            <w:pPr>
              <w:pStyle w:val="null3"/>
              <w:jc w:val="left"/>
            </w:pPr>
            <w:r>
              <w:rPr>
                <w:rFonts w:ascii="仿宋_GB2312" w:hAnsi="仿宋_GB2312" w:cs="仿宋_GB2312" w:eastAsia="仿宋_GB2312"/>
                <w:sz w:val="21"/>
              </w:rPr>
              <w:t>1.12操作方式：具备手动、自动、程控、远程多种控制方式</w:t>
            </w:r>
          </w:p>
          <w:p>
            <w:pPr>
              <w:pStyle w:val="null3"/>
              <w:jc w:val="left"/>
            </w:pPr>
            <w:r>
              <w:rPr>
                <w:rFonts w:ascii="仿宋_GB2312" w:hAnsi="仿宋_GB2312" w:cs="仿宋_GB2312" w:eastAsia="仿宋_GB2312"/>
                <w:sz w:val="21"/>
              </w:rPr>
              <w:t>1.13程控数量≥9组</w:t>
            </w:r>
          </w:p>
          <w:p>
            <w:pPr>
              <w:pStyle w:val="null3"/>
              <w:jc w:val="left"/>
            </w:pPr>
            <w:r>
              <w:rPr>
                <w:rFonts w:ascii="仿宋_GB2312" w:hAnsi="仿宋_GB2312" w:cs="仿宋_GB2312" w:eastAsia="仿宋_GB2312"/>
                <w:sz w:val="21"/>
              </w:rPr>
              <w:t>1.14可查看数据：可查看北京时间、设备累积工作时间等</w:t>
            </w:r>
          </w:p>
          <w:p>
            <w:pPr>
              <w:pStyle w:val="null3"/>
              <w:jc w:val="left"/>
            </w:pPr>
            <w:r>
              <w:rPr>
                <w:rFonts w:ascii="仿宋_GB2312" w:hAnsi="仿宋_GB2312" w:cs="仿宋_GB2312" w:eastAsia="仿宋_GB2312"/>
                <w:sz w:val="21"/>
              </w:rPr>
              <w:t>1.15故障提示和自修复功能：具备风机故障、紫外线灯故障、过滤网过期等提示功能；具备灯管故障后备用灯管自动启动功能。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消毒性能</w:t>
            </w:r>
          </w:p>
          <w:p>
            <w:pPr>
              <w:pStyle w:val="null3"/>
              <w:jc w:val="left"/>
            </w:pPr>
            <w:r>
              <w:rPr>
                <w:rFonts w:ascii="仿宋_GB2312" w:hAnsi="仿宋_GB2312" w:cs="仿宋_GB2312" w:eastAsia="仿宋_GB2312"/>
                <w:sz w:val="21"/>
              </w:rPr>
              <w:t>2.1设备对白色葡萄球菌（8032）进行60Min消毒作业后的杀灭率≥99.99%</w:t>
            </w:r>
          </w:p>
          <w:p>
            <w:pPr>
              <w:pStyle w:val="null3"/>
              <w:jc w:val="left"/>
            </w:pPr>
            <w:r>
              <w:rPr>
                <w:rFonts w:ascii="仿宋_GB2312" w:hAnsi="仿宋_GB2312" w:cs="仿宋_GB2312" w:eastAsia="仿宋_GB2312"/>
                <w:sz w:val="21"/>
              </w:rPr>
              <w:t>2.2设备对白色葡萄球菌（8032）进行60Min消毒作业后的菌落数≤15（cfu/m3）</w:t>
            </w:r>
          </w:p>
          <w:p>
            <w:pPr>
              <w:pStyle w:val="null3"/>
              <w:jc w:val="left"/>
            </w:pPr>
            <w:r>
              <w:rPr>
                <w:rFonts w:ascii="仿宋_GB2312" w:hAnsi="仿宋_GB2312" w:cs="仿宋_GB2312" w:eastAsia="仿宋_GB2312"/>
                <w:sz w:val="21"/>
              </w:rPr>
              <w:t>2.3设备对&gt;100m</w:t>
            </w:r>
            <w:r>
              <w:rPr>
                <w:rFonts w:ascii="仿宋_GB2312" w:hAnsi="仿宋_GB2312" w:cs="仿宋_GB2312" w:eastAsia="仿宋_GB2312"/>
                <w:sz w:val="21"/>
                <w:vertAlign w:val="superscript"/>
              </w:rPr>
              <w:t>3</w:t>
            </w:r>
            <w:r>
              <w:rPr>
                <w:rFonts w:ascii="仿宋_GB2312" w:hAnsi="仿宋_GB2312" w:cs="仿宋_GB2312" w:eastAsia="仿宋_GB2312"/>
                <w:sz w:val="21"/>
              </w:rPr>
              <w:t>空间作业</w:t>
            </w:r>
            <w:r>
              <w:rPr>
                <w:rFonts w:ascii="仿宋_GB2312" w:hAnsi="仿宋_GB2312" w:cs="仿宋_GB2312" w:eastAsia="仿宋_GB2312"/>
                <w:sz w:val="21"/>
              </w:rPr>
              <w:t>120Min后，该空间中自然菌的平均消亡率＞95%</w:t>
            </w:r>
          </w:p>
          <w:p>
            <w:pPr>
              <w:pStyle w:val="null3"/>
              <w:jc w:val="left"/>
            </w:pPr>
            <w:r>
              <w:rPr>
                <w:rFonts w:ascii="仿宋_GB2312" w:hAnsi="仿宋_GB2312" w:cs="仿宋_GB2312" w:eastAsia="仿宋_GB2312"/>
                <w:sz w:val="21"/>
              </w:rPr>
              <w:t>2.4设备对毒株A/PR8/34进行60min消毒作业后去除率≥99.9%</w:t>
            </w:r>
          </w:p>
          <w:p>
            <w:pPr>
              <w:pStyle w:val="null3"/>
            </w:pPr>
            <w:r>
              <w:rPr>
                <w:rFonts w:ascii="仿宋_GB2312" w:hAnsi="仿宋_GB2312" w:cs="仿宋_GB2312" w:eastAsia="仿宋_GB2312"/>
                <w:sz w:val="21"/>
                <w:b/>
              </w:rPr>
              <w:t>十、</w:t>
            </w:r>
            <w:r>
              <w:rPr>
                <w:rFonts w:ascii="仿宋_GB2312" w:hAnsi="仿宋_GB2312" w:cs="仿宋_GB2312" w:eastAsia="仿宋_GB2312"/>
                <w:sz w:val="21"/>
                <w:b/>
              </w:rPr>
              <w:t>病床</w:t>
            </w:r>
            <w:r>
              <w:rPr>
                <w:rFonts w:ascii="仿宋_GB2312" w:hAnsi="仿宋_GB2312" w:cs="仿宋_GB2312" w:eastAsia="仿宋_GB2312"/>
                <w:sz w:val="21"/>
                <w:b/>
              </w:rPr>
              <w:t xml:space="preserve">    </w:t>
            </w:r>
            <w:r>
              <w:rPr>
                <w:rFonts w:ascii="仿宋_GB2312" w:hAnsi="仿宋_GB2312" w:cs="仿宋_GB2312" w:eastAsia="仿宋_GB2312"/>
                <w:sz w:val="21"/>
                <w:b/>
              </w:rPr>
              <w:t>140套</w:t>
            </w:r>
          </w:p>
          <w:p>
            <w:pPr>
              <w:pStyle w:val="null3"/>
              <w:jc w:val="left"/>
            </w:pPr>
            <w:r>
              <w:rPr>
                <w:rFonts w:ascii="仿宋_GB2312" w:hAnsi="仿宋_GB2312" w:cs="仿宋_GB2312" w:eastAsia="仿宋_GB2312"/>
                <w:sz w:val="21"/>
              </w:rPr>
              <w:t>1、规格：2140×980×500（mm）（±30mm）；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床头尾板可拆卸装，床尾带病员牌（床头牌、护理级别、饮食牌三位，插取方便）；</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床边四角配输液架插孔；</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护栏：具备防夹手功能，可根据需要做升降调整</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床框两侧置有引流尿袋挂钩；</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床脚架具有一键式刹车开关功能，下架配带有杂物框；</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背部倾斜可任意调节；</w:t>
            </w:r>
          </w:p>
          <w:p>
            <w:pPr>
              <w:pStyle w:val="null3"/>
              <w:jc w:val="left"/>
            </w:pPr>
            <w:r>
              <w:rPr>
                <w:rFonts w:ascii="仿宋_GB2312" w:hAnsi="仿宋_GB2312" w:cs="仿宋_GB2312" w:eastAsia="仿宋_GB2312"/>
                <w:sz w:val="21"/>
              </w:rPr>
              <w:t>8、床体有效荷载≥200kg；                                                                                                                       9、餐桌板：（855-1100）*350*28mm±5mm；</w:t>
            </w:r>
          </w:p>
          <w:p>
            <w:pPr>
              <w:pStyle w:val="null3"/>
              <w:jc w:val="left"/>
            </w:pPr>
            <w:r>
              <w:rPr>
                <w:rFonts w:ascii="仿宋_GB2312" w:hAnsi="仿宋_GB2312" w:cs="仿宋_GB2312" w:eastAsia="仿宋_GB2312"/>
                <w:sz w:val="21"/>
              </w:rPr>
              <w:t>10、床垫：规格尺寸与相应双摇床、单摇床及监护床配套</w:t>
            </w:r>
            <w:r>
              <w:rPr>
                <w:rFonts w:ascii="仿宋_GB2312" w:hAnsi="仿宋_GB2312" w:cs="仿宋_GB2312" w:eastAsia="仿宋_GB2312"/>
                <w:sz w:val="21"/>
              </w:rPr>
              <w:t>，</w:t>
            </w:r>
            <w:r>
              <w:rPr>
                <w:rFonts w:ascii="仿宋_GB2312" w:hAnsi="仿宋_GB2312" w:cs="仿宋_GB2312" w:eastAsia="仿宋_GB2312"/>
                <w:sz w:val="21"/>
              </w:rPr>
              <w:t>厚度</w:t>
            </w:r>
            <w:r>
              <w:rPr>
                <w:rFonts w:ascii="仿宋_GB2312" w:hAnsi="仿宋_GB2312" w:cs="仿宋_GB2312" w:eastAsia="仿宋_GB2312"/>
                <w:sz w:val="21"/>
              </w:rPr>
              <w:t>≥8㎝（高密海绵＋棕垫）</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11、床头柜：配备毛巾架、杂物挂钩，颜色与床体一致。</w:t>
            </w:r>
          </w:p>
          <w:p>
            <w:pPr>
              <w:pStyle w:val="null3"/>
            </w:pPr>
            <w:r>
              <w:rPr>
                <w:rFonts w:ascii="仿宋_GB2312" w:hAnsi="仿宋_GB2312" w:cs="仿宋_GB2312" w:eastAsia="仿宋_GB2312"/>
                <w:sz w:val="21"/>
                <w:b/>
              </w:rPr>
              <w:t>十一、</w:t>
            </w:r>
            <w:r>
              <w:rPr>
                <w:rFonts w:ascii="仿宋_GB2312" w:hAnsi="仿宋_GB2312" w:cs="仿宋_GB2312" w:eastAsia="仿宋_GB2312"/>
                <w:sz w:val="21"/>
                <w:b/>
              </w:rPr>
              <w:t>碳</w:t>
            </w:r>
            <w:r>
              <w:rPr>
                <w:rFonts w:ascii="仿宋_GB2312" w:hAnsi="仿宋_GB2312" w:cs="仿宋_GB2312" w:eastAsia="仿宋_GB2312"/>
                <w:sz w:val="21"/>
                <w:b/>
              </w:rPr>
              <w:t>13呼气试验检测仪</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jc w:val="left"/>
            </w:pPr>
            <w:r>
              <w:rPr>
                <w:rFonts w:ascii="仿宋_GB2312" w:hAnsi="仿宋_GB2312" w:cs="仿宋_GB2312" w:eastAsia="仿宋_GB2312"/>
                <w:sz w:val="21"/>
              </w:rPr>
              <w:t>基本要求</w:t>
            </w:r>
          </w:p>
          <w:p>
            <w:pPr>
              <w:pStyle w:val="null3"/>
              <w:jc w:val="left"/>
            </w:pPr>
            <w:r>
              <w:rPr>
                <w:rFonts w:ascii="仿宋_GB2312" w:hAnsi="仿宋_GB2312" w:cs="仿宋_GB2312" w:eastAsia="仿宋_GB2312"/>
                <w:sz w:val="21"/>
              </w:rPr>
              <w:t>1. 检测通道：标配双路同步检测，支持基线气+服药后气成对检测</w:t>
            </w:r>
          </w:p>
          <w:p>
            <w:pPr>
              <w:pStyle w:val="null3"/>
              <w:jc w:val="left"/>
            </w:pPr>
            <w:r>
              <w:rPr>
                <w:rFonts w:ascii="仿宋_GB2312" w:hAnsi="仿宋_GB2312" w:cs="仿宋_GB2312" w:eastAsia="仿宋_GB2312"/>
                <w:sz w:val="21"/>
              </w:rPr>
              <w:t>2. 检测速度：单组样本检测≤</w:t>
            </w:r>
            <w:r>
              <w:rPr>
                <w:rFonts w:ascii="仿宋_GB2312" w:hAnsi="仿宋_GB2312" w:cs="仿宋_GB2312" w:eastAsia="仿宋_GB2312"/>
                <w:sz w:val="21"/>
              </w:rPr>
              <w:t>3</w:t>
            </w:r>
            <w:r>
              <w:rPr>
                <w:rFonts w:ascii="仿宋_GB2312" w:hAnsi="仿宋_GB2312" w:cs="仿宋_GB2312" w:eastAsia="仿宋_GB2312"/>
                <w:sz w:val="21"/>
              </w:rPr>
              <w:t>分钟</w:t>
            </w:r>
            <w:r>
              <w:rPr>
                <w:rFonts w:ascii="仿宋_GB2312" w:hAnsi="仿宋_GB2312" w:cs="仿宋_GB2312" w:eastAsia="仿宋_GB2312"/>
                <w:sz w:val="21"/>
              </w:rPr>
              <w:t>/对，支持急诊快速检测</w:t>
            </w:r>
          </w:p>
          <w:p>
            <w:pPr>
              <w:pStyle w:val="null3"/>
              <w:jc w:val="left"/>
            </w:pPr>
            <w:r>
              <w:rPr>
                <w:rFonts w:ascii="仿宋_GB2312" w:hAnsi="仿宋_GB2312" w:cs="仿宋_GB2312" w:eastAsia="仿宋_GB2312"/>
                <w:sz w:val="21"/>
              </w:rPr>
              <w:t>3. 测量范围：DOB值0～50‰，满足临床全量程诊断需求</w:t>
            </w:r>
          </w:p>
          <w:p>
            <w:pPr>
              <w:pStyle w:val="null3"/>
              <w:jc w:val="left"/>
            </w:pPr>
            <w:r>
              <w:rPr>
                <w:rFonts w:ascii="仿宋_GB2312" w:hAnsi="仿宋_GB2312" w:cs="仿宋_GB2312" w:eastAsia="仿宋_GB2312"/>
                <w:sz w:val="21"/>
              </w:rPr>
              <w:t>4. 检测精度</w:t>
            </w:r>
            <w:r>
              <w:rPr>
                <w:rFonts w:ascii="仿宋_GB2312" w:hAnsi="仿宋_GB2312" w:cs="仿宋_GB2312" w:eastAsia="仿宋_GB2312"/>
                <w:sz w:val="21"/>
              </w:rPr>
              <w:t>：</w:t>
            </w:r>
            <w:r>
              <w:rPr>
                <w:rFonts w:ascii="仿宋_GB2312" w:hAnsi="仿宋_GB2312" w:cs="仿宋_GB2312" w:eastAsia="仿宋_GB2312"/>
                <w:sz w:val="21"/>
              </w:rPr>
              <w:t>示值误差</w:t>
            </w:r>
            <w:r>
              <w:rPr>
                <w:rFonts w:ascii="仿宋_GB2312" w:hAnsi="仿宋_GB2312" w:cs="仿宋_GB2312" w:eastAsia="仿宋_GB2312"/>
                <w:sz w:val="21"/>
              </w:rPr>
              <w:t>≤±0.5‰，标准偏差SD≤0.</w:t>
            </w:r>
            <w:r>
              <w:rPr>
                <w:rFonts w:ascii="仿宋_GB2312" w:hAnsi="仿宋_GB2312" w:cs="仿宋_GB2312" w:eastAsia="仿宋_GB2312"/>
                <w:sz w:val="21"/>
              </w:rPr>
              <w:t>3</w:t>
            </w:r>
            <w:r>
              <w:rPr>
                <w:rFonts w:ascii="仿宋_GB2312" w:hAnsi="仿宋_GB2312" w:cs="仿宋_GB2312" w:eastAsia="仿宋_GB2312"/>
                <w:sz w:val="21"/>
              </w:rPr>
              <w:t>‰，变异系数CV≤±</w:t>
            </w:r>
            <w:r>
              <w:rPr>
                <w:rFonts w:ascii="仿宋_GB2312" w:hAnsi="仿宋_GB2312" w:cs="仿宋_GB2312" w:eastAsia="仿宋_GB2312"/>
                <w:sz w:val="21"/>
              </w:rPr>
              <w:t>2</w:t>
            </w:r>
            <w:r>
              <w:rPr>
                <w:rFonts w:ascii="仿宋_GB2312" w:hAnsi="仿宋_GB2312" w:cs="仿宋_GB2312" w:eastAsia="仿宋_GB2312"/>
                <w:sz w:val="21"/>
              </w:rPr>
              <w:t>.0%</w:t>
            </w:r>
          </w:p>
          <w:p>
            <w:pPr>
              <w:pStyle w:val="null3"/>
              <w:jc w:val="left"/>
            </w:pPr>
            <w:r>
              <w:rPr>
                <w:rFonts w:ascii="仿宋_GB2312" w:hAnsi="仿宋_GB2312" w:cs="仿宋_GB2312" w:eastAsia="仿宋_GB2312"/>
                <w:sz w:val="21"/>
              </w:rPr>
              <w:t>5.检出限</w:t>
            </w:r>
            <w:r>
              <w:rPr>
                <w:rFonts w:ascii="仿宋_GB2312" w:hAnsi="仿宋_GB2312" w:cs="仿宋_GB2312" w:eastAsia="仿宋_GB2312"/>
                <w:sz w:val="21"/>
              </w:rPr>
              <w:t>：</w:t>
            </w:r>
            <w:r>
              <w:rPr>
                <w:rFonts w:ascii="仿宋_GB2312" w:hAnsi="仿宋_GB2312" w:cs="仿宋_GB2312" w:eastAsia="仿宋_GB2312"/>
                <w:sz w:val="21"/>
              </w:rPr>
              <w:t>最低检出限</w:t>
            </w:r>
            <w:r>
              <w:rPr>
                <w:rFonts w:ascii="仿宋_GB2312" w:hAnsi="仿宋_GB2312" w:cs="仿宋_GB2312" w:eastAsia="仿宋_GB2312"/>
                <w:sz w:val="21"/>
              </w:rPr>
              <w:t>≤0.1‰，避免弱阳性漏检</w:t>
            </w:r>
          </w:p>
          <w:p>
            <w:pPr>
              <w:pStyle w:val="null3"/>
              <w:jc w:val="left"/>
            </w:pPr>
            <w:r>
              <w:rPr>
                <w:rFonts w:ascii="仿宋_GB2312" w:hAnsi="仿宋_GB2312" w:cs="仿宋_GB2312" w:eastAsia="仿宋_GB2312"/>
                <w:sz w:val="21"/>
              </w:rPr>
              <w:t>6. 判读标准</w:t>
            </w:r>
            <w:r>
              <w:rPr>
                <w:rFonts w:ascii="仿宋_GB2312" w:hAnsi="仿宋_GB2312" w:cs="仿宋_GB2312" w:eastAsia="仿宋_GB2312"/>
                <w:sz w:val="21"/>
              </w:rPr>
              <w:t>：</w:t>
            </w:r>
            <w:r>
              <w:rPr>
                <w:rFonts w:ascii="仿宋_GB2312" w:hAnsi="仿宋_GB2312" w:cs="仿宋_GB2312" w:eastAsia="仿宋_GB2312"/>
                <w:sz w:val="21"/>
              </w:rPr>
              <w:t>自动计算</w:t>
            </w:r>
            <w:r>
              <w:rPr>
                <w:rFonts w:ascii="仿宋_GB2312" w:hAnsi="仿宋_GB2312" w:cs="仿宋_GB2312" w:eastAsia="仿宋_GB2312"/>
                <w:sz w:val="21"/>
              </w:rPr>
              <w:t>DOB值，内置DOB≥4.0‰为阳性临床判读阈值，支持自定义阈值</w:t>
            </w:r>
          </w:p>
          <w:p>
            <w:pPr>
              <w:pStyle w:val="null3"/>
              <w:jc w:val="left"/>
            </w:pPr>
            <w:r>
              <w:rPr>
                <w:rFonts w:ascii="仿宋_GB2312" w:hAnsi="仿宋_GB2312" w:cs="仿宋_GB2312" w:eastAsia="仿宋_GB2312"/>
                <w:sz w:val="21"/>
              </w:rPr>
              <w:t>7. 开机稳定：</w:t>
            </w:r>
            <w:r>
              <w:rPr>
                <w:rFonts w:ascii="仿宋_GB2312" w:hAnsi="仿宋_GB2312" w:cs="仿宋_GB2312" w:eastAsia="仿宋_GB2312"/>
                <w:sz w:val="21"/>
              </w:rPr>
              <w:t>开机预热时间</w:t>
            </w:r>
            <w:r>
              <w:rPr>
                <w:rFonts w:ascii="仿宋_GB2312" w:hAnsi="仿宋_GB2312" w:cs="仿宋_GB2312" w:eastAsia="仿宋_GB2312"/>
                <w:sz w:val="21"/>
              </w:rPr>
              <w:t>≤20分钟</w:t>
            </w:r>
          </w:p>
          <w:p>
            <w:pPr>
              <w:pStyle w:val="null3"/>
              <w:jc w:val="left"/>
            </w:pPr>
            <w:r>
              <w:rPr>
                <w:rFonts w:ascii="仿宋_GB2312" w:hAnsi="仿宋_GB2312" w:cs="仿宋_GB2312" w:eastAsia="仿宋_GB2312"/>
                <w:sz w:val="21"/>
              </w:rPr>
              <w:t>功能配置参数</w:t>
            </w:r>
          </w:p>
          <w:p>
            <w:pPr>
              <w:pStyle w:val="null3"/>
              <w:jc w:val="left"/>
            </w:pPr>
            <w:r>
              <w:rPr>
                <w:rFonts w:ascii="仿宋_GB2312" w:hAnsi="仿宋_GB2312" w:cs="仿宋_GB2312" w:eastAsia="仿宋_GB2312"/>
                <w:sz w:val="21"/>
              </w:rPr>
              <w:t>1. 样本处理：兼容一次性集气袋/吹嘴直接进样，无需样本前处理</w:t>
            </w:r>
          </w:p>
          <w:p>
            <w:pPr>
              <w:pStyle w:val="null3"/>
              <w:jc w:val="left"/>
            </w:pPr>
            <w:r>
              <w:rPr>
                <w:rFonts w:ascii="仿宋_GB2312" w:hAnsi="仿宋_GB2312" w:cs="仿宋_GB2312" w:eastAsia="仿宋_GB2312"/>
                <w:sz w:val="21"/>
              </w:rPr>
              <w:t>2. 数据存储：存储≥10万份患者检测报告，支持历史数据追溯、查询、筛选</w:t>
            </w:r>
          </w:p>
          <w:p>
            <w:pPr>
              <w:pStyle w:val="null3"/>
              <w:jc w:val="left"/>
            </w:pPr>
            <w:r>
              <w:rPr>
                <w:rFonts w:ascii="仿宋_GB2312" w:hAnsi="仿宋_GB2312" w:cs="仿宋_GB2312" w:eastAsia="仿宋_GB2312"/>
                <w:sz w:val="21"/>
              </w:rPr>
              <w:t>3. 报告输出：自动生成标准化中文报告，支持打印、PDF/Excel导出，断电数据不丢失</w:t>
            </w:r>
          </w:p>
          <w:p>
            <w:pPr>
              <w:pStyle w:val="null3"/>
              <w:jc w:val="left"/>
            </w:pPr>
            <w:r>
              <w:rPr>
                <w:rFonts w:ascii="仿宋_GB2312" w:hAnsi="仿宋_GB2312" w:cs="仿宋_GB2312" w:eastAsia="仿宋_GB2312"/>
                <w:sz w:val="21"/>
              </w:rPr>
              <w:t>4. 系统对接：标配USB/网口/RS232，支持HIS/LIS系统</w:t>
            </w:r>
            <w:r>
              <w:rPr>
                <w:rFonts w:ascii="仿宋_GB2312" w:hAnsi="仿宋_GB2312" w:cs="仿宋_GB2312" w:eastAsia="仿宋_GB2312"/>
                <w:sz w:val="21"/>
              </w:rPr>
              <w:t>负责</w:t>
            </w:r>
            <w:r>
              <w:rPr>
                <w:rFonts w:ascii="仿宋_GB2312" w:hAnsi="仿宋_GB2312" w:cs="仿宋_GB2312" w:eastAsia="仿宋_GB2312"/>
                <w:sz w:val="21"/>
              </w:rPr>
              <w:t>现</w:t>
            </w:r>
            <w:r>
              <w:rPr>
                <w:rFonts w:ascii="仿宋_GB2312" w:hAnsi="仿宋_GB2312" w:cs="仿宋_GB2312" w:eastAsia="仿宋_GB2312"/>
                <w:sz w:val="21"/>
              </w:rPr>
              <w:t>与</w:t>
            </w:r>
            <w:r>
              <w:rPr>
                <w:rFonts w:ascii="仿宋_GB2312" w:hAnsi="仿宋_GB2312" w:cs="仿宋_GB2312" w:eastAsia="仿宋_GB2312"/>
                <w:sz w:val="21"/>
              </w:rPr>
              <w:t>HIS/LIS等系统的全部对接</w:t>
            </w:r>
          </w:p>
          <w:p>
            <w:pPr>
              <w:pStyle w:val="null3"/>
              <w:jc w:val="left"/>
            </w:pPr>
            <w:r>
              <w:rPr>
                <w:rFonts w:ascii="仿宋_GB2312" w:hAnsi="仿宋_GB2312" w:cs="仿宋_GB2312" w:eastAsia="仿宋_GB2312"/>
                <w:sz w:val="21"/>
              </w:rPr>
              <w:t>5. 质控功能：内置自动校准、自检、质控定标、异常报警功能，满足院感及室间质评要求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 操作界面：全中文操作</w:t>
            </w:r>
            <w:r>
              <w:rPr>
                <w:rFonts w:ascii="仿宋_GB2312" w:hAnsi="仿宋_GB2312" w:cs="仿宋_GB2312" w:eastAsia="仿宋_GB2312"/>
                <w:sz w:val="21"/>
              </w:rPr>
              <w:t>界面，支持一键式测量。</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rPr>
              <w:t xml:space="preserve"> </w:t>
            </w:r>
            <w:r>
              <w:rPr>
                <w:rFonts w:ascii="仿宋_GB2312" w:hAnsi="仿宋_GB2312" w:cs="仿宋_GB2312" w:eastAsia="仿宋_GB2312"/>
                <w:sz w:val="21"/>
              </w:rPr>
              <w:t>仪器重量</w:t>
            </w:r>
            <w:r>
              <w:rPr>
                <w:rFonts w:ascii="仿宋_GB2312" w:hAnsi="仿宋_GB2312" w:cs="仿宋_GB2312" w:eastAsia="仿宋_GB2312"/>
                <w:sz w:val="21"/>
              </w:rPr>
              <w:t>≤20kg</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≥10通道进气孔</w:t>
            </w:r>
          </w:p>
          <w:p>
            <w:pPr>
              <w:pStyle w:val="null3"/>
              <w:jc w:val="left"/>
            </w:pPr>
            <w:r>
              <w:rPr>
                <w:rFonts w:ascii="仿宋_GB2312" w:hAnsi="仿宋_GB2312" w:cs="仿宋_GB2312" w:eastAsia="仿宋_GB2312"/>
                <w:sz w:val="21"/>
              </w:rPr>
              <w:t>标准配置</w:t>
            </w:r>
          </w:p>
          <w:p>
            <w:pPr>
              <w:pStyle w:val="null3"/>
              <w:jc w:val="left"/>
            </w:pPr>
            <w:r>
              <w:rPr>
                <w:rFonts w:ascii="仿宋_GB2312" w:hAnsi="仿宋_GB2312" w:cs="仿宋_GB2312" w:eastAsia="仿宋_GB2312"/>
                <w:sz w:val="21"/>
              </w:rPr>
              <w:t>主机、操作软件、进样管路、数据传输线、电源线、出厂校准证书、注册证、说明书、保修卡；</w:t>
            </w:r>
          </w:p>
          <w:p>
            <w:pPr>
              <w:pStyle w:val="null3"/>
              <w:ind w:firstLine="1280"/>
              <w:jc w:val="both"/>
            </w:pPr>
            <w:r>
              <w:rPr>
                <w:rFonts w:ascii="仿宋_GB2312" w:hAnsi="仿宋_GB2312" w:cs="仿宋_GB2312" w:eastAsia="仿宋_GB2312"/>
                <w:sz w:val="21"/>
                <w:b/>
                <w:color w:val="000000"/>
              </w:rPr>
              <w:t>商务要求</w:t>
            </w:r>
          </w:p>
          <w:p>
            <w:pPr>
              <w:pStyle w:val="null3"/>
              <w:ind w:firstLine="119"/>
              <w:jc w:val="both"/>
            </w:pPr>
            <w:r>
              <w:rPr>
                <w:rFonts w:ascii="仿宋_GB2312" w:hAnsi="仿宋_GB2312" w:cs="仿宋_GB2312" w:eastAsia="仿宋_GB2312"/>
                <w:sz w:val="21"/>
                <w:b/>
                <w:color w:val="000000"/>
              </w:rPr>
              <w:t>1、所投设备要求原厂全质保3年</w:t>
            </w:r>
          </w:p>
          <w:p>
            <w:pPr>
              <w:pStyle w:val="null3"/>
            </w:pPr>
            <w:r>
              <w:rPr>
                <w:rFonts w:ascii="仿宋_GB2312" w:hAnsi="仿宋_GB2312" w:cs="仿宋_GB2312" w:eastAsia="仿宋_GB2312"/>
                <w:sz w:val="21"/>
                <w:b/>
                <w:color w:val="000000"/>
              </w:rPr>
              <w:t>2、本项目须完成电子胃肠镜系统使用所需环境建设，达到设备验收、使用标准，并通过合规性验收。</w:t>
            </w:r>
          </w:p>
          <w:p>
            <w:pPr>
              <w:pStyle w:val="null3"/>
              <w:spacing w:after="120"/>
              <w:ind w:left="195" w:firstLine="200"/>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进度款，安装、调试完毕并验收合格后，达到付款条件起30个工作日内，支付合同总金额的60.0%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进度款，安装、调试完毕并验收合格后，达到付款条件起30个工作日内，支付合同总金额的60.0%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（2）投标人应提供健全的财务会计制度的证明材料； （3）投标人应提供投标截止时间前近六个月中任意一个月缴纳税收的凭证（时间以税款所属时期为准），依法免税或无须缴纳税收的供应商应提供相应文件证明； （4）投标人应提供投标截止时间前近六个月中任意一个月缴纳社会保险的凭据，依法不需要缴纳社会保障资金的供应商应提供相应证明文件； （5）投标人提供具备履行合同所必需的设备和专业技术能力的承诺； （6）参加政府采购活动前三年内，在经营活动中没有重大违法记录； （7）法律、行政法规规定的其他条件：不存在违反法律法规的情况。</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供应商需在项目电子化交易系统中按要求上传提供（1）或提供（2）： （1）提供2024或2025年度财务审计报告复印件，应满足以下要求：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资信证明须为递交投标文件截止时间前三个月内由供应商基本账户开户银行出具。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 相应证明文件并进行电子签章。</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（2）投标人应提供健全的财务会计制度的证明材料； （3）投标人应提供投标截止时间前近六个月中任意一个月缴纳税收的凭证（时间以税款所属时期为准），依法免税或无须缴纳税收的供应商应提供相应文件证明； （4）投标人应提供投标截止时间前近六个月中任意一个月缴纳社会保险的凭据，依法不需要缴纳社会保障资金的供应商应提供相应证明文件； （5）投标人提供具备履行合同所必需的设备和专业技术能力的承诺； （6）参加政府采购活动前三年内，在经营活动中没有重大违法记录； （7）法律、行政法规规定的其他条件：不存在违反法律法规的情况。</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（1）提供2024或2025年度财务审计报告复印件，应满足以下要求：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资信证明须为递交投标文件截止时间前三个月内由供应商基本账户开户银行出具。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2）投标人在递交投标文件截止时间前被“信用中国”网站（www.creditchina.gov.cn）和中国政府采购网（www.ccgp.gov.cn）上被列入失信被执行人、重大税收违法失信主体、政府采购严重违法失信行为记录名单的，不得参加投标；（3）法定代表人参加投标的，须出具法定代表人身份证明，并与营业执照上信息一致。授权代表参加投标的，须出具法定代表人授权书，并附法定代表人及授权代表身份证及养老保险缴纳凭证。</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2）投标人在递交投标文件截止时间前被“信用中国”网站（www.creditchina.gov.cn）和中国政府采购网（www.ccgp.gov.cn）上被列入失信被执行人、重大税收违法失信主体、政府采购严重违法失信行为记录名单的，不得参加投标；（3）法定代表人参加投标的，须出具法定代表人身份证明，并与营业执照上信息一致。授权代表参加投标的，须出具法定代表人授权书，并附法定代表人及授权代表身份证及养老保险缴纳凭证。</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采购项目最高限价45%的，即投标报价〈采购项目最高限价x45%:2.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5投标方案或技术方案.docx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采购项目最高限价45%的，即投标报价〈采购项目最高限价x45%:2.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2资格证明文件.docx 开标一览表 本国产品说明 中小企业声明函 中国境内生产的组件成本核算基本规则 1投标分项报价表.docx 3商务技术偏离表.docx 4节能产品、环境标志产品明细表.docx 投标函 残疾人福利性单位声明函 关于符合本国产品标准的声明函 标的清单 投标文件封面 5投标方案或技术方案.docx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5投标方案或技术方案.docx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5投标方案或技术方案.docx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1、所投产品属于节能产品得1分：评审依据：所投产品具有国家确定的认证机构出具的、处于有效期之内的节能产品认证证书（提供证书扫描件）。2、所投产品属于环境标志产品得1分：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投标人须提供所投产品或核心产品自2023年1月1日至投标截止时间有类似项目的业绩，每提供一份得1分, 满分5分。 评审依据：以加盖公章的合同复印件为准，时间以合同签订时间为准。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本项目所有技术参数均满足招标文件得27分，其中▲参数有一项不满足扣1分，其余参数有一项不满足扣0.5分，扣完为止。 评审依据：按照技术参数要求提供相应的证明文件（包括不限于检测报告、技术白皮书、厂家产品说明等）。</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提供所投产品合法来源渠道证明文件（包括但不限于销售协议或代理协议或原厂授权等），提供齐全计4 分，每缺少一个设备来源渠道证明材料扣0.5分，扣完为止；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及交货验收方案④组织机构人员配置、协调能力等。上述 4 项内容，每项内容2分，满分8分。方案内容每存在1处缺陷扣1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投标人针对产品质量保证进行阐述，包括但不限于①产品选型配置②设备使用性能说明③提供全生命周期内的质量保证承诺等。上述 3 项内容，每项内容2 分，满分6分，方案内容每存在1处缺陷扣1分，扣完为止。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投标人针对本项目可能出现的突发状况提供应急处理措施，包括①产品运输、装卸过程中的突发状况应急处理措施②安装调试过程中的突发状况应急处理措施。上述 2 项内容，每项内容计2分，满分 4 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投标人针对本项目有具体的培训方案，方案应至少包括但不限于①培训服务计划（培训形式、课程计划表等）②培训内容（设备原理和技术性能、仪器操作、仪器维护、故障排除等）③培训时间与师资安排。上述 3 项内容，每项内容2分，满分 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3 项内容，每项内容2分，满分 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投标人针对本项目有具体的售后服务方案，①定期回访维护计划安排②问题响应机制（响应时间≤2小时，维修到场时间≤24 小时，排除故障时间≤48 小时）及维修措施③备品配件供应保障、软件升级服务④售后服务人员配置情况。上述 4 项内容，每项内容计2 分满分 8 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满足采购文件要求且有效投标报价中最低价为评审基准价，其价格分为满分。其他供应商的价格分统一按照下列公式计算：价格分=（评标基准价/投标报价）×价格分值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1、所投产品属于节能产品得1分：评审依据：所投产品具有国家确定的认证机构出具的、处于有效期之内的节能产品认证证书（提供证书扫描件）。2、所投产品属于环境标志产品得1分：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投标人须提供所投产品或核心产品自2023年1月1日至投标截止时间有类似项目的业绩，每提供一份得1分, 满分5分。 评审依据：以加盖公章的合同复印件为准，时间以合同签订时间为准。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本项目所有技术参数均满足招标文件得27分，其中▲参数有一项不满足扣1分，其余参数有一项不满足扣0.2分，扣完为止。 评审依据：按照技术参数要求提供相应的证明文件（包括不限于检测报告、技术白皮书、厂家产品说明等）。</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提供所投产品合法来源渠道证明文件（包括但不限于销售协议或代理协议或原厂授权等），提供齐全计4 分，每缺少一个设备来源渠道证明材料扣0.5分，扣完为止；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及交货验收方案④组织机构人员配置、协调能力等。上述 4 项内容，每项内容2分，满分8分。方案内容每存在1处缺陷扣1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投标人针对产品质量保证进行阐述，包括但不限于①产品选型配置②设备使用性能说明③提供全生命周期内的质量保证承诺等。上述 3 项内容，每项内容2 分，满分6分，方案内容每存在1处缺陷扣1分，扣完为止。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投标人针对本项目可能出现的突发状况提供应急处理措施，包括①产品运输、装卸过程中的突发状况应急处理措施②安装调试过程中的突发状况应急处理措施。上述 2 项内容，每项内容计2分，满分 4 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投标人针对本项目有具体的培训方案，方案应至少包括但不限于①培训服务计划（培训形式、课程计划表等）②培训内容（设备原理和技术性能、仪器操作、仪器维护、故障排除等）③培训时间与师资安排。上述 3 项内容，每项内容2分，满分 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3 项内容，每项内容2分，满分 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投标人针对本项目有具体的售后服务方案，①定期回访维护计划安排②问题响应机制（响应时间≤2小时，维修到场时间≤24 小时，排除故障时间≤48 小时）及维修措施③备品配件供应保障、软件升级服务④售后服务人员配置情况。上述 4 项内容，每项内容计2 分满分 8 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满足采购文件要求且有效投标报价中最低价为评审基准价，其价格分为满分。其他供应商的价格分统一按照下列公式计算：价格分=（评标基准价/投标报价）×价格分值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详见附件：1投标分项报价表.docx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详见附件：3商务技术偏离表.docx</w:t>
      </w:r>
    </w:p>
    <w:p>
      <w:pPr>
        <w:pStyle w:val="null3"/>
        <w:ind w:firstLine="960"/>
      </w:pPr>
      <w:r>
        <w:rPr>
          <w:rFonts w:ascii="仿宋_GB2312" w:hAnsi="仿宋_GB2312" w:cs="仿宋_GB2312" w:eastAsia="仿宋_GB2312"/>
        </w:rPr>
        <w:t>详见附件：4节能产品、环境标志产品明细表.docx</w:t>
      </w:r>
    </w:p>
    <w:p>
      <w:pPr>
        <w:pStyle w:val="null3"/>
        <w:ind w:firstLine="960"/>
      </w:pPr>
      <w:r>
        <w:rPr>
          <w:rFonts w:ascii="仿宋_GB2312" w:hAnsi="仿宋_GB2312" w:cs="仿宋_GB2312" w:eastAsia="仿宋_GB2312"/>
        </w:rPr>
        <w:t>详见附件：5投标方案或技术方案.docx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详见附件：1投标分项报价表.docx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详见附件：3商务技术偏离表.docx</w:t>
      </w:r>
    </w:p>
    <w:p>
      <w:pPr>
        <w:pStyle w:val="null3"/>
        <w:ind w:firstLine="960"/>
      </w:pPr>
      <w:r>
        <w:rPr>
          <w:rFonts w:ascii="仿宋_GB2312" w:hAnsi="仿宋_GB2312" w:cs="仿宋_GB2312" w:eastAsia="仿宋_GB2312"/>
        </w:rPr>
        <w:t>详见附件：4节能产品、环境标志产品明细表.docx</w:t>
      </w:r>
    </w:p>
    <w:p>
      <w:pPr>
        <w:pStyle w:val="null3"/>
        <w:ind w:firstLine="960"/>
      </w:pPr>
      <w:r>
        <w:rPr>
          <w:rFonts w:ascii="仿宋_GB2312" w:hAnsi="仿宋_GB2312" w:cs="仿宋_GB2312" w:eastAsia="仿宋_GB2312"/>
        </w:rPr>
        <w:t>详见附件：5投标方案或技术方案.docx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