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E407">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特殊资格审查</w:t>
      </w:r>
      <w:r>
        <w:rPr>
          <w:rFonts w:hint="eastAsia" w:ascii="宋体" w:hAnsi="宋体" w:cs="宋体"/>
          <w:b/>
          <w:sz w:val="32"/>
          <w:szCs w:val="32"/>
        </w:rPr>
        <w:t>证明文件</w:t>
      </w:r>
    </w:p>
    <w:p w14:paraId="60F0D35A">
      <w:pPr>
        <w:numPr>
          <w:ilvl w:val="0"/>
          <w:numId w:val="1"/>
        </w:numPr>
        <w:autoSpaceDE w:val="0"/>
        <w:autoSpaceDN w:val="0"/>
        <w:adjustRightInd w:val="0"/>
        <w:spacing w:line="360" w:lineRule="auto"/>
        <w:ind w:firstLine="420" w:firstLineChars="200"/>
        <w:rPr>
          <w:rFonts w:hint="eastAsia"/>
          <w:color w:val="000000" w:themeColor="text1"/>
          <w:highlight w:val="none"/>
          <w:lang w:val="en-US" w:eastAsia="zh-CN"/>
          <w14:textFill>
            <w14:solidFill>
              <w14:schemeClr w14:val="tx1"/>
            </w14:solidFill>
          </w14:textFill>
        </w:rPr>
      </w:pPr>
      <w:bookmarkStart w:id="0" w:name="_Toc495681532"/>
      <w:bookmarkStart w:id="1" w:name="_Toc495908047"/>
      <w:bookmarkStart w:id="2" w:name="_Toc495909096"/>
      <w:bookmarkStart w:id="3" w:name="_Toc495681251"/>
      <w:bookmarkStart w:id="4" w:name="_Toc495671262"/>
      <w:bookmarkStart w:id="5" w:name="_Toc495681405"/>
      <w:r>
        <w:rPr>
          <w:rFonts w:hint="eastAsia"/>
          <w:color w:val="000000" w:themeColor="text1"/>
          <w:highlight w:val="none"/>
          <w:lang w:eastAsia="zh-CN"/>
          <w14:textFill>
            <w14:solidFill>
              <w14:schemeClr w14:val="tx1"/>
            </w14:solidFill>
          </w14:textFill>
        </w:rPr>
        <w:t>法定代表人授权委托书：法定代表人授权书(附法定代表人、被授权人身份证复印件)及被授权人身份证复印件(法定代表人直接参加投标的，须提供法定代表人身份证明及身份证复印件)；非法人单位参照执行。</w:t>
      </w:r>
      <w:r>
        <w:rPr>
          <w:rFonts w:hint="eastAsia"/>
          <w:color w:val="000000" w:themeColor="text1"/>
          <w:highlight w:val="none"/>
          <w:lang w:val="en-US" w:eastAsia="zh-CN"/>
          <w14:textFill>
            <w14:solidFill>
              <w14:schemeClr w14:val="tx1"/>
            </w14:solidFill>
          </w14:textFill>
        </w:rPr>
        <w:t xml:space="preserve"> </w:t>
      </w:r>
    </w:p>
    <w:p w14:paraId="6F03B5CB">
      <w:pPr>
        <w:numPr>
          <w:ilvl w:val="0"/>
          <w:numId w:val="1"/>
        </w:numPr>
        <w:autoSpaceDE w:val="0"/>
        <w:autoSpaceDN w:val="0"/>
        <w:adjustRightInd w:val="0"/>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t>供应商关联关系声明</w:t>
      </w:r>
      <w:r>
        <w:rPr>
          <w:rFonts w:hint="eastAsia" w:ascii="宋体" w:hAnsi="宋体" w:cs="宋体"/>
          <w:sz w:val="24"/>
          <w:szCs w:val="24"/>
          <w:lang w:val="en-US" w:eastAsia="zh-CN"/>
        </w:rPr>
        <w:t>:</w:t>
      </w:r>
      <w:r>
        <w:rPr>
          <w:rFonts w:hint="eastAsia"/>
          <w:color w:val="000000" w:themeColor="text1"/>
          <w:highlight w:val="none"/>
          <w:lang w:val="en-US" w:eastAsia="zh-CN"/>
          <w14:textFill>
            <w14:solidFill>
              <w14:schemeClr w14:val="tx1"/>
            </w14:solidFill>
          </w14:textFill>
        </w:rPr>
        <w:t>单位负责人为同一人或者存在直接控股、管理关系的不同供应商，不得参加同一项目的招标活动。</w:t>
      </w:r>
    </w:p>
    <w:p w14:paraId="40BFFF27">
      <w:p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eastAsia="zh-CN"/>
          <w14:textFill>
            <w14:solidFill>
              <w14:schemeClr w14:val="tx1"/>
            </w14:solidFill>
          </w14:textFill>
        </w:rPr>
        <w:t>3）信用查询</w:t>
      </w:r>
      <w:r>
        <w:rPr>
          <w:rFonts w:hint="eastAsia" w:eastAsia="宋体"/>
          <w:color w:val="000000" w:themeColor="text1"/>
          <w:highlight w:val="none"/>
          <w:lang w:val="en-US" w:eastAsia="zh-CN"/>
          <w14:textFill>
            <w14:solidFill>
              <w14:schemeClr w14:val="tx1"/>
            </w14:solidFill>
          </w14:textFill>
        </w:rPr>
        <w:t>:供应商提供《供应商信用记录书面声明函》。经查，供应商未被列入“信用中国”网站记录的“失信被执行人”或“重大税收违法失信主体”名单；不处于“中国政府采购网”记录的“政府采购严重违法失信行为记录名单”中的禁止参</w:t>
      </w:r>
      <w:bookmarkStart w:id="9" w:name="_GoBack"/>
      <w:bookmarkEnd w:id="9"/>
      <w:r>
        <w:rPr>
          <w:rFonts w:hint="eastAsia" w:eastAsia="宋体"/>
          <w:color w:val="000000" w:themeColor="text1"/>
          <w:highlight w:val="none"/>
          <w:lang w:val="en-US" w:eastAsia="zh-CN"/>
          <w14:textFill>
            <w14:solidFill>
              <w14:schemeClr w14:val="tx1"/>
            </w14:solidFill>
          </w14:textFill>
        </w:rPr>
        <w:t>加政府采购活动期间。</w:t>
      </w:r>
    </w:p>
    <w:p w14:paraId="7F9D1063">
      <w:pPr>
        <w:autoSpaceDE w:val="0"/>
        <w:autoSpaceDN w:val="0"/>
        <w:adjustRightInd w:val="0"/>
        <w:spacing w:line="360" w:lineRule="auto"/>
        <w:ind w:firstLine="420" w:firstLineChars="20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4</w:t>
      </w:r>
      <w:r>
        <w:rPr>
          <w:rFonts w:hint="eastAsia" w:eastAsia="宋体"/>
          <w:color w:val="000000" w:themeColor="text1"/>
          <w:highlight w:val="none"/>
          <w:lang w:val="en-US"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企业资质</w:t>
      </w:r>
      <w:r>
        <w:rPr>
          <w:rFonts w:hint="eastAsia" w:eastAsia="宋体"/>
          <w:color w:val="000000" w:themeColor="text1"/>
          <w:highlight w:val="none"/>
          <w:lang w:val="en-US" w:eastAsia="zh-CN"/>
          <w14:textFill>
            <w14:solidFill>
              <w14:schemeClr w14:val="tx1"/>
            </w14:solidFill>
          </w14:textFill>
        </w:rPr>
        <w:t>：具有有效的公路水运工程质量检测机构公路工程甲级资质（公路工程试验检测综合甲级资质）或桥梁隧道工程专项资质；</w:t>
      </w:r>
    </w:p>
    <w:p w14:paraId="647F7B03">
      <w:pPr>
        <w:autoSpaceDE w:val="0"/>
        <w:autoSpaceDN w:val="0"/>
        <w:adjustRightInd w:val="0"/>
        <w:spacing w:line="360" w:lineRule="auto"/>
        <w:ind w:firstLine="420" w:firstLineChars="2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5）非联合体声明：不允许组成联合体投标。（提供承诺书）</w:t>
      </w:r>
    </w:p>
    <w:p w14:paraId="35C7F2D7">
      <w:pPr>
        <w:autoSpaceDE w:val="0"/>
        <w:autoSpaceDN w:val="0"/>
        <w:adjustRightInd w:val="0"/>
        <w:spacing w:line="360" w:lineRule="auto"/>
        <w:ind w:firstLine="420" w:firstLineChars="200"/>
        <w:rPr>
          <w:rFonts w:hint="default"/>
          <w:color w:val="000000" w:themeColor="text1"/>
          <w:highlight w:val="none"/>
          <w:lang w:val="en-US" w:eastAsia="zh-CN"/>
          <w14:textFill>
            <w14:solidFill>
              <w14:schemeClr w14:val="tx1"/>
            </w14:solidFill>
          </w14:textFill>
        </w:rPr>
      </w:pPr>
    </w:p>
    <w:p w14:paraId="7AEFCD0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2AF7ECDF">
      <w:pPr>
        <w:rPr>
          <w:rFonts w:ascii="宋体" w:hAnsi="宋体" w:cs="宋体"/>
          <w:sz w:val="24"/>
          <w:szCs w:val="24"/>
          <w:lang w:val="zh-CN"/>
        </w:rPr>
      </w:pPr>
      <w:r>
        <w:rPr>
          <w:rFonts w:hint="eastAsia" w:ascii="宋体" w:hAnsi="宋体" w:cs="宋体"/>
          <w:sz w:val="24"/>
          <w:szCs w:val="24"/>
          <w:lang w:val="zh-CN"/>
        </w:rPr>
        <w:br w:type="page"/>
      </w:r>
    </w:p>
    <w:p w14:paraId="7197F04F">
      <w:pPr>
        <w:snapToGrid w:val="0"/>
        <w:spacing w:line="360" w:lineRule="auto"/>
        <w:jc w:val="left"/>
        <w:rPr>
          <w:rFonts w:hint="eastAsia" w:ascii="宋体" w:hAnsi="宋体" w:cs="宋体"/>
          <w:b/>
          <w:sz w:val="24"/>
          <w:szCs w:val="24"/>
          <w:lang w:val="en-US" w:eastAsia="zh-CN"/>
        </w:rPr>
      </w:pPr>
      <w:r>
        <w:rPr>
          <w:rFonts w:hint="eastAsia" w:ascii="宋体" w:hAnsi="宋体" w:cs="宋体"/>
          <w:b/>
          <w:bCs/>
          <w:sz w:val="28"/>
          <w:szCs w:val="28"/>
        </w:rPr>
        <w:t>附件1-</w:t>
      </w:r>
      <w:r>
        <w:rPr>
          <w:rFonts w:hint="eastAsia" w:ascii="宋体" w:hAnsi="宋体" w:cs="宋体"/>
          <w:b/>
          <w:bCs/>
          <w:sz w:val="28"/>
          <w:szCs w:val="28"/>
          <w:lang w:val="en-US" w:eastAsia="zh-CN"/>
        </w:rPr>
        <w:t>5</w:t>
      </w:r>
      <w:r>
        <w:rPr>
          <w:rFonts w:hint="eastAsia" w:ascii="宋体" w:hAnsi="宋体" w:cs="宋体"/>
          <w:b/>
          <w:bCs/>
          <w:sz w:val="28"/>
          <w:szCs w:val="28"/>
        </w:rPr>
        <w:t>为给定格式，其余格式自拟</w:t>
      </w:r>
    </w:p>
    <w:p w14:paraId="68E88269">
      <w:pPr>
        <w:adjustRightInd w:val="0"/>
        <w:snapToGrid w:val="0"/>
        <w:spacing w:line="360" w:lineRule="auto"/>
        <w:jc w:val="center"/>
        <w:rPr>
          <w:rFonts w:hint="eastAsia" w:ascii="宋体" w:hAnsi="宋体" w:cs="宋体"/>
          <w:b/>
          <w:sz w:val="24"/>
          <w:szCs w:val="24"/>
          <w:lang w:val="en-US" w:eastAsia="zh-CN"/>
        </w:rPr>
      </w:pPr>
    </w:p>
    <w:p w14:paraId="1071E9BB">
      <w:pPr>
        <w:adjustRightInd w:val="0"/>
        <w:snapToGrid w:val="0"/>
        <w:spacing w:line="360" w:lineRule="auto"/>
        <w:jc w:val="left"/>
        <w:rPr>
          <w:rFonts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1                  1-1</w:t>
      </w:r>
      <w:r>
        <w:rPr>
          <w:rFonts w:hint="eastAsia" w:ascii="宋体" w:hAnsi="宋体" w:cs="宋体"/>
          <w:b/>
          <w:sz w:val="24"/>
          <w:szCs w:val="24"/>
        </w:rPr>
        <w:t>法定代表人身份证明</w:t>
      </w:r>
    </w:p>
    <w:p w14:paraId="185026A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C96143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EEC6206">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377752F8">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54D32126">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641F57E9">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5C298635">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411AAD0B">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24E7F60">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32302DC">
            <w:pPr>
              <w:snapToGrid w:val="0"/>
              <w:spacing w:line="360" w:lineRule="auto"/>
              <w:jc w:val="center"/>
              <w:rPr>
                <w:rFonts w:ascii="宋体" w:hAnsi="宋体" w:cs="宋体"/>
                <w:szCs w:val="21"/>
                <w:lang w:val="zh-CN"/>
              </w:rPr>
            </w:pPr>
          </w:p>
          <w:p w14:paraId="5435D96A">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04394F7C">
            <w:pPr>
              <w:snapToGrid w:val="0"/>
              <w:spacing w:line="360" w:lineRule="auto"/>
              <w:jc w:val="center"/>
              <w:rPr>
                <w:rFonts w:ascii="宋体" w:hAnsi="宋体" w:cs="宋体"/>
                <w:szCs w:val="21"/>
              </w:rPr>
            </w:pPr>
            <w:r>
              <w:rPr>
                <w:rFonts w:hint="eastAsia" w:ascii="宋体" w:hAnsi="宋体" w:cs="宋体"/>
                <w:szCs w:val="21"/>
              </w:rPr>
              <w:t>（人像面、国徽面）</w:t>
            </w:r>
          </w:p>
          <w:p w14:paraId="5F671785">
            <w:pPr>
              <w:snapToGrid w:val="0"/>
              <w:spacing w:line="360" w:lineRule="auto"/>
              <w:jc w:val="center"/>
              <w:rPr>
                <w:rFonts w:ascii="宋体" w:hAnsi="宋体" w:cs="宋体"/>
                <w:szCs w:val="21"/>
                <w:u w:val="single"/>
              </w:rPr>
            </w:pPr>
          </w:p>
        </w:tc>
      </w:tr>
    </w:tbl>
    <w:p w14:paraId="0EFF4E43">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263A285F">
      <w:pPr>
        <w:snapToGrid w:val="0"/>
        <w:spacing w:line="360" w:lineRule="auto"/>
        <w:ind w:firstLine="1920" w:firstLineChars="800"/>
        <w:rPr>
          <w:rFonts w:ascii="宋体" w:hAnsi="宋体" w:cs="宋体"/>
          <w:kern w:val="0"/>
          <w:sz w:val="24"/>
          <w:szCs w:val="24"/>
        </w:rPr>
      </w:pPr>
    </w:p>
    <w:p w14:paraId="1BB4B85C">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07DC170">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462EBD14">
      <w:pPr>
        <w:adjustRightInd w:val="0"/>
        <w:snapToGrid w:val="0"/>
        <w:spacing w:line="360" w:lineRule="auto"/>
        <w:jc w:val="left"/>
        <w:rPr>
          <w:rFonts w:ascii="宋体" w:hAnsi="宋体" w:cs="宋体"/>
          <w:b/>
          <w:bCs/>
          <w:sz w:val="28"/>
          <w:szCs w:val="28"/>
        </w:rPr>
      </w:pPr>
    </w:p>
    <w:p w14:paraId="1A030B11">
      <w:pPr>
        <w:adjustRightInd w:val="0"/>
        <w:snapToGrid w:val="0"/>
        <w:spacing w:line="360" w:lineRule="auto"/>
        <w:jc w:val="left"/>
        <w:rPr>
          <w:rFonts w:ascii="宋体" w:hAnsi="宋体" w:cs="宋体"/>
          <w:b/>
          <w:bCs/>
          <w:sz w:val="28"/>
          <w:szCs w:val="28"/>
        </w:rPr>
      </w:pPr>
    </w:p>
    <w:p w14:paraId="6CCA23CE">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p>
    <w:p w14:paraId="5699314D">
      <w:pPr>
        <w:adjustRightInd w:val="0"/>
        <w:snapToGrid w:val="0"/>
        <w:spacing w:line="360" w:lineRule="auto"/>
        <w:jc w:val="center"/>
        <w:rPr>
          <w:rFonts w:ascii="宋体" w:hAnsi="宋体" w:cs="宋体"/>
          <w:b/>
          <w:sz w:val="24"/>
          <w:szCs w:val="24"/>
        </w:rPr>
      </w:pPr>
      <w:r>
        <w:rPr>
          <w:rFonts w:hint="eastAsia" w:ascii="宋体" w:hAnsi="宋体" w:cs="宋体"/>
          <w:b/>
          <w:sz w:val="24"/>
          <w:szCs w:val="24"/>
          <w:lang w:val="en-US" w:eastAsia="zh-CN"/>
        </w:rPr>
        <w:t>1-2</w:t>
      </w:r>
      <w:r>
        <w:rPr>
          <w:rFonts w:hint="eastAsia" w:ascii="宋体" w:hAnsi="宋体" w:cs="宋体"/>
          <w:b/>
          <w:sz w:val="24"/>
          <w:szCs w:val="24"/>
        </w:rPr>
        <w:t>法定代表人授权书</w:t>
      </w:r>
    </w:p>
    <w:p w14:paraId="30FA498F">
      <w:pPr>
        <w:adjustRightInd w:val="0"/>
        <w:snapToGrid w:val="0"/>
        <w:spacing w:line="360" w:lineRule="auto"/>
        <w:rPr>
          <w:rFonts w:ascii="宋体" w:hAnsi="宋体" w:cs="宋体"/>
          <w:sz w:val="24"/>
          <w:szCs w:val="24"/>
          <w:lang w:val="zh-CN"/>
        </w:rPr>
      </w:pPr>
    </w:p>
    <w:p w14:paraId="23587EF0">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的响应文件、签订合同和处理有关事宜，其法律后果由我方承担。代理人无转委托权。</w:t>
      </w:r>
    </w:p>
    <w:p w14:paraId="5FE3A8DF">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招标</w:t>
      </w:r>
      <w:r>
        <w:rPr>
          <w:rFonts w:hint="eastAsia" w:ascii="宋体" w:hAnsi="宋体" w:cs="宋体"/>
          <w:sz w:val="24"/>
          <w:szCs w:val="24"/>
        </w:rPr>
        <w:t>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5CABC81D">
        <w:tblPrEx>
          <w:tblCellMar>
            <w:top w:w="0" w:type="dxa"/>
            <w:left w:w="108" w:type="dxa"/>
            <w:bottom w:w="0" w:type="dxa"/>
            <w:right w:w="108" w:type="dxa"/>
          </w:tblCellMar>
        </w:tblPrEx>
        <w:trPr>
          <w:trHeight w:val="600" w:hRule="atLeast"/>
        </w:trPr>
        <w:tc>
          <w:tcPr>
            <w:tcW w:w="4045" w:type="dxa"/>
            <w:noWrap/>
          </w:tcPr>
          <w:p w14:paraId="2A0E046A">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64B4E771">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4BA2C7C0">
        <w:tblPrEx>
          <w:tblCellMar>
            <w:top w:w="0" w:type="dxa"/>
            <w:left w:w="108" w:type="dxa"/>
            <w:bottom w:w="0" w:type="dxa"/>
            <w:right w:w="108" w:type="dxa"/>
          </w:tblCellMar>
        </w:tblPrEx>
        <w:trPr>
          <w:trHeight w:val="600" w:hRule="atLeast"/>
        </w:trPr>
        <w:tc>
          <w:tcPr>
            <w:tcW w:w="4045" w:type="dxa"/>
            <w:noWrap/>
          </w:tcPr>
          <w:p w14:paraId="0A260AAA">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6A098415">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6D9AF4C1">
        <w:tblPrEx>
          <w:tblCellMar>
            <w:top w:w="0" w:type="dxa"/>
            <w:left w:w="108" w:type="dxa"/>
            <w:bottom w:w="0" w:type="dxa"/>
            <w:right w:w="108" w:type="dxa"/>
          </w:tblCellMar>
        </w:tblPrEx>
        <w:trPr>
          <w:trHeight w:val="600" w:hRule="atLeast"/>
        </w:trPr>
        <w:tc>
          <w:tcPr>
            <w:tcW w:w="4045" w:type="dxa"/>
            <w:noWrap/>
          </w:tcPr>
          <w:p w14:paraId="2006596B">
            <w:pPr>
              <w:snapToGrid w:val="0"/>
              <w:spacing w:line="360" w:lineRule="auto"/>
              <w:jc w:val="left"/>
              <w:rPr>
                <w:rFonts w:ascii="宋体" w:hAnsi="宋体" w:cs="宋体"/>
                <w:spacing w:val="4"/>
                <w:sz w:val="24"/>
                <w:szCs w:val="24"/>
              </w:rPr>
            </w:pPr>
          </w:p>
        </w:tc>
        <w:tc>
          <w:tcPr>
            <w:tcW w:w="3844" w:type="dxa"/>
            <w:noWrap/>
          </w:tcPr>
          <w:p w14:paraId="6331F05F">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268ACF67">
      <w:pPr>
        <w:snapToGrid w:val="0"/>
        <w:spacing w:line="360" w:lineRule="auto"/>
        <w:ind w:right="1120" w:firstLine="240" w:firstLineChars="100"/>
        <w:jc w:val="right"/>
        <w:rPr>
          <w:rFonts w:ascii="宋体" w:hAnsi="宋体" w:cs="宋体"/>
          <w:sz w:val="24"/>
          <w:szCs w:val="24"/>
        </w:rPr>
      </w:pPr>
    </w:p>
    <w:p w14:paraId="03D395F6">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1EFC7E3">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A5F6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12E0C357">
            <w:pPr>
              <w:snapToGrid w:val="0"/>
              <w:spacing w:line="360" w:lineRule="auto"/>
              <w:jc w:val="center"/>
              <w:rPr>
                <w:rFonts w:ascii="宋体" w:hAnsi="宋体" w:cs="宋体"/>
                <w:szCs w:val="21"/>
              </w:rPr>
            </w:pPr>
          </w:p>
          <w:p w14:paraId="31AFF42F">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5B3C0B00">
            <w:pPr>
              <w:snapToGrid w:val="0"/>
              <w:spacing w:line="360" w:lineRule="auto"/>
              <w:jc w:val="center"/>
              <w:rPr>
                <w:rFonts w:ascii="宋体" w:hAnsi="宋体" w:cs="宋体"/>
                <w:szCs w:val="21"/>
              </w:rPr>
            </w:pPr>
            <w:r>
              <w:rPr>
                <w:rFonts w:hint="eastAsia" w:ascii="宋体" w:hAnsi="宋体" w:cs="宋体"/>
                <w:szCs w:val="21"/>
              </w:rPr>
              <w:t>（人像面、国徽面）</w:t>
            </w:r>
          </w:p>
          <w:p w14:paraId="30367677">
            <w:pPr>
              <w:snapToGrid w:val="0"/>
              <w:spacing w:line="360" w:lineRule="auto"/>
              <w:jc w:val="center"/>
              <w:rPr>
                <w:rFonts w:ascii="宋体" w:hAnsi="宋体" w:cs="宋体"/>
                <w:szCs w:val="21"/>
              </w:rPr>
            </w:pPr>
          </w:p>
        </w:tc>
        <w:tc>
          <w:tcPr>
            <w:tcW w:w="4644" w:type="dxa"/>
            <w:noWrap/>
            <w:vAlign w:val="center"/>
          </w:tcPr>
          <w:p w14:paraId="6AE7D15F">
            <w:pPr>
              <w:snapToGrid w:val="0"/>
              <w:spacing w:line="360" w:lineRule="auto"/>
              <w:jc w:val="center"/>
              <w:rPr>
                <w:rFonts w:ascii="宋体" w:hAnsi="宋体" w:cs="宋体"/>
                <w:szCs w:val="21"/>
              </w:rPr>
            </w:pPr>
          </w:p>
          <w:p w14:paraId="0BBF026F">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DBB93B">
            <w:pPr>
              <w:snapToGrid w:val="0"/>
              <w:spacing w:line="360" w:lineRule="auto"/>
              <w:jc w:val="center"/>
              <w:rPr>
                <w:rFonts w:ascii="宋体" w:hAnsi="宋体" w:cs="宋体"/>
                <w:szCs w:val="21"/>
              </w:rPr>
            </w:pPr>
            <w:r>
              <w:rPr>
                <w:rFonts w:hint="eastAsia" w:ascii="宋体" w:hAnsi="宋体" w:cs="宋体"/>
                <w:szCs w:val="21"/>
              </w:rPr>
              <w:t>（人像面、国徽面）</w:t>
            </w:r>
          </w:p>
          <w:p w14:paraId="5F0AAA4A">
            <w:pPr>
              <w:snapToGrid w:val="0"/>
              <w:spacing w:line="360" w:lineRule="auto"/>
              <w:jc w:val="center"/>
              <w:rPr>
                <w:rFonts w:ascii="宋体" w:hAnsi="宋体" w:cs="宋体"/>
                <w:szCs w:val="21"/>
              </w:rPr>
            </w:pPr>
          </w:p>
        </w:tc>
      </w:tr>
    </w:tbl>
    <w:p w14:paraId="316B5F67">
      <w:pPr>
        <w:adjustRightInd w:val="0"/>
        <w:snapToGrid w:val="0"/>
        <w:spacing w:line="360" w:lineRule="auto"/>
        <w:jc w:val="left"/>
        <w:rPr>
          <w:rFonts w:ascii="宋体" w:hAnsi="宋体" w:cs="宋体"/>
          <w:sz w:val="24"/>
          <w:szCs w:val="24"/>
        </w:rPr>
      </w:pPr>
    </w:p>
    <w:p w14:paraId="667524B0">
      <w:pPr>
        <w:adjustRightInd w:val="0"/>
        <w:snapToGrid w:val="0"/>
        <w:spacing w:line="360" w:lineRule="auto"/>
        <w:jc w:val="left"/>
        <w:rPr>
          <w:rFonts w:ascii="宋体" w:hAnsi="宋体" w:cs="宋体"/>
          <w:sz w:val="24"/>
          <w:szCs w:val="24"/>
        </w:rPr>
      </w:pPr>
    </w:p>
    <w:p w14:paraId="28DFBB62">
      <w:pPr>
        <w:pStyle w:val="3"/>
        <w:rPr>
          <w:rFonts w:hint="default" w:ascii="宋体" w:hAnsi="宋体" w:eastAsia="宋体" w:cs="宋体"/>
          <w:b/>
          <w:kern w:val="2"/>
          <w:sz w:val="24"/>
          <w:szCs w:val="24"/>
          <w:lang w:val="en-US" w:eastAsia="zh-CN" w:bidi="ar-SA"/>
        </w:rPr>
      </w:pPr>
      <w:r>
        <w:rPr>
          <w:rFonts w:hint="eastAsia" w:ascii="宋体" w:hAnsi="宋体" w:cs="宋体"/>
          <w:b/>
          <w:sz w:val="24"/>
          <w:szCs w:val="24"/>
        </w:rPr>
        <w:br w:type="page"/>
      </w:r>
      <w:r>
        <w:rPr>
          <w:rFonts w:hint="eastAsia" w:ascii="宋体" w:hAnsi="宋体" w:eastAsia="宋体" w:cs="宋体"/>
          <w:b/>
          <w:kern w:val="2"/>
          <w:sz w:val="24"/>
          <w:szCs w:val="24"/>
          <w:lang w:val="en-US" w:eastAsia="zh-CN" w:bidi="ar-SA"/>
        </w:rPr>
        <w:t>附件:2：</w:t>
      </w:r>
    </w:p>
    <w:p w14:paraId="4143095D">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64886EB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我方承诺，不存在相关法律法规规定的禁止投标的情形。我单位的股权关系、与其他单位的管理关系和其他与本项目有关的利害关系等，作如下说明和承诺：</w:t>
      </w:r>
    </w:p>
    <w:p w14:paraId="618D31B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1.我方在本项目投标中，不存在与其他供应商单位负责人为同一人或者存在直接控股、管理关系。</w:t>
      </w:r>
    </w:p>
    <w:p w14:paraId="2299B923">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0CDE142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784FFF9D">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1971F9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4143958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20F0F81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E26292F">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DD23E5D">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448A09FE">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1B87671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2707333">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45BBD25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57ACE4D0">
      <w:pPr>
        <w:snapToGrid w:val="0"/>
        <w:spacing w:line="360" w:lineRule="auto"/>
        <w:ind w:firstLine="1920" w:firstLineChars="800"/>
        <w:rPr>
          <w:rFonts w:ascii="宋体" w:hAnsi="宋体" w:cs="宋体"/>
          <w:sz w:val="24"/>
          <w:szCs w:val="24"/>
        </w:rPr>
      </w:pPr>
    </w:p>
    <w:p w14:paraId="00819C1C">
      <w:pPr>
        <w:pStyle w:val="3"/>
        <w:rPr>
          <w:rFonts w:ascii="宋体" w:hAnsi="宋体" w:cs="宋体"/>
          <w:sz w:val="24"/>
          <w:szCs w:val="24"/>
        </w:rPr>
      </w:pPr>
    </w:p>
    <w:p w14:paraId="4CD673D2">
      <w:pPr>
        <w:rPr>
          <w:rFonts w:ascii="宋体" w:hAnsi="宋体" w:cs="宋体"/>
          <w:sz w:val="24"/>
          <w:szCs w:val="24"/>
        </w:rPr>
      </w:pPr>
    </w:p>
    <w:p w14:paraId="290E3C7A">
      <w:pPr>
        <w:pStyle w:val="3"/>
      </w:pPr>
    </w:p>
    <w:p w14:paraId="2C1A4B19">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372274F">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DE034FA">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5262B0B4">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3</w:t>
      </w:r>
    </w:p>
    <w:p w14:paraId="3EDD2417">
      <w:pPr>
        <w:autoSpaceDE w:val="0"/>
        <w:autoSpaceDN w:val="0"/>
        <w:adjustRightInd w:val="0"/>
        <w:snapToGrid w:val="0"/>
        <w:spacing w:line="360" w:lineRule="auto"/>
        <w:ind w:left="0" w:leftChars="0" w:firstLine="0" w:firstLineChars="0"/>
        <w:jc w:val="center"/>
        <w:rPr>
          <w:rFonts w:hint="eastAsia" w:ascii="宋体" w:hAnsi="宋体" w:cs="宋体"/>
          <w:b/>
          <w:bCs/>
          <w:sz w:val="24"/>
          <w:szCs w:val="24"/>
        </w:rPr>
      </w:pPr>
      <w:r>
        <w:rPr>
          <w:rFonts w:hint="eastAsia" w:ascii="宋体" w:hAnsi="宋体" w:cs="宋体"/>
          <w:b/>
          <w:bCs/>
          <w:sz w:val="24"/>
          <w:szCs w:val="24"/>
        </w:rPr>
        <w:t>供应商信用记录书面声明函</w:t>
      </w:r>
    </w:p>
    <w:p w14:paraId="4A716028">
      <w:pPr>
        <w:autoSpaceDE w:val="0"/>
        <w:autoSpaceDN w:val="0"/>
        <w:adjustRightInd w:val="0"/>
        <w:snapToGrid w:val="0"/>
        <w:spacing w:line="360" w:lineRule="auto"/>
        <w:ind w:left="0" w:leftChars="0" w:firstLine="0" w:firstLineChars="0"/>
        <w:rPr>
          <w:rFonts w:hint="eastAsia" w:ascii="宋体" w:hAnsi="宋体" w:cs="宋体"/>
          <w:sz w:val="24"/>
          <w:szCs w:val="24"/>
        </w:rPr>
      </w:pPr>
      <w:bookmarkStart w:id="7" w:name="OLE_LINK1"/>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p w14:paraId="3BC9A902">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14:paraId="779A2FE6">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1.具备良好的商业信誉，未出现重大质量和安全事故不良记录；</w:t>
      </w:r>
    </w:p>
    <w:p w14:paraId="233F45B7">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2.没有诉讼和仲裁情况发生；</w:t>
      </w:r>
    </w:p>
    <w:p w14:paraId="602E0EF6">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3.参加政府采购活动前3年内在经营活动中没有重大违法记录；</w:t>
      </w:r>
    </w:p>
    <w:p w14:paraId="329E2B7E">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4.未被责令停产停业、暂扣或者吊销许可证、暂扣或者吊销执照的；</w:t>
      </w:r>
    </w:p>
    <w:p w14:paraId="07D7F7E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5.未处于投标资格被暂停或取消、财产被接管、冻结、破产等状态；</w:t>
      </w:r>
    </w:p>
    <w:p w14:paraId="76BDEAAB">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6.未被人民法院公布为失信被执行人；</w:t>
      </w:r>
    </w:p>
    <w:p w14:paraId="539B1099">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7.未列入“国家企业信用信息公示系统”（www.gsxt.gov.cn）“列入严重违法失信企业名单（黑名单）；</w:t>
      </w:r>
    </w:p>
    <w:p w14:paraId="7A4ED67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8.未列入“信用中国网站”（www.creditchina.gov.cn）</w:t>
      </w:r>
      <w:r>
        <w:rPr>
          <w:rFonts w:hint="eastAsia" w:ascii="宋体" w:hAnsi="宋体" w:cs="宋体"/>
          <w:sz w:val="24"/>
          <w:szCs w:val="24"/>
        </w:rPr>
        <w:t>“失信被执行人”或“重大税收违法失信主体”名单</w:t>
      </w:r>
      <w:r>
        <w:rPr>
          <w:rFonts w:hint="eastAsia" w:ascii="宋体" w:hAnsi="宋体" w:cs="宋体"/>
          <w:sz w:val="24"/>
          <w:szCs w:val="24"/>
          <w:lang w:eastAsia="zh-CN"/>
        </w:rPr>
        <w:t>；</w:t>
      </w:r>
    </w:p>
    <w:p w14:paraId="5660D5D7">
      <w:pPr>
        <w:autoSpaceDE w:val="0"/>
        <w:autoSpaceDN w:val="0"/>
        <w:adjustRightInd w:val="0"/>
        <w:snapToGrid w:val="0"/>
        <w:spacing w:line="360" w:lineRule="auto"/>
        <w:ind w:left="0" w:leftChars="0" w:firstLine="420" w:firstLineChars="175"/>
        <w:rPr>
          <w:rFonts w:hint="eastAsia" w:ascii="宋体" w:hAnsi="宋体" w:cs="宋体"/>
          <w:sz w:val="24"/>
          <w:szCs w:val="24"/>
          <w:lang w:eastAsia="zh-CN"/>
        </w:rPr>
      </w:pPr>
      <w:r>
        <w:rPr>
          <w:rFonts w:hint="eastAsia" w:ascii="宋体" w:hAnsi="宋体" w:cs="宋体"/>
          <w:sz w:val="24"/>
          <w:szCs w:val="24"/>
          <w:lang w:val="en-US" w:eastAsia="zh-CN"/>
        </w:rPr>
        <w:t>9.未</w:t>
      </w:r>
      <w:r>
        <w:rPr>
          <w:rFonts w:hint="eastAsia" w:ascii="宋体" w:hAnsi="宋体" w:cs="宋体"/>
          <w:sz w:val="24"/>
          <w:szCs w:val="24"/>
        </w:rPr>
        <w:t>处于“中国政府采购网”</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（www.ccgp.gov.cn）</w:t>
      </w:r>
      <w:r>
        <w:rPr>
          <w:rFonts w:hint="eastAsia" w:ascii="宋体" w:hAnsi="宋体" w:cs="宋体"/>
          <w:sz w:val="24"/>
          <w:szCs w:val="24"/>
        </w:rPr>
        <w:t>记录的“政府采购严重违法失信行为记录名单”中</w:t>
      </w:r>
      <w:r>
        <w:rPr>
          <w:rFonts w:hint="eastAsia" w:ascii="宋体" w:hAnsi="宋体" w:cs="宋体"/>
          <w:sz w:val="24"/>
          <w:szCs w:val="24"/>
          <w:lang w:eastAsia="zh-CN"/>
        </w:rPr>
        <w:t>，</w:t>
      </w:r>
      <w:r>
        <w:rPr>
          <w:rFonts w:hint="eastAsia" w:ascii="宋体" w:hAnsi="宋体" w:cs="宋体"/>
          <w:sz w:val="24"/>
          <w:szCs w:val="24"/>
          <w:lang w:val="en-US" w:eastAsia="zh-CN"/>
        </w:rPr>
        <w:t>不属于政府采购严重违法失信行为记录名单中未被财政部门禁止参加政府采购活动的供应商</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（处罚期限届满的除外，如相关失信记录已失效，供应商需提供相关证明资料）</w:t>
      </w:r>
      <w:r>
        <w:rPr>
          <w:rFonts w:hint="eastAsia" w:ascii="宋体" w:hAnsi="宋体" w:cs="宋体"/>
          <w:sz w:val="24"/>
          <w:szCs w:val="24"/>
          <w:lang w:eastAsia="zh-CN"/>
        </w:rPr>
        <w:t>；</w:t>
      </w:r>
    </w:p>
    <w:p w14:paraId="73811745">
      <w:pPr>
        <w:autoSpaceDE w:val="0"/>
        <w:autoSpaceDN w:val="0"/>
        <w:adjustRightInd w:val="0"/>
        <w:snapToGrid w:val="0"/>
        <w:spacing w:line="360" w:lineRule="auto"/>
        <w:ind w:left="0" w:leftChars="0" w:firstLine="420" w:firstLineChars="175"/>
        <w:rPr>
          <w:rFonts w:hint="default" w:ascii="宋体" w:hAnsi="宋体" w:cs="宋体"/>
          <w:sz w:val="24"/>
          <w:szCs w:val="24"/>
          <w:lang w:val="en-US" w:eastAsia="zh-CN"/>
        </w:rPr>
      </w:pPr>
      <w:r>
        <w:rPr>
          <w:rFonts w:hint="eastAsia" w:ascii="宋体" w:hAnsi="宋体" w:cs="宋体"/>
          <w:sz w:val="24"/>
          <w:szCs w:val="24"/>
          <w:lang w:val="en-US" w:eastAsia="zh-CN"/>
        </w:rPr>
        <w:t>10.未被交通运输主管部门限制进入公路建养市场，且不在处罚有效期内。</w:t>
      </w:r>
    </w:p>
    <w:p w14:paraId="6A8F64B9">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我方承诺以上信息是真实的，如有虚假或被发现与事实不符，我方同意并接受以下条款：</w:t>
      </w:r>
    </w:p>
    <w:p w14:paraId="23A43BCC">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采购人或评审小组可以按弄虚作假行为进行认定；</w:t>
      </w:r>
    </w:p>
    <w:p w14:paraId="4D638F6E">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如我方已成交，采购人可以取消我方成交资格；</w:t>
      </w:r>
    </w:p>
    <w:p w14:paraId="0D8E9260">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如已与采购人签订合同，采购人可以无条件终止合同并不承担任何违约责任；</w:t>
      </w:r>
    </w:p>
    <w:p w14:paraId="0F802D50">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我方愿意承担由此给采购人造成的直接或间接损失以及相应的法律责任。</w:t>
      </w:r>
    </w:p>
    <w:p w14:paraId="406A9956">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特此声明！</w:t>
      </w:r>
    </w:p>
    <w:p w14:paraId="431B0545">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14:paraId="621CCAF6">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14:paraId="675DF9FF">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      字）</w:t>
      </w:r>
    </w:p>
    <w:p w14:paraId="26A4AF25">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bookmarkEnd w:id="6"/>
    <w:bookmarkEnd w:id="7"/>
    <w:p w14:paraId="4326618F">
      <w:pPr>
        <w:adjustRightInd w:val="0"/>
        <w:snapToGrid w:val="0"/>
        <w:spacing w:line="360" w:lineRule="auto"/>
        <w:ind w:left="0" w:leftChars="0" w:firstLine="0" w:firstLineChars="0"/>
        <w:jc w:val="both"/>
        <w:rPr>
          <w:rFonts w:hint="default" w:ascii="宋体" w:hAnsi="宋体" w:eastAsia="宋体" w:cs="宋体"/>
          <w:b/>
          <w:sz w:val="24"/>
          <w:szCs w:val="24"/>
          <w:lang w:val="en-US" w:eastAsia="zh-CN"/>
        </w:rPr>
      </w:pPr>
      <w:r>
        <w:rPr>
          <w:rFonts w:hint="eastAsia" w:ascii="宋体" w:hAnsi="宋体" w:eastAsia="宋体" w:cs="宋体"/>
          <w:b/>
          <w:sz w:val="24"/>
          <w:szCs w:val="24"/>
          <w:lang w:val="en-US" w:eastAsia="zh-CN"/>
        </w:rPr>
        <w:t>附件</w:t>
      </w:r>
      <w:r>
        <w:rPr>
          <w:rFonts w:hint="eastAsia" w:ascii="宋体" w:hAnsi="宋体" w:cs="宋体"/>
          <w:b/>
          <w:sz w:val="24"/>
          <w:szCs w:val="24"/>
          <w:lang w:val="en-US" w:eastAsia="zh-CN"/>
        </w:rPr>
        <w:t>4</w:t>
      </w:r>
      <w:r>
        <w:rPr>
          <w:rFonts w:hint="eastAsia" w:ascii="宋体" w:hAnsi="宋体" w:eastAsia="宋体" w:cs="宋体"/>
          <w:b/>
          <w:sz w:val="24"/>
          <w:szCs w:val="24"/>
          <w:lang w:val="en-US" w:eastAsia="zh-CN"/>
        </w:rPr>
        <w:t>：</w:t>
      </w:r>
    </w:p>
    <w:p w14:paraId="2571B25C">
      <w:pPr>
        <w:adjustRightInd w:val="0"/>
        <w:snapToGrid w:val="0"/>
        <w:spacing w:line="360" w:lineRule="auto"/>
        <w:ind w:firstLine="480" w:firstLineChars="200"/>
        <w:jc w:val="center"/>
        <w:rPr>
          <w:rFonts w:hint="eastAsia" w:ascii="宋体" w:hAnsi="宋体" w:cs="宋体"/>
          <w:sz w:val="24"/>
          <w:szCs w:val="24"/>
        </w:rPr>
      </w:pPr>
    </w:p>
    <w:p w14:paraId="0CF572A3">
      <w:pPr>
        <w:adjustRightInd w:val="0"/>
        <w:snapToGrid w:val="0"/>
        <w:spacing w:line="360" w:lineRule="auto"/>
        <w:ind w:firstLine="482" w:firstLineChars="200"/>
        <w:jc w:val="center"/>
        <w:rPr>
          <w:rFonts w:hint="eastAsia" w:ascii="宋体" w:hAnsi="宋体" w:cs="宋体"/>
          <w:b/>
          <w:sz w:val="24"/>
          <w:szCs w:val="24"/>
          <w:lang w:val="en-US" w:eastAsia="zh-CN"/>
        </w:rPr>
      </w:pPr>
      <w:r>
        <w:rPr>
          <w:rFonts w:hint="eastAsia" w:ascii="宋体" w:hAnsi="宋体" w:cs="宋体"/>
          <w:b/>
          <w:sz w:val="24"/>
          <w:szCs w:val="24"/>
          <w:lang w:val="en-US" w:eastAsia="zh-CN"/>
        </w:rPr>
        <w:t>企业资质</w:t>
      </w:r>
    </w:p>
    <w:p w14:paraId="20BF6F0A">
      <w:pPr>
        <w:rPr>
          <w:rFonts w:hint="eastAsia" w:ascii="宋体" w:hAnsi="宋体" w:cs="宋体"/>
          <w:b/>
          <w:sz w:val="24"/>
          <w:szCs w:val="24"/>
          <w:lang w:val="en-US" w:eastAsia="zh-CN"/>
        </w:rPr>
      </w:pPr>
      <w:r>
        <w:rPr>
          <w:rFonts w:hint="eastAsia" w:ascii="宋体" w:hAnsi="宋体" w:cs="宋体"/>
          <w:b/>
          <w:sz w:val="24"/>
          <w:szCs w:val="24"/>
          <w:lang w:val="en-US" w:eastAsia="zh-CN"/>
        </w:rPr>
        <w:br w:type="page"/>
      </w:r>
    </w:p>
    <w:p w14:paraId="6767EC9D">
      <w:pPr>
        <w:adjustRightInd w:val="0"/>
        <w:snapToGrid w:val="0"/>
        <w:spacing w:line="360" w:lineRule="auto"/>
        <w:ind w:left="0" w:leftChars="0" w:firstLine="0" w:firstLineChars="0"/>
        <w:jc w:val="left"/>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w:t>
      </w:r>
      <w:r>
        <w:rPr>
          <w:rFonts w:hint="eastAsia" w:ascii="宋体" w:hAnsi="宋体" w:cs="宋体"/>
          <w:b/>
          <w:kern w:val="2"/>
          <w:sz w:val="24"/>
          <w:szCs w:val="24"/>
          <w:lang w:val="en-US" w:eastAsia="zh-CN" w:bidi="ar-SA"/>
        </w:rPr>
        <w:t>5</w:t>
      </w:r>
      <w:r>
        <w:rPr>
          <w:rFonts w:hint="eastAsia" w:ascii="宋体" w:hAnsi="宋体" w:eastAsia="宋体" w:cs="宋体"/>
          <w:b/>
          <w:kern w:val="2"/>
          <w:sz w:val="24"/>
          <w:szCs w:val="24"/>
          <w:lang w:val="en-US" w:eastAsia="zh-CN" w:bidi="ar-SA"/>
        </w:rPr>
        <w:t>：</w:t>
      </w:r>
    </w:p>
    <w:p w14:paraId="4A021FC7">
      <w:pPr>
        <w:pStyle w:val="3"/>
        <w:jc w:val="cente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非联合体声明</w:t>
      </w:r>
    </w:p>
    <w:p w14:paraId="1295BF32">
      <w:pPr>
        <w:autoSpaceDE w:val="0"/>
        <w:autoSpaceDN w:val="0"/>
        <w:adjustRightInd w:val="0"/>
        <w:snapToGrid w:val="0"/>
        <w:spacing w:line="360" w:lineRule="auto"/>
        <w:ind w:left="0" w:leftChars="0" w:firstLine="0" w:firstLineChars="0"/>
        <w:rPr>
          <w:rFonts w:hint="eastAsia" w:ascii="宋体" w:hAnsi="宋体" w:cs="宋体"/>
          <w:sz w:val="24"/>
          <w:szCs w:val="24"/>
        </w:rPr>
      </w:pPr>
      <w:bookmarkStart w:id="8" w:name="OLE_LINK2"/>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bookmarkEnd w:id="8"/>
    <w:p w14:paraId="2FE8B7DA">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14:paraId="212F2A9E">
      <w:pPr>
        <w:autoSpaceDE w:val="0"/>
        <w:autoSpaceDN w:val="0"/>
        <w:adjustRightInd w:val="0"/>
        <w:snapToGrid w:val="0"/>
        <w:spacing w:line="360" w:lineRule="auto"/>
        <w:ind w:left="0" w:leftChars="0" w:firstLine="480" w:firstLineChars="200"/>
        <w:rPr>
          <w:rFonts w:hint="eastAsia" w:ascii="宋体" w:hAnsi="宋体" w:eastAsia="宋体" w:cs="宋体"/>
          <w:sz w:val="24"/>
          <w:szCs w:val="24"/>
          <w:lang w:val="en-US" w:eastAsia="zh-CN"/>
        </w:rPr>
      </w:pPr>
      <w:r>
        <w:rPr>
          <w:rFonts w:ascii="宋体" w:hAnsi="宋体" w:eastAsia="宋体" w:cs="宋体"/>
          <w:sz w:val="24"/>
          <w:szCs w:val="24"/>
        </w:rPr>
        <w:t>我方以</w:t>
      </w:r>
      <w:r>
        <w:rPr>
          <w:rStyle w:val="13"/>
          <w:rFonts w:ascii="宋体" w:hAnsi="宋体" w:eastAsia="宋体" w:cs="宋体"/>
          <w:b/>
          <w:bCs/>
          <w:color w:val="000000"/>
          <w:sz w:val="24"/>
          <w:szCs w:val="24"/>
        </w:rPr>
        <w:t>独立法人</w:t>
      </w:r>
      <w:r>
        <w:rPr>
          <w:rFonts w:ascii="宋体" w:hAnsi="宋体" w:eastAsia="宋体" w:cs="宋体"/>
          <w:sz w:val="24"/>
          <w:szCs w:val="24"/>
        </w:rPr>
        <w:t>身份参与本项目，</w:t>
      </w:r>
      <w:r>
        <w:rPr>
          <w:rStyle w:val="13"/>
          <w:rFonts w:ascii="宋体" w:hAnsi="宋体" w:eastAsia="宋体" w:cs="宋体"/>
          <w:b/>
          <w:bCs/>
          <w:color w:val="000000"/>
          <w:sz w:val="24"/>
          <w:szCs w:val="24"/>
        </w:rPr>
        <w:t>未与任何其他单位、组织或个人组成联合体</w:t>
      </w:r>
      <w:r>
        <w:rPr>
          <w:rStyle w:val="13"/>
          <w:rFonts w:hint="eastAsia" w:ascii="宋体" w:hAnsi="宋体" w:eastAsia="宋体" w:cs="宋体"/>
          <w:b/>
          <w:bCs/>
          <w:color w:val="000000"/>
          <w:sz w:val="24"/>
          <w:szCs w:val="24"/>
          <w:lang w:eastAsia="zh-CN"/>
        </w:rPr>
        <w:t>。</w:t>
      </w:r>
    </w:p>
    <w:p w14:paraId="5825209E">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特此声明！</w:t>
      </w:r>
    </w:p>
    <w:p w14:paraId="14A416D2">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14:paraId="224DA4EB">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14:paraId="398AE060">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      字）</w:t>
      </w:r>
    </w:p>
    <w:p w14:paraId="7E6797EA">
      <w:pPr>
        <w:autoSpaceDE w:val="0"/>
        <w:autoSpaceDN w:val="0"/>
        <w:adjustRightInd w:val="0"/>
        <w:snapToGrid w:val="0"/>
        <w:spacing w:line="360" w:lineRule="auto"/>
        <w:ind w:firstLine="3360" w:firstLineChars="1400"/>
        <w:rPr>
          <w:rFonts w:hint="eastAsia" w:ascii="宋体" w:hAnsi="宋体" w:cs="宋体"/>
          <w:i w:val="0"/>
          <w:iCs w:val="0"/>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p w14:paraId="3F6D9719">
      <w:pPr>
        <w:rPr>
          <w:rFonts w:hint="eastAsia" w:ascii="宋体" w:hAnsi="宋体" w:cs="宋体"/>
          <w:i w:val="0"/>
          <w:iCs w:val="0"/>
          <w:sz w:val="24"/>
          <w:szCs w:val="24"/>
          <w:u w:val="single"/>
          <w:lang w:val="en-US" w:eastAsia="zh-CN"/>
        </w:rPr>
      </w:pPr>
      <w:r>
        <w:rPr>
          <w:rFonts w:hint="eastAsia" w:ascii="宋体" w:hAnsi="宋体" w:cs="宋体"/>
          <w:i w:val="0"/>
          <w:iCs w:val="0"/>
          <w:sz w:val="24"/>
          <w:szCs w:val="24"/>
          <w:u w:val="single"/>
          <w:lang w:val="en-US" w:eastAsia="zh-CN"/>
        </w:rPr>
        <w:br w:type="page"/>
      </w:r>
    </w:p>
    <w:p w14:paraId="436E2A88">
      <w:pPr>
        <w:adjustRightInd w:val="0"/>
        <w:snapToGrid w:val="0"/>
        <w:spacing w:line="360" w:lineRule="auto"/>
        <w:ind w:firstLine="482" w:firstLineChars="200"/>
        <w:jc w:val="center"/>
        <w:rPr>
          <w:rFonts w:hint="eastAsia" w:ascii="宋体" w:hAnsi="宋体" w:cs="宋体"/>
          <w:b/>
          <w:sz w:val="24"/>
          <w:szCs w:val="24"/>
          <w:lang w:val="en-US" w:eastAsia="zh-CN"/>
        </w:rPr>
      </w:pPr>
    </w:p>
    <w:p w14:paraId="7FBA4B1B">
      <w:pPr>
        <w:jc w:val="center"/>
        <w:rPr>
          <w:rFonts w:hint="default" w:ascii="宋体" w:hAnsi="宋体" w:eastAsia="宋体" w:cs="宋体"/>
          <w:b/>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30C7E7"/>
    <w:multiLevelType w:val="singleLevel"/>
    <w:tmpl w:val="F330C7E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21E60C91"/>
    <w:rsid w:val="22C53DB6"/>
    <w:rsid w:val="236B5B9B"/>
    <w:rsid w:val="2C8A44FE"/>
    <w:rsid w:val="30FD66B6"/>
    <w:rsid w:val="313222ED"/>
    <w:rsid w:val="33E20444"/>
    <w:rsid w:val="3A9C72CB"/>
    <w:rsid w:val="3B5605FA"/>
    <w:rsid w:val="3E4A776B"/>
    <w:rsid w:val="41BA48D8"/>
    <w:rsid w:val="41E46480"/>
    <w:rsid w:val="4556572C"/>
    <w:rsid w:val="48431768"/>
    <w:rsid w:val="4A5B3A3A"/>
    <w:rsid w:val="4B7E71FC"/>
    <w:rsid w:val="5D36792F"/>
    <w:rsid w:val="60CF0B42"/>
    <w:rsid w:val="60DE4E40"/>
    <w:rsid w:val="6B2A218C"/>
    <w:rsid w:val="6CD358FE"/>
    <w:rsid w:val="6E98472B"/>
    <w:rsid w:val="6EA82D92"/>
    <w:rsid w:val="74190604"/>
    <w:rsid w:val="75A46676"/>
    <w:rsid w:val="77685088"/>
    <w:rsid w:val="777925F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7"/>
    <w:qFormat/>
    <w:uiPriority w:val="0"/>
    <w:pPr>
      <w:tabs>
        <w:tab w:val="center" w:pos="4153"/>
        <w:tab w:val="right" w:pos="8306"/>
      </w:tabs>
      <w:snapToGrid w:val="0"/>
      <w:jc w:val="left"/>
    </w:pPr>
    <w:rPr>
      <w:sz w:val="18"/>
      <w:szCs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qFormat/>
    <w:uiPriority w:val="0"/>
    <w:pPr>
      <w:ind w:firstLine="420" w:firstLineChars="200"/>
    </w:pPr>
  </w:style>
  <w:style w:type="character" w:styleId="13">
    <w:name w:val="Strong"/>
    <w:basedOn w:val="12"/>
    <w:qFormat/>
    <w:uiPriority w:val="0"/>
    <w:rPr>
      <w:b/>
    </w:rPr>
  </w:style>
  <w:style w:type="paragraph" w:customStyle="1" w:styleId="1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5">
    <w:name w:val="列出段落1"/>
    <w:basedOn w:val="1"/>
    <w:qFormat/>
    <w:uiPriority w:val="99"/>
    <w:pPr>
      <w:ind w:firstLine="420" w:firstLineChars="200"/>
    </w:pPr>
    <w:rPr>
      <w:szCs w:val="24"/>
    </w:rPr>
  </w:style>
  <w:style w:type="character" w:customStyle="1" w:styleId="16">
    <w:name w:val="页眉 Char"/>
    <w:basedOn w:val="12"/>
    <w:link w:val="7"/>
    <w:qFormat/>
    <w:uiPriority w:val="0"/>
    <w:rPr>
      <w:kern w:val="2"/>
      <w:sz w:val="18"/>
      <w:szCs w:val="18"/>
    </w:rPr>
  </w:style>
  <w:style w:type="character" w:customStyle="1" w:styleId="17">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851</Words>
  <Characters>858</Characters>
  <Lines>4</Lines>
  <Paragraphs>6</Paragraphs>
  <TotalTime>1</TotalTime>
  <ScaleCrop>false</ScaleCrop>
  <LinksUpToDate>false</LinksUpToDate>
  <CharactersWithSpaces>1170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2026-05-15T06:46:30Z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C3066CA35AFF4898AA3D33ECCFB47A74_13</vt:lpwstr>
  </property>
  <property fmtid="{D5CDD505-2E9C-101B-9397-08002B2CF9AE}" pid="4" name="KSOTemplateDocerSaveRecord">
    <vt:lpwstr>eyJoZGlkIjoiY2Q3ZTliN2Y5N2Y1MTdkODZlOTIyYTE4ZGRjZmIwNmIiLCJ1c2VySWQiOiI0MjE0NDYxMDMifQ==</vt:lpwstr>
  </property>
</Properties>
</file>