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D77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sz w:val="30"/>
          <w:szCs w:val="30"/>
        </w:rPr>
      </w:pPr>
      <w:r>
        <w:rPr>
          <w:rFonts w:hint="eastAsia"/>
          <w:sz w:val="30"/>
          <w:szCs w:val="30"/>
        </w:rPr>
        <w:t>主要标的信息</w:t>
      </w:r>
    </w:p>
    <w:tbl>
      <w:tblPr>
        <w:tblStyle w:val="4"/>
        <w:tblW w:w="8115" w:type="dxa"/>
        <w:tblInd w:w="2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3960"/>
      </w:tblGrid>
      <w:tr w14:paraId="347F1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8115" w:type="dxa"/>
            <w:gridSpan w:val="2"/>
          </w:tcPr>
          <w:p w14:paraId="745D25C6">
            <w:pPr>
              <w:spacing w:line="540" w:lineRule="exact"/>
              <w:jc w:val="center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2"/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货物类</w:t>
            </w:r>
          </w:p>
        </w:tc>
      </w:tr>
      <w:tr w14:paraId="49703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6" w:hRule="atLeast"/>
        </w:trPr>
        <w:tc>
          <w:tcPr>
            <w:tcW w:w="4155" w:type="dxa"/>
          </w:tcPr>
          <w:p w14:paraId="65772D2D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名称：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PACS服务器</w:t>
            </w:r>
          </w:p>
          <w:p w14:paraId="280CF935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品牌：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H3C</w:t>
            </w:r>
          </w:p>
          <w:p w14:paraId="14C12246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规格型号：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UniServer R4930 G7</w:t>
            </w:r>
          </w:p>
          <w:p w14:paraId="504C9DDD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数量：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  <w:p w14:paraId="0FCA0A06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单价：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2500</w:t>
            </w:r>
            <w:r>
              <w:rPr>
                <w:rFonts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00.00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3960" w:type="dxa"/>
          </w:tcPr>
          <w:p w14:paraId="0B298B5F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名称：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PACS 核心交换机</w:t>
            </w:r>
          </w:p>
          <w:p w14:paraId="53D4756E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品牌：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华为</w:t>
            </w:r>
          </w:p>
          <w:p w14:paraId="18A9E676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规格型号：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S7703S</w:t>
            </w:r>
          </w:p>
          <w:p w14:paraId="48FB0D1D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数量：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  <w:p w14:paraId="532B9140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单价：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000</w:t>
            </w:r>
            <w:r>
              <w:rPr>
                <w:rFonts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</w:tr>
      <w:tr w14:paraId="7FDA9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4155" w:type="dxa"/>
          </w:tcPr>
          <w:p w14:paraId="4A9EAF99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名称：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HIS容灾服务器</w:t>
            </w:r>
          </w:p>
          <w:p w14:paraId="67862D90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品牌：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H3C</w:t>
            </w:r>
          </w:p>
          <w:p w14:paraId="389C6D8E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规格型号：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UniServer R4930 G7</w:t>
            </w:r>
          </w:p>
          <w:p w14:paraId="77CE8A5C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数量：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  <w:p w14:paraId="4C8E19DC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单价：3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000</w:t>
            </w:r>
            <w:r>
              <w:rPr>
                <w:rFonts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3960" w:type="dxa"/>
          </w:tcPr>
          <w:p w14:paraId="3FB2F426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名称：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备份一体机</w:t>
            </w:r>
          </w:p>
          <w:p w14:paraId="3DBD177D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品牌：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数存</w:t>
            </w:r>
          </w:p>
          <w:p w14:paraId="2A09C065">
            <w:pPr>
              <w:spacing w:line="400" w:lineRule="exact"/>
              <w:rPr>
                <w:rFonts w:hint="default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规格型号：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DATAPP-NBP2000</w:t>
            </w:r>
          </w:p>
          <w:p w14:paraId="4FE6E16D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数量：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  <w:p w14:paraId="104346D6">
            <w:pPr>
              <w:spacing w:line="400" w:lineRule="exact"/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单价：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116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000</w:t>
            </w:r>
            <w:r>
              <w:rPr>
                <w:rFonts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</w:tr>
      <w:bookmarkEnd w:id="0"/>
    </w:tbl>
    <w:p w14:paraId="526E44F7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2E1DB5"/>
    <w:rsid w:val="262E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网格型1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2026-06-30T09:39:00Z</dcterms:created>
  <dc:creator>小小</dc:creator>
  <cp:lastModifiedBy>小小</cp:lastModifiedBy>
  <dcterms:modified xsi:type="dcterms:W3CDTF">2026-06-30T09:39:17Z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E92710B731534CB99A064D62064A4DA5_11</vt:lpwstr>
  </property>
  <property fmtid="{D5CDD505-2E9C-101B-9397-08002B2CF9AE}" pid="4" name="KSOTemplateDocerSaveRecord">
    <vt:lpwstr>eyJoZGlkIjoiMWNhMTAzYTRjYjAzZDk3ZDE5MTBmNjE2ODBkNTgxYmYiLCJ1c2VySWQiOiIxMDM4MjYyMzA1In0=</vt:lpwstr>
  </property>
</Properties>
</file>