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A31B9">
      <w:pPr>
        <w:spacing w:line="360" w:lineRule="atLeas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供应商资格条件证明文件</w:t>
      </w:r>
    </w:p>
    <w:p w14:paraId="429B68D6">
      <w:pPr>
        <w:jc w:val="left"/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1、承诺函：提供供应商满足《中华人民共和国政府采购法》第二十二条规定的条件的承诺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【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格式后附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】</w:t>
      </w:r>
    </w:p>
    <w:p w14:paraId="384246FA">
      <w:pPr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2、法定代表人授权书：法定代表人授权书及被授权人身份证明。（法定代表人直接谈判只须提交其身份证明）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【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格式后附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】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法定代表人证明书与法定代表人授权书</w:t>
      </w:r>
    </w:p>
    <w:p w14:paraId="7A4C6400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</w:pPr>
    </w:p>
    <w:p w14:paraId="0F384A25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 xml:space="preserve"> 法定代表人证明书</w:t>
      </w:r>
    </w:p>
    <w:p w14:paraId="0FBE1E27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0"/>
        <w:gridCol w:w="1797"/>
        <w:gridCol w:w="178"/>
        <w:gridCol w:w="2077"/>
        <w:gridCol w:w="2079"/>
      </w:tblGrid>
      <w:tr w14:paraId="6A77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58" w:type="dxa"/>
            <w:gridSpan w:val="6"/>
            <w:noWrap w:val="0"/>
            <w:vAlign w:val="center"/>
          </w:tcPr>
          <w:p w14:paraId="3FEAF1E7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致：陕西开源招标有限公司</w:t>
            </w:r>
          </w:p>
        </w:tc>
      </w:tr>
      <w:tr w14:paraId="0186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143484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企</w:t>
            </w:r>
          </w:p>
          <w:p w14:paraId="2BE1C07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40CC078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业</w:t>
            </w:r>
          </w:p>
          <w:p w14:paraId="4CDAD6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755DB1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</w:t>
            </w:r>
          </w:p>
          <w:p w14:paraId="1695C50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6415F2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息</w:t>
            </w:r>
          </w:p>
        </w:tc>
        <w:tc>
          <w:tcPr>
            <w:tcW w:w="2360" w:type="dxa"/>
            <w:noWrap w:val="0"/>
            <w:vAlign w:val="center"/>
          </w:tcPr>
          <w:p w14:paraId="4B52FDD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企业名称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49FF4C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65EBA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4B3664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4298D2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法定地址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7ADF962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09AD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5D63A2F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5F6B6B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邮政编码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22D7EC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2E58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406DD52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06CBF2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统一社会信用代码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1E50627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9670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7D9CF82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法定代表人</w:t>
            </w:r>
          </w:p>
        </w:tc>
        <w:tc>
          <w:tcPr>
            <w:tcW w:w="2360" w:type="dxa"/>
            <w:noWrap w:val="0"/>
            <w:vAlign w:val="center"/>
          </w:tcPr>
          <w:p w14:paraId="018FBB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975" w:type="dxa"/>
            <w:gridSpan w:val="2"/>
            <w:noWrap w:val="0"/>
            <w:vAlign w:val="center"/>
          </w:tcPr>
          <w:p w14:paraId="722B6D3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6ED8E5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2079" w:type="dxa"/>
            <w:noWrap w:val="0"/>
            <w:vAlign w:val="center"/>
          </w:tcPr>
          <w:p w14:paraId="3AFDD44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40A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7E5F42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574B1BE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职务</w:t>
            </w:r>
          </w:p>
        </w:tc>
        <w:tc>
          <w:tcPr>
            <w:tcW w:w="1975" w:type="dxa"/>
            <w:gridSpan w:val="2"/>
            <w:noWrap w:val="0"/>
            <w:vAlign w:val="center"/>
          </w:tcPr>
          <w:p w14:paraId="27320F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7765041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联系电话</w:t>
            </w:r>
          </w:p>
        </w:tc>
        <w:tc>
          <w:tcPr>
            <w:tcW w:w="2079" w:type="dxa"/>
            <w:noWrap w:val="0"/>
            <w:vAlign w:val="center"/>
          </w:tcPr>
          <w:p w14:paraId="61A423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0EB7A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0DA57F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5F535A0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身份证号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5ACEFB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3061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7FF5329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法定代表人身份证复印件</w:t>
            </w:r>
          </w:p>
        </w:tc>
        <w:tc>
          <w:tcPr>
            <w:tcW w:w="4157" w:type="dxa"/>
            <w:gridSpan w:val="2"/>
            <w:vMerge w:val="restart"/>
            <w:noWrap w:val="0"/>
            <w:vAlign w:val="center"/>
          </w:tcPr>
          <w:p w14:paraId="59C202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（正反面）</w:t>
            </w:r>
          </w:p>
        </w:tc>
        <w:tc>
          <w:tcPr>
            <w:tcW w:w="4334" w:type="dxa"/>
            <w:gridSpan w:val="3"/>
            <w:noWrap w:val="0"/>
            <w:vAlign w:val="center"/>
          </w:tcPr>
          <w:p w14:paraId="220D3A0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法定代表人（签字或盖章）</w:t>
            </w:r>
          </w:p>
        </w:tc>
      </w:tr>
      <w:tr w14:paraId="01E1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28317B0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157" w:type="dxa"/>
            <w:gridSpan w:val="2"/>
            <w:vMerge w:val="continue"/>
            <w:noWrap w:val="0"/>
            <w:vAlign w:val="center"/>
          </w:tcPr>
          <w:p w14:paraId="31E722E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334" w:type="dxa"/>
            <w:gridSpan w:val="3"/>
            <w:noWrap w:val="0"/>
            <w:vAlign w:val="bottom"/>
          </w:tcPr>
          <w:p w14:paraId="17C120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（公章）</w:t>
            </w:r>
          </w:p>
          <w:p w14:paraId="1A2F5D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01ED1D2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3B9CEB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79C7A7B5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年  月  日 </w:t>
            </w:r>
          </w:p>
        </w:tc>
      </w:tr>
    </w:tbl>
    <w:p w14:paraId="007F0BB3">
      <w:pPr>
        <w:tabs>
          <w:tab w:val="left" w:pos="210"/>
        </w:tabs>
        <w:spacing w:line="320" w:lineRule="exact"/>
        <w:rPr>
          <w:rFonts w:hint="eastAsia" w:ascii="仿宋" w:hAnsi="仿宋" w:eastAsia="仿宋" w:cs="仿宋"/>
          <w:b/>
          <w:kern w:val="0"/>
          <w:sz w:val="32"/>
          <w:szCs w:val="32"/>
        </w:rPr>
      </w:pPr>
    </w:p>
    <w:p w14:paraId="47A36C12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24"/>
        </w:rPr>
        <w:t>（法定代表人直接谈判，只须提供法定代表人证明书）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br w:type="page"/>
      </w:r>
    </w:p>
    <w:p w14:paraId="3E5DFDDF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法定代表人授权书</w:t>
      </w:r>
    </w:p>
    <w:p w14:paraId="3F7DFB6C">
      <w:pPr>
        <w:pStyle w:val="4"/>
        <w:spacing w:line="50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陕西开源招标有限公司：</w:t>
      </w:r>
    </w:p>
    <w:p w14:paraId="1072E12F">
      <w:pPr>
        <w:pStyle w:val="4"/>
        <w:spacing w:line="500" w:lineRule="exact"/>
        <w:ind w:left="-120" w:leftChars="-57" w:firstLine="600" w:firstLineChars="2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本授权书声明：注册于（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市场监督管理局名称）之（委托单位全称） </w:t>
      </w:r>
      <w:r>
        <w:rPr>
          <w:rFonts w:hint="eastAsia" w:ascii="仿宋" w:hAnsi="仿宋" w:eastAsia="仿宋" w:cs="仿宋"/>
          <w:sz w:val="24"/>
          <w:szCs w:val="24"/>
        </w:rPr>
        <w:t>的法定代表人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（姓名、性别、职务、身份证号）</w:t>
      </w:r>
      <w:r>
        <w:rPr>
          <w:rFonts w:hint="eastAsia" w:ascii="仿宋" w:hAnsi="仿宋" w:eastAsia="仿宋" w:cs="仿宋"/>
          <w:sz w:val="24"/>
          <w:szCs w:val="24"/>
        </w:rPr>
        <w:t>授权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（被授权人姓名、性别、职务、身份证号）</w:t>
      </w:r>
      <w:r>
        <w:rPr>
          <w:rFonts w:hint="eastAsia" w:ascii="仿宋" w:hAnsi="仿宋" w:eastAsia="仿宋" w:cs="仿宋"/>
          <w:sz w:val="24"/>
          <w:szCs w:val="24"/>
        </w:rPr>
        <w:t>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</w:t>
      </w:r>
      <w:r>
        <w:rPr>
          <w:rFonts w:hint="eastAsia" w:ascii="仿宋" w:hAnsi="仿宋" w:eastAsia="仿宋" w:cs="仿宋"/>
          <w:sz w:val="24"/>
          <w:szCs w:val="24"/>
        </w:rPr>
        <w:t>合法代理人，就贵方组织的有关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项目名称：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）（项目编号：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>）的谈判、洽谈、执行等具体事务，签署全部有关单一来源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文件、文书、协议、合同，本公司对被授权人在本项目中的签名承担全部法律责任。本授权书自谈判之日起计算有效期为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日历日。</w:t>
      </w:r>
    </w:p>
    <w:p w14:paraId="51C1F934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供应商全称（公章）：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</w:t>
      </w:r>
    </w:p>
    <w:p w14:paraId="2B2F9939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 xml:space="preserve"> （签字或盖章）</w:t>
      </w:r>
    </w:p>
    <w:p w14:paraId="550AED61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签发日期：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3F6DB8D7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附：被授权人：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</w:p>
    <w:p w14:paraId="0558145A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联系地址：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</w:t>
      </w:r>
    </w:p>
    <w:p w14:paraId="601463E8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</w:rPr>
        <w:t>传真：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</w:t>
      </w:r>
    </w:p>
    <w:p w14:paraId="014A877F">
      <w:pPr>
        <w:pStyle w:val="4"/>
        <w:spacing w:line="500" w:lineRule="exact"/>
        <w:ind w:firstLine="2760" w:firstLineChars="11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法定代表人及被授权人身份证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F75F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09A4AE9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E03214A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正反面</w:t>
            </w:r>
          </w:p>
        </w:tc>
      </w:tr>
    </w:tbl>
    <w:p w14:paraId="6FB06E1E">
      <w:pPr>
        <w:pStyle w:val="4"/>
        <w:spacing w:line="50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说明：1．本授权书有效期自谈判之日计算不得少于90日历日。</w:t>
      </w:r>
    </w:p>
    <w:p w14:paraId="1AE103D1">
      <w:pPr>
        <w:pStyle w:val="4"/>
        <w:spacing w:line="460" w:lineRule="exact"/>
        <w:ind w:firstLine="960" w:firstLineChars="4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2．授权书内容填写要明确，文字要工整清楚，涂改无效。</w:t>
      </w:r>
    </w:p>
    <w:p w14:paraId="3C9A9B52">
      <w:pPr>
        <w:spacing w:line="360" w:lineRule="atLeast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 w14:paraId="7D6FB07A"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满足《中华人民共和国政府采购法》第二十二条规定的声明</w:t>
      </w:r>
    </w:p>
    <w:p w14:paraId="5B9DFC3B">
      <w:pPr>
        <w:rPr>
          <w:rFonts w:ascii="仿宋" w:hAnsi="仿宋" w:eastAsia="仿宋"/>
          <w:sz w:val="30"/>
          <w:szCs w:val="30"/>
        </w:rPr>
      </w:pPr>
    </w:p>
    <w:p w14:paraId="1D668BC6">
      <w:pPr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致：</w:t>
      </w:r>
      <w:r>
        <w:rPr>
          <w:rFonts w:hint="eastAsia" w:ascii="宋体" w:hAnsi="宋体"/>
          <w:sz w:val="24"/>
          <w:szCs w:val="30"/>
          <w:u w:val="single"/>
        </w:rPr>
        <w:t xml:space="preserve">                </w:t>
      </w:r>
      <w:r>
        <w:rPr>
          <w:rFonts w:hint="eastAsia" w:ascii="宋体" w:hAnsi="宋体"/>
          <w:sz w:val="24"/>
          <w:szCs w:val="30"/>
        </w:rPr>
        <w:t>（采购代理机构）：</w:t>
      </w:r>
    </w:p>
    <w:p w14:paraId="65355892">
      <w:pPr>
        <w:widowControl/>
        <w:ind w:firstLine="480" w:firstLineChars="200"/>
        <w:jc w:val="left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我单位在参加本次采购满足《政府采购法》第二十二条其中</w:t>
      </w:r>
      <w:r>
        <w:rPr>
          <w:rFonts w:ascii="宋体" w:hAnsi="宋体"/>
          <w:sz w:val="24"/>
          <w:szCs w:val="30"/>
        </w:rPr>
        <w:t>包括：</w:t>
      </w:r>
    </w:p>
    <w:p w14:paraId="22D86CDB">
      <w:pPr>
        <w:spacing w:line="48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</w:t>
      </w:r>
      <w:r>
        <w:rPr>
          <w:rFonts w:ascii="宋体" w:hAnsi="宋体" w:cs="宋体"/>
          <w:sz w:val="24"/>
          <w:szCs w:val="30"/>
        </w:rPr>
        <w:t xml:space="preserve">  </w:t>
      </w:r>
      <w:r>
        <w:rPr>
          <w:rFonts w:hint="eastAsia" w:ascii="宋体" w:hAnsi="宋体" w:cs="宋体"/>
          <w:sz w:val="24"/>
          <w:szCs w:val="30"/>
        </w:rPr>
        <w:t>（一）具有独立承担民事责任的能力；</w:t>
      </w:r>
    </w:p>
    <w:p w14:paraId="2D0119FA">
      <w:pPr>
        <w:spacing w:line="48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  （二）具有良好的商业信誉和健全的财务会计制度；</w:t>
      </w:r>
    </w:p>
    <w:p w14:paraId="07FFE6A4">
      <w:pPr>
        <w:spacing w:line="48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  （三）具有履行合同所必需的设备和专业技术能力；</w:t>
      </w:r>
    </w:p>
    <w:p w14:paraId="3563B6CE">
      <w:pPr>
        <w:spacing w:line="48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  （四）有依法缴纳税收和社会保障资金的良好记录；</w:t>
      </w:r>
    </w:p>
    <w:p w14:paraId="4C9559AF">
      <w:pPr>
        <w:spacing w:line="48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  （五）参加政府采购活动前三年内，在经营活动中没有重大违法记录；</w:t>
      </w:r>
    </w:p>
    <w:p w14:paraId="5AF44093">
      <w:pPr>
        <w:spacing w:line="480" w:lineRule="auto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24"/>
          <w:szCs w:val="30"/>
        </w:rPr>
        <w:t xml:space="preserve">    （六）法律、行政法规规定的其他条件。</w:t>
      </w:r>
    </w:p>
    <w:p w14:paraId="012F5CE6">
      <w:pPr>
        <w:widowControl/>
        <w:jc w:val="left"/>
        <w:rPr>
          <w:rFonts w:ascii="宋体" w:hAnsi="宋体"/>
          <w:color w:val="FF0000"/>
          <w:szCs w:val="32"/>
        </w:rPr>
      </w:pPr>
    </w:p>
    <w:p w14:paraId="1C78E8D6">
      <w:pPr>
        <w:spacing w:line="480" w:lineRule="auto"/>
        <w:rPr>
          <w:rFonts w:hint="eastAsia"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>供应商全称（公章）：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30"/>
        </w:rPr>
        <w:t xml:space="preserve">                              </w:t>
      </w:r>
    </w:p>
    <w:p w14:paraId="76B7F4B9">
      <w:pPr>
        <w:spacing w:line="480" w:lineRule="auto"/>
        <w:rPr>
          <w:rFonts w:hint="eastAsia"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30"/>
        </w:rPr>
        <w:t xml:space="preserve">              </w:t>
      </w:r>
    </w:p>
    <w:p w14:paraId="39B4AEDA">
      <w:pPr>
        <w:spacing w:line="480" w:lineRule="auto"/>
        <w:rPr>
          <w:rFonts w:hint="eastAsia"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>日期：   年    月    日</w:t>
      </w:r>
    </w:p>
    <w:p w14:paraId="2C334E72">
      <w:pPr>
        <w:rPr>
          <w:rFonts w:hint="eastAsia" w:ascii="仿宋" w:hAnsi="仿宋" w:eastAsia="仿宋" w:cs="仿宋"/>
          <w:b/>
          <w:bCs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NjU3ZjZiMThlY2Y5NTBhZmNkMzIwZjQ0NDYzZTUifQ=="/>
    <w:docVar w:name="KSO_WPS_MARK_KEY" w:val="f16c30d8-cba2-48d0-94bd-6ef6145ca6d9"/>
  </w:docVars>
  <w:rsids>
    <w:rsidRoot w:val="3DAE17FE"/>
    <w:rsid w:val="00052A18"/>
    <w:rsid w:val="00347CE2"/>
    <w:rsid w:val="005214F3"/>
    <w:rsid w:val="007C70C5"/>
    <w:rsid w:val="0099099F"/>
    <w:rsid w:val="00B813EA"/>
    <w:rsid w:val="033215BD"/>
    <w:rsid w:val="04E377CC"/>
    <w:rsid w:val="0B554854"/>
    <w:rsid w:val="183E2B8F"/>
    <w:rsid w:val="1ACC4407"/>
    <w:rsid w:val="1ADA0A68"/>
    <w:rsid w:val="1B7260B7"/>
    <w:rsid w:val="274E68CF"/>
    <w:rsid w:val="276544F9"/>
    <w:rsid w:val="2E0028ED"/>
    <w:rsid w:val="321152C5"/>
    <w:rsid w:val="332123E5"/>
    <w:rsid w:val="393F4EB6"/>
    <w:rsid w:val="3AE63CD5"/>
    <w:rsid w:val="3C1F2841"/>
    <w:rsid w:val="3DAE17FE"/>
    <w:rsid w:val="3F412E9B"/>
    <w:rsid w:val="417B60BB"/>
    <w:rsid w:val="43585CE3"/>
    <w:rsid w:val="45B846D6"/>
    <w:rsid w:val="491110C7"/>
    <w:rsid w:val="492542FB"/>
    <w:rsid w:val="4C910E89"/>
    <w:rsid w:val="4F5D3557"/>
    <w:rsid w:val="55E269AC"/>
    <w:rsid w:val="59A246D5"/>
    <w:rsid w:val="5C950521"/>
    <w:rsid w:val="5C9C18B0"/>
    <w:rsid w:val="5F22405C"/>
    <w:rsid w:val="636A2CCA"/>
    <w:rsid w:val="665D22FC"/>
    <w:rsid w:val="6F501C28"/>
    <w:rsid w:val="71D90A58"/>
    <w:rsid w:val="73B22357"/>
    <w:rsid w:val="75B66EDD"/>
    <w:rsid w:val="794C7D62"/>
    <w:rsid w:val="7CED360A"/>
    <w:rsid w:val="7DB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1433</Words>
  <Characters>1446</Characters>
  <Lines>30</Lines>
  <Paragraphs>8</Paragraphs>
  <TotalTime>0</TotalTime>
  <ScaleCrop>false</ScaleCrop>
  <LinksUpToDate>false</LinksUpToDate>
  <CharactersWithSpaces>1947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2026-07-06T11:58:42Z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54B67335D90147DB8EE9DC5C8BF71E0A_11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