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184D07">
      <w:pPr>
        <w:ind w:firstLine="420" w:firstLineChars="0"/>
        <w:rPr>
          <w:rFonts w:hint="eastAsia" w:ascii="宋体" w:hAnsi="宋体" w:eastAsia="宋体" w:cs="宋体"/>
          <w:color w:val="auto"/>
          <w:lang w:val="en-US" w:eastAsia="zh-CN"/>
        </w:rPr>
      </w:pPr>
    </w:p>
    <w:p w14:paraId="1601F5AC">
      <w:pPr>
        <w:rPr>
          <w:rFonts w:hint="eastAsia" w:ascii="宋体" w:hAnsi="宋体" w:eastAsia="宋体" w:cs="宋体"/>
          <w:color w:val="auto"/>
          <w:lang w:val="en-US" w:eastAsia="zh-CN"/>
        </w:rPr>
      </w:pPr>
    </w:p>
    <w:p w14:paraId="1A00534E">
      <w:pPr>
        <w:spacing w:before="156" w:beforeLines="50" w:line="360" w:lineRule="auto"/>
        <w:jc w:val="left"/>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rPr>
        <w:t>项目编号：</w:t>
      </w:r>
      <w:r>
        <w:rPr>
          <w:rFonts w:hint="eastAsia" w:ascii="宋体" w:hAnsi="宋体" w:cs="宋体"/>
          <w:b/>
          <w:bCs/>
          <w:color w:val="auto"/>
          <w:sz w:val="28"/>
          <w:szCs w:val="28"/>
          <w:lang w:val="en-US" w:eastAsia="zh-CN"/>
        </w:rPr>
        <w:t>FZC2026-093</w:t>
      </w:r>
    </w:p>
    <w:p w14:paraId="4AFD5C18">
      <w:pPr>
        <w:spacing w:line="360" w:lineRule="auto"/>
        <w:ind w:firstLine="281" w:firstLineChars="100"/>
        <w:jc w:val="center"/>
        <w:rPr>
          <w:rFonts w:hint="eastAsia" w:ascii="宋体" w:hAnsi="宋体" w:eastAsia="宋体" w:cs="宋体"/>
          <w:b/>
          <w:bCs/>
          <w:color w:val="auto"/>
          <w:sz w:val="28"/>
          <w:szCs w:val="28"/>
          <w:lang w:eastAsia="zh-CN"/>
        </w:rPr>
      </w:pPr>
    </w:p>
    <w:p w14:paraId="3F6341FB">
      <w:pPr>
        <w:spacing w:line="360" w:lineRule="auto"/>
        <w:jc w:val="both"/>
        <w:rPr>
          <w:rFonts w:hint="eastAsia" w:ascii="宋体" w:hAnsi="宋体" w:eastAsia="宋体" w:cs="宋体"/>
          <w:b/>
          <w:bCs/>
          <w:color w:val="auto"/>
          <w:sz w:val="28"/>
          <w:szCs w:val="28"/>
          <w:lang w:eastAsia="zh-CN"/>
        </w:rPr>
      </w:pPr>
    </w:p>
    <w:p w14:paraId="7DC9A1B0">
      <w:pPr>
        <w:spacing w:before="156" w:beforeLines="50" w:line="360" w:lineRule="auto"/>
        <w:jc w:val="center"/>
        <w:rPr>
          <w:rFonts w:hint="eastAsia" w:ascii="宋体" w:hAnsi="宋体" w:cs="宋体"/>
          <w:b/>
          <w:bCs/>
          <w:color w:val="auto"/>
          <w:spacing w:val="20"/>
          <w:kern w:val="0"/>
          <w:sz w:val="52"/>
          <w:szCs w:val="52"/>
          <w:lang w:val="en-US" w:eastAsia="zh-CN"/>
        </w:rPr>
      </w:pPr>
      <w:r>
        <w:rPr>
          <w:rFonts w:hint="eastAsia" w:ascii="宋体" w:hAnsi="宋体" w:cs="宋体"/>
          <w:b/>
          <w:bCs/>
          <w:color w:val="auto"/>
          <w:spacing w:val="20"/>
          <w:kern w:val="0"/>
          <w:sz w:val="52"/>
          <w:szCs w:val="52"/>
          <w:lang w:val="en-US" w:eastAsia="zh-CN"/>
        </w:rPr>
        <w:t>富县垃圾中转站维修改造项目</w:t>
      </w:r>
    </w:p>
    <w:p w14:paraId="31F5C301">
      <w:pPr>
        <w:spacing w:before="156" w:beforeLines="50" w:line="360" w:lineRule="auto"/>
        <w:jc w:val="center"/>
        <w:rPr>
          <w:rFonts w:hint="eastAsia" w:ascii="宋体" w:hAnsi="宋体" w:eastAsia="宋体" w:cs="宋体"/>
          <w:b/>
          <w:bCs/>
          <w:color w:val="auto"/>
          <w:spacing w:val="20"/>
          <w:kern w:val="0"/>
          <w:sz w:val="56"/>
          <w:szCs w:val="56"/>
        </w:rPr>
      </w:pPr>
      <w:r>
        <w:rPr>
          <w:rFonts w:hint="eastAsia" w:ascii="宋体" w:hAnsi="宋体" w:eastAsia="宋体" w:cs="宋体"/>
          <w:b/>
          <w:bCs/>
          <w:color w:val="auto"/>
          <w:spacing w:val="20"/>
          <w:kern w:val="0"/>
          <w:sz w:val="56"/>
          <w:szCs w:val="56"/>
          <w:lang w:eastAsia="zh-CN"/>
        </w:rPr>
        <w:t>竞争性磋商</w:t>
      </w:r>
      <w:r>
        <w:rPr>
          <w:rFonts w:hint="eastAsia" w:ascii="宋体" w:hAnsi="宋体" w:eastAsia="宋体" w:cs="宋体"/>
          <w:b/>
          <w:bCs/>
          <w:color w:val="auto"/>
          <w:spacing w:val="20"/>
          <w:kern w:val="0"/>
          <w:sz w:val="56"/>
          <w:szCs w:val="56"/>
        </w:rPr>
        <w:t>文件</w:t>
      </w:r>
    </w:p>
    <w:p w14:paraId="3B16BF45">
      <w:pPr>
        <w:spacing w:line="360" w:lineRule="auto"/>
        <w:rPr>
          <w:rFonts w:hint="eastAsia" w:ascii="宋体" w:hAnsi="宋体" w:eastAsia="宋体" w:cs="宋体"/>
          <w:b/>
          <w:color w:val="auto"/>
          <w:sz w:val="36"/>
          <w:szCs w:val="36"/>
        </w:rPr>
      </w:pPr>
    </w:p>
    <w:p w14:paraId="06462B51">
      <w:pPr>
        <w:ind w:firstLine="361" w:firstLineChars="100"/>
        <w:jc w:val="center"/>
        <w:rPr>
          <w:rFonts w:hint="eastAsia" w:ascii="宋体" w:hAnsi="宋体" w:eastAsia="宋体" w:cs="宋体"/>
          <w:b/>
          <w:bCs/>
          <w:color w:val="auto"/>
          <w:sz w:val="36"/>
          <w:szCs w:val="44"/>
        </w:rPr>
      </w:pPr>
    </w:p>
    <w:p w14:paraId="56A6F9AD">
      <w:pPr>
        <w:pStyle w:val="7"/>
        <w:rPr>
          <w:rFonts w:hint="eastAsia" w:ascii="宋体" w:hAnsi="宋体" w:eastAsia="宋体" w:cs="宋体"/>
          <w:b/>
          <w:bCs/>
          <w:color w:val="auto"/>
          <w:sz w:val="36"/>
          <w:szCs w:val="44"/>
        </w:rPr>
      </w:pPr>
    </w:p>
    <w:p w14:paraId="34F2B093">
      <w:pPr>
        <w:rPr>
          <w:rFonts w:hint="eastAsia" w:ascii="宋体" w:hAnsi="宋体" w:eastAsia="宋体" w:cs="宋体"/>
          <w:color w:val="auto"/>
        </w:rPr>
      </w:pPr>
    </w:p>
    <w:p w14:paraId="23786BC1">
      <w:pPr>
        <w:jc w:val="both"/>
        <w:rPr>
          <w:rFonts w:hint="eastAsia" w:ascii="宋体" w:hAnsi="宋体" w:eastAsia="宋体" w:cs="宋体"/>
          <w:b/>
          <w:bCs/>
          <w:color w:val="auto"/>
          <w:sz w:val="32"/>
          <w:szCs w:val="44"/>
          <w:lang w:val="en-US" w:eastAsia="zh-CN"/>
        </w:rPr>
      </w:pPr>
    </w:p>
    <w:p w14:paraId="2CFD5DEF">
      <w:pPr>
        <w:ind w:firstLine="1928" w:firstLineChars="600"/>
        <w:jc w:val="both"/>
        <w:rPr>
          <w:rFonts w:hint="eastAsia" w:ascii="宋体" w:hAnsi="宋体" w:eastAsia="宋体" w:cs="宋体"/>
          <w:b/>
          <w:bCs/>
          <w:color w:val="auto"/>
          <w:sz w:val="32"/>
          <w:szCs w:val="44"/>
          <w:lang w:val="en-US" w:eastAsia="zh-CN"/>
        </w:rPr>
      </w:pPr>
      <w:r>
        <w:rPr>
          <w:rFonts w:hint="eastAsia" w:ascii="宋体" w:hAnsi="宋体" w:eastAsia="宋体" w:cs="宋体"/>
          <w:b/>
          <w:bCs/>
          <w:color w:val="auto"/>
          <w:sz w:val="32"/>
          <w:szCs w:val="44"/>
          <w:lang w:val="en-US" w:eastAsia="zh-CN"/>
        </w:rPr>
        <w:drawing>
          <wp:anchor distT="0" distB="0" distL="114300" distR="114300" simplePos="0" relativeHeight="251661312" behindDoc="1" locked="0" layoutInCell="1" allowOverlap="1">
            <wp:simplePos x="0" y="0"/>
            <wp:positionH relativeFrom="column">
              <wp:posOffset>2305050</wp:posOffset>
            </wp:positionH>
            <wp:positionV relativeFrom="paragraph">
              <wp:posOffset>184785</wp:posOffset>
            </wp:positionV>
            <wp:extent cx="1979930" cy="1979930"/>
            <wp:effectExtent l="0" t="0" r="1270" b="1270"/>
            <wp:wrapNone/>
            <wp:docPr id="4" name="图片 4" descr="电子签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电子签章"/>
                    <pic:cNvPicPr>
                      <a:picLocks noChangeAspect="1"/>
                    </pic:cNvPicPr>
                  </pic:nvPicPr>
                  <pic:blipFill>
                    <a:blip r:embed="rId12"/>
                    <a:stretch>
                      <a:fillRect/>
                    </a:stretch>
                  </pic:blipFill>
                  <pic:spPr>
                    <a:xfrm>
                      <a:off x="0" y="0"/>
                      <a:ext cx="1979930" cy="1979930"/>
                    </a:xfrm>
                    <a:prstGeom prst="rect">
                      <a:avLst/>
                    </a:prstGeom>
                  </pic:spPr>
                </pic:pic>
              </a:graphicData>
            </a:graphic>
          </wp:anchor>
        </w:drawing>
      </w:r>
    </w:p>
    <w:p w14:paraId="65ED21AA">
      <w:pPr>
        <w:ind w:firstLine="1928" w:firstLineChars="600"/>
        <w:jc w:val="both"/>
        <w:rPr>
          <w:rFonts w:hint="default" w:ascii="宋体" w:hAnsi="宋体" w:eastAsia="宋体" w:cs="宋体"/>
          <w:b/>
          <w:bCs/>
          <w:color w:val="auto"/>
          <w:sz w:val="32"/>
          <w:szCs w:val="44"/>
          <w:lang w:val="en-US"/>
        </w:rPr>
      </w:pPr>
      <w:r>
        <w:rPr>
          <w:rFonts w:hint="eastAsia" w:ascii="宋体" w:hAnsi="宋体" w:eastAsia="宋体" w:cs="宋体"/>
          <w:b/>
          <w:bCs/>
          <w:color w:val="auto"/>
          <w:sz w:val="32"/>
          <w:szCs w:val="44"/>
          <w:lang w:val="en-US" w:eastAsia="zh-CN"/>
        </w:rPr>
        <w:t>采购单位：</w:t>
      </w:r>
      <w:r>
        <w:rPr>
          <w:rFonts w:hint="eastAsia" w:ascii="宋体" w:hAnsi="宋体" w:cs="宋体"/>
          <w:b/>
          <w:bCs/>
          <w:color w:val="auto"/>
          <w:sz w:val="32"/>
          <w:szCs w:val="44"/>
          <w:lang w:val="en-US" w:eastAsia="zh-CN"/>
        </w:rPr>
        <w:t>富县城市管理执法局</w:t>
      </w:r>
    </w:p>
    <w:p w14:paraId="35C60754">
      <w:pPr>
        <w:jc w:val="center"/>
        <w:rPr>
          <w:rFonts w:hint="eastAsia" w:ascii="宋体" w:hAnsi="宋体" w:eastAsia="宋体" w:cs="宋体"/>
          <w:b/>
          <w:bCs/>
          <w:color w:val="auto"/>
          <w:sz w:val="32"/>
          <w:szCs w:val="44"/>
        </w:rPr>
      </w:pPr>
    </w:p>
    <w:p w14:paraId="6E9185FF">
      <w:pPr>
        <w:ind w:firstLine="1928" w:firstLineChars="600"/>
        <w:jc w:val="both"/>
        <w:rPr>
          <w:rFonts w:hint="eastAsia" w:ascii="宋体" w:hAnsi="宋体" w:eastAsia="宋体" w:cs="宋体"/>
          <w:b/>
          <w:bCs/>
          <w:color w:val="auto"/>
          <w:sz w:val="32"/>
          <w:szCs w:val="44"/>
          <w:lang w:val="en-US" w:eastAsia="zh-CN"/>
        </w:rPr>
      </w:pPr>
      <w:r>
        <w:rPr>
          <w:rFonts w:hint="eastAsia" w:ascii="宋体" w:hAnsi="宋体" w:eastAsia="宋体" w:cs="宋体"/>
          <w:b/>
          <w:bCs/>
          <w:color w:val="auto"/>
          <w:sz w:val="32"/>
          <w:szCs w:val="44"/>
        </w:rPr>
        <w:t>采购代理机构：</w:t>
      </w:r>
      <w:r>
        <w:rPr>
          <w:rFonts w:hint="eastAsia" w:ascii="宋体" w:hAnsi="宋体" w:eastAsia="宋体" w:cs="宋体"/>
          <w:b/>
          <w:bCs/>
          <w:color w:val="auto"/>
          <w:sz w:val="32"/>
          <w:szCs w:val="44"/>
          <w:lang w:val="en-US" w:eastAsia="zh-CN"/>
        </w:rPr>
        <w:t>富县政府采购管理中心</w:t>
      </w:r>
    </w:p>
    <w:p w14:paraId="23CE836E">
      <w:pPr>
        <w:tabs>
          <w:tab w:val="left" w:pos="3642"/>
        </w:tabs>
        <w:jc w:val="center"/>
        <w:rPr>
          <w:rFonts w:hint="eastAsia" w:ascii="宋体" w:hAnsi="宋体" w:eastAsia="宋体" w:cs="宋体"/>
          <w:b/>
          <w:color w:val="auto"/>
          <w:sz w:val="36"/>
        </w:rPr>
      </w:pPr>
    </w:p>
    <w:p w14:paraId="300BD101">
      <w:pPr>
        <w:tabs>
          <w:tab w:val="left" w:pos="3642"/>
        </w:tabs>
        <w:ind w:firstLine="3540" w:firstLineChars="1102"/>
        <w:jc w:val="both"/>
        <w:rPr>
          <w:rFonts w:hint="eastAsia" w:ascii="宋体" w:hAnsi="宋体" w:eastAsia="宋体" w:cs="宋体"/>
          <w:b/>
          <w:color w:val="auto"/>
          <w:sz w:val="32"/>
          <w:szCs w:val="32"/>
        </w:rPr>
      </w:pPr>
    </w:p>
    <w:p w14:paraId="21CF0461">
      <w:pPr>
        <w:tabs>
          <w:tab w:val="left" w:pos="3642"/>
        </w:tabs>
        <w:ind w:firstLine="3540" w:firstLineChars="1102"/>
        <w:jc w:val="both"/>
        <w:rPr>
          <w:rFonts w:hint="eastAsia" w:ascii="宋体" w:hAnsi="宋体" w:eastAsia="宋体" w:cs="宋体"/>
          <w:b/>
          <w:color w:val="auto"/>
          <w:sz w:val="36"/>
        </w:rPr>
      </w:pPr>
      <w:r>
        <w:rPr>
          <w:rFonts w:hint="eastAsia" w:ascii="宋体" w:hAnsi="宋体" w:eastAsia="宋体" w:cs="宋体"/>
          <w:b/>
          <w:color w:val="auto"/>
          <w:sz w:val="32"/>
          <w:szCs w:val="32"/>
        </w:rPr>
        <w:t>二〇二</w:t>
      </w:r>
      <w:r>
        <w:rPr>
          <w:rFonts w:hint="eastAsia" w:ascii="宋体" w:hAnsi="宋体" w:cs="宋体"/>
          <w:b/>
          <w:color w:val="auto"/>
          <w:sz w:val="32"/>
          <w:szCs w:val="32"/>
          <w:lang w:val="en-US" w:eastAsia="zh-CN"/>
        </w:rPr>
        <w:t>六</w:t>
      </w:r>
      <w:r>
        <w:rPr>
          <w:rFonts w:hint="eastAsia" w:ascii="宋体" w:hAnsi="宋体" w:eastAsia="宋体" w:cs="宋体"/>
          <w:b/>
          <w:color w:val="auto"/>
          <w:sz w:val="32"/>
          <w:szCs w:val="32"/>
        </w:rPr>
        <w:t>年</w:t>
      </w:r>
      <w:r>
        <w:rPr>
          <w:rFonts w:hint="eastAsia" w:ascii="宋体" w:hAnsi="宋体" w:cs="宋体"/>
          <w:b/>
          <w:color w:val="auto"/>
          <w:sz w:val="32"/>
          <w:szCs w:val="32"/>
          <w:lang w:val="en-US" w:eastAsia="zh-CN"/>
        </w:rPr>
        <w:t>九</w:t>
      </w:r>
      <w:r>
        <w:rPr>
          <w:rFonts w:hint="eastAsia" w:ascii="宋体" w:hAnsi="宋体" w:eastAsia="宋体" w:cs="宋体"/>
          <w:b/>
          <w:color w:val="auto"/>
          <w:sz w:val="32"/>
          <w:szCs w:val="32"/>
        </w:rPr>
        <w:t>月</w:t>
      </w:r>
    </w:p>
    <w:p w14:paraId="1BCACA36">
      <w:pPr>
        <w:tabs>
          <w:tab w:val="left" w:pos="3642"/>
        </w:tabs>
        <w:jc w:val="center"/>
        <w:rPr>
          <w:rFonts w:hint="eastAsia" w:ascii="宋体" w:hAnsi="宋体" w:eastAsia="宋体" w:cs="宋体"/>
          <w:b/>
          <w:bCs/>
          <w:color w:val="auto"/>
          <w:sz w:val="44"/>
          <w:szCs w:val="44"/>
        </w:rPr>
      </w:pPr>
    </w:p>
    <w:p w14:paraId="511B8110">
      <w:pPr>
        <w:tabs>
          <w:tab w:val="left" w:pos="3642"/>
        </w:tabs>
        <w:jc w:val="center"/>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目 </w:t>
      </w:r>
      <w:r>
        <w:rPr>
          <w:rFonts w:hint="eastAsia" w:ascii="宋体" w:hAnsi="宋体" w:eastAsia="宋体" w:cs="宋体"/>
          <w:b/>
          <w:bCs/>
          <w:color w:val="auto"/>
          <w:sz w:val="44"/>
          <w:szCs w:val="44"/>
          <w:lang w:val="en-US" w:eastAsia="zh-CN"/>
        </w:rPr>
        <w:t xml:space="preserve"> </w:t>
      </w:r>
      <w:r>
        <w:rPr>
          <w:rFonts w:hint="eastAsia" w:ascii="宋体" w:hAnsi="宋体" w:eastAsia="宋体" w:cs="宋体"/>
          <w:b/>
          <w:bCs/>
          <w:color w:val="auto"/>
          <w:sz w:val="44"/>
          <w:szCs w:val="44"/>
        </w:rPr>
        <w:t xml:space="preserve"> 录</w:t>
      </w:r>
    </w:p>
    <w:p w14:paraId="18224C7A">
      <w:pPr>
        <w:ind w:firstLine="420"/>
        <w:rPr>
          <w:rFonts w:hint="eastAsia" w:ascii="宋体" w:hAnsi="宋体" w:eastAsia="宋体" w:cs="宋体"/>
          <w:color w:val="auto"/>
        </w:rPr>
      </w:pPr>
    </w:p>
    <w:p w14:paraId="5E16676B">
      <w:pPr>
        <w:ind w:firstLine="420"/>
        <w:rPr>
          <w:rFonts w:hint="eastAsia" w:ascii="宋体" w:hAnsi="宋体" w:eastAsia="宋体" w:cs="宋体"/>
          <w:color w:val="auto"/>
        </w:rPr>
      </w:pPr>
    </w:p>
    <w:p w14:paraId="5437A0C3">
      <w:pPr>
        <w:pStyle w:val="7"/>
        <w:rPr>
          <w:rFonts w:hint="eastAsia" w:ascii="宋体" w:hAnsi="宋体" w:eastAsia="宋体" w:cs="宋体"/>
          <w:color w:val="auto"/>
        </w:rPr>
      </w:pPr>
    </w:p>
    <w:p w14:paraId="63ACA54A">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第一部分  磋商</w:t>
      </w:r>
      <w:r>
        <w:rPr>
          <w:rFonts w:hint="eastAsia" w:ascii="宋体" w:hAnsi="宋体" w:eastAsia="宋体" w:cs="宋体"/>
          <w:b/>
          <w:color w:val="auto"/>
          <w:sz w:val="32"/>
          <w:szCs w:val="32"/>
          <w:lang w:val="en-US" w:eastAsia="zh-CN"/>
        </w:rPr>
        <w:t>公告</w:t>
      </w:r>
      <w:r>
        <w:rPr>
          <w:rFonts w:hint="eastAsia" w:ascii="宋体" w:hAnsi="宋体" w:eastAsia="宋体" w:cs="宋体"/>
          <w:b/>
          <w:color w:val="auto"/>
          <w:sz w:val="32"/>
          <w:szCs w:val="32"/>
        </w:rPr>
        <w:t xml:space="preserve"> </w:t>
      </w:r>
    </w:p>
    <w:p w14:paraId="2F9FA9FA">
      <w:pPr>
        <w:spacing w:line="480" w:lineRule="auto"/>
        <w:ind w:firstLine="643" w:firstLineChars="200"/>
        <w:rPr>
          <w:rFonts w:hint="eastAsia" w:ascii="宋体" w:hAnsi="宋体" w:eastAsia="宋体" w:cs="宋体"/>
          <w:b/>
          <w:color w:val="auto"/>
          <w:sz w:val="32"/>
          <w:szCs w:val="32"/>
          <w:lang w:val="en-US" w:eastAsia="zh-CN"/>
        </w:rPr>
      </w:pPr>
    </w:p>
    <w:p w14:paraId="040ED5A0">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第二部分  供应商须知</w:t>
      </w:r>
    </w:p>
    <w:p w14:paraId="2CF7A756">
      <w:pPr>
        <w:spacing w:line="480" w:lineRule="auto"/>
        <w:ind w:firstLine="643" w:firstLineChars="200"/>
        <w:rPr>
          <w:rFonts w:hint="eastAsia" w:ascii="宋体" w:hAnsi="宋体" w:eastAsia="宋体" w:cs="宋体"/>
          <w:b/>
          <w:color w:val="auto"/>
          <w:sz w:val="32"/>
          <w:szCs w:val="32"/>
        </w:rPr>
      </w:pPr>
    </w:p>
    <w:p w14:paraId="74D588FC">
      <w:pPr>
        <w:spacing w:line="480" w:lineRule="auto"/>
        <w:ind w:firstLine="643" w:firstLineChars="200"/>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第三部分  磋商内容及要求 </w:t>
      </w:r>
    </w:p>
    <w:p w14:paraId="5D798C1E">
      <w:pPr>
        <w:spacing w:line="480" w:lineRule="auto"/>
        <w:ind w:firstLine="643" w:firstLineChars="200"/>
        <w:rPr>
          <w:rFonts w:hint="eastAsia" w:ascii="宋体" w:hAnsi="宋体" w:eastAsia="宋体" w:cs="宋体"/>
          <w:b/>
          <w:color w:val="auto"/>
          <w:sz w:val="32"/>
          <w:szCs w:val="32"/>
        </w:rPr>
      </w:pPr>
    </w:p>
    <w:p w14:paraId="4297075D">
      <w:pPr>
        <w:spacing w:line="480" w:lineRule="auto"/>
        <w:ind w:firstLine="643" w:firstLineChars="200"/>
        <w:rPr>
          <w:rFonts w:hint="eastAsia" w:ascii="宋体" w:hAnsi="宋体" w:eastAsia="宋体" w:cs="宋体"/>
          <w:color w:val="auto"/>
          <w:sz w:val="32"/>
          <w:szCs w:val="32"/>
        </w:rPr>
      </w:pPr>
      <w:r>
        <w:rPr>
          <w:rFonts w:hint="eastAsia" w:ascii="宋体" w:hAnsi="宋体" w:eastAsia="宋体" w:cs="宋体"/>
          <w:b/>
          <w:color w:val="auto"/>
          <w:sz w:val="32"/>
          <w:szCs w:val="32"/>
        </w:rPr>
        <w:t>第四部分  商务及合同主要条款</w:t>
      </w:r>
    </w:p>
    <w:p w14:paraId="3459B6FF">
      <w:pPr>
        <w:spacing w:line="480" w:lineRule="auto"/>
        <w:ind w:firstLine="643" w:firstLineChars="200"/>
        <w:rPr>
          <w:rFonts w:hint="eastAsia" w:ascii="宋体" w:hAnsi="宋体" w:eastAsia="宋体" w:cs="宋体"/>
          <w:b/>
          <w:color w:val="auto"/>
          <w:sz w:val="32"/>
          <w:szCs w:val="32"/>
        </w:rPr>
      </w:pPr>
    </w:p>
    <w:p w14:paraId="1D21D6C3">
      <w:pPr>
        <w:spacing w:line="480" w:lineRule="auto"/>
        <w:ind w:firstLine="643" w:firstLineChars="200"/>
        <w:rPr>
          <w:rFonts w:hint="eastAsia" w:ascii="宋体" w:hAnsi="宋体" w:eastAsia="宋体" w:cs="宋体"/>
          <w:b/>
          <w:color w:val="auto"/>
          <w:sz w:val="30"/>
          <w:szCs w:val="30"/>
        </w:rPr>
      </w:pPr>
      <w:r>
        <w:rPr>
          <w:rFonts w:hint="eastAsia" w:ascii="宋体" w:hAnsi="宋体" w:eastAsia="宋体" w:cs="宋体"/>
          <w:b/>
          <w:color w:val="auto"/>
          <w:sz w:val="32"/>
          <w:szCs w:val="32"/>
        </w:rPr>
        <w:t>第五部分  响应文件格式</w:t>
      </w:r>
      <w:r>
        <w:rPr>
          <w:rFonts w:hint="eastAsia" w:ascii="宋体" w:hAnsi="宋体" w:eastAsia="宋体" w:cs="宋体"/>
          <w:b/>
          <w:color w:val="auto"/>
          <w:sz w:val="28"/>
          <w:szCs w:val="28"/>
        </w:rPr>
        <w:t xml:space="preserve"> </w:t>
      </w:r>
      <w:r>
        <w:rPr>
          <w:rFonts w:hint="eastAsia" w:ascii="宋体" w:hAnsi="宋体" w:eastAsia="宋体" w:cs="宋体"/>
          <w:b/>
          <w:color w:val="auto"/>
          <w:sz w:val="30"/>
          <w:szCs w:val="30"/>
        </w:rPr>
        <w:t xml:space="preserve">   </w:t>
      </w:r>
    </w:p>
    <w:p w14:paraId="26DB1C01">
      <w:pPr>
        <w:spacing w:line="480" w:lineRule="auto"/>
        <w:ind w:firstLine="602" w:firstLineChars="200"/>
        <w:rPr>
          <w:rFonts w:hint="eastAsia" w:ascii="宋体" w:hAnsi="宋体" w:eastAsia="宋体" w:cs="宋体"/>
          <w:b/>
          <w:color w:val="auto"/>
          <w:sz w:val="30"/>
          <w:szCs w:val="30"/>
        </w:rPr>
      </w:pPr>
    </w:p>
    <w:p w14:paraId="0F1DDCEC">
      <w:pPr>
        <w:spacing w:line="480" w:lineRule="auto"/>
        <w:ind w:firstLine="602" w:firstLineChars="200"/>
        <w:rPr>
          <w:rFonts w:hint="eastAsia" w:ascii="宋体" w:hAnsi="宋体" w:eastAsia="宋体" w:cs="宋体"/>
          <w:b/>
          <w:color w:val="auto"/>
          <w:sz w:val="32"/>
          <w:szCs w:val="32"/>
        </w:rPr>
        <w:sectPr>
          <w:headerReference r:id="rId5" w:type="default"/>
          <w:footerReference r:id="rId6" w:type="default"/>
          <w:pgSz w:w="11906" w:h="16838"/>
          <w:pgMar w:top="2098" w:right="1474" w:bottom="1984" w:left="1587" w:header="851" w:footer="992" w:gutter="0"/>
          <w:pgNumType w:fmt="decimalFullWidth" w:start="1"/>
          <w:cols w:space="720" w:num="1"/>
          <w:docGrid w:linePitch="326" w:charSpace="0"/>
        </w:sectPr>
      </w:pPr>
      <w:r>
        <w:rPr>
          <w:rFonts w:hint="eastAsia" w:ascii="宋体" w:hAnsi="宋体" w:eastAsia="宋体" w:cs="宋体"/>
          <w:b/>
          <w:color w:val="auto"/>
          <w:sz w:val="30"/>
          <w:szCs w:val="30"/>
        </w:rPr>
        <w:t xml:space="preserve"> </w:t>
      </w:r>
    </w:p>
    <w:p w14:paraId="5C8C8724">
      <w:pPr>
        <w:spacing w:line="480" w:lineRule="auto"/>
        <w:jc w:val="center"/>
        <w:rPr>
          <w:rFonts w:hint="eastAsia" w:ascii="宋体" w:hAnsi="宋体" w:eastAsia="宋体" w:cs="宋体"/>
          <w:b/>
          <w:color w:val="auto"/>
          <w:sz w:val="24"/>
          <w:szCs w:val="24"/>
          <w:lang w:eastAsia="zh-CN"/>
        </w:rPr>
      </w:pPr>
      <w:r>
        <w:rPr>
          <w:rFonts w:hint="eastAsia" w:ascii="宋体" w:hAnsi="宋体" w:eastAsia="宋体" w:cs="宋体"/>
          <w:b/>
          <w:bCs w:val="0"/>
          <w:color w:val="auto"/>
          <w:kern w:val="2"/>
          <w:sz w:val="40"/>
          <w:szCs w:val="40"/>
          <w:lang w:val="en-US" w:eastAsia="zh-CN" w:bidi="ar-SA"/>
        </w:rPr>
        <w:t>第一部分  磋商公告</w:t>
      </w:r>
    </w:p>
    <w:p w14:paraId="2137372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0"/>
        </w:tabs>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Style w:val="20"/>
          <w:rFonts w:hint="eastAsia" w:ascii="新宋体" w:hAnsi="新宋体" w:eastAsia="新宋体" w:cs="新宋体"/>
          <w:b/>
          <w:bCs/>
          <w:i w:val="0"/>
          <w:iCs w:val="0"/>
          <w:caps w:val="0"/>
          <w:color w:val="auto"/>
          <w:spacing w:val="0"/>
          <w:sz w:val="24"/>
          <w:szCs w:val="24"/>
          <w:highlight w:val="none"/>
          <w:shd w:val="clear" w:color="auto" w:fill="FFFFFF"/>
        </w:rPr>
        <w:t>项目概况</w:t>
      </w:r>
    </w:p>
    <w:p w14:paraId="73E4261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富县垃圾中转站维修改造项目在陕西省延安市富县洛滨路地税大楼6楼601室获取磋商文件，并于2026年9月28日10:00（北京时间）前递交响应文件。</w:t>
      </w:r>
    </w:p>
    <w:p w14:paraId="2A91E7D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一、项目基本情况</w:t>
      </w:r>
    </w:p>
    <w:p w14:paraId="3DFDD8A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项目编号：FZC2026-093</w:t>
      </w:r>
    </w:p>
    <w:p w14:paraId="7C659FF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项目名称：富县垃圾中转站维修改造项目</w:t>
      </w:r>
    </w:p>
    <w:p w14:paraId="7E60578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lang w:val="en-US" w:eastAsia="zh-CN"/>
        </w:rPr>
        <w:t>采购方式：竞争性磋商</w:t>
      </w:r>
    </w:p>
    <w:p w14:paraId="58CCF01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预算金额：</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670,032.10</w:t>
      </w:r>
      <w:r>
        <w:rPr>
          <w:rFonts w:hint="eastAsia" w:ascii="新宋体" w:hAnsi="新宋体" w:eastAsia="新宋体" w:cs="新宋体"/>
          <w:i w:val="0"/>
          <w:iCs w:val="0"/>
          <w:caps w:val="0"/>
          <w:color w:val="auto"/>
          <w:spacing w:val="0"/>
          <w:sz w:val="24"/>
          <w:szCs w:val="24"/>
          <w:highlight w:val="none"/>
          <w:shd w:val="clear" w:color="auto" w:fill="FFFFFF"/>
        </w:rPr>
        <w:t>元</w:t>
      </w:r>
    </w:p>
    <w:p w14:paraId="566CF76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采购需求：</w:t>
      </w:r>
    </w:p>
    <w:p w14:paraId="6A43659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合同包</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1(富县垃圾中转站维修改造项目</w:t>
      </w:r>
      <w:r>
        <w:rPr>
          <w:rFonts w:hint="eastAsia" w:ascii="新宋体" w:hAnsi="新宋体" w:eastAsia="新宋体" w:cs="新宋体"/>
          <w:i w:val="0"/>
          <w:iCs w:val="0"/>
          <w:caps w:val="0"/>
          <w:color w:val="auto"/>
          <w:spacing w:val="0"/>
          <w:sz w:val="24"/>
          <w:szCs w:val="24"/>
          <w:highlight w:val="none"/>
          <w:shd w:val="clear" w:color="auto" w:fill="FFFFFF"/>
        </w:rPr>
        <w:t>):</w:t>
      </w:r>
    </w:p>
    <w:p w14:paraId="2B7E4E6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合同包预算金额：</w:t>
      </w:r>
      <w:r>
        <w:rPr>
          <w:rFonts w:hint="eastAsia" w:ascii="微软雅黑" w:hAnsi="微软雅黑" w:eastAsia="微软雅黑" w:cs="微软雅黑"/>
          <w:i w:val="0"/>
          <w:iCs w:val="0"/>
          <w:caps w:val="0"/>
          <w:color w:val="auto"/>
          <w:spacing w:val="0"/>
          <w:sz w:val="21"/>
          <w:szCs w:val="21"/>
          <w:shd w:val="clear" w:fill="FFFFFF"/>
          <w:lang w:eastAsia="zh-CN"/>
        </w:rPr>
        <w:t>670,032.10</w:t>
      </w:r>
      <w:r>
        <w:rPr>
          <w:rFonts w:ascii="微软雅黑" w:hAnsi="微软雅黑" w:eastAsia="微软雅黑" w:cs="微软雅黑"/>
          <w:i w:val="0"/>
          <w:iCs w:val="0"/>
          <w:caps w:val="0"/>
          <w:color w:val="auto"/>
          <w:spacing w:val="0"/>
          <w:sz w:val="21"/>
          <w:szCs w:val="21"/>
          <w:shd w:val="clear" w:fill="FFFFFF"/>
        </w:rPr>
        <w:t>元</w:t>
      </w:r>
    </w:p>
    <w:p w14:paraId="3279309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合同包最高限价：</w:t>
      </w:r>
      <w:r>
        <w:rPr>
          <w:rFonts w:hint="eastAsia" w:ascii="微软雅黑" w:hAnsi="微软雅黑" w:eastAsia="微软雅黑" w:cs="微软雅黑"/>
          <w:i w:val="0"/>
          <w:iCs w:val="0"/>
          <w:caps w:val="0"/>
          <w:color w:val="auto"/>
          <w:spacing w:val="0"/>
          <w:sz w:val="21"/>
          <w:szCs w:val="21"/>
          <w:shd w:val="clear" w:fill="FFFFFF"/>
          <w:lang w:eastAsia="zh-CN"/>
        </w:rPr>
        <w:t>670,032.10</w:t>
      </w:r>
      <w:r>
        <w:rPr>
          <w:rFonts w:ascii="微软雅黑" w:hAnsi="微软雅黑" w:eastAsia="微软雅黑" w:cs="微软雅黑"/>
          <w:i w:val="0"/>
          <w:iCs w:val="0"/>
          <w:caps w:val="0"/>
          <w:color w:val="auto"/>
          <w:spacing w:val="0"/>
          <w:sz w:val="21"/>
          <w:szCs w:val="21"/>
          <w:shd w:val="clear" w:fill="FFFFFF"/>
        </w:rPr>
        <w:t>元</w:t>
      </w:r>
    </w:p>
    <w:tbl>
      <w:tblPr>
        <w:tblStyle w:val="17"/>
        <w:tblW w:w="4997"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645"/>
        <w:gridCol w:w="1395"/>
        <w:gridCol w:w="2085"/>
        <w:gridCol w:w="857"/>
        <w:gridCol w:w="1088"/>
        <w:gridCol w:w="1502"/>
        <w:gridCol w:w="1502"/>
      </w:tblGrid>
      <w:tr w14:paraId="5B40AFA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jc w:val="center"/>
        </w:trPr>
        <w:tc>
          <w:tcPr>
            <w:tcW w:w="35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CCF5BAE">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品目号</w:t>
            </w:r>
          </w:p>
        </w:tc>
        <w:tc>
          <w:tcPr>
            <w:tcW w:w="76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F357725">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品目名称</w:t>
            </w:r>
          </w:p>
        </w:tc>
        <w:tc>
          <w:tcPr>
            <w:tcW w:w="114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37E4C6">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采购标的</w:t>
            </w:r>
          </w:p>
        </w:tc>
        <w:tc>
          <w:tcPr>
            <w:tcW w:w="47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1FB792F">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数量（单位）</w:t>
            </w:r>
          </w:p>
        </w:tc>
        <w:tc>
          <w:tcPr>
            <w:tcW w:w="59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FDE910">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技术规格、参数及要求</w:t>
            </w:r>
          </w:p>
        </w:tc>
        <w:tc>
          <w:tcPr>
            <w:tcW w:w="8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CA19952">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品目预算(元)</w:t>
            </w:r>
          </w:p>
        </w:tc>
        <w:tc>
          <w:tcPr>
            <w:tcW w:w="8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CEEB91D">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b/>
                <w:bCs/>
                <w:color w:val="auto"/>
                <w:sz w:val="24"/>
                <w:szCs w:val="24"/>
                <w:highlight w:val="none"/>
              </w:rPr>
            </w:pPr>
            <w:r>
              <w:rPr>
                <w:rFonts w:hint="eastAsia" w:ascii="新宋体" w:hAnsi="新宋体" w:eastAsia="新宋体" w:cs="新宋体"/>
                <w:b/>
                <w:bCs/>
                <w:color w:val="auto"/>
                <w:kern w:val="0"/>
                <w:sz w:val="24"/>
                <w:szCs w:val="24"/>
                <w:highlight w:val="none"/>
                <w:lang w:val="en-US" w:eastAsia="zh-CN" w:bidi="ar"/>
              </w:rPr>
              <w:t>最高限价(元)</w:t>
            </w:r>
          </w:p>
        </w:tc>
      </w:tr>
      <w:tr w14:paraId="5D490C9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jc w:val="center"/>
        </w:trPr>
        <w:tc>
          <w:tcPr>
            <w:tcW w:w="356"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2F13289">
            <w:pPr>
              <w:keepNext w:val="0"/>
              <w:keepLines w:val="0"/>
              <w:pageBreakBefore w:val="0"/>
              <w:widowControl/>
              <w:suppressLineNumbers w:val="0"/>
              <w:kinsoku/>
              <w:wordWrap w:val="0"/>
              <w:overflowPunct/>
              <w:topLinePunct w:val="0"/>
              <w:autoSpaceDE/>
              <w:autoSpaceDN/>
              <w:bidi w:val="0"/>
              <w:adjustRightInd/>
              <w:snapToGrid/>
              <w:spacing w:before="10" w:beforeAutospacing="0" w:after="10" w:afterAutospacing="0" w:line="460" w:lineRule="exact"/>
              <w:ind w:left="0" w:right="0"/>
              <w:jc w:val="center"/>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color w:val="auto"/>
                <w:kern w:val="0"/>
                <w:sz w:val="24"/>
                <w:szCs w:val="24"/>
                <w:highlight w:val="none"/>
                <w:lang w:val="en-US" w:eastAsia="zh-CN" w:bidi="ar"/>
              </w:rPr>
              <w:t>1-1</w:t>
            </w:r>
          </w:p>
        </w:tc>
        <w:tc>
          <w:tcPr>
            <w:tcW w:w="76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07AC2C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left"/>
              <w:textAlignment w:val="auto"/>
              <w:rPr>
                <w:rFonts w:hint="eastAsia" w:ascii="新宋体" w:hAnsi="新宋体" w:eastAsia="新宋体" w:cs="新宋体"/>
                <w:i w:val="0"/>
                <w:iCs w:val="0"/>
                <w:caps w:val="0"/>
                <w:color w:val="auto"/>
                <w:spacing w:val="0"/>
                <w:sz w:val="21"/>
                <w:szCs w:val="21"/>
                <w:highlight w:val="none"/>
                <w:shd w:val="clear" w:color="auto" w:fill="FFFFFF"/>
              </w:rPr>
            </w:pPr>
            <w:r>
              <w:rPr>
                <w:rFonts w:hint="eastAsia" w:ascii="新宋体" w:hAnsi="新宋体" w:eastAsia="新宋体" w:cs="新宋体"/>
                <w:i w:val="0"/>
                <w:iCs w:val="0"/>
                <w:caps w:val="0"/>
                <w:color w:val="auto"/>
                <w:spacing w:val="0"/>
                <w:sz w:val="21"/>
                <w:szCs w:val="21"/>
                <w:highlight w:val="none"/>
                <w:shd w:val="clear" w:color="auto" w:fill="FFFFFF"/>
              </w:rPr>
              <w:t>其他建筑工程</w:t>
            </w:r>
          </w:p>
        </w:tc>
        <w:tc>
          <w:tcPr>
            <w:tcW w:w="1148"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AF4BD0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center"/>
              <w:textAlignment w:val="auto"/>
              <w:rPr>
                <w:rFonts w:hint="eastAsia" w:ascii="新宋体" w:hAnsi="新宋体" w:eastAsia="新宋体" w:cs="新宋体"/>
                <w:i w:val="0"/>
                <w:iCs w:val="0"/>
                <w:caps w:val="0"/>
                <w:color w:val="auto"/>
                <w:spacing w:val="0"/>
                <w:sz w:val="21"/>
                <w:szCs w:val="21"/>
                <w:highlight w:val="none"/>
                <w:shd w:val="clear" w:color="auto" w:fill="FFFFFF"/>
                <w:lang w:val="en-US" w:eastAsia="zh-CN"/>
              </w:rPr>
            </w:pPr>
            <w:r>
              <w:rPr>
                <w:rFonts w:hint="eastAsia" w:ascii="新宋体" w:hAnsi="新宋体" w:eastAsia="新宋体" w:cs="新宋体"/>
                <w:i w:val="0"/>
                <w:iCs w:val="0"/>
                <w:caps w:val="0"/>
                <w:color w:val="auto"/>
                <w:spacing w:val="0"/>
                <w:sz w:val="21"/>
                <w:szCs w:val="21"/>
                <w:highlight w:val="none"/>
                <w:shd w:val="clear" w:color="auto" w:fill="FFFFFF"/>
                <w:lang w:eastAsia="zh-CN"/>
              </w:rPr>
              <w:t>富县垃圾中转站维修改造项目</w:t>
            </w:r>
          </w:p>
        </w:tc>
        <w:tc>
          <w:tcPr>
            <w:tcW w:w="472"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B7ED4C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both"/>
              <w:textAlignment w:val="auto"/>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lang w:val="en-US" w:eastAsia="zh-CN"/>
              </w:rPr>
              <w:t>1(项)</w:t>
            </w:r>
          </w:p>
        </w:tc>
        <w:tc>
          <w:tcPr>
            <w:tcW w:w="599"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2FFCD1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both"/>
              <w:textAlignment w:val="auto"/>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lang w:val="en-US" w:eastAsia="zh-CN"/>
              </w:rPr>
              <w:t>详见采购文件</w:t>
            </w:r>
          </w:p>
        </w:tc>
        <w:tc>
          <w:tcPr>
            <w:tcW w:w="8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EB8167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both"/>
              <w:textAlignment w:val="auto"/>
              <w:rPr>
                <w:rFonts w:hint="eastAsia" w:ascii="微软雅黑" w:hAnsi="微软雅黑" w:eastAsia="微软雅黑" w:cs="微软雅黑"/>
                <w:i w:val="0"/>
                <w:iCs w:val="0"/>
                <w:caps w:val="0"/>
                <w:color w:val="auto"/>
                <w:spacing w:val="0"/>
                <w:sz w:val="21"/>
                <w:szCs w:val="21"/>
                <w:shd w:val="clear" w:fill="FFFFFF"/>
                <w:lang w:eastAsia="zh-CN"/>
              </w:rPr>
            </w:pPr>
            <w:r>
              <w:rPr>
                <w:rFonts w:hint="eastAsia" w:ascii="微软雅黑" w:hAnsi="微软雅黑" w:eastAsia="微软雅黑" w:cs="微软雅黑"/>
                <w:i w:val="0"/>
                <w:iCs w:val="0"/>
                <w:caps w:val="0"/>
                <w:color w:val="auto"/>
                <w:spacing w:val="0"/>
                <w:sz w:val="21"/>
                <w:szCs w:val="21"/>
                <w:shd w:val="clear" w:fill="FFFFFF"/>
                <w:lang w:eastAsia="zh-CN"/>
              </w:rPr>
              <w:t>670,032.10</w:t>
            </w:r>
          </w:p>
        </w:tc>
        <w:tc>
          <w:tcPr>
            <w:tcW w:w="827" w:type="pct"/>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8598BC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jc w:val="both"/>
              <w:textAlignment w:val="auto"/>
              <w:rPr>
                <w:rFonts w:hint="eastAsia" w:ascii="微软雅黑" w:hAnsi="微软雅黑" w:eastAsia="微软雅黑" w:cs="微软雅黑"/>
                <w:i w:val="0"/>
                <w:iCs w:val="0"/>
                <w:caps w:val="0"/>
                <w:color w:val="auto"/>
                <w:spacing w:val="0"/>
                <w:sz w:val="21"/>
                <w:szCs w:val="21"/>
                <w:shd w:val="clear" w:fill="FFFFFF"/>
              </w:rPr>
            </w:pPr>
            <w:r>
              <w:rPr>
                <w:rFonts w:hint="eastAsia" w:ascii="微软雅黑" w:hAnsi="微软雅黑" w:eastAsia="微软雅黑" w:cs="微软雅黑"/>
                <w:i w:val="0"/>
                <w:iCs w:val="0"/>
                <w:caps w:val="0"/>
                <w:color w:val="auto"/>
                <w:spacing w:val="0"/>
                <w:sz w:val="21"/>
                <w:szCs w:val="21"/>
                <w:shd w:val="clear" w:fill="FFFFFF"/>
                <w:lang w:eastAsia="zh-CN"/>
              </w:rPr>
              <w:t>670,032.10</w:t>
            </w:r>
          </w:p>
        </w:tc>
      </w:tr>
    </w:tbl>
    <w:p w14:paraId="3850726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firstLine="480" w:firstLineChars="20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本合同包不接受联合体投标</w:t>
      </w:r>
    </w:p>
    <w:p w14:paraId="2E3730F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right="0" w:firstLine="480" w:firstLineChars="200"/>
        <w:jc w:val="both"/>
        <w:textAlignment w:val="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合同履行期限</w:t>
      </w:r>
      <w:r>
        <w:rPr>
          <w:rFonts w:hint="eastAsia" w:ascii="新宋体" w:hAnsi="新宋体" w:eastAsia="新宋体" w:cs="新宋体"/>
          <w:i w:val="0"/>
          <w:iCs w:val="0"/>
          <w:caps w:val="0"/>
          <w:color w:val="auto"/>
          <w:spacing w:val="0"/>
          <w:sz w:val="24"/>
          <w:szCs w:val="24"/>
          <w:highlight w:val="none"/>
          <w:shd w:val="clear" w:color="auto" w:fill="FFFFFF"/>
          <w:lang w:eastAsia="zh-CN"/>
        </w:rPr>
        <w:t>：</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详见磋商文件。</w:t>
      </w:r>
    </w:p>
    <w:p w14:paraId="65A416F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Style w:val="20"/>
          <w:rFonts w:hint="eastAsia" w:ascii="新宋体" w:hAnsi="新宋体" w:eastAsia="新宋体" w:cs="新宋体"/>
          <w:b/>
          <w:bCs/>
          <w:i w:val="0"/>
          <w:iCs w:val="0"/>
          <w:caps w:val="0"/>
          <w:color w:val="auto"/>
          <w:spacing w:val="0"/>
          <w:sz w:val="24"/>
          <w:szCs w:val="24"/>
          <w:highlight w:val="none"/>
          <w:shd w:val="clear" w:color="auto" w:fill="FFFFFF"/>
        </w:rPr>
        <w:t>二、申请人的资格要求：</w:t>
      </w:r>
    </w:p>
    <w:p w14:paraId="2423DA2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1.满足《中华人民共和国政府采购法》第二十二条规定;</w:t>
      </w:r>
    </w:p>
    <w:p w14:paraId="2085355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2.落实政府采购政策需满足的资格要求：</w:t>
      </w:r>
    </w:p>
    <w:p w14:paraId="651B8C4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合同包</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w:t>
      </w:r>
      <w:r>
        <w:rPr>
          <w:rFonts w:hint="eastAsia" w:ascii="新宋体" w:hAnsi="新宋体" w:eastAsia="新宋体" w:cs="新宋体"/>
          <w:i w:val="0"/>
          <w:iCs w:val="0"/>
          <w:caps w:val="0"/>
          <w:color w:val="auto"/>
          <w:spacing w:val="0"/>
          <w:sz w:val="24"/>
          <w:szCs w:val="24"/>
          <w:highlight w:val="none"/>
          <w:shd w:val="clear" w:color="auto" w:fill="FFFFFF"/>
        </w:rPr>
        <w:t>(</w:t>
      </w:r>
      <w:r>
        <w:rPr>
          <w:rFonts w:hint="eastAsia" w:ascii="新宋体" w:hAnsi="新宋体" w:eastAsia="新宋体" w:cs="新宋体"/>
          <w:i w:val="0"/>
          <w:iCs w:val="0"/>
          <w:caps w:val="0"/>
          <w:color w:val="auto"/>
          <w:spacing w:val="0"/>
          <w:sz w:val="24"/>
          <w:szCs w:val="24"/>
          <w:highlight w:val="none"/>
          <w:shd w:val="clear" w:color="auto" w:fill="FFFFFF"/>
          <w:lang w:eastAsia="zh-CN"/>
        </w:rPr>
        <w:t>富县垃圾中转站维修改造项目</w:t>
      </w:r>
      <w:r>
        <w:rPr>
          <w:rFonts w:hint="eastAsia" w:ascii="新宋体" w:hAnsi="新宋体" w:eastAsia="新宋体" w:cs="新宋体"/>
          <w:i w:val="0"/>
          <w:iCs w:val="0"/>
          <w:caps w:val="0"/>
          <w:color w:val="auto"/>
          <w:spacing w:val="0"/>
          <w:sz w:val="24"/>
          <w:szCs w:val="24"/>
          <w:highlight w:val="none"/>
          <w:shd w:val="clear" w:color="auto" w:fill="FFFFFF"/>
        </w:rPr>
        <w:t>)落实政府采购政策需满足的资格要求如下:</w:t>
      </w:r>
    </w:p>
    <w:p w14:paraId="1048847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2.1《政府采购促进中小企业发展管理办法》（财库〔2020〕46号）；</w:t>
      </w:r>
    </w:p>
    <w:p w14:paraId="67839A8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2.2《财政部 司法部关于政府采购支持监狱企业发展有关问题的通知》（财库〔2014〕68号）；</w:t>
      </w:r>
    </w:p>
    <w:p w14:paraId="07145D8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2.3《财政部 民政部 中国残疾人联合会关于促进残疾人就业政府采购政策的通知》（财库〔2017〕141号）；</w:t>
      </w:r>
    </w:p>
    <w:p w14:paraId="476DFB2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2.4《关于调整优化节能产品、环境标志产品政府采购执行机制的通知》（财库〔2019〕9号）；</w:t>
      </w:r>
    </w:p>
    <w:p w14:paraId="69CD5EE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2.5《国务院办公厅关于建立政府强制采购节能产品制度的通知》(国办发〔2007〕51号)；</w:t>
      </w:r>
    </w:p>
    <w:p w14:paraId="0DEA454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2.6《财政部 发展改革委 生态环境部 市场监管总局关于调整优化节能产品、环境标志产品政府采购执行机制的通知》（财库〔2019〕9号）；</w:t>
      </w:r>
    </w:p>
    <w:p w14:paraId="3328DCE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2.7《财政部 农业农村部 国家乡村振兴局关于运用政府采购政策支持乡村产业振兴的通知》（财库〔2021〕19号）；</w:t>
      </w:r>
    </w:p>
    <w:p w14:paraId="7EDAB75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2.8《陕西省财政厅关于加快推进我省中小企业政府采购信用融资工作的通知》（陕财办采〔2020〕15号）；</w:t>
      </w:r>
    </w:p>
    <w:p w14:paraId="5412F39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2.9《关于进一步加大政府采购支持中小企业力度的通知》(财库〔2022〕19号)；</w:t>
      </w:r>
    </w:p>
    <w:p w14:paraId="5D77FF5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2.10《陕西省财政厅关于印发&lt;陕西省中小企业政府采购信用融资办法&gt;的通知》（陕财办采〔2018〕23号）相关政策、业务流程、办理平台；</w:t>
      </w:r>
    </w:p>
    <w:p w14:paraId="0685113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2.11《陕西省财政厅关于进一步落实政府采购支持中小企业相关政策的通知》(陕财办采(2023)3号)。</w:t>
      </w:r>
    </w:p>
    <w:p w14:paraId="7232FC7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2.12《陕西省财政厅关于进一步优化政府采购营商环境有关事项的通知》(陕财办采(2023)4号)。</w:t>
      </w:r>
    </w:p>
    <w:p w14:paraId="62B5EA1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2.13其他需要落实的政府采购政策。</w:t>
      </w:r>
    </w:p>
    <w:p w14:paraId="45B45A9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rPr>
      </w:pPr>
      <w:r>
        <w:rPr>
          <w:rFonts w:hint="eastAsia" w:ascii="新宋体" w:hAnsi="新宋体" w:eastAsia="新宋体" w:cs="新宋体"/>
          <w:i w:val="0"/>
          <w:iCs w:val="0"/>
          <w:caps w:val="0"/>
          <w:color w:val="auto"/>
          <w:spacing w:val="0"/>
          <w:sz w:val="24"/>
          <w:szCs w:val="24"/>
          <w:shd w:val="clear" w:color="auto" w:fill="FFFFFF"/>
        </w:rPr>
        <w:t>3.本项目的特定资格要求：</w:t>
      </w:r>
    </w:p>
    <w:p w14:paraId="3CE1250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bookmarkStart w:id="0" w:name="OLE_LINK4"/>
      <w:r>
        <w:rPr>
          <w:rFonts w:hint="eastAsia" w:ascii="新宋体" w:hAnsi="新宋体" w:eastAsia="新宋体" w:cs="新宋体"/>
          <w:i w:val="0"/>
          <w:iCs w:val="0"/>
          <w:caps w:val="0"/>
          <w:color w:val="auto"/>
          <w:spacing w:val="0"/>
          <w:sz w:val="24"/>
          <w:szCs w:val="24"/>
          <w:highlight w:val="none"/>
          <w:shd w:val="clear" w:color="auto" w:fill="FFFFFF"/>
          <w:lang w:eastAsia="zh-CN"/>
        </w:rPr>
        <w:t>合同包</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w:t>
      </w:r>
      <w:r>
        <w:rPr>
          <w:rFonts w:hint="eastAsia" w:ascii="新宋体" w:hAnsi="新宋体" w:eastAsia="新宋体" w:cs="新宋体"/>
          <w:i w:val="0"/>
          <w:iCs w:val="0"/>
          <w:caps w:val="0"/>
          <w:color w:val="auto"/>
          <w:spacing w:val="0"/>
          <w:sz w:val="24"/>
          <w:szCs w:val="24"/>
          <w:highlight w:val="none"/>
          <w:shd w:val="clear" w:color="auto" w:fill="FFFFFF"/>
          <w:lang w:eastAsia="zh-CN"/>
        </w:rPr>
        <w:t>(富县垃圾中转站维修改造项目)特定资格要求如下:</w:t>
      </w:r>
    </w:p>
    <w:p w14:paraId="1AB93AD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3.1具有独立承担民事责任能力的法人、其他组织或自然人，并出具合法有效的营业执照或事业单位法人证书等国家规定的相关证明，自然人参与的提供其身份证明；</w:t>
      </w:r>
    </w:p>
    <w:p w14:paraId="49F583F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3.2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2A37567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3.3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14:paraId="3B2A626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3.4税收缴纳证明：提供投标截止时间前1年内任意一个月完税凭证或税务机关开具的完税证明（任意税种）；依法免税的应提供相关文件证明；</w:t>
      </w:r>
    </w:p>
    <w:p w14:paraId="3978170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3.5社会保障资金缴纳证明：提供投标截止时间前1年内任意一个月的社会保障资金缴存证明或社保机构开具的社会保险参保缴费情况证明；依法不需要缴纳社会保障资金的应提供相关文件证明；</w:t>
      </w:r>
    </w:p>
    <w:p w14:paraId="4121785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 xml:space="preserve">3.6 书面声明：提供《供应商信用记录书面声明函》。经查，供应商未被列入“信用中国”网站记录的 “失信被执行人”或“重大税收违法失信主体”名单；不处于“中国政府采购网” 记录的“政府采购严重违法失信行为信息记录名单”中的禁止参加政府采购活动期间；    </w:t>
      </w:r>
    </w:p>
    <w:p w14:paraId="747C372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3.7</w:t>
      </w:r>
      <w:bookmarkStart w:id="7" w:name="_GoBack"/>
      <w:bookmarkEnd w:id="7"/>
      <w:r>
        <w:rPr>
          <w:rFonts w:hint="eastAsia" w:ascii="新宋体" w:hAnsi="新宋体" w:eastAsia="新宋体" w:cs="新宋体"/>
          <w:i w:val="0"/>
          <w:iCs w:val="0"/>
          <w:caps w:val="0"/>
          <w:color w:val="auto"/>
          <w:spacing w:val="0"/>
          <w:sz w:val="24"/>
          <w:szCs w:val="24"/>
          <w:highlight w:val="none"/>
          <w:shd w:val="clear" w:color="auto" w:fill="FFFFFF"/>
          <w:lang w:eastAsia="zh-CN"/>
        </w:rPr>
        <w:t>投标人须提供市政工程施工总承包三级及以上资质（含三级）；项目经理须具备市政公用工程专业二级建造师及以上执业资格和有效的安全生产考核合格B证书,且未担任其他在建工程的项目经理（提供无在建承诺书），在本单位缴纳三个月以上养老保险</w:t>
      </w:r>
    </w:p>
    <w:p w14:paraId="505C723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3.8单位负责人为同一人或者存在直接控股、管理关系的不同供应商，不得参加同一合同项下的政府采购活动；</w:t>
      </w:r>
    </w:p>
    <w:p w14:paraId="3E86412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3.9本项目不允许联合体投标；</w:t>
      </w:r>
    </w:p>
    <w:p w14:paraId="103344B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lang w:eastAsia="zh-CN"/>
        </w:rPr>
        <w:t>3.10本项目专门面向中小企业。</w:t>
      </w:r>
    </w:p>
    <w:bookmarkEnd w:id="0"/>
    <w:p w14:paraId="4D997AA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Style w:val="20"/>
          <w:rFonts w:hint="eastAsia" w:ascii="新宋体" w:hAnsi="新宋体" w:eastAsia="新宋体" w:cs="新宋体"/>
          <w:b/>
          <w:bCs/>
          <w:i w:val="0"/>
          <w:iCs w:val="0"/>
          <w:caps w:val="0"/>
          <w:color w:val="auto"/>
          <w:spacing w:val="0"/>
          <w:sz w:val="24"/>
          <w:szCs w:val="24"/>
          <w:highlight w:val="none"/>
          <w:shd w:val="clear" w:color="auto" w:fill="FFFFFF"/>
        </w:rPr>
        <w:t>三、获取</w:t>
      </w:r>
      <w:r>
        <w:rPr>
          <w:rStyle w:val="20"/>
          <w:rFonts w:hint="eastAsia" w:ascii="新宋体" w:hAnsi="新宋体" w:eastAsia="新宋体" w:cs="新宋体"/>
          <w:b/>
          <w:bCs/>
          <w:i w:val="0"/>
          <w:iCs w:val="0"/>
          <w:caps w:val="0"/>
          <w:color w:val="auto"/>
          <w:spacing w:val="0"/>
          <w:sz w:val="24"/>
          <w:szCs w:val="24"/>
          <w:highlight w:val="none"/>
          <w:shd w:val="clear" w:color="auto" w:fill="FFFFFF"/>
          <w:lang w:val="en-US" w:eastAsia="zh-CN"/>
        </w:rPr>
        <w:t>磋商</w:t>
      </w:r>
      <w:r>
        <w:rPr>
          <w:rStyle w:val="20"/>
          <w:rFonts w:hint="eastAsia" w:ascii="新宋体" w:hAnsi="新宋体" w:eastAsia="新宋体" w:cs="新宋体"/>
          <w:b/>
          <w:bCs/>
          <w:i w:val="0"/>
          <w:iCs w:val="0"/>
          <w:caps w:val="0"/>
          <w:color w:val="auto"/>
          <w:spacing w:val="0"/>
          <w:sz w:val="24"/>
          <w:szCs w:val="24"/>
          <w:highlight w:val="none"/>
          <w:shd w:val="clear" w:color="auto" w:fill="FFFFFF"/>
        </w:rPr>
        <w:t>文件</w:t>
      </w:r>
    </w:p>
    <w:p w14:paraId="7D11C20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时间：202</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6</w:t>
      </w:r>
      <w:r>
        <w:rPr>
          <w:rFonts w:hint="eastAsia" w:ascii="新宋体" w:hAnsi="新宋体" w:eastAsia="新宋体" w:cs="新宋体"/>
          <w:i w:val="0"/>
          <w:iCs w:val="0"/>
          <w:caps w:val="0"/>
          <w:color w:val="auto"/>
          <w:spacing w:val="0"/>
          <w:sz w:val="24"/>
          <w:szCs w:val="24"/>
          <w:highlight w:val="none"/>
          <w:shd w:val="clear" w:color="auto" w:fill="FFFFFF"/>
        </w:rPr>
        <w:t>年</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9</w:t>
      </w:r>
      <w:r>
        <w:rPr>
          <w:rFonts w:hint="eastAsia" w:ascii="新宋体" w:hAnsi="新宋体" w:eastAsia="新宋体" w:cs="新宋体"/>
          <w:i w:val="0"/>
          <w:iCs w:val="0"/>
          <w:caps w:val="0"/>
          <w:color w:val="auto"/>
          <w:spacing w:val="0"/>
          <w:sz w:val="24"/>
          <w:szCs w:val="24"/>
          <w:highlight w:val="none"/>
          <w:shd w:val="clear" w:color="auto" w:fill="FFFFFF"/>
        </w:rPr>
        <w:t>月</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18</w:t>
      </w:r>
      <w:r>
        <w:rPr>
          <w:rFonts w:hint="eastAsia" w:ascii="新宋体" w:hAnsi="新宋体" w:eastAsia="新宋体" w:cs="新宋体"/>
          <w:i w:val="0"/>
          <w:iCs w:val="0"/>
          <w:caps w:val="0"/>
          <w:color w:val="auto"/>
          <w:spacing w:val="0"/>
          <w:sz w:val="24"/>
          <w:szCs w:val="24"/>
          <w:highlight w:val="none"/>
          <w:shd w:val="clear" w:color="auto" w:fill="FFFFFF"/>
        </w:rPr>
        <w:t>日至202</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6</w:t>
      </w:r>
      <w:r>
        <w:rPr>
          <w:rFonts w:hint="eastAsia" w:ascii="新宋体" w:hAnsi="新宋体" w:eastAsia="新宋体" w:cs="新宋体"/>
          <w:i w:val="0"/>
          <w:iCs w:val="0"/>
          <w:caps w:val="0"/>
          <w:color w:val="auto"/>
          <w:spacing w:val="0"/>
          <w:sz w:val="24"/>
          <w:szCs w:val="24"/>
          <w:highlight w:val="none"/>
          <w:shd w:val="clear" w:color="auto" w:fill="FFFFFF"/>
        </w:rPr>
        <w:t>年</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9</w:t>
      </w:r>
      <w:r>
        <w:rPr>
          <w:rFonts w:hint="eastAsia" w:ascii="新宋体" w:hAnsi="新宋体" w:eastAsia="新宋体" w:cs="新宋体"/>
          <w:i w:val="0"/>
          <w:iCs w:val="0"/>
          <w:caps w:val="0"/>
          <w:color w:val="auto"/>
          <w:spacing w:val="0"/>
          <w:sz w:val="24"/>
          <w:szCs w:val="24"/>
          <w:highlight w:val="none"/>
          <w:shd w:val="clear" w:color="auto" w:fill="FFFFFF"/>
        </w:rPr>
        <w:t>月</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23</w:t>
      </w:r>
      <w:r>
        <w:rPr>
          <w:rFonts w:hint="eastAsia" w:ascii="新宋体" w:hAnsi="新宋体" w:eastAsia="新宋体" w:cs="新宋体"/>
          <w:i w:val="0"/>
          <w:iCs w:val="0"/>
          <w:caps w:val="0"/>
          <w:color w:val="auto"/>
          <w:spacing w:val="0"/>
          <w:sz w:val="24"/>
          <w:szCs w:val="24"/>
          <w:highlight w:val="none"/>
          <w:shd w:val="clear" w:color="auto" w:fill="FFFFFF"/>
        </w:rPr>
        <w:t>日，每天上午 0</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8</w:t>
      </w:r>
      <w:r>
        <w:rPr>
          <w:rFonts w:hint="eastAsia" w:ascii="新宋体" w:hAnsi="新宋体" w:eastAsia="新宋体" w:cs="新宋体"/>
          <w:i w:val="0"/>
          <w:iCs w:val="0"/>
          <w:caps w:val="0"/>
          <w:color w:val="auto"/>
          <w:spacing w:val="0"/>
          <w:sz w:val="24"/>
          <w:szCs w:val="24"/>
          <w:highlight w:val="none"/>
          <w:shd w:val="clear" w:color="auto" w:fill="FFFFFF"/>
        </w:rPr>
        <w:t>:00:00 至</w:t>
      </w:r>
    </w:p>
    <w:p w14:paraId="5DEAF5B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 12:00:00，下午14:00:00至</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18</w:t>
      </w:r>
      <w:r>
        <w:rPr>
          <w:rFonts w:hint="eastAsia" w:ascii="新宋体" w:hAnsi="新宋体" w:eastAsia="新宋体" w:cs="新宋体"/>
          <w:i w:val="0"/>
          <w:iCs w:val="0"/>
          <w:caps w:val="0"/>
          <w:color w:val="auto"/>
          <w:spacing w:val="0"/>
          <w:sz w:val="24"/>
          <w:szCs w:val="24"/>
          <w:highlight w:val="none"/>
          <w:shd w:val="clear" w:color="auto" w:fill="FFFFFF"/>
        </w:rPr>
        <w:t>:</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0</w:t>
      </w:r>
      <w:r>
        <w:rPr>
          <w:rFonts w:hint="eastAsia" w:ascii="新宋体" w:hAnsi="新宋体" w:eastAsia="新宋体" w:cs="新宋体"/>
          <w:i w:val="0"/>
          <w:iCs w:val="0"/>
          <w:caps w:val="0"/>
          <w:color w:val="auto"/>
          <w:spacing w:val="0"/>
          <w:sz w:val="24"/>
          <w:szCs w:val="24"/>
          <w:highlight w:val="none"/>
          <w:shd w:val="clear" w:color="auto" w:fill="FFFFFF"/>
        </w:rPr>
        <w:t>0:00（北京时间）</w:t>
      </w:r>
    </w:p>
    <w:p w14:paraId="548239B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途径：</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陕西省延安市富县洛滨路地税大楼6楼601室</w:t>
      </w:r>
    </w:p>
    <w:p w14:paraId="38B6239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方式：现场获取</w:t>
      </w:r>
    </w:p>
    <w:p w14:paraId="4C9FE4E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售价：</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0</w:t>
      </w:r>
      <w:r>
        <w:rPr>
          <w:rFonts w:hint="eastAsia" w:ascii="新宋体" w:hAnsi="新宋体" w:eastAsia="新宋体" w:cs="新宋体"/>
          <w:i w:val="0"/>
          <w:iCs w:val="0"/>
          <w:caps w:val="0"/>
          <w:color w:val="auto"/>
          <w:spacing w:val="0"/>
          <w:sz w:val="24"/>
          <w:szCs w:val="24"/>
          <w:highlight w:val="none"/>
          <w:shd w:val="clear" w:color="auto" w:fill="FFFFFF"/>
        </w:rPr>
        <w:t>元</w:t>
      </w:r>
    </w:p>
    <w:p w14:paraId="4FC7E936">
      <w:pPr>
        <w:pStyle w:val="12"/>
        <w:bidi w:val="0"/>
        <w:rPr>
          <w:rFonts w:hint="eastAsia" w:ascii="新宋体" w:hAnsi="新宋体" w:eastAsia="新宋体" w:cs="新宋体"/>
          <w:b/>
          <w:bCs/>
          <w:i w:val="0"/>
          <w:iCs w:val="0"/>
          <w:caps w:val="0"/>
          <w:color w:val="auto"/>
          <w:spacing w:val="0"/>
          <w:kern w:val="0"/>
          <w:sz w:val="24"/>
          <w:szCs w:val="24"/>
          <w:highlight w:val="none"/>
          <w:shd w:val="clear" w:color="auto" w:fill="FFFFFF"/>
          <w:lang w:val="en-US" w:eastAsia="zh-CN" w:bidi="ar-SA"/>
        </w:rPr>
      </w:pPr>
      <w:r>
        <w:rPr>
          <w:rFonts w:hint="eastAsia" w:ascii="新宋体" w:hAnsi="新宋体" w:eastAsia="新宋体" w:cs="新宋体"/>
          <w:b/>
          <w:bCs/>
          <w:i w:val="0"/>
          <w:iCs w:val="0"/>
          <w:caps w:val="0"/>
          <w:color w:val="auto"/>
          <w:spacing w:val="0"/>
          <w:kern w:val="0"/>
          <w:sz w:val="24"/>
          <w:szCs w:val="24"/>
          <w:highlight w:val="none"/>
          <w:shd w:val="clear" w:color="auto" w:fill="FFFFFF"/>
          <w:lang w:val="en-US" w:eastAsia="zh-CN" w:bidi="ar-SA"/>
        </w:rPr>
        <w:t>四、提交响应文件截止时间、开标时间和地点</w:t>
      </w:r>
    </w:p>
    <w:p w14:paraId="47D72BAC">
      <w:pPr>
        <w:pStyle w:val="12"/>
        <w:bidi w:val="0"/>
        <w:ind w:firstLine="480" w:firstLineChars="200"/>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pPr>
      <w:bookmarkStart w:id="1" w:name="OLE_LINK6"/>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时间： 2026年9月28日10:00（北京时间）</w:t>
      </w:r>
    </w:p>
    <w:p w14:paraId="6B8C3D8D">
      <w:pPr>
        <w:pStyle w:val="12"/>
        <w:bidi w:val="0"/>
        <w:ind w:firstLine="480" w:firstLineChars="200"/>
        <w:rPr>
          <w:rFonts w:hint="default" w:ascii="新宋体" w:hAnsi="新宋体" w:eastAsia="新宋体" w:cs="新宋体"/>
          <w:i w:val="0"/>
          <w:iCs w:val="0"/>
          <w:caps w:val="0"/>
          <w:color w:val="auto"/>
          <w:spacing w:val="0"/>
          <w:kern w:val="0"/>
          <w:sz w:val="24"/>
          <w:szCs w:val="24"/>
          <w:highlight w:val="none"/>
          <w:shd w:val="clear" w:color="auto" w:fill="FFFFFF"/>
          <w:lang w:val="en-US" w:eastAsia="zh-CN" w:bidi="ar-SA"/>
        </w:rPr>
      </w:pPr>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提交响应文件地点：延安市公共资源交易中心开标6室</w:t>
      </w:r>
    </w:p>
    <w:p w14:paraId="0C7BCD7E">
      <w:pPr>
        <w:pStyle w:val="12"/>
        <w:bidi w:val="0"/>
        <w:ind w:firstLine="480" w:firstLineChars="200"/>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pPr>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开标地点：延安市公共资源交易中心开标6室</w:t>
      </w:r>
    </w:p>
    <w:bookmarkEnd w:id="1"/>
    <w:p w14:paraId="7583E93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pPr>
      <w:r>
        <w:rPr>
          <w:rFonts w:hint="eastAsia" w:ascii="新宋体" w:hAnsi="新宋体" w:eastAsia="新宋体" w:cs="新宋体"/>
          <w:i w:val="0"/>
          <w:iCs w:val="0"/>
          <w:caps w:val="0"/>
          <w:color w:val="auto"/>
          <w:spacing w:val="0"/>
          <w:kern w:val="0"/>
          <w:sz w:val="24"/>
          <w:szCs w:val="24"/>
          <w:highlight w:val="none"/>
          <w:shd w:val="clear" w:color="auto" w:fill="FFFFFF"/>
          <w:lang w:val="en-US" w:eastAsia="zh-CN" w:bidi="ar-SA"/>
        </w:rPr>
        <w:t>五、公告期限</w:t>
      </w:r>
    </w:p>
    <w:p w14:paraId="0BE95EA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highlight w:val="none"/>
        </w:rPr>
      </w:pPr>
      <w:r>
        <w:rPr>
          <w:rFonts w:hint="eastAsia" w:ascii="新宋体" w:hAnsi="新宋体" w:eastAsia="新宋体" w:cs="新宋体"/>
          <w:i w:val="0"/>
          <w:iCs w:val="0"/>
          <w:caps w:val="0"/>
          <w:color w:val="auto"/>
          <w:spacing w:val="0"/>
          <w:sz w:val="24"/>
          <w:szCs w:val="24"/>
          <w:highlight w:val="none"/>
          <w:shd w:val="clear" w:color="auto" w:fill="FFFFFF"/>
        </w:rPr>
        <w:t>自本公告发布之日起5个工作日。</w:t>
      </w:r>
    </w:p>
    <w:p w14:paraId="37A8526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Style w:val="20"/>
          <w:rFonts w:hint="eastAsia" w:ascii="新宋体" w:hAnsi="新宋体" w:eastAsia="新宋体" w:cs="新宋体"/>
          <w:b/>
          <w:bCs/>
          <w:i w:val="0"/>
          <w:iCs w:val="0"/>
          <w:caps w:val="0"/>
          <w:color w:val="auto"/>
          <w:spacing w:val="0"/>
          <w:sz w:val="24"/>
          <w:szCs w:val="24"/>
          <w:highlight w:val="none"/>
          <w:shd w:val="clear" w:color="auto" w:fill="FFFFFF"/>
        </w:rPr>
        <w:t>六、其他补充事宜</w:t>
      </w:r>
    </w:p>
    <w:p w14:paraId="53558C9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1.领取竞争性磋商文件时，请携带介绍信及本人有效身份证原件（加盖公章复印件一份）(现场领取）。</w:t>
      </w:r>
    </w:p>
    <w:p w14:paraId="1613340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default" w:ascii="新宋体" w:hAnsi="新宋体" w:eastAsia="新宋体" w:cs="新宋体"/>
          <w:i w:val="0"/>
          <w:iCs w:val="0"/>
          <w:caps w:val="0"/>
          <w:color w:val="auto"/>
          <w:spacing w:val="0"/>
          <w:sz w:val="24"/>
          <w:szCs w:val="24"/>
          <w:highlight w:val="none"/>
          <w:shd w:val="clear" w:color="auto" w:fill="FFFFFF"/>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2.请供应商按照陕西省财政厅关于政府采购供应商注册登记有关事项的通知中的要求，通过陕西省政府采购网注册登记加入陕西省政府采购供应商库。</w:t>
      </w:r>
    </w:p>
    <w:p w14:paraId="6077958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Style w:val="20"/>
          <w:rFonts w:hint="eastAsia" w:ascii="新宋体" w:hAnsi="新宋体" w:eastAsia="新宋体" w:cs="新宋体"/>
          <w:b/>
          <w:bCs/>
          <w:i w:val="0"/>
          <w:iCs w:val="0"/>
          <w:caps w:val="0"/>
          <w:color w:val="auto"/>
          <w:spacing w:val="0"/>
          <w:sz w:val="24"/>
          <w:szCs w:val="24"/>
          <w:highlight w:val="none"/>
          <w:shd w:val="clear" w:color="auto" w:fill="FFFFFF"/>
        </w:rPr>
        <w:t>七、对本次招标提出询问，请按以下方式联系。</w:t>
      </w:r>
    </w:p>
    <w:p w14:paraId="11F00CD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0"/>
        </w:tabs>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i w:val="0"/>
          <w:iCs w:val="0"/>
          <w:caps w:val="0"/>
          <w:color w:val="auto"/>
          <w:spacing w:val="0"/>
          <w:sz w:val="24"/>
          <w:szCs w:val="24"/>
          <w:highlight w:val="none"/>
          <w:shd w:val="clear" w:color="auto" w:fill="FFFFFF"/>
        </w:rPr>
        <w:t>1.采购人信息</w:t>
      </w:r>
    </w:p>
    <w:p w14:paraId="6FD074C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color w:val="auto"/>
          <w:sz w:val="24"/>
          <w:szCs w:val="24"/>
          <w:highlight w:val="none"/>
          <w:lang w:eastAsia="zh-CN"/>
        </w:rPr>
      </w:pPr>
      <w:r>
        <w:rPr>
          <w:rFonts w:hint="eastAsia" w:ascii="新宋体" w:hAnsi="新宋体" w:eastAsia="新宋体" w:cs="新宋体"/>
          <w:i w:val="0"/>
          <w:iCs w:val="0"/>
          <w:caps w:val="0"/>
          <w:color w:val="auto"/>
          <w:spacing w:val="0"/>
          <w:sz w:val="24"/>
          <w:szCs w:val="24"/>
          <w:highlight w:val="none"/>
          <w:shd w:val="clear" w:color="auto" w:fill="FFFFFF"/>
        </w:rPr>
        <w:t>名称：</w:t>
      </w:r>
      <w:r>
        <w:rPr>
          <w:rFonts w:hint="eastAsia" w:ascii="新宋体" w:hAnsi="新宋体" w:eastAsia="新宋体" w:cs="新宋体"/>
          <w:i w:val="0"/>
          <w:iCs w:val="0"/>
          <w:caps w:val="0"/>
          <w:color w:val="auto"/>
          <w:spacing w:val="0"/>
          <w:sz w:val="24"/>
          <w:szCs w:val="24"/>
          <w:highlight w:val="none"/>
          <w:shd w:val="clear" w:color="auto" w:fill="FFFFFF"/>
          <w:lang w:eastAsia="zh-CN"/>
        </w:rPr>
        <w:t>富县城市管理执法局</w:t>
      </w:r>
    </w:p>
    <w:p w14:paraId="04E179D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rPr>
        <w:t>地址：</w:t>
      </w:r>
      <w:r>
        <w:rPr>
          <w:rFonts w:hint="eastAsia" w:ascii="新宋体" w:hAnsi="新宋体" w:eastAsia="新宋体" w:cs="新宋体"/>
          <w:i w:val="0"/>
          <w:iCs w:val="0"/>
          <w:caps w:val="0"/>
          <w:color w:val="auto"/>
          <w:spacing w:val="0"/>
          <w:sz w:val="24"/>
          <w:szCs w:val="24"/>
          <w:highlight w:val="none"/>
          <w:shd w:val="clear" w:color="auto" w:fill="FFFFFF"/>
          <w:lang w:eastAsia="zh-CN"/>
        </w:rPr>
        <w:t>富县正街60号</w:t>
      </w:r>
    </w:p>
    <w:p w14:paraId="1C52B85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联系方式：</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18291155923</w:t>
      </w:r>
    </w:p>
    <w:p w14:paraId="5196503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0"/>
        </w:tabs>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i w:val="0"/>
          <w:iCs w:val="0"/>
          <w:caps w:val="0"/>
          <w:color w:val="auto"/>
          <w:spacing w:val="0"/>
          <w:sz w:val="24"/>
          <w:szCs w:val="24"/>
          <w:highlight w:val="none"/>
          <w:shd w:val="clear" w:color="auto" w:fill="FFFFFF"/>
        </w:rPr>
        <w:t>2.采购代理机构信息</w:t>
      </w:r>
    </w:p>
    <w:p w14:paraId="02D6280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rPr>
        <w:t>名称：</w:t>
      </w:r>
      <w:r>
        <w:rPr>
          <w:rFonts w:hint="eastAsia" w:ascii="新宋体" w:hAnsi="新宋体" w:eastAsia="新宋体" w:cs="新宋体"/>
          <w:i w:val="0"/>
          <w:iCs w:val="0"/>
          <w:caps w:val="0"/>
          <w:color w:val="auto"/>
          <w:spacing w:val="0"/>
          <w:sz w:val="24"/>
          <w:szCs w:val="24"/>
          <w:highlight w:val="none"/>
          <w:shd w:val="clear" w:color="auto" w:fill="FFFFFF"/>
          <w:lang w:eastAsia="zh-CN"/>
        </w:rPr>
        <w:t>富县政府采购管理中心</w:t>
      </w:r>
    </w:p>
    <w:p w14:paraId="2373E32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480" w:right="0" w:firstLine="0"/>
        <w:jc w:val="both"/>
        <w:textAlignment w:val="auto"/>
        <w:rPr>
          <w:rFonts w:hint="eastAsia" w:ascii="新宋体" w:hAnsi="新宋体" w:eastAsia="新宋体" w:cs="新宋体"/>
          <w:i w:val="0"/>
          <w:iCs w:val="0"/>
          <w:caps w:val="0"/>
          <w:color w:val="auto"/>
          <w:spacing w:val="0"/>
          <w:sz w:val="24"/>
          <w:szCs w:val="24"/>
          <w:highlight w:val="none"/>
          <w:shd w:val="clear" w:color="auto" w:fill="FFFFFF"/>
        </w:rPr>
      </w:pPr>
      <w:r>
        <w:rPr>
          <w:rFonts w:hint="eastAsia" w:ascii="新宋体" w:hAnsi="新宋体" w:eastAsia="新宋体" w:cs="新宋体"/>
          <w:i w:val="0"/>
          <w:iCs w:val="0"/>
          <w:caps w:val="0"/>
          <w:color w:val="auto"/>
          <w:spacing w:val="0"/>
          <w:sz w:val="24"/>
          <w:szCs w:val="24"/>
          <w:highlight w:val="none"/>
          <w:shd w:val="clear" w:color="auto" w:fill="FFFFFF"/>
        </w:rPr>
        <w:t>地址：</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富县洛滨路地税大楼6楼601室</w:t>
      </w:r>
    </w:p>
    <w:p w14:paraId="5270606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联系方式：</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0911-3212914</w:t>
      </w:r>
    </w:p>
    <w:p w14:paraId="523050E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tabs>
          <w:tab w:val="left" w:pos="0"/>
        </w:tabs>
        <w:kinsoku/>
        <w:wordWrap w:val="0"/>
        <w:overflowPunct/>
        <w:topLinePunct w:val="0"/>
        <w:autoSpaceDE/>
        <w:autoSpaceDN/>
        <w:bidi w:val="0"/>
        <w:adjustRightInd/>
        <w:snapToGrid/>
        <w:spacing w:before="10" w:beforeAutospacing="0" w:after="10" w:afterAutospacing="0" w:line="460" w:lineRule="exact"/>
        <w:ind w:left="0" w:right="0"/>
        <w:jc w:val="left"/>
        <w:textAlignment w:val="auto"/>
        <w:rPr>
          <w:rFonts w:hint="eastAsia" w:ascii="新宋体" w:hAnsi="新宋体" w:eastAsia="新宋体" w:cs="新宋体"/>
          <w:b w:val="0"/>
          <w:bCs w:val="0"/>
          <w:color w:val="auto"/>
          <w:sz w:val="24"/>
          <w:szCs w:val="24"/>
          <w:highlight w:val="none"/>
        </w:rPr>
      </w:pPr>
      <w:r>
        <w:rPr>
          <w:rFonts w:hint="eastAsia" w:ascii="新宋体" w:hAnsi="新宋体" w:eastAsia="新宋体" w:cs="新宋体"/>
          <w:b w:val="0"/>
          <w:bCs w:val="0"/>
          <w:i w:val="0"/>
          <w:iCs w:val="0"/>
          <w:caps w:val="0"/>
          <w:color w:val="auto"/>
          <w:spacing w:val="0"/>
          <w:sz w:val="24"/>
          <w:szCs w:val="24"/>
          <w:highlight w:val="none"/>
          <w:shd w:val="clear" w:color="auto" w:fill="FFFFFF"/>
        </w:rPr>
        <w:t>3.项目联系方式</w:t>
      </w:r>
    </w:p>
    <w:p w14:paraId="7BAD4EF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0" w:beforeAutospacing="0" w:after="10" w:afterAutospacing="0" w:line="460" w:lineRule="exact"/>
        <w:ind w:left="0" w:right="0" w:firstLine="480"/>
        <w:jc w:val="both"/>
        <w:textAlignment w:val="auto"/>
        <w:rPr>
          <w:rFonts w:hint="eastAsia" w:ascii="新宋体" w:hAnsi="新宋体" w:eastAsia="新宋体" w:cs="新宋体"/>
          <w:i w:val="0"/>
          <w:iCs w:val="0"/>
          <w:caps w:val="0"/>
          <w:color w:val="auto"/>
          <w:spacing w:val="0"/>
          <w:sz w:val="24"/>
          <w:szCs w:val="24"/>
          <w:highlight w:val="none"/>
          <w:shd w:val="clear" w:color="auto" w:fill="FFFFFF"/>
          <w:lang w:eastAsia="zh-CN"/>
        </w:rPr>
      </w:pPr>
      <w:r>
        <w:rPr>
          <w:rFonts w:hint="eastAsia" w:ascii="新宋体" w:hAnsi="新宋体" w:eastAsia="新宋体" w:cs="新宋体"/>
          <w:i w:val="0"/>
          <w:iCs w:val="0"/>
          <w:caps w:val="0"/>
          <w:color w:val="auto"/>
          <w:spacing w:val="0"/>
          <w:sz w:val="24"/>
          <w:szCs w:val="24"/>
          <w:highlight w:val="none"/>
          <w:shd w:val="clear" w:color="auto" w:fill="FFFFFF"/>
        </w:rPr>
        <w:t>项目联系人：</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索工</w:t>
      </w:r>
    </w:p>
    <w:p w14:paraId="434BCBB8">
      <w:pPr>
        <w:keepNext w:val="0"/>
        <w:keepLines w:val="0"/>
        <w:pageBreakBefore w:val="0"/>
        <w:kinsoku/>
        <w:overflowPunct/>
        <w:topLinePunct w:val="0"/>
        <w:autoSpaceDE/>
        <w:autoSpaceDN/>
        <w:bidi w:val="0"/>
        <w:adjustRightInd/>
        <w:snapToGrid/>
        <w:spacing w:before="10" w:after="10" w:line="460" w:lineRule="exact"/>
        <w:ind w:firstLine="480" w:firstLineChars="200"/>
        <w:textAlignment w:val="auto"/>
        <w:rPr>
          <w:rFonts w:hint="default" w:ascii="新宋体" w:hAnsi="新宋体" w:eastAsia="新宋体" w:cs="新宋体"/>
          <w:color w:val="auto"/>
          <w:sz w:val="24"/>
          <w:szCs w:val="24"/>
          <w:highlight w:val="none"/>
          <w:lang w:val="en-US" w:eastAsia="zh-CN"/>
        </w:rPr>
      </w:pPr>
      <w:r>
        <w:rPr>
          <w:rFonts w:hint="eastAsia" w:ascii="新宋体" w:hAnsi="新宋体" w:eastAsia="新宋体" w:cs="新宋体"/>
          <w:i w:val="0"/>
          <w:iCs w:val="0"/>
          <w:caps w:val="0"/>
          <w:color w:val="auto"/>
          <w:spacing w:val="0"/>
          <w:sz w:val="24"/>
          <w:szCs w:val="24"/>
          <w:highlight w:val="none"/>
          <w:shd w:val="clear" w:color="auto" w:fill="FFFFFF"/>
        </w:rPr>
        <w:t>电话：</w:t>
      </w:r>
      <w:r>
        <w:rPr>
          <w:rFonts w:hint="eastAsia" w:ascii="新宋体" w:hAnsi="新宋体" w:eastAsia="新宋体" w:cs="新宋体"/>
          <w:i w:val="0"/>
          <w:iCs w:val="0"/>
          <w:caps w:val="0"/>
          <w:color w:val="auto"/>
          <w:spacing w:val="0"/>
          <w:sz w:val="24"/>
          <w:szCs w:val="24"/>
          <w:highlight w:val="none"/>
          <w:shd w:val="clear" w:color="auto" w:fill="FFFFFF"/>
          <w:lang w:val="en-US" w:eastAsia="zh-CN"/>
        </w:rPr>
        <w:t>15591161555</w:t>
      </w:r>
    </w:p>
    <w:p w14:paraId="750A7FDC">
      <w:pPr>
        <w:keepNext w:val="0"/>
        <w:keepLines w:val="0"/>
        <w:pageBreakBefore w:val="0"/>
        <w:kinsoku/>
        <w:overflowPunct/>
        <w:topLinePunct w:val="0"/>
        <w:autoSpaceDE/>
        <w:autoSpaceDN/>
        <w:bidi w:val="0"/>
        <w:adjustRightInd/>
        <w:snapToGrid/>
        <w:spacing w:line="420" w:lineRule="exact"/>
        <w:textAlignment w:val="auto"/>
        <w:rPr>
          <w:rFonts w:hint="eastAsia" w:ascii="宋体" w:hAnsi="宋体" w:eastAsia="宋体" w:cs="宋体"/>
          <w:b w:val="0"/>
          <w:bCs w:val="0"/>
          <w:color w:val="auto"/>
          <w:highlight w:val="none"/>
          <w:lang w:val="en-US" w:eastAsia="zh-CN"/>
        </w:rPr>
        <w:sectPr>
          <w:footerReference r:id="rId7" w:type="default"/>
          <w:pgSz w:w="11900" w:h="16820"/>
          <w:pgMar w:top="2098" w:right="1474" w:bottom="1984" w:left="1587" w:header="0" w:footer="964" w:gutter="0"/>
          <w:pgNumType w:fmt="decimalFullWidth" w:start="1"/>
          <w:cols w:space="720" w:num="1"/>
        </w:sectPr>
      </w:pPr>
    </w:p>
    <w:p w14:paraId="3D78A39D">
      <w:pPr>
        <w:spacing w:line="480" w:lineRule="auto"/>
        <w:jc w:val="center"/>
        <w:rPr>
          <w:rFonts w:hint="eastAsia" w:ascii="宋体" w:hAnsi="宋体" w:eastAsia="宋体" w:cs="宋体"/>
          <w:b/>
          <w:bCs w:val="0"/>
          <w:color w:val="auto"/>
          <w:kern w:val="2"/>
          <w:sz w:val="40"/>
          <w:szCs w:val="40"/>
          <w:lang w:val="en-US" w:eastAsia="zh-CN" w:bidi="ar-SA"/>
        </w:rPr>
      </w:pPr>
      <w:r>
        <w:rPr>
          <w:rFonts w:hint="eastAsia" w:ascii="宋体" w:hAnsi="宋体" w:eastAsia="宋体" w:cs="宋体"/>
          <w:b/>
          <w:bCs w:val="0"/>
          <w:color w:val="auto"/>
          <w:kern w:val="2"/>
          <w:sz w:val="40"/>
          <w:szCs w:val="40"/>
          <w:lang w:val="en-US" w:eastAsia="zh-CN" w:bidi="ar-SA"/>
        </w:rPr>
        <w:t>第二部分 供应商须知</w:t>
      </w:r>
    </w:p>
    <w:p w14:paraId="58BD2DA3">
      <w:pPr>
        <w:rPr>
          <w:rFonts w:hint="eastAsia" w:ascii="宋体" w:hAnsi="宋体" w:eastAsia="宋体" w:cs="宋体"/>
          <w:color w:val="auto"/>
        </w:rPr>
      </w:pPr>
    </w:p>
    <w:p w14:paraId="57E765CA">
      <w:pPr>
        <w:pStyle w:val="3"/>
        <w:ind w:firstLine="3635" w:firstLineChars="1207"/>
        <w:jc w:val="both"/>
        <w:rPr>
          <w:rFonts w:hint="eastAsia" w:ascii="宋体" w:hAnsi="宋体" w:eastAsia="宋体" w:cs="宋体"/>
          <w:color w:val="auto"/>
          <w:sz w:val="30"/>
          <w:szCs w:val="30"/>
        </w:rPr>
      </w:pPr>
      <w:r>
        <w:rPr>
          <w:rFonts w:hint="eastAsia" w:ascii="宋体" w:hAnsi="宋体" w:eastAsia="宋体" w:cs="宋体"/>
          <w:color w:val="auto"/>
          <w:sz w:val="30"/>
          <w:szCs w:val="30"/>
        </w:rPr>
        <w:t>一．名词解释</w:t>
      </w:r>
    </w:p>
    <w:p w14:paraId="3B4055E0">
      <w:pPr>
        <w:numPr>
          <w:ilvl w:val="0"/>
          <w:numId w:val="1"/>
        </w:numPr>
        <w:tabs>
          <w:tab w:val="left" w:pos="600"/>
        </w:tabs>
        <w:spacing w:line="360" w:lineRule="auto"/>
        <w:ind w:left="239" w:leftChars="114" w:firstLine="0"/>
        <w:rPr>
          <w:rFonts w:hint="eastAsia" w:ascii="宋体" w:hAnsi="宋体" w:eastAsia="宋体" w:cs="宋体"/>
          <w:bCs/>
          <w:color w:val="auto"/>
          <w:sz w:val="24"/>
          <w:lang w:val="en-US" w:eastAsia="zh-CN"/>
        </w:rPr>
      </w:pPr>
      <w:r>
        <w:rPr>
          <w:rFonts w:hint="eastAsia" w:ascii="宋体" w:hAnsi="宋体" w:eastAsia="宋体" w:cs="宋体"/>
          <w:b/>
          <w:bCs/>
          <w:color w:val="auto"/>
          <w:sz w:val="24"/>
        </w:rPr>
        <w:t>采购人</w:t>
      </w:r>
      <w:r>
        <w:rPr>
          <w:rFonts w:hint="eastAsia" w:ascii="宋体" w:hAnsi="宋体" w:eastAsia="宋体" w:cs="宋体"/>
          <w:bCs/>
          <w:color w:val="auto"/>
          <w:sz w:val="24"/>
          <w:lang w:eastAsia="zh-CN"/>
        </w:rPr>
        <w:t>：</w:t>
      </w:r>
      <w:r>
        <w:rPr>
          <w:rFonts w:hint="eastAsia" w:ascii="宋体" w:hAnsi="宋体" w:cs="宋体"/>
          <w:bCs/>
          <w:color w:val="auto"/>
          <w:sz w:val="24"/>
          <w:lang w:eastAsia="zh-CN"/>
        </w:rPr>
        <w:t>富县城市管理执法局</w:t>
      </w:r>
    </w:p>
    <w:p w14:paraId="6E2E6805">
      <w:pPr>
        <w:numPr>
          <w:ilvl w:val="0"/>
          <w:numId w:val="1"/>
        </w:numPr>
        <w:tabs>
          <w:tab w:val="left" w:pos="60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bCs/>
          <w:color w:val="auto"/>
          <w:sz w:val="24"/>
        </w:rPr>
        <w:t>采购代理机构</w:t>
      </w:r>
      <w:r>
        <w:rPr>
          <w:rFonts w:hint="eastAsia" w:ascii="宋体" w:hAnsi="宋体" w:eastAsia="宋体" w:cs="宋体"/>
          <w:bCs/>
          <w:color w:val="auto"/>
          <w:sz w:val="24"/>
        </w:rPr>
        <w:t>：</w:t>
      </w:r>
      <w:r>
        <w:rPr>
          <w:rFonts w:hint="eastAsia" w:ascii="宋体" w:hAnsi="宋体" w:cs="宋体"/>
          <w:bCs/>
          <w:color w:val="auto"/>
          <w:sz w:val="24"/>
          <w:lang w:eastAsia="zh-CN"/>
        </w:rPr>
        <w:t>富县政府采购管理中心</w:t>
      </w:r>
    </w:p>
    <w:p w14:paraId="4EA15581">
      <w:pPr>
        <w:numPr>
          <w:ilvl w:val="0"/>
          <w:numId w:val="1"/>
        </w:numPr>
        <w:tabs>
          <w:tab w:val="left" w:pos="60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bCs/>
          <w:color w:val="auto"/>
          <w:sz w:val="24"/>
        </w:rPr>
        <w:t>供应商</w:t>
      </w:r>
      <w:r>
        <w:rPr>
          <w:rFonts w:hint="eastAsia" w:ascii="宋体" w:hAnsi="宋体" w:eastAsia="宋体" w:cs="宋体"/>
          <w:bCs/>
          <w:color w:val="auto"/>
          <w:sz w:val="24"/>
        </w:rPr>
        <w:t>：满足本次磋商要求、具有相应资质和完成项目能力的供应商</w:t>
      </w:r>
    </w:p>
    <w:p w14:paraId="4C83567B">
      <w:pPr>
        <w:numPr>
          <w:ilvl w:val="0"/>
          <w:numId w:val="1"/>
        </w:numPr>
        <w:tabs>
          <w:tab w:val="left" w:pos="600"/>
        </w:tabs>
        <w:spacing w:line="360" w:lineRule="auto"/>
        <w:ind w:left="239" w:leftChars="114" w:firstLine="0"/>
        <w:rPr>
          <w:rFonts w:hint="eastAsia" w:ascii="宋体" w:hAnsi="宋体" w:eastAsia="宋体" w:cs="宋体"/>
          <w:bCs/>
          <w:color w:val="auto"/>
          <w:sz w:val="24"/>
        </w:rPr>
      </w:pPr>
      <w:r>
        <w:rPr>
          <w:rFonts w:hint="eastAsia" w:ascii="宋体" w:hAnsi="宋体" w:eastAsia="宋体" w:cs="宋体"/>
          <w:b/>
          <w:bCs/>
          <w:color w:val="auto"/>
          <w:sz w:val="24"/>
        </w:rPr>
        <w:t>标书</w:t>
      </w:r>
      <w:r>
        <w:rPr>
          <w:rFonts w:hint="eastAsia" w:ascii="宋体" w:hAnsi="宋体" w:eastAsia="宋体" w:cs="宋体"/>
          <w:bCs/>
          <w:color w:val="auto"/>
          <w:sz w:val="24"/>
        </w:rPr>
        <w:t>：磋商文件与响应文件的统称</w:t>
      </w:r>
    </w:p>
    <w:p w14:paraId="429B3EDA">
      <w:pPr>
        <w:numPr>
          <w:ilvl w:val="0"/>
          <w:numId w:val="1"/>
        </w:numPr>
        <w:tabs>
          <w:tab w:val="left" w:pos="600"/>
        </w:tabs>
        <w:spacing w:line="360" w:lineRule="auto"/>
        <w:ind w:left="239" w:leftChars="114" w:firstLine="0"/>
        <w:rPr>
          <w:rFonts w:hint="eastAsia" w:ascii="宋体" w:hAnsi="宋体" w:eastAsia="宋体" w:cs="宋体"/>
          <w:b/>
          <w:bCs/>
          <w:color w:val="auto"/>
          <w:sz w:val="24"/>
        </w:rPr>
      </w:pPr>
      <w:r>
        <w:rPr>
          <w:rFonts w:hint="eastAsia" w:ascii="宋体" w:hAnsi="宋体" w:eastAsia="宋体" w:cs="宋体"/>
          <w:b/>
          <w:bCs/>
          <w:color w:val="auto"/>
          <w:sz w:val="24"/>
        </w:rPr>
        <w:t>成交供应商</w:t>
      </w:r>
      <w:r>
        <w:rPr>
          <w:rFonts w:hint="eastAsia" w:ascii="宋体" w:hAnsi="宋体" w:eastAsia="宋体" w:cs="宋体"/>
          <w:bCs/>
          <w:color w:val="auto"/>
          <w:sz w:val="24"/>
        </w:rPr>
        <w:t>：磋商小组推荐的供应商</w:t>
      </w:r>
    </w:p>
    <w:p w14:paraId="09988D1E">
      <w:pPr>
        <w:rPr>
          <w:rFonts w:hint="eastAsia" w:ascii="宋体" w:hAnsi="宋体" w:eastAsia="宋体" w:cs="宋体"/>
          <w:color w:val="auto"/>
        </w:rPr>
      </w:pPr>
    </w:p>
    <w:p w14:paraId="1364E9CC">
      <w:pPr>
        <w:pStyle w:val="3"/>
        <w:ind w:firstLine="3635" w:firstLineChars="1207"/>
        <w:jc w:val="both"/>
        <w:rPr>
          <w:rFonts w:hint="eastAsia" w:ascii="宋体" w:hAnsi="宋体" w:eastAsia="宋体" w:cs="宋体"/>
          <w:color w:val="auto"/>
          <w:sz w:val="30"/>
          <w:szCs w:val="30"/>
        </w:rPr>
      </w:pPr>
      <w:r>
        <w:rPr>
          <w:rFonts w:hint="eastAsia" w:ascii="宋体" w:hAnsi="宋体" w:eastAsia="宋体" w:cs="宋体"/>
          <w:color w:val="auto"/>
          <w:sz w:val="30"/>
          <w:szCs w:val="30"/>
        </w:rPr>
        <w:t>二．供应商</w:t>
      </w:r>
    </w:p>
    <w:p w14:paraId="76508DF8">
      <w:pPr>
        <w:pStyle w:val="4"/>
        <w:ind w:firstLine="482"/>
        <w:rPr>
          <w:rFonts w:hint="eastAsia" w:ascii="宋体" w:hAnsi="宋体" w:eastAsia="宋体" w:cs="宋体"/>
          <w:b/>
          <w:bCs/>
          <w:color w:val="auto"/>
          <w:sz w:val="24"/>
          <w:szCs w:val="24"/>
        </w:rPr>
      </w:pPr>
      <w:r>
        <w:rPr>
          <w:rFonts w:hint="eastAsia" w:ascii="宋体" w:hAnsi="宋体" w:eastAsia="宋体" w:cs="宋体"/>
          <w:color w:val="auto"/>
          <w:sz w:val="24"/>
          <w:szCs w:val="24"/>
        </w:rPr>
        <w:t>1、合格供应</w:t>
      </w:r>
      <w:r>
        <w:rPr>
          <w:rFonts w:hint="eastAsia" w:ascii="宋体" w:hAnsi="宋体" w:eastAsia="宋体" w:cs="宋体"/>
          <w:b/>
          <w:bCs/>
          <w:color w:val="auto"/>
          <w:sz w:val="24"/>
          <w:szCs w:val="24"/>
        </w:rPr>
        <w:t>商符合《中华人民共和国政府采购法》第二十一条及二十二条的规定</w:t>
      </w:r>
    </w:p>
    <w:p w14:paraId="796DD2F6">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（1）具有独立承担民事责任的能力</w:t>
      </w:r>
    </w:p>
    <w:p w14:paraId="3700599E">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（2）具有良好的商业信誉和健全的财务会计制度</w:t>
      </w:r>
    </w:p>
    <w:p w14:paraId="724B56A2">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（3）具有履行合同所必需的产品和专业技术能力</w:t>
      </w:r>
    </w:p>
    <w:p w14:paraId="3DAA5BFE">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（4）有依法缴纳税收和社会保障资金的良好记录</w:t>
      </w:r>
    </w:p>
    <w:p w14:paraId="3CC99485">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（5）参加政府采购活动前三年内，在经营活动中没有重大违法记录</w:t>
      </w:r>
    </w:p>
    <w:p w14:paraId="7ADD9001">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（6）法律、行政法规规定的其它条件</w:t>
      </w:r>
    </w:p>
    <w:p w14:paraId="1AF5C02D">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（7）</w:t>
      </w:r>
      <w:r>
        <w:rPr>
          <w:rFonts w:hint="eastAsia" w:ascii="宋体" w:hAnsi="宋体" w:cs="宋体"/>
          <w:color w:val="auto"/>
          <w:sz w:val="24"/>
          <w:lang w:val="en-US" w:eastAsia="zh-CN"/>
        </w:rPr>
        <w:t>没有重大经济纠纷</w:t>
      </w:r>
    </w:p>
    <w:p w14:paraId="61566F3E">
      <w:pPr>
        <w:spacing w:line="360" w:lineRule="auto"/>
        <w:ind w:left="1078" w:leftChars="172" w:hanging="717" w:hangingChars="299"/>
        <w:rPr>
          <w:rFonts w:hint="eastAsia" w:ascii="宋体" w:hAnsi="宋体" w:eastAsia="宋体" w:cs="宋体"/>
          <w:color w:val="auto"/>
          <w:sz w:val="24"/>
        </w:rPr>
      </w:pPr>
      <w:r>
        <w:rPr>
          <w:rFonts w:hint="eastAsia" w:ascii="宋体" w:hAnsi="宋体" w:eastAsia="宋体" w:cs="宋体"/>
          <w:color w:val="auto"/>
          <w:sz w:val="24"/>
        </w:rPr>
        <w:t>（8）完全同意并愿意自觉遵守本磋商文件中的所有规定和要求</w:t>
      </w:r>
    </w:p>
    <w:p w14:paraId="7EF8E699">
      <w:pPr>
        <w:spacing w:line="312"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（9）单位负责人为同一人或者存在直接控股、管理关系的不同供应商，不得参加同一合同项下的政府采购活动。</w:t>
      </w:r>
    </w:p>
    <w:p w14:paraId="1ADEEBCC">
      <w:pPr>
        <w:spacing w:line="312"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除单一来源采购项目外，为磋商项目提供整体设计、规范编制或者项目管理、监理、检测等服务的供应商，不得再参加该采购项目的其他活动。</w:t>
      </w:r>
    </w:p>
    <w:p w14:paraId="724D1835">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2、磋商委托</w:t>
      </w:r>
    </w:p>
    <w:p w14:paraId="5FC02A4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如供应商代表不是法定代表人，须持有《法定代表人授权书》（原件）。</w:t>
      </w:r>
    </w:p>
    <w:p w14:paraId="1BC17366">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3、磋商费用</w:t>
      </w:r>
    </w:p>
    <w:p w14:paraId="3477EB9E">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供应商自行承担参加磋商相关的全部费用，无论磋商的结果如何。</w:t>
      </w:r>
    </w:p>
    <w:p w14:paraId="50A8BBEE">
      <w:pPr>
        <w:rPr>
          <w:rFonts w:hint="eastAsia" w:ascii="宋体" w:hAnsi="宋体" w:eastAsia="宋体" w:cs="宋体"/>
          <w:color w:val="auto"/>
        </w:rPr>
      </w:pPr>
    </w:p>
    <w:p w14:paraId="5C543BE2">
      <w:pPr>
        <w:pStyle w:val="3"/>
        <w:ind w:firstLine="602" w:firstLineChars="200"/>
        <w:jc w:val="center"/>
        <w:rPr>
          <w:rFonts w:hint="eastAsia" w:ascii="宋体" w:hAnsi="宋体" w:eastAsia="宋体" w:cs="宋体"/>
          <w:color w:val="auto"/>
          <w:sz w:val="30"/>
          <w:szCs w:val="30"/>
        </w:rPr>
      </w:pPr>
      <w:r>
        <w:rPr>
          <w:rFonts w:hint="eastAsia" w:ascii="宋体" w:hAnsi="宋体" w:eastAsia="宋体" w:cs="宋体"/>
          <w:color w:val="auto"/>
          <w:sz w:val="30"/>
          <w:szCs w:val="30"/>
        </w:rPr>
        <w:t>三．磋商文件</w:t>
      </w:r>
    </w:p>
    <w:p w14:paraId="31B73E98">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1、磋商文件</w:t>
      </w:r>
    </w:p>
    <w:p w14:paraId="5A51DACA">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 xml:space="preserve"> 磋商文件由磋商文件总目录所列内容组成；供应商应详细阅读磋商文件中所有的事项、格式、条款和规范要求,在响应文件中对磋商文件的各方面都应做出实质性的响应，按照磋商文件的要求提交全部资料。</w:t>
      </w:r>
    </w:p>
    <w:p w14:paraId="674438E2">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2、磋商文件的澄清</w:t>
      </w:r>
    </w:p>
    <w:p w14:paraId="309A9EE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任何要求对磋商文件进行澄清的供应商，均应在磋商截止期十日前按磋商文件中的通讯地址以书面形式通知采购代理机构，采购代理机构对收到的书面澄清将以书面形式在磋商截止期五日前予以答复，并通知其它领取</w:t>
      </w:r>
      <w:r>
        <w:rPr>
          <w:rFonts w:hint="eastAsia" w:ascii="宋体" w:hAnsi="宋体" w:eastAsia="宋体" w:cs="宋体"/>
          <w:color w:val="auto"/>
          <w:sz w:val="24"/>
          <w:highlight w:val="none"/>
          <w:lang w:val="en-US" w:eastAsia="zh-CN"/>
        </w:rPr>
        <w:t>磋商文件</w:t>
      </w:r>
      <w:r>
        <w:rPr>
          <w:rFonts w:hint="eastAsia" w:ascii="宋体" w:hAnsi="宋体" w:eastAsia="宋体" w:cs="宋体"/>
          <w:color w:val="auto"/>
          <w:sz w:val="24"/>
        </w:rPr>
        <w:t>的</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。对文件中有关表述不准确或难以理解或有疑义的内容，各供应商应及时与有关部门人员联系；否则，因此带来的一切不利后果由各供应商自负。</w:t>
      </w:r>
    </w:p>
    <w:p w14:paraId="29BC05EF">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3、磋商文件的修改</w:t>
      </w:r>
    </w:p>
    <w:p w14:paraId="3BEE2089">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（1）采购代理机构对已发出的磋商文件进行必要澄清或者修改的，在磋商文件要求提交响应文件截止时间十日前，以书面形式通知所有领取</w:t>
      </w:r>
      <w:r>
        <w:rPr>
          <w:rFonts w:hint="eastAsia" w:ascii="宋体" w:hAnsi="宋体" w:eastAsia="宋体" w:cs="宋体"/>
          <w:color w:val="auto"/>
          <w:sz w:val="24"/>
          <w:lang w:val="en-US" w:eastAsia="zh-CN"/>
        </w:rPr>
        <w:t>磋商文件</w:t>
      </w:r>
      <w:r>
        <w:rPr>
          <w:rFonts w:hint="eastAsia" w:ascii="宋体" w:hAnsi="宋体" w:eastAsia="宋体" w:cs="宋体"/>
          <w:color w:val="auto"/>
          <w:sz w:val="24"/>
        </w:rPr>
        <w:t>的供应商，该澄清或者修改的内容作为磋商文件的组成部分，与其具有同等法律效力；</w:t>
      </w:r>
    </w:p>
    <w:p w14:paraId="2E7A05C9">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为方便供应商对磋商文件修改或澄清内容有充分的时间进行补充修改，采购代理机构可延长磋商截止时间和开标时间，采购代理机构应在磋商文件要求提交响应文件的截止时间十日前，将变更时间书面通知所有领取</w:t>
      </w:r>
      <w:r>
        <w:rPr>
          <w:rFonts w:hint="eastAsia" w:ascii="宋体" w:hAnsi="宋体" w:eastAsia="宋体" w:cs="宋体"/>
          <w:color w:val="auto"/>
          <w:sz w:val="24"/>
          <w:lang w:val="en-US" w:eastAsia="zh-CN"/>
        </w:rPr>
        <w:t>磋商文件</w:t>
      </w:r>
      <w:r>
        <w:rPr>
          <w:rFonts w:hint="eastAsia" w:ascii="宋体" w:hAnsi="宋体" w:eastAsia="宋体" w:cs="宋体"/>
          <w:color w:val="auto"/>
          <w:sz w:val="24"/>
        </w:rPr>
        <w:t>的供应商。</w:t>
      </w:r>
    </w:p>
    <w:p w14:paraId="7C53813D">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4、磋商文件的领取</w:t>
      </w:r>
    </w:p>
    <w:p w14:paraId="00253E6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供应商必须从采购代理机构领取磋商文件，供应商自行转让或复制的磋商文件视为无效文件；磋商文件一经发放，一律不退，仅作为本次磋商使用。</w:t>
      </w:r>
    </w:p>
    <w:p w14:paraId="4A6E0842">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5、磋商的处理依据</w:t>
      </w:r>
    </w:p>
    <w:p w14:paraId="08D6121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磋商小组有权对在磋商过程中出现的一切问题，根据《中华人民共和国政府采购法》、《政府采购竞争性磋商采购方式管理暂行办法》、《中华人民共和国政府采购法实施条例》和陕财办采资[2014]143号《关于进一步规范政府采购活动的通知》有关规定，本着公开、公平、公正的原则进行处理。</w:t>
      </w:r>
    </w:p>
    <w:p w14:paraId="354760C9">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6、解释权归属</w:t>
      </w:r>
    </w:p>
    <w:p w14:paraId="6854258D">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本磋商文件的解释权归采购代理机构。</w:t>
      </w:r>
    </w:p>
    <w:p w14:paraId="68F0BF3F">
      <w:pPr>
        <w:rPr>
          <w:rFonts w:hint="eastAsia" w:ascii="宋体" w:hAnsi="宋体" w:eastAsia="宋体" w:cs="宋体"/>
          <w:color w:val="auto"/>
        </w:rPr>
      </w:pPr>
    </w:p>
    <w:p w14:paraId="24A6096A">
      <w:pPr>
        <w:pStyle w:val="3"/>
        <w:ind w:firstLine="602" w:firstLineChars="200"/>
        <w:rPr>
          <w:rFonts w:hint="eastAsia" w:ascii="宋体" w:hAnsi="宋体" w:eastAsia="宋体" w:cs="宋体"/>
          <w:color w:val="auto"/>
          <w:sz w:val="30"/>
          <w:szCs w:val="30"/>
        </w:rPr>
      </w:pPr>
      <w:r>
        <w:rPr>
          <w:rFonts w:hint="eastAsia" w:ascii="宋体" w:hAnsi="宋体" w:eastAsia="宋体" w:cs="宋体"/>
          <w:color w:val="auto"/>
          <w:sz w:val="30"/>
          <w:szCs w:val="30"/>
        </w:rPr>
        <w:t>四．</w:t>
      </w:r>
      <w:r>
        <w:rPr>
          <w:rFonts w:hint="eastAsia" w:ascii="宋体" w:hAnsi="宋体" w:cs="宋体"/>
          <w:color w:val="auto"/>
          <w:sz w:val="30"/>
          <w:szCs w:val="30"/>
          <w:lang w:val="en-US" w:eastAsia="zh-CN"/>
        </w:rPr>
        <w:t>磋商</w:t>
      </w:r>
      <w:r>
        <w:rPr>
          <w:rFonts w:hint="eastAsia" w:ascii="宋体" w:hAnsi="宋体" w:eastAsia="宋体" w:cs="宋体"/>
          <w:color w:val="auto"/>
          <w:sz w:val="30"/>
          <w:szCs w:val="30"/>
        </w:rPr>
        <w:t>要求</w:t>
      </w:r>
    </w:p>
    <w:p w14:paraId="7F995C49">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1、磋商文件内容</w:t>
      </w:r>
    </w:p>
    <w:p w14:paraId="74924E2D">
      <w:pPr>
        <w:kinsoku w:val="0"/>
        <w:spacing w:line="360" w:lineRule="auto"/>
        <w:ind w:firstLine="480" w:firstLineChars="200"/>
        <w:rPr>
          <w:rFonts w:hint="eastAsia" w:ascii="宋体" w:hAnsi="宋体" w:eastAsia="宋体" w:cs="宋体"/>
          <w:color w:val="auto"/>
          <w:spacing w:val="-6"/>
          <w:sz w:val="24"/>
        </w:rPr>
      </w:pPr>
      <w:r>
        <w:rPr>
          <w:rFonts w:hint="eastAsia" w:ascii="宋体" w:hAnsi="宋体" w:eastAsia="宋体" w:cs="宋体"/>
          <w:color w:val="auto"/>
          <w:sz w:val="24"/>
        </w:rPr>
        <w:t>本次竞争性磋商项目共一个标段：供应商不得将其子目再行分解或只投其中的一部分内容，否则响应无效；磋商、定标、签订合同均以标段为单位进行。</w:t>
      </w:r>
    </w:p>
    <w:p w14:paraId="6DF7626E">
      <w:pPr>
        <w:pStyle w:val="4"/>
        <w:numPr>
          <w:ilvl w:val="0"/>
          <w:numId w:val="2"/>
        </w:numPr>
        <w:ind w:firstLine="482"/>
        <w:rPr>
          <w:rFonts w:hint="eastAsia" w:ascii="宋体" w:hAnsi="宋体" w:eastAsia="宋体" w:cs="宋体"/>
          <w:color w:val="auto"/>
          <w:sz w:val="24"/>
          <w:szCs w:val="24"/>
        </w:rPr>
      </w:pPr>
      <w:r>
        <w:rPr>
          <w:rFonts w:hint="eastAsia" w:ascii="宋体" w:hAnsi="宋体" w:eastAsia="宋体" w:cs="宋体"/>
          <w:color w:val="auto"/>
          <w:sz w:val="24"/>
          <w:szCs w:val="24"/>
        </w:rPr>
        <w:t>供应商须提交以下资质文件：</w:t>
      </w:r>
    </w:p>
    <w:p w14:paraId="451741A1">
      <w:pPr>
        <w:keepNext w:val="0"/>
        <w:keepLines w:val="0"/>
        <w:pageBreakBefore w:val="0"/>
        <w:numPr>
          <w:ilvl w:val="0"/>
          <w:numId w:val="0"/>
        </w:numPr>
        <w:kinsoku/>
        <w:overflowPunct/>
        <w:topLinePunct w:val="0"/>
        <w:autoSpaceDE/>
        <w:autoSpaceDN/>
        <w:bidi w:val="0"/>
        <w:adjustRightInd/>
        <w:snapToGrid/>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合同包</w:t>
      </w:r>
      <w:r>
        <w:rPr>
          <w:rFonts w:hint="eastAsia" w:ascii="宋体" w:hAnsi="宋体" w:cs="宋体"/>
          <w:color w:val="auto"/>
          <w:kern w:val="2"/>
          <w:sz w:val="24"/>
          <w:szCs w:val="24"/>
          <w:lang w:val="en-US" w:eastAsia="zh-CN" w:bidi="ar-SA"/>
        </w:rPr>
        <w:t>1</w:t>
      </w:r>
      <w:r>
        <w:rPr>
          <w:rFonts w:hint="eastAsia" w:ascii="宋体" w:hAnsi="宋体" w:eastAsia="宋体" w:cs="宋体"/>
          <w:color w:val="auto"/>
          <w:kern w:val="2"/>
          <w:sz w:val="24"/>
          <w:szCs w:val="24"/>
          <w:lang w:val="en-US" w:eastAsia="zh-CN" w:bidi="ar-SA"/>
        </w:rPr>
        <w:t>(</w:t>
      </w:r>
      <w:r>
        <w:rPr>
          <w:rFonts w:hint="eastAsia" w:ascii="宋体" w:hAnsi="宋体" w:cs="宋体"/>
          <w:color w:val="auto"/>
          <w:kern w:val="2"/>
          <w:sz w:val="24"/>
          <w:szCs w:val="24"/>
          <w:lang w:val="en-US" w:eastAsia="zh-CN" w:bidi="ar-SA"/>
        </w:rPr>
        <w:t>富县垃圾中转站维修改造项目</w:t>
      </w:r>
      <w:r>
        <w:rPr>
          <w:rFonts w:hint="eastAsia" w:ascii="宋体" w:hAnsi="宋体" w:eastAsia="宋体" w:cs="宋体"/>
          <w:color w:val="auto"/>
          <w:kern w:val="2"/>
          <w:sz w:val="24"/>
          <w:szCs w:val="24"/>
          <w:lang w:val="en-US" w:eastAsia="zh-CN" w:bidi="ar-SA"/>
        </w:rPr>
        <w:t>)特定资格要求如下:</w:t>
      </w:r>
    </w:p>
    <w:p w14:paraId="5B1E7D4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2.1具有独立承担民事责任能力的法人、其他组织或自然人，并出具合法有效的营业执照或事业单位法人证书等国家规定的相关证明，自然人参与的提供其身份证明；</w:t>
      </w:r>
    </w:p>
    <w:p w14:paraId="1D1E13E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2.2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54CEC4E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2.3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14:paraId="59806BD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2.4税收缴纳证明：提供投标截止时间前1年内任意一个月完税凭证或税务机关开具的完税证明（任意税种）；依法免税的应提供相关文件证明；</w:t>
      </w:r>
    </w:p>
    <w:p w14:paraId="36F7EA2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2.5社会保障资金缴纳证明：提供投标截止时间前1年内任意一个月的社会保障资金缴存证明或社保机构开具的社会保险参保缴费情况证明；依法不需要缴纳社会保障资金的应提供相关文件证明；</w:t>
      </w:r>
    </w:p>
    <w:p w14:paraId="3F3A38F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2.6 书面声明：提供《供应商信用记录书面声明函》。经查，供应商未被列入“信用中国”网站记录的 “失信被执行人”或“重大税收违法失信主体”名单；不处于“中国政府采购网” 记录的“政府采购严重违法失信行为信息记录名单”中的禁止参加政府采购活动期间；</w:t>
      </w:r>
    </w:p>
    <w:p w14:paraId="60B3C92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2.7投标人须提供市政工程施工总承包三级及以上资质（含三级）；项目经理须具备市政公用工程专业二级建造师及以上执业资格和有效的安全生产考核合格B证书,且未担任其他在建工程的项目经理（提供无在建承诺书），在本单位缴纳三个月以上养老保险</w:t>
      </w:r>
    </w:p>
    <w:p w14:paraId="4C9B857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2.8单位负责人为同一人或者存在直接控股、管理关系的不同供应商，不得参加同一合同项下的政府采购活动；</w:t>
      </w:r>
    </w:p>
    <w:p w14:paraId="1598A9C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2.9本项目不允许联合体投标；</w:t>
      </w:r>
    </w:p>
    <w:p w14:paraId="3917CB1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firstLine="480" w:firstLineChars="200"/>
        <w:jc w:val="both"/>
        <w:textAlignment w:val="auto"/>
        <w:rPr>
          <w:rFonts w:hint="eastAsia" w:cs="宋体"/>
          <w:color w:val="auto"/>
          <w:kern w:val="2"/>
          <w:sz w:val="24"/>
          <w:szCs w:val="24"/>
          <w:lang w:val="en-US" w:eastAsia="zh-CN" w:bidi="ar-SA"/>
        </w:rPr>
      </w:pPr>
      <w:r>
        <w:rPr>
          <w:rFonts w:hint="eastAsia" w:cs="宋体"/>
          <w:color w:val="auto"/>
          <w:kern w:val="2"/>
          <w:sz w:val="24"/>
          <w:szCs w:val="24"/>
          <w:lang w:val="en-US" w:eastAsia="zh-CN" w:bidi="ar-SA"/>
        </w:rPr>
        <w:t>2.10本项目专门面向中小企业</w:t>
      </w:r>
    </w:p>
    <w:p w14:paraId="5268904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jc w:val="both"/>
        <w:textAlignment w:val="auto"/>
        <w:rPr>
          <w:rFonts w:hint="eastAsia" w:ascii="宋体" w:hAnsi="宋体" w:eastAsia="宋体" w:cs="宋体"/>
          <w:bCs/>
          <w:color w:val="auto"/>
        </w:rPr>
      </w:pP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b/>
          <w:bCs w:val="0"/>
          <w:color w:val="auto"/>
        </w:rPr>
        <w:t>以上资格证明文件中</w:t>
      </w:r>
      <w:r>
        <w:rPr>
          <w:rFonts w:hint="eastAsia" w:ascii="宋体" w:hAnsi="宋体" w:eastAsia="宋体" w:cs="宋体"/>
          <w:b/>
          <w:bCs w:val="0"/>
          <w:color w:val="auto"/>
          <w:szCs w:val="22"/>
        </w:rPr>
        <w:t>（</w:t>
      </w:r>
      <w:r>
        <w:rPr>
          <w:rFonts w:hint="eastAsia" w:ascii="宋体" w:hAnsi="宋体" w:eastAsia="宋体" w:cs="宋体"/>
          <w:b/>
          <w:bCs w:val="0"/>
          <w:color w:val="auto"/>
          <w:szCs w:val="22"/>
          <w:lang w:val="en-US" w:eastAsia="zh-CN"/>
        </w:rPr>
        <w:t>1</w:t>
      </w:r>
      <w:r>
        <w:rPr>
          <w:rFonts w:hint="eastAsia" w:ascii="宋体" w:hAnsi="宋体" w:eastAsia="宋体" w:cs="宋体"/>
          <w:b/>
          <w:bCs w:val="0"/>
          <w:color w:val="auto"/>
          <w:szCs w:val="22"/>
        </w:rPr>
        <w:t>）-（</w:t>
      </w:r>
      <w:r>
        <w:rPr>
          <w:rFonts w:hint="eastAsia" w:cs="宋体"/>
          <w:b/>
          <w:bCs w:val="0"/>
          <w:color w:val="auto"/>
          <w:szCs w:val="22"/>
          <w:lang w:val="en-US" w:eastAsia="zh-CN"/>
        </w:rPr>
        <w:t>10</w:t>
      </w:r>
      <w:r>
        <w:rPr>
          <w:rFonts w:hint="eastAsia" w:ascii="宋体" w:hAnsi="宋体" w:eastAsia="宋体" w:cs="宋体"/>
          <w:b/>
          <w:bCs w:val="0"/>
          <w:color w:val="auto"/>
          <w:szCs w:val="22"/>
        </w:rPr>
        <w:t>）</w:t>
      </w:r>
      <w:r>
        <w:rPr>
          <w:rFonts w:hint="eastAsia" w:ascii="宋体" w:hAnsi="宋体" w:eastAsia="宋体" w:cs="宋体"/>
          <w:b/>
          <w:bCs w:val="0"/>
          <w:color w:val="auto"/>
        </w:rPr>
        <w:t>项为必备资质</w:t>
      </w:r>
      <w:r>
        <w:rPr>
          <w:rFonts w:hint="eastAsia" w:ascii="宋体" w:hAnsi="宋体" w:eastAsia="宋体" w:cs="宋体"/>
          <w:bCs/>
          <w:color w:val="auto"/>
        </w:rPr>
        <w:t>，缺少一项或某项达不到要求（包括证件的有效性、是否进行年检、是否在有效期内等），其磋商均无效。若证件的有效期已过，且发证机关未统一换证，须提供发证主管机关的证明文件，否则按无效证明对待。</w:t>
      </w:r>
    </w:p>
    <w:p w14:paraId="31C9B9C6">
      <w:pPr>
        <w:widowControl/>
        <w:spacing w:line="360" w:lineRule="auto"/>
        <w:ind w:firstLine="482" w:firstLineChars="200"/>
        <w:rPr>
          <w:rFonts w:hint="eastAsia" w:ascii="宋体" w:hAnsi="宋体" w:eastAsia="宋体" w:cs="宋体"/>
          <w:b/>
          <w:bCs/>
          <w:color w:val="auto"/>
          <w:kern w:val="0"/>
          <w:sz w:val="24"/>
        </w:rPr>
      </w:pPr>
      <w:r>
        <w:rPr>
          <w:rFonts w:hint="eastAsia" w:ascii="宋体" w:hAnsi="宋体" w:eastAsia="宋体" w:cs="宋体"/>
          <w:b/>
          <w:bCs/>
          <w:color w:val="auto"/>
          <w:sz w:val="24"/>
        </w:rPr>
        <w:t>3、响应文件的编制</w:t>
      </w:r>
    </w:p>
    <w:p w14:paraId="6E1A55C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响应文件必须根据磋商文件提供的内容及格式编制，并对磋商文件做出实质性响应；具体内容包括：</w:t>
      </w:r>
    </w:p>
    <w:p w14:paraId="48E1485E">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_Toc19944_WPSOffice_Level1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（1）磋商响应函</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065AE143">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_Toc5207_WPSOffice_Level1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（2）法定代表人证明书与授权书</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4056193F">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_Toc17330_WPSOffice_Level1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（3）响应报价表</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24C00D02">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（4）供应商资质证明文件；</w:t>
      </w:r>
    </w:p>
    <w:p w14:paraId="63623F02">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_Toc21049_WPSOffice_Level1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（5）磋商响应技术方案</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2B3109BA">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\l _Toc21049_WPSOffice_Level1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（6）商务响应方案</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0AD0F6A0">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（7）供应商承诺；</w:t>
      </w:r>
    </w:p>
    <w:p w14:paraId="253B6881">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4、</w:t>
      </w:r>
      <w:r>
        <w:rPr>
          <w:rFonts w:hint="eastAsia" w:ascii="宋体" w:hAnsi="宋体" w:eastAsia="宋体" w:cs="宋体"/>
          <w:color w:val="auto"/>
          <w:sz w:val="24"/>
        </w:rPr>
        <w:t>响应报价</w:t>
      </w:r>
    </w:p>
    <w:p w14:paraId="09E5825E">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（1）响应报价是指全面完成本次磋商</w:t>
      </w:r>
      <w:r>
        <w:rPr>
          <w:rFonts w:hint="eastAsia" w:ascii="宋体" w:hAnsi="宋体" w:eastAsia="宋体" w:cs="宋体"/>
          <w:color w:val="auto"/>
          <w:sz w:val="24"/>
          <w:lang w:val="en-US" w:eastAsia="zh-CN"/>
        </w:rPr>
        <w:t>项目</w:t>
      </w:r>
      <w:r>
        <w:rPr>
          <w:rFonts w:hint="eastAsia" w:ascii="宋体" w:hAnsi="宋体" w:eastAsia="宋体" w:cs="宋体"/>
          <w:color w:val="auto"/>
          <w:sz w:val="24"/>
        </w:rPr>
        <w:t>的</w:t>
      </w:r>
      <w:r>
        <w:rPr>
          <w:rFonts w:hint="eastAsia" w:ascii="宋体" w:hAnsi="宋体" w:eastAsia="宋体" w:cs="宋体"/>
          <w:color w:val="auto"/>
          <w:sz w:val="24"/>
          <w:lang w:val="en-US" w:eastAsia="zh-CN"/>
        </w:rPr>
        <w:t>施工</w:t>
      </w:r>
      <w:r>
        <w:rPr>
          <w:rFonts w:hint="eastAsia" w:ascii="宋体" w:hAnsi="宋体" w:eastAsia="宋体" w:cs="宋体"/>
          <w:color w:val="auto"/>
          <w:sz w:val="24"/>
        </w:rPr>
        <w:t>价格，以磋商文件的内容和要求作为响应依据；</w:t>
      </w:r>
    </w:p>
    <w:p w14:paraId="3570CE5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（2）供应商应在响应文件中的响应一览表（响应报告）上，标明所投服务的报价、其它费用；任何有选择的报价不予接受；</w:t>
      </w:r>
    </w:p>
    <w:p w14:paraId="0401DFB1">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（3）投标货币：人民币；单位：元；</w:t>
      </w:r>
    </w:p>
    <w:p w14:paraId="58BF9F3A">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（4）响应一览表应有供应商公章及法定代表人或被授权人的签字；</w:t>
      </w:r>
    </w:p>
    <w:p w14:paraId="03585CA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（5）响应报价表中标明的价格，在合同执行过程中，不得以任何理由变更；</w:t>
      </w:r>
    </w:p>
    <w:p w14:paraId="0F872C2D">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（6）凡因供应商对磋商文件阅读不深、理解不透、误解、疏漏、或因市场行情了解不清造成的后果和风险均由供应商自负；</w:t>
      </w:r>
    </w:p>
    <w:p w14:paraId="289B9E71">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（7）最低报价不是中标的唯一依据。</w:t>
      </w:r>
    </w:p>
    <w:p w14:paraId="038EB9D0">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、磋商文件的有效期</w:t>
      </w:r>
    </w:p>
    <w:p w14:paraId="00988520">
      <w:pPr>
        <w:pStyle w:val="33"/>
        <w:spacing w:line="360" w:lineRule="auto"/>
        <w:ind w:firstLine="480"/>
        <w:rPr>
          <w:rFonts w:hint="eastAsia" w:ascii="宋体" w:hAnsi="宋体" w:eastAsia="宋体" w:cs="宋体"/>
          <w:color w:val="auto"/>
          <w:kern w:val="2"/>
          <w:sz w:val="24"/>
          <w:szCs w:val="24"/>
        </w:rPr>
      </w:pPr>
      <w:r>
        <w:rPr>
          <w:rFonts w:hint="eastAsia" w:ascii="宋体" w:hAnsi="宋体" w:eastAsia="宋体" w:cs="宋体"/>
          <w:color w:val="auto"/>
          <w:sz w:val="24"/>
          <w:szCs w:val="24"/>
        </w:rPr>
        <w:t>响应文件有效期为</w:t>
      </w:r>
      <w:r>
        <w:rPr>
          <w:rFonts w:hint="eastAsia" w:ascii="宋体" w:hAnsi="宋体" w:eastAsia="宋体" w:cs="宋体"/>
          <w:color w:val="auto"/>
          <w:kern w:val="2"/>
          <w:sz w:val="24"/>
          <w:szCs w:val="24"/>
        </w:rPr>
        <w:t>自开标之日起算九十（90）个日历日；响应文件有效期短于规定的响应有效期，按无效文件处理。成交供应商的响应文件有效期延长至合同执行完毕。</w:t>
      </w:r>
    </w:p>
    <w:p w14:paraId="6F9AB16A">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、响应文件的签署及规定</w:t>
      </w:r>
    </w:p>
    <w:p w14:paraId="370D1B42">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（1）供应商须依据磋商文件内容和响应文件格式的要求编制响应文件；</w:t>
      </w:r>
    </w:p>
    <w:p w14:paraId="59CF0C55">
      <w:pP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（2）响应文件的正本和所有的副本均需打印或用不褪色的蓝（黑）墨水填写，注明“正本”、“副本”字样。统一编码，在每一页的正下方清楚标明共几页、第几页等字样</w:t>
      </w:r>
      <w:r>
        <w:rPr>
          <w:rFonts w:hint="eastAsia" w:ascii="宋体" w:hAnsi="宋体" w:cs="宋体"/>
          <w:color w:val="auto"/>
          <w:sz w:val="24"/>
          <w:lang w:val="en-US" w:eastAsia="zh-CN"/>
        </w:rPr>
        <w:t>并胶装</w:t>
      </w:r>
      <w:r>
        <w:rPr>
          <w:rFonts w:hint="eastAsia" w:ascii="宋体" w:hAnsi="宋体" w:eastAsia="宋体" w:cs="宋体"/>
          <w:color w:val="auto"/>
          <w:sz w:val="24"/>
        </w:rPr>
        <w:t>；</w:t>
      </w:r>
    </w:p>
    <w:p w14:paraId="7949BC5A">
      <w:pPr>
        <w:pStyle w:val="33"/>
        <w:spacing w:line="360" w:lineRule="auto"/>
        <w:ind w:firstLine="0" w:firstLineChars="0"/>
        <w:rPr>
          <w:rFonts w:hint="eastAsia" w:ascii="宋体" w:hAnsi="宋体" w:eastAsia="宋体" w:cs="宋体"/>
          <w:color w:val="auto"/>
          <w:kern w:val="2"/>
          <w:sz w:val="24"/>
          <w:szCs w:val="24"/>
          <w:highlight w:val="yellow"/>
          <w:lang w:eastAsia="zh-CN"/>
        </w:rPr>
      </w:pPr>
      <w:r>
        <w:rPr>
          <w:rFonts w:hint="eastAsia" w:ascii="宋体" w:hAnsi="宋体" w:eastAsia="宋体" w:cs="宋体"/>
          <w:color w:val="auto"/>
          <w:kern w:val="2"/>
          <w:sz w:val="24"/>
          <w:szCs w:val="24"/>
        </w:rPr>
        <w:t xml:space="preserve">   （3）响应文件份数，本次磋商需提交响应文件</w:t>
      </w:r>
      <w:r>
        <w:rPr>
          <w:rFonts w:hint="eastAsia" w:ascii="宋体" w:hAnsi="宋体" w:eastAsia="宋体" w:cs="宋体"/>
          <w:color w:val="auto"/>
          <w:kern w:val="2"/>
          <w:sz w:val="24"/>
          <w:szCs w:val="24"/>
          <w:lang w:eastAsia="zh-CN"/>
        </w:rPr>
        <w:t>叁</w:t>
      </w:r>
      <w:r>
        <w:rPr>
          <w:rFonts w:hint="eastAsia" w:ascii="宋体" w:hAnsi="宋体" w:eastAsia="宋体" w:cs="宋体"/>
          <w:color w:val="auto"/>
          <w:kern w:val="2"/>
          <w:sz w:val="24"/>
          <w:szCs w:val="24"/>
        </w:rPr>
        <w:t>份（其中正本壹份，副本</w:t>
      </w:r>
      <w:r>
        <w:rPr>
          <w:rFonts w:hint="eastAsia" w:ascii="宋体" w:hAnsi="宋体" w:eastAsia="宋体" w:cs="宋体"/>
          <w:color w:val="auto"/>
          <w:kern w:val="2"/>
          <w:sz w:val="24"/>
          <w:szCs w:val="24"/>
          <w:lang w:eastAsia="zh-CN"/>
        </w:rPr>
        <w:t>贰</w:t>
      </w:r>
      <w:r>
        <w:rPr>
          <w:rFonts w:hint="eastAsia" w:ascii="宋体" w:hAnsi="宋体" w:eastAsia="宋体" w:cs="宋体"/>
          <w:color w:val="auto"/>
          <w:kern w:val="2"/>
          <w:sz w:val="24"/>
          <w:szCs w:val="24"/>
        </w:rPr>
        <w:t>份）</w:t>
      </w:r>
      <w:r>
        <w:rPr>
          <w:rFonts w:hint="eastAsia" w:ascii="宋体" w:hAnsi="宋体" w:eastAsia="宋体" w:cs="宋体"/>
          <w:color w:val="auto"/>
          <w:kern w:val="2"/>
          <w:sz w:val="24"/>
          <w:szCs w:val="24"/>
          <w:lang w:eastAsia="zh-CN"/>
        </w:rPr>
        <w:t>，</w:t>
      </w:r>
      <w:r>
        <w:rPr>
          <w:rFonts w:hint="eastAsia" w:ascii="宋体" w:hAnsi="宋体" w:eastAsia="宋体" w:cs="宋体"/>
          <w:color w:val="auto"/>
          <w:kern w:val="2"/>
          <w:sz w:val="24"/>
          <w:szCs w:val="24"/>
          <w:lang w:val="en-US" w:eastAsia="zh-CN"/>
        </w:rPr>
        <w:t>另需单独提供</w:t>
      </w:r>
      <w:r>
        <w:rPr>
          <w:rFonts w:hint="eastAsia" w:ascii="宋体" w:hAnsi="宋体" w:eastAsia="宋体" w:cs="宋体"/>
          <w:color w:val="auto"/>
          <w:kern w:val="2"/>
          <w:sz w:val="24"/>
          <w:szCs w:val="24"/>
        </w:rPr>
        <w:t>资质证明文件一份</w:t>
      </w:r>
      <w:r>
        <w:rPr>
          <w:rFonts w:hint="eastAsia" w:ascii="宋体" w:hAnsi="宋体" w:eastAsia="宋体" w:cs="宋体"/>
          <w:color w:val="auto"/>
          <w:kern w:val="2"/>
          <w:sz w:val="24"/>
          <w:szCs w:val="24"/>
          <w:lang w:val="en-US" w:eastAsia="zh-CN"/>
        </w:rPr>
        <w:t>，</w:t>
      </w:r>
      <w:r>
        <w:rPr>
          <w:rFonts w:hint="eastAsia" w:ascii="宋体" w:hAnsi="宋体" w:cs="宋体"/>
          <w:color w:val="auto"/>
          <w:kern w:val="2"/>
          <w:sz w:val="24"/>
          <w:szCs w:val="24"/>
          <w:lang w:val="en-US" w:eastAsia="zh-CN"/>
        </w:rPr>
        <w:t>胶装</w:t>
      </w:r>
      <w:r>
        <w:rPr>
          <w:rFonts w:hint="eastAsia" w:ascii="宋体" w:hAnsi="宋体" w:eastAsia="宋体" w:cs="宋体"/>
          <w:color w:val="auto"/>
          <w:kern w:val="2"/>
          <w:sz w:val="24"/>
          <w:szCs w:val="24"/>
        </w:rPr>
        <w:t>并在封面标明“资质证明文件”字样；电子版投标文件提供 word 版本及 PDF，用（U 盘）拷贝壹份</w:t>
      </w:r>
      <w:r>
        <w:rPr>
          <w:rFonts w:hint="eastAsia" w:ascii="宋体" w:hAnsi="宋体" w:cs="宋体"/>
          <w:color w:val="auto"/>
          <w:kern w:val="2"/>
          <w:sz w:val="24"/>
          <w:szCs w:val="24"/>
          <w:lang w:eastAsia="zh-CN"/>
        </w:rPr>
        <w:t>。</w:t>
      </w:r>
    </w:p>
    <w:p w14:paraId="1307C1FF">
      <w:pPr>
        <w:spacing w:line="360" w:lineRule="auto"/>
        <w:ind w:firstLine="360" w:firstLineChars="15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（4）供应商在响应文件中指定页面的落款处，按磋商文件要求加盖公章或签字；</w:t>
      </w:r>
    </w:p>
    <w:p w14:paraId="545E231F">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val="en-US" w:eastAsia="zh-CN"/>
        </w:rPr>
        <w:t>响应</w:t>
      </w:r>
      <w:r>
        <w:rPr>
          <w:rFonts w:hint="eastAsia" w:ascii="宋体" w:hAnsi="宋体" w:eastAsia="宋体" w:cs="宋体"/>
          <w:color w:val="auto"/>
          <w:sz w:val="24"/>
        </w:rPr>
        <w:t>文件的包装，各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单位自行包装密封。</w:t>
      </w:r>
      <w:r>
        <w:rPr>
          <w:rFonts w:hint="eastAsia" w:ascii="宋体" w:hAnsi="宋体" w:cs="宋体"/>
          <w:color w:val="auto"/>
          <w:sz w:val="24"/>
          <w:lang w:val="en-US" w:eastAsia="zh-CN"/>
        </w:rPr>
        <w:t>响应文件</w:t>
      </w:r>
      <w:r>
        <w:rPr>
          <w:rFonts w:hint="eastAsia" w:ascii="宋体" w:hAnsi="宋体" w:eastAsia="宋体" w:cs="宋体"/>
          <w:color w:val="auto"/>
          <w:sz w:val="24"/>
        </w:rPr>
        <w:t>封面按规定加盖单位公章和法定代表人或委托代理人印鉴，</w:t>
      </w:r>
      <w:r>
        <w:rPr>
          <w:rFonts w:hint="eastAsia" w:ascii="宋体" w:hAnsi="宋体" w:cs="宋体"/>
          <w:color w:val="auto"/>
          <w:sz w:val="24"/>
          <w:lang w:val="en-US" w:eastAsia="zh-CN"/>
        </w:rPr>
        <w:t>响应文件</w:t>
      </w:r>
      <w:r>
        <w:rPr>
          <w:rFonts w:hint="eastAsia" w:ascii="宋体" w:hAnsi="宋体" w:eastAsia="宋体" w:cs="宋体"/>
          <w:color w:val="auto"/>
          <w:sz w:val="24"/>
        </w:rPr>
        <w:t>密封后应在</w:t>
      </w:r>
      <w:r>
        <w:rPr>
          <w:rFonts w:hint="eastAsia" w:ascii="宋体" w:hAnsi="宋体" w:cs="宋体"/>
          <w:color w:val="auto"/>
          <w:sz w:val="24"/>
          <w:lang w:val="en-US" w:eastAsia="zh-CN"/>
        </w:rPr>
        <w:t>响应文件</w:t>
      </w:r>
      <w:r>
        <w:rPr>
          <w:rFonts w:hint="eastAsia" w:ascii="宋体" w:hAnsi="宋体" w:eastAsia="宋体" w:cs="宋体"/>
          <w:color w:val="auto"/>
          <w:sz w:val="24"/>
        </w:rPr>
        <w:t>袋封口处密封，加盖骑缝章（单位公章和法定代表人或授权代理人印鉴）。密封必须完整，未密封的</w:t>
      </w:r>
      <w:r>
        <w:rPr>
          <w:rFonts w:hint="eastAsia" w:ascii="宋体" w:hAnsi="宋体" w:cs="宋体"/>
          <w:color w:val="auto"/>
          <w:sz w:val="24"/>
          <w:lang w:val="en-US" w:eastAsia="zh-CN"/>
        </w:rPr>
        <w:t>响应</w:t>
      </w:r>
      <w:r>
        <w:rPr>
          <w:rFonts w:hint="eastAsia" w:ascii="宋体" w:hAnsi="宋体" w:eastAsia="宋体" w:cs="宋体"/>
          <w:color w:val="auto"/>
          <w:sz w:val="24"/>
        </w:rPr>
        <w:t>文件将不予签收。若</w:t>
      </w:r>
      <w:r>
        <w:rPr>
          <w:rFonts w:hint="eastAsia" w:ascii="宋体" w:hAnsi="宋体" w:eastAsia="宋体" w:cs="宋体"/>
          <w:color w:val="auto"/>
          <w:sz w:val="24"/>
          <w:lang w:val="en-US" w:eastAsia="zh-CN"/>
        </w:rPr>
        <w:t>磋商</w:t>
      </w:r>
      <w:r>
        <w:rPr>
          <w:rFonts w:hint="eastAsia" w:ascii="宋体" w:hAnsi="宋体" w:eastAsia="宋体" w:cs="宋体"/>
          <w:color w:val="auto"/>
          <w:sz w:val="24"/>
        </w:rPr>
        <w:t>单位无造价工程师或中级造价员，可委托有关中介机构（中介机构不得为本项目招标代理公司或清单编制单位）编制报价文件，并由中介机构造价工程师或中级造价员签字及加盖专业印章。同一标段单位的外聘中介机构不得为同一单位，造价工程师或中级造价员也不得重复，同一标段投标单位的软件锁号不得重复，否则按废标处理。</w:t>
      </w:r>
    </w:p>
    <w:p w14:paraId="4CFC9F6E">
      <w:pPr>
        <w:spacing w:line="360" w:lineRule="auto"/>
        <w:ind w:left="476" w:leftChars="172" w:hanging="115" w:hangingChars="48"/>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6</w:t>
      </w:r>
      <w:r>
        <w:rPr>
          <w:rFonts w:hint="eastAsia" w:ascii="宋体" w:hAnsi="宋体" w:eastAsia="宋体" w:cs="宋体"/>
          <w:color w:val="auto"/>
          <w:sz w:val="24"/>
          <w:lang w:eastAsia="zh-CN"/>
        </w:rPr>
        <w:t>）</w:t>
      </w:r>
      <w:r>
        <w:rPr>
          <w:rFonts w:hint="eastAsia" w:ascii="宋体" w:hAnsi="宋体" w:eastAsia="宋体" w:cs="宋体"/>
          <w:color w:val="auto"/>
          <w:sz w:val="24"/>
        </w:rPr>
        <w:t>供应商名称应填写全称，同时加盖公章；</w:t>
      </w:r>
    </w:p>
    <w:p w14:paraId="3E11D732">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7</w:t>
      </w:r>
      <w:r>
        <w:rPr>
          <w:rFonts w:hint="eastAsia" w:ascii="宋体" w:hAnsi="宋体" w:eastAsia="宋体" w:cs="宋体"/>
          <w:color w:val="auto"/>
          <w:sz w:val="24"/>
        </w:rPr>
        <w:t>）响应文件的任何行间插字、涂改和增删，必须由法定代表人或被授权人在改动处旁签字方为有效；</w:t>
      </w:r>
    </w:p>
    <w:p w14:paraId="47F09661">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color w:val="auto"/>
          <w:sz w:val="24"/>
          <w:lang w:val="en-US" w:eastAsia="zh-CN"/>
        </w:rPr>
        <w:t>8</w:t>
      </w:r>
      <w:r>
        <w:rPr>
          <w:rFonts w:hint="eastAsia" w:ascii="宋体" w:hAnsi="宋体" w:eastAsia="宋体" w:cs="宋体"/>
          <w:color w:val="auto"/>
          <w:sz w:val="24"/>
        </w:rPr>
        <w:t>）响应文件因字迹潦草或表达不清所引起的后果由供应商负责。</w:t>
      </w:r>
    </w:p>
    <w:p w14:paraId="5A86D51C">
      <w:pPr>
        <w:spacing w:line="360" w:lineRule="auto"/>
        <w:ind w:firstLine="482" w:firstLineChars="200"/>
        <w:rPr>
          <w:rFonts w:hint="eastAsia" w:ascii="宋体" w:hAnsi="宋体" w:eastAsia="宋体" w:cs="宋体"/>
          <w:b/>
          <w:color w:val="auto"/>
          <w:sz w:val="24"/>
        </w:rPr>
      </w:pPr>
      <w:r>
        <w:rPr>
          <w:rFonts w:hint="eastAsia" w:ascii="宋体" w:hAnsi="宋体" w:cs="宋体"/>
          <w:b/>
          <w:color w:val="auto"/>
          <w:sz w:val="24"/>
          <w:lang w:val="en-US" w:eastAsia="zh-CN"/>
        </w:rPr>
        <w:t>7</w:t>
      </w:r>
      <w:r>
        <w:rPr>
          <w:rFonts w:hint="eastAsia" w:ascii="宋体" w:hAnsi="宋体" w:eastAsia="宋体" w:cs="宋体"/>
          <w:b/>
          <w:color w:val="auto"/>
          <w:sz w:val="24"/>
        </w:rPr>
        <w:t>、文字要求</w:t>
      </w:r>
    </w:p>
    <w:p w14:paraId="145A5C4B">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本次磋商只接受简体中文文字的响应文件。</w:t>
      </w:r>
    </w:p>
    <w:p w14:paraId="67B33A21">
      <w:pPr>
        <w:rPr>
          <w:rFonts w:hint="eastAsia" w:ascii="宋体" w:hAnsi="宋体" w:eastAsia="宋体" w:cs="宋体"/>
          <w:color w:val="auto"/>
        </w:rPr>
      </w:pPr>
    </w:p>
    <w:p w14:paraId="051645D7">
      <w:pPr>
        <w:pStyle w:val="3"/>
        <w:rPr>
          <w:rFonts w:hint="eastAsia" w:ascii="宋体" w:hAnsi="宋体" w:eastAsia="宋体" w:cs="宋体"/>
          <w:color w:val="auto"/>
          <w:sz w:val="30"/>
          <w:szCs w:val="30"/>
        </w:rPr>
      </w:pPr>
      <w:r>
        <w:rPr>
          <w:rFonts w:hint="eastAsia" w:ascii="宋体" w:hAnsi="宋体" w:eastAsia="宋体" w:cs="宋体"/>
          <w:color w:val="auto"/>
          <w:sz w:val="30"/>
          <w:szCs w:val="30"/>
        </w:rPr>
        <w:t>五．响应文件密封、递交</w:t>
      </w:r>
    </w:p>
    <w:p w14:paraId="28DF9241">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1、响应文件的密封及标记</w:t>
      </w:r>
    </w:p>
    <w:p w14:paraId="2476FD0C">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pacing w:val="6"/>
          <w:sz w:val="24"/>
        </w:rPr>
        <w:t>响应文件</w:t>
      </w:r>
      <w:r>
        <w:rPr>
          <w:rFonts w:hint="eastAsia" w:ascii="宋体" w:hAnsi="宋体" w:eastAsia="宋体" w:cs="宋体"/>
          <w:color w:val="auto"/>
          <w:sz w:val="24"/>
        </w:rPr>
        <w:t>的封装：</w:t>
      </w:r>
    </w:p>
    <w:p w14:paraId="0649651C">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A．响应供应商应将响应文件的正本、副本、资质证明</w:t>
      </w:r>
      <w:r>
        <w:rPr>
          <w:rFonts w:hint="eastAsia" w:ascii="宋体" w:hAnsi="宋体" w:eastAsia="宋体" w:cs="宋体"/>
          <w:color w:val="auto"/>
          <w:sz w:val="24"/>
          <w:lang w:eastAsia="zh-CN"/>
        </w:rPr>
        <w:t>、</w:t>
      </w:r>
      <w:r>
        <w:rPr>
          <w:rFonts w:hint="eastAsia" w:ascii="宋体" w:hAnsi="宋体" w:eastAsia="宋体" w:cs="宋体"/>
          <w:color w:val="auto"/>
          <w:sz w:val="24"/>
        </w:rPr>
        <w:t>分别用单独的封袋密封（封袋不得有破损），在封袋上标明“正本”、“副本”或“资质证明文件”字样，封袋应加贴封条，并在封线处加盖供应商公章</w:t>
      </w:r>
      <w:r>
        <w:rPr>
          <w:rFonts w:hint="eastAsia" w:ascii="宋体" w:hAnsi="宋体" w:eastAsia="宋体" w:cs="宋体"/>
          <w:color w:val="auto"/>
          <w:sz w:val="24"/>
          <w:lang w:val="en-US" w:eastAsia="zh-CN"/>
        </w:rPr>
        <w:t>及法人章</w:t>
      </w:r>
      <w:r>
        <w:rPr>
          <w:rFonts w:hint="eastAsia" w:ascii="宋体" w:hAnsi="宋体" w:eastAsia="宋体" w:cs="宋体"/>
          <w:color w:val="auto"/>
          <w:sz w:val="24"/>
        </w:rPr>
        <w:t>，封袋正面要粘贴标识；</w:t>
      </w:r>
    </w:p>
    <w:p w14:paraId="40DF4364">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B. 将所有必备资质和证明文件封装壹套(身份证各投标人可随身携带), 封袋上标明“资质证明文件”字样，封袋应加贴封条，并在封线处加盖</w:t>
      </w:r>
      <w:r>
        <w:rPr>
          <w:rFonts w:hint="eastAsia" w:ascii="宋体" w:hAnsi="宋体" w:eastAsia="宋体" w:cs="宋体"/>
          <w:color w:val="auto"/>
          <w:sz w:val="24"/>
          <w:lang w:eastAsia="zh-CN"/>
        </w:rPr>
        <w:t>供应商</w:t>
      </w:r>
      <w:r>
        <w:rPr>
          <w:rFonts w:hint="eastAsia" w:ascii="宋体" w:hAnsi="宋体" w:eastAsia="宋体" w:cs="宋体"/>
          <w:color w:val="auto"/>
          <w:sz w:val="24"/>
        </w:rPr>
        <w:t>公章。该套资质文件应与响应文件一并递交，未按照以上要求提供的，按无效投标；</w:t>
      </w:r>
    </w:p>
    <w:p w14:paraId="798B39F7">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C.封袋正面标识</w:t>
      </w:r>
      <w:r>
        <w:rPr>
          <w:rFonts w:hint="eastAsia" w:ascii="宋体" w:hAnsi="宋体" w:eastAsia="宋体" w:cs="宋体"/>
          <w:color w:val="auto"/>
          <w:sz w:val="24"/>
          <w:highlight w:val="none"/>
          <w:lang w:val="en-US" w:eastAsia="zh-CN"/>
        </w:rPr>
        <w:t>包含</w:t>
      </w:r>
      <w:r>
        <w:rPr>
          <w:rFonts w:hint="eastAsia" w:ascii="宋体" w:hAnsi="宋体" w:eastAsia="宋体" w:cs="宋体"/>
          <w:color w:val="auto"/>
          <w:sz w:val="24"/>
          <w:highlight w:val="none"/>
          <w:lang w:eastAsia="zh-CN"/>
        </w:rPr>
        <w:t>：</w:t>
      </w:r>
    </w:p>
    <w:p w14:paraId="18795DC8">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1.项目名称、</w:t>
      </w:r>
      <w:r>
        <w:rPr>
          <w:rFonts w:hint="eastAsia" w:ascii="宋体" w:hAnsi="宋体" w:eastAsia="宋体" w:cs="宋体"/>
          <w:color w:val="auto"/>
          <w:sz w:val="24"/>
          <w:highlight w:val="none"/>
          <w:lang w:val="en-US" w:eastAsia="zh-CN"/>
        </w:rPr>
        <w:t>项目编号</w:t>
      </w:r>
      <w:r>
        <w:rPr>
          <w:rFonts w:hint="eastAsia" w:ascii="宋体" w:hAnsi="宋体" w:eastAsia="宋体" w:cs="宋体"/>
          <w:color w:val="auto"/>
          <w:sz w:val="24"/>
          <w:highlight w:val="none"/>
          <w:lang w:eastAsia="zh-CN"/>
        </w:rPr>
        <w:t>：</w:t>
      </w:r>
    </w:p>
    <w:p w14:paraId="7809C515">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2.供应商名称：</w:t>
      </w:r>
    </w:p>
    <w:p w14:paraId="725F05CC">
      <w:pPr>
        <w:spacing w:line="360" w:lineRule="auto"/>
        <w:ind w:firstLine="360" w:firstLineChars="15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3.正本</w:t>
      </w:r>
      <w:r>
        <w:rPr>
          <w:rFonts w:hint="eastAsia" w:ascii="宋体" w:hAnsi="宋体" w:eastAsia="宋体" w:cs="宋体"/>
          <w:color w:val="auto"/>
          <w:sz w:val="24"/>
          <w:highlight w:val="none"/>
          <w:lang w:val="en-US" w:eastAsia="zh-CN"/>
        </w:rPr>
        <w:t>或</w:t>
      </w:r>
      <w:r>
        <w:rPr>
          <w:rFonts w:hint="eastAsia" w:ascii="宋体" w:hAnsi="宋体" w:eastAsia="宋体" w:cs="宋体"/>
          <w:color w:val="auto"/>
          <w:sz w:val="24"/>
          <w:highlight w:val="none"/>
          <w:lang w:eastAsia="zh-CN"/>
        </w:rPr>
        <w:t>副本</w:t>
      </w:r>
      <w:r>
        <w:rPr>
          <w:rFonts w:hint="eastAsia" w:ascii="宋体" w:hAnsi="宋体" w:eastAsia="宋体" w:cs="宋体"/>
          <w:color w:val="auto"/>
          <w:sz w:val="24"/>
          <w:highlight w:val="none"/>
          <w:lang w:val="en-US" w:eastAsia="zh-CN"/>
        </w:rPr>
        <w:t>或资质证明文件</w:t>
      </w:r>
      <w:r>
        <w:rPr>
          <w:rFonts w:hint="eastAsia" w:ascii="宋体" w:hAnsi="宋体" w:eastAsia="宋体" w:cs="宋体"/>
          <w:color w:val="auto"/>
          <w:sz w:val="24"/>
          <w:highlight w:val="none"/>
          <w:lang w:eastAsia="zh-CN"/>
        </w:rPr>
        <w:t>；</w:t>
      </w:r>
    </w:p>
    <w:p w14:paraId="2841F457">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4.响应文件在</w:t>
      </w:r>
      <w:r>
        <w:rPr>
          <w:rFonts w:hint="eastAsia" w:ascii="宋体" w:hAnsi="宋体" w:cs="宋体"/>
          <w:color w:val="auto"/>
          <w:sz w:val="24"/>
          <w:highlight w:val="none"/>
          <w:lang w:val="en-US" w:eastAsia="zh-CN"/>
        </w:rPr>
        <w:t>2026</w:t>
      </w:r>
      <w:r>
        <w:rPr>
          <w:rFonts w:hint="eastAsia" w:ascii="宋体" w:hAnsi="宋体" w:eastAsia="宋体" w:cs="宋体"/>
          <w:color w:val="auto"/>
          <w:sz w:val="24"/>
          <w:highlight w:val="none"/>
          <w:lang w:eastAsia="zh-CN"/>
        </w:rPr>
        <w:t>年</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lang w:eastAsia="zh-CN"/>
        </w:rPr>
        <w:t>月</w:t>
      </w:r>
      <w:r>
        <w:rPr>
          <w:rFonts w:hint="eastAsia" w:ascii="宋体" w:hAnsi="宋体" w:cs="宋体"/>
          <w:color w:val="auto"/>
          <w:sz w:val="24"/>
          <w:highlight w:val="none"/>
          <w:lang w:val="en-US" w:eastAsia="zh-CN"/>
        </w:rPr>
        <w:t>28</w:t>
      </w:r>
      <w:r>
        <w:rPr>
          <w:rFonts w:hint="eastAsia" w:ascii="宋体" w:hAnsi="宋体" w:eastAsia="宋体" w:cs="宋体"/>
          <w:color w:val="auto"/>
          <w:sz w:val="24"/>
          <w:highlight w:val="none"/>
          <w:lang w:eastAsia="zh-CN"/>
        </w:rPr>
        <w:t>日</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lang w:eastAsia="zh-CN"/>
        </w:rPr>
        <w:t>时</w:t>
      </w:r>
      <w:r>
        <w:rPr>
          <w:rFonts w:hint="eastAsia" w:ascii="宋体" w:hAnsi="宋体" w:cs="宋体"/>
          <w:color w:val="auto"/>
          <w:sz w:val="24"/>
          <w:highlight w:val="none"/>
          <w:lang w:val="en-US" w:eastAsia="zh-CN"/>
        </w:rPr>
        <w:t>00</w:t>
      </w:r>
      <w:r>
        <w:rPr>
          <w:rFonts w:hint="eastAsia" w:ascii="宋体" w:hAnsi="宋体" w:eastAsia="宋体" w:cs="宋体"/>
          <w:color w:val="auto"/>
          <w:sz w:val="24"/>
          <w:highlight w:val="none"/>
          <w:lang w:eastAsia="zh-CN"/>
        </w:rPr>
        <w:t>分前不得开启。</w:t>
      </w:r>
    </w:p>
    <w:p w14:paraId="74FA6D1D">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（2）如果</w:t>
      </w:r>
      <w:r>
        <w:rPr>
          <w:rFonts w:hint="eastAsia" w:ascii="宋体" w:hAnsi="宋体" w:eastAsia="宋体" w:cs="宋体"/>
          <w:color w:val="auto"/>
          <w:sz w:val="24"/>
          <w:lang w:eastAsia="zh-CN"/>
        </w:rPr>
        <w:t>供应商</w:t>
      </w:r>
      <w:r>
        <w:rPr>
          <w:rFonts w:hint="eastAsia" w:ascii="宋体" w:hAnsi="宋体" w:eastAsia="宋体" w:cs="宋体"/>
          <w:color w:val="auto"/>
          <w:sz w:val="24"/>
        </w:rPr>
        <w:t>未按上述要求密封及加写标记，误投或过早启封的</w:t>
      </w:r>
      <w:r>
        <w:rPr>
          <w:rFonts w:hint="eastAsia" w:ascii="宋体" w:hAnsi="宋体" w:cs="宋体"/>
          <w:color w:val="auto"/>
          <w:sz w:val="24"/>
          <w:lang w:val="en-US" w:eastAsia="zh-CN"/>
        </w:rPr>
        <w:t>响应文件</w:t>
      </w:r>
      <w:r>
        <w:rPr>
          <w:rFonts w:hint="eastAsia" w:ascii="宋体" w:hAnsi="宋体" w:eastAsia="宋体" w:cs="宋体"/>
          <w:color w:val="auto"/>
          <w:sz w:val="24"/>
        </w:rPr>
        <w:t>，出现此类情况的响应文件，采购代理机构将拒绝接收，并退回</w:t>
      </w:r>
      <w:r>
        <w:rPr>
          <w:rFonts w:hint="eastAsia" w:ascii="宋体" w:hAnsi="宋体" w:eastAsia="宋体" w:cs="宋体"/>
          <w:color w:val="auto"/>
          <w:sz w:val="24"/>
          <w:lang w:eastAsia="zh-CN"/>
        </w:rPr>
        <w:t>供应商</w:t>
      </w:r>
      <w:r>
        <w:rPr>
          <w:rFonts w:hint="eastAsia" w:ascii="宋体" w:hAnsi="宋体" w:eastAsia="宋体" w:cs="宋体"/>
          <w:color w:val="auto"/>
          <w:sz w:val="24"/>
        </w:rPr>
        <w:t>。采购代理机构对响应文件的误投和提前启封概不负责。</w:t>
      </w:r>
    </w:p>
    <w:p w14:paraId="0F976F46">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2．</w:t>
      </w:r>
      <w:r>
        <w:rPr>
          <w:rFonts w:hint="eastAsia" w:ascii="宋体" w:hAnsi="宋体" w:eastAsia="宋体" w:cs="宋体"/>
          <w:bCs w:val="0"/>
          <w:color w:val="auto"/>
          <w:spacing w:val="6"/>
          <w:sz w:val="24"/>
          <w:szCs w:val="24"/>
        </w:rPr>
        <w:t>响应文件递交</w:t>
      </w:r>
    </w:p>
    <w:p w14:paraId="23AF5DD2">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供应商</w:t>
      </w:r>
      <w:r>
        <w:rPr>
          <w:rFonts w:hint="eastAsia" w:ascii="宋体" w:hAnsi="宋体" w:eastAsia="宋体" w:cs="宋体"/>
          <w:color w:val="auto"/>
          <w:sz w:val="24"/>
        </w:rPr>
        <w:t>必须在磋商文件规定的开标时间和地点，将全部响应文件递交至采购代理机构项目承办人；</w:t>
      </w:r>
    </w:p>
    <w:p w14:paraId="34D271D8">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（2）采购代理机构项目承办人在磋商文件规定的响应文件递交截止时间前，只负责响应文件的接收、清点、造册登记工作，并请递交人签字确认，对其有效性不负任何责任；</w:t>
      </w:r>
    </w:p>
    <w:p w14:paraId="1FF0B0C4">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（3）采购代理机构在宣布递交响应文件时间截止之后，拒绝接收任何人送达、递交的响应文件；</w:t>
      </w:r>
    </w:p>
    <w:p w14:paraId="274F3681">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（4）采购代理机构对响应文件在邮寄过程中的遗失或损坏不负责任；</w:t>
      </w:r>
    </w:p>
    <w:p w14:paraId="60D105FD">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（5）无论</w:t>
      </w:r>
      <w:r>
        <w:rPr>
          <w:rFonts w:hint="eastAsia" w:ascii="宋体" w:hAnsi="宋体" w:eastAsia="宋体" w:cs="宋体"/>
          <w:color w:val="auto"/>
          <w:sz w:val="24"/>
          <w:lang w:eastAsia="zh-CN"/>
        </w:rPr>
        <w:t>供应商</w:t>
      </w:r>
      <w:r>
        <w:rPr>
          <w:rFonts w:hint="eastAsia" w:ascii="宋体" w:hAnsi="宋体" w:eastAsia="宋体" w:cs="宋体"/>
          <w:color w:val="auto"/>
          <w:sz w:val="24"/>
        </w:rPr>
        <w:t>中标与否，其响应文件恕不退还。响应文件的正本由</w:t>
      </w:r>
      <w:r>
        <w:rPr>
          <w:rFonts w:hint="eastAsia" w:ascii="宋体" w:hAnsi="宋体" w:cs="宋体"/>
          <w:color w:val="auto"/>
          <w:sz w:val="24"/>
          <w:lang w:val="en-US" w:eastAsia="zh-CN"/>
        </w:rPr>
        <w:t>富县政府采购管理中心</w:t>
      </w:r>
      <w:r>
        <w:rPr>
          <w:rFonts w:hint="eastAsia" w:ascii="宋体" w:hAnsi="宋体" w:eastAsia="宋体" w:cs="宋体"/>
          <w:color w:val="auto"/>
          <w:sz w:val="24"/>
        </w:rPr>
        <w:t>负责保管，响应文件的副本由采购人负责妥善保管。</w:t>
      </w:r>
    </w:p>
    <w:p w14:paraId="08A46C92">
      <w:pPr>
        <w:spacing w:line="360" w:lineRule="auto"/>
        <w:ind w:firstLine="361" w:firstLineChars="150"/>
        <w:rPr>
          <w:rFonts w:hint="eastAsia" w:ascii="宋体" w:hAnsi="宋体" w:eastAsia="宋体" w:cs="宋体"/>
          <w:b/>
          <w:bCs/>
          <w:color w:val="auto"/>
          <w:sz w:val="24"/>
        </w:rPr>
      </w:pPr>
      <w:r>
        <w:rPr>
          <w:rFonts w:hint="eastAsia" w:ascii="宋体" w:hAnsi="宋体" w:eastAsia="宋体" w:cs="宋体"/>
          <w:b/>
          <w:bCs/>
          <w:color w:val="auto"/>
          <w:sz w:val="24"/>
        </w:rPr>
        <w:t>3、响应截止时间</w:t>
      </w:r>
    </w:p>
    <w:p w14:paraId="30E33EA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供应商</w:t>
      </w:r>
      <w:r>
        <w:rPr>
          <w:rFonts w:hint="eastAsia" w:ascii="宋体" w:hAnsi="宋体" w:eastAsia="宋体" w:cs="宋体"/>
          <w:color w:val="auto"/>
          <w:sz w:val="24"/>
        </w:rPr>
        <w:t>必须在磋商文件规定的递交截止时间之前递交响应文件，采购代理机构在截止时间后拒绝接收任何响应文件；</w:t>
      </w:r>
    </w:p>
    <w:p w14:paraId="4AD41D06">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（2）因采购人推迟响应截止时间时，采购代理机构应以书面（或传真、电话）的形式,通知所有</w:t>
      </w:r>
      <w:r>
        <w:rPr>
          <w:rFonts w:hint="eastAsia" w:ascii="宋体" w:hAnsi="宋体" w:eastAsia="宋体" w:cs="宋体"/>
          <w:color w:val="auto"/>
          <w:sz w:val="24"/>
          <w:lang w:eastAsia="zh-CN"/>
        </w:rPr>
        <w:t>供应商</w:t>
      </w:r>
      <w:r>
        <w:rPr>
          <w:rFonts w:hint="eastAsia" w:ascii="宋体" w:hAnsi="宋体" w:eastAsia="宋体" w:cs="宋体"/>
          <w:color w:val="auto"/>
          <w:sz w:val="24"/>
        </w:rPr>
        <w:t>；在这种情况下，采购代理机构和</w:t>
      </w:r>
      <w:r>
        <w:rPr>
          <w:rFonts w:hint="eastAsia" w:ascii="宋体" w:hAnsi="宋体" w:eastAsia="宋体" w:cs="宋体"/>
          <w:color w:val="auto"/>
          <w:sz w:val="24"/>
          <w:lang w:eastAsia="zh-CN"/>
        </w:rPr>
        <w:t>供应商</w:t>
      </w:r>
      <w:r>
        <w:rPr>
          <w:rFonts w:hint="eastAsia" w:ascii="宋体" w:hAnsi="宋体" w:eastAsia="宋体" w:cs="宋体"/>
          <w:color w:val="auto"/>
          <w:sz w:val="24"/>
        </w:rPr>
        <w:t>的权利和义务将受到新的截止期的约束。</w:t>
      </w:r>
    </w:p>
    <w:p w14:paraId="2630AC63">
      <w:pPr>
        <w:pStyle w:val="4"/>
        <w:ind w:firstLine="482"/>
        <w:rPr>
          <w:rFonts w:hint="eastAsia" w:ascii="宋体" w:hAnsi="宋体" w:eastAsia="宋体" w:cs="宋体"/>
          <w:color w:val="auto"/>
          <w:sz w:val="24"/>
          <w:szCs w:val="24"/>
        </w:rPr>
      </w:pPr>
      <w:r>
        <w:rPr>
          <w:rFonts w:hint="eastAsia" w:ascii="宋体" w:hAnsi="宋体" w:eastAsia="宋体" w:cs="宋体"/>
          <w:color w:val="auto"/>
          <w:sz w:val="24"/>
          <w:szCs w:val="24"/>
        </w:rPr>
        <w:t>4、响应文件的修改和撤回</w:t>
      </w:r>
    </w:p>
    <w:p w14:paraId="3BCF397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（1）响应文件递交后，如果</w:t>
      </w:r>
      <w:r>
        <w:rPr>
          <w:rFonts w:hint="eastAsia" w:ascii="宋体" w:hAnsi="宋体" w:eastAsia="宋体" w:cs="宋体"/>
          <w:color w:val="auto"/>
          <w:sz w:val="24"/>
          <w:lang w:eastAsia="zh-CN"/>
        </w:rPr>
        <w:t>供应商</w:t>
      </w:r>
      <w:r>
        <w:rPr>
          <w:rFonts w:hint="eastAsia" w:ascii="宋体" w:hAnsi="宋体" w:eastAsia="宋体" w:cs="宋体"/>
          <w:color w:val="auto"/>
          <w:sz w:val="24"/>
        </w:rPr>
        <w:t>提出书面修改和撤回响应文件要求，在响应截止时间前以书面形式送达采购代理机构，采购代理机构可以予以接受，但不退还响应文件；</w:t>
      </w:r>
    </w:p>
    <w:p w14:paraId="60DE1266">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eastAsia="zh-CN"/>
        </w:rPr>
        <w:t>供应商</w:t>
      </w:r>
      <w:r>
        <w:rPr>
          <w:rFonts w:hint="eastAsia" w:ascii="宋体" w:hAnsi="宋体" w:eastAsia="宋体" w:cs="宋体"/>
          <w:color w:val="auto"/>
          <w:sz w:val="24"/>
        </w:rPr>
        <w:t>修改响应文件的书面材料，须密封送达采购代理机构，修改或补充的内容应按磋商文件要求签署、盖章、密封、标记，并作为响应文件的组成部分；</w:t>
      </w:r>
    </w:p>
    <w:p w14:paraId="69F094ED">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（3）撤回响应文件应以书面的形式通知采购代理机构；</w:t>
      </w:r>
    </w:p>
    <w:p w14:paraId="6E10364A">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（4）在响应截止时间后到磋商文件规定的响应有效期满之间的这段时间内，</w:t>
      </w:r>
      <w:r>
        <w:rPr>
          <w:rFonts w:hint="eastAsia" w:ascii="宋体" w:hAnsi="宋体" w:eastAsia="宋体" w:cs="宋体"/>
          <w:color w:val="auto"/>
          <w:sz w:val="24"/>
          <w:lang w:eastAsia="zh-CN"/>
        </w:rPr>
        <w:t>供应商</w:t>
      </w:r>
      <w:r>
        <w:rPr>
          <w:rFonts w:hint="eastAsia" w:ascii="宋体" w:hAnsi="宋体" w:eastAsia="宋体" w:cs="宋体"/>
          <w:color w:val="auto"/>
          <w:sz w:val="24"/>
        </w:rPr>
        <w:t>不得撤回其响应文件，如有发生，其保证金将被没收；</w:t>
      </w:r>
    </w:p>
    <w:p w14:paraId="0C6812CB">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eastAsia="zh-CN"/>
        </w:rPr>
        <w:t>供应商</w:t>
      </w:r>
      <w:r>
        <w:rPr>
          <w:rFonts w:hint="eastAsia" w:ascii="宋体" w:hAnsi="宋体" w:eastAsia="宋体" w:cs="宋体"/>
          <w:color w:val="auto"/>
          <w:sz w:val="24"/>
        </w:rPr>
        <w:t>在响应文件递交截止时间后，不得对其响应文件做任何修改。</w:t>
      </w:r>
    </w:p>
    <w:p w14:paraId="16F2504C">
      <w:pPr>
        <w:pStyle w:val="3"/>
        <w:jc w:val="center"/>
        <w:rPr>
          <w:rFonts w:hint="eastAsia" w:ascii="宋体" w:hAnsi="宋体" w:eastAsia="宋体" w:cs="宋体"/>
          <w:color w:val="auto"/>
          <w:sz w:val="30"/>
          <w:szCs w:val="30"/>
        </w:rPr>
      </w:pPr>
      <w:r>
        <w:rPr>
          <w:rFonts w:hint="eastAsia" w:ascii="宋体" w:hAnsi="宋体" w:eastAsia="宋体" w:cs="宋体"/>
          <w:color w:val="auto"/>
          <w:sz w:val="30"/>
          <w:szCs w:val="30"/>
        </w:rPr>
        <w:t>六．磋商、定标</w:t>
      </w:r>
    </w:p>
    <w:p w14:paraId="35D5BCF2">
      <w:pPr>
        <w:tabs>
          <w:tab w:val="left" w:pos="1478"/>
        </w:tabs>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1、磋商</w:t>
      </w:r>
      <w:r>
        <w:rPr>
          <w:rFonts w:hint="eastAsia" w:ascii="宋体" w:hAnsi="宋体" w:eastAsia="宋体" w:cs="宋体"/>
          <w:b/>
          <w:color w:val="auto"/>
          <w:sz w:val="24"/>
          <w:highlight w:val="none"/>
        </w:rPr>
        <w:tab/>
      </w:r>
    </w:p>
    <w:p w14:paraId="3FF17388">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（1）采购代理机构按磋商文件规定的时间、地点组织磋商会议。</w:t>
      </w:r>
    </w:p>
    <w:p w14:paraId="5CF571AB">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（2）磋商大会由采购代理机构主持，磋商小组成员、采购人代表、监督机构代表、供应商法定代表人或被授权人及有关工作人员参加，参加磋商的人员应签名报到，以证明其出席。</w:t>
      </w:r>
    </w:p>
    <w:p w14:paraId="5F66715B">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（3）由监督人和供应商法定代表人或被授权人检查响应文件的密封情况。</w:t>
      </w:r>
    </w:p>
    <w:p w14:paraId="4F26C100">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（4）查验响应文件密封情况，确认无误后拆封，由采购代理机构指定专人负责将供应商的名称、项目名称、磋商价格记录，并存档备案。</w:t>
      </w:r>
    </w:p>
    <w:p w14:paraId="1D7EEF76">
      <w:pPr>
        <w:tabs>
          <w:tab w:val="left" w:pos="1478"/>
        </w:tabs>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2、磋商小组组成与职责</w:t>
      </w:r>
      <w:r>
        <w:rPr>
          <w:rFonts w:hint="eastAsia" w:ascii="宋体" w:hAnsi="宋体" w:eastAsia="宋体" w:cs="宋体"/>
          <w:b/>
          <w:color w:val="auto"/>
          <w:sz w:val="24"/>
          <w:highlight w:val="none"/>
        </w:rPr>
        <w:tab/>
      </w:r>
    </w:p>
    <w:p w14:paraId="73AB70E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为确保磋商工作公开、公平、公正，依法成立磋商小组。磋商小组由采购人及有关专家组成，其中技术、经济等方面的专家不少于磋商小组成员总数的三分之二，专家名单由有关人员在财政部门设立的政府采购评审专家库中随机抽取，磋商小组成员应当遵守并履行下列责任和义务：</w:t>
      </w:r>
    </w:p>
    <w:p w14:paraId="5FF3195F">
      <w:pPr>
        <w:spacing w:line="360" w:lineRule="auto"/>
        <w:ind w:firstLine="458" w:firstLineChars="191"/>
        <w:rPr>
          <w:rFonts w:hint="eastAsia" w:ascii="宋体" w:hAnsi="宋体" w:eastAsia="宋体" w:cs="宋体"/>
          <w:color w:val="auto"/>
          <w:sz w:val="24"/>
          <w:highlight w:val="none"/>
        </w:rPr>
      </w:pPr>
      <w:r>
        <w:rPr>
          <w:rFonts w:hint="eastAsia" w:ascii="宋体" w:hAnsi="宋体" w:eastAsia="宋体" w:cs="宋体"/>
          <w:color w:val="auto"/>
          <w:sz w:val="24"/>
          <w:highlight w:val="none"/>
        </w:rPr>
        <w:t>A、要严格遵守政府采购相关法律制度，依法履行各自职责，公正、客观、审慎地组织和参与评审工作；</w:t>
      </w:r>
    </w:p>
    <w:p w14:paraId="3E83D882">
      <w:pPr>
        <w:tabs>
          <w:tab w:val="left" w:pos="1200"/>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B、对所有响应文件逐一进行资格性、符合性检查，并做出评价；</w:t>
      </w:r>
    </w:p>
    <w:p w14:paraId="5C0B8D1C">
      <w:pPr>
        <w:tabs>
          <w:tab w:val="left" w:pos="1200"/>
        </w:tabs>
        <w:spacing w:line="360" w:lineRule="auto"/>
        <w:ind w:left="17" w:leftChars="8" w:firstLine="458" w:firstLineChars="191"/>
        <w:rPr>
          <w:rFonts w:hint="eastAsia" w:ascii="宋体" w:hAnsi="宋体" w:eastAsia="宋体" w:cs="宋体"/>
          <w:color w:val="auto"/>
          <w:sz w:val="24"/>
          <w:highlight w:val="none"/>
        </w:rPr>
      </w:pPr>
      <w:r>
        <w:rPr>
          <w:rFonts w:hint="eastAsia" w:ascii="宋体" w:hAnsi="宋体" w:eastAsia="宋体" w:cs="宋体"/>
          <w:color w:val="auto"/>
          <w:sz w:val="24"/>
          <w:highlight w:val="none"/>
        </w:rPr>
        <w:t>C、按磋商文件规定的评审方法和标准，进行比较和评价；对供应商的价格分等客观评分项的评分应当一致；</w:t>
      </w:r>
    </w:p>
    <w:p w14:paraId="284C8F24">
      <w:pPr>
        <w:spacing w:line="360" w:lineRule="auto"/>
        <w:ind w:left="839" w:leftChars="228" w:hanging="360" w:hanging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D、要求供应商对响应文件有关事项作出解释或澄清；</w:t>
      </w:r>
    </w:p>
    <w:p w14:paraId="3CBAE6E6">
      <w:pPr>
        <w:spacing w:line="360" w:lineRule="auto"/>
        <w:ind w:left="17" w:leftChars="8" w:firstLine="458" w:firstLineChars="191"/>
        <w:rPr>
          <w:rFonts w:hint="eastAsia" w:ascii="宋体" w:hAnsi="宋体" w:eastAsia="宋体" w:cs="宋体"/>
          <w:color w:val="auto"/>
          <w:sz w:val="24"/>
          <w:highlight w:val="none"/>
        </w:rPr>
      </w:pPr>
      <w:r>
        <w:rPr>
          <w:rFonts w:hint="eastAsia" w:ascii="宋体" w:hAnsi="宋体" w:eastAsia="宋体" w:cs="宋体"/>
          <w:color w:val="auto"/>
          <w:sz w:val="24"/>
          <w:highlight w:val="none"/>
        </w:rPr>
        <w:t>E、要依法独立评审，按照磋商文件的要求和评标标准进行评标，推荐成交候选供应商名单，对评审意见承担个人责任；</w:t>
      </w:r>
    </w:p>
    <w:p w14:paraId="5FFA5812">
      <w:pPr>
        <w:spacing w:line="360" w:lineRule="auto"/>
        <w:ind w:left="1" w:leftChars="-171" w:hanging="360" w:hanging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F、对需要共同认定的事项存在争议的，按照少数服从多数的原则做出结论。持不同意见的磋商小组成员应当在评审报告上签署不同意见并说明理由，否则视为同意； </w:t>
      </w:r>
    </w:p>
    <w:p w14:paraId="7EAE7A16">
      <w:pPr>
        <w:spacing w:line="360" w:lineRule="auto"/>
        <w:ind w:left="839" w:leftChars="228" w:hanging="360" w:hanging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G、对评审情况以及在评审过程中获悉的国家秘密、商业秘密负有保密责任；</w:t>
      </w:r>
    </w:p>
    <w:p w14:paraId="4CE08617">
      <w:pPr>
        <w:spacing w:line="360" w:lineRule="auto"/>
        <w:ind w:left="359" w:leftChars="171" w:firstLine="120" w:firstLine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H、配合</w:t>
      </w:r>
      <w:r>
        <w:rPr>
          <w:rFonts w:hint="eastAsia" w:ascii="宋体" w:hAnsi="宋体" w:eastAsia="宋体" w:cs="宋体"/>
          <w:color w:val="auto"/>
          <w:sz w:val="24"/>
          <w:highlight w:val="none"/>
          <w:lang w:val="en-US" w:eastAsia="zh-CN"/>
        </w:rPr>
        <w:t>有关</w:t>
      </w:r>
      <w:r>
        <w:rPr>
          <w:rFonts w:hint="eastAsia" w:ascii="宋体" w:hAnsi="宋体" w:eastAsia="宋体" w:cs="宋体"/>
          <w:color w:val="auto"/>
          <w:sz w:val="24"/>
          <w:highlight w:val="none"/>
        </w:rPr>
        <w:t>部门的投诉处理工作；</w:t>
      </w:r>
    </w:p>
    <w:p w14:paraId="439948F1">
      <w:pPr>
        <w:spacing w:line="360" w:lineRule="auto"/>
        <w:ind w:left="359" w:leftChars="171" w:firstLine="120" w:firstLineChars="50"/>
        <w:rPr>
          <w:rFonts w:hint="eastAsia" w:ascii="宋体" w:hAnsi="宋体" w:eastAsia="宋体" w:cs="宋体"/>
          <w:color w:val="auto"/>
          <w:sz w:val="24"/>
          <w:highlight w:val="none"/>
        </w:rPr>
      </w:pPr>
      <w:r>
        <w:rPr>
          <w:rFonts w:hint="eastAsia" w:ascii="宋体" w:hAnsi="宋体" w:eastAsia="宋体" w:cs="宋体"/>
          <w:color w:val="auto"/>
          <w:sz w:val="24"/>
          <w:highlight w:val="none"/>
        </w:rPr>
        <w:t>I、配合采购人、采购代理机构答复供应商提出的质疑。</w:t>
      </w:r>
    </w:p>
    <w:p w14:paraId="75424C40">
      <w:pPr>
        <w:spacing w:line="360" w:lineRule="auto"/>
        <w:ind w:left="359" w:leftChars="171" w:firstLine="120" w:firstLineChars="5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、响应文件的初审</w:t>
      </w:r>
    </w:p>
    <w:p w14:paraId="48FB12DE">
      <w:pPr>
        <w:keepNext w:val="0"/>
        <w:keepLines w:val="0"/>
        <w:pageBreakBefore w:val="0"/>
        <w:widowControl w:val="0"/>
        <w:kinsoku/>
        <w:wordWrap/>
        <w:topLinePunct w:val="0"/>
        <w:autoSpaceDE/>
        <w:autoSpaceDN/>
        <w:bidi w:val="0"/>
        <w:spacing w:line="480" w:lineRule="exact"/>
        <w:ind w:left="359" w:leftChars="171" w:firstLine="120" w:firstLineChars="5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1</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供应商</w:t>
      </w:r>
      <w:r>
        <w:rPr>
          <w:rFonts w:hint="eastAsia" w:ascii="宋体" w:hAnsi="宋体" w:eastAsia="宋体" w:cs="宋体"/>
          <w:color w:val="auto"/>
          <w:kern w:val="0"/>
          <w:sz w:val="24"/>
          <w:highlight w:val="none"/>
        </w:rPr>
        <w:t>的资格性审查</w:t>
      </w:r>
    </w:p>
    <w:p w14:paraId="50D30EB6">
      <w:pPr>
        <w:keepNext w:val="0"/>
        <w:keepLines w:val="0"/>
        <w:pageBreakBefore w:val="0"/>
        <w:widowControl w:val="0"/>
        <w:kinsoku/>
        <w:wordWrap/>
        <w:topLinePunct w:val="0"/>
        <w:autoSpaceDE/>
        <w:autoSpaceDN/>
        <w:bidi w:val="0"/>
        <w:spacing w:line="480" w:lineRule="exact"/>
        <w:ind w:firstLine="840" w:firstLineChars="350"/>
        <w:textAlignment w:val="auto"/>
        <w:rPr>
          <w:rFonts w:hint="eastAsia" w:ascii="宋体" w:hAnsi="宋体" w:eastAsia="宋体" w:cs="宋体"/>
          <w:color w:val="auto"/>
          <w:sz w:val="24"/>
        </w:rPr>
      </w:pPr>
      <w:r>
        <w:rPr>
          <w:rFonts w:hint="eastAsia" w:ascii="宋体" w:hAnsi="宋体" w:eastAsia="宋体" w:cs="宋体"/>
          <w:color w:val="auto"/>
          <w:sz w:val="24"/>
        </w:rPr>
        <w:t>初审内容为响应文件是否符合磋商文件的要求，对各</w:t>
      </w:r>
      <w:r>
        <w:rPr>
          <w:rFonts w:hint="eastAsia" w:ascii="宋体" w:hAnsi="宋体" w:eastAsia="宋体" w:cs="宋体"/>
          <w:color w:val="auto"/>
          <w:sz w:val="24"/>
          <w:lang w:eastAsia="zh-CN"/>
        </w:rPr>
        <w:t>供应商</w:t>
      </w:r>
      <w:r>
        <w:rPr>
          <w:rFonts w:hint="eastAsia" w:ascii="宋体" w:hAnsi="宋体" w:eastAsia="宋体" w:cs="宋体"/>
          <w:color w:val="auto"/>
          <w:sz w:val="24"/>
        </w:rPr>
        <w:t>文件中的资格证明进行审查，以确定</w:t>
      </w:r>
      <w:r>
        <w:rPr>
          <w:rFonts w:hint="eastAsia" w:ascii="宋体" w:hAnsi="宋体" w:eastAsia="宋体" w:cs="宋体"/>
          <w:color w:val="auto"/>
          <w:sz w:val="24"/>
          <w:lang w:eastAsia="zh-CN"/>
        </w:rPr>
        <w:t>供应商</w:t>
      </w:r>
      <w:r>
        <w:rPr>
          <w:rFonts w:hint="eastAsia" w:ascii="宋体" w:hAnsi="宋体" w:eastAsia="宋体" w:cs="宋体"/>
          <w:color w:val="auto"/>
          <w:sz w:val="24"/>
        </w:rPr>
        <w:t>是否具备响应资格；资质文</w:t>
      </w:r>
      <w:r>
        <w:rPr>
          <w:rFonts w:hint="eastAsia" w:ascii="宋体" w:hAnsi="宋体" w:eastAsia="宋体" w:cs="宋体"/>
          <w:color w:val="auto"/>
          <w:sz w:val="24"/>
          <w:highlight w:val="none"/>
        </w:rPr>
        <w:t>件（</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10</w:t>
      </w:r>
      <w:r>
        <w:rPr>
          <w:rFonts w:hint="eastAsia" w:ascii="宋体" w:hAnsi="宋体" w:eastAsia="宋体" w:cs="宋体"/>
          <w:color w:val="auto"/>
          <w:sz w:val="24"/>
          <w:highlight w:val="none"/>
        </w:rPr>
        <w:t>）项为</w:t>
      </w:r>
      <w:r>
        <w:rPr>
          <w:rFonts w:hint="eastAsia" w:ascii="宋体" w:hAnsi="宋体" w:eastAsia="宋体" w:cs="宋体"/>
          <w:color w:val="auto"/>
          <w:sz w:val="24"/>
        </w:rPr>
        <w:t>必备资质，缺其一项或某项达不到标书要求，均按无效处理；</w:t>
      </w:r>
    </w:p>
    <w:p w14:paraId="12725B10">
      <w:pPr>
        <w:keepNext w:val="0"/>
        <w:keepLines w:val="0"/>
        <w:pageBreakBefore w:val="0"/>
        <w:widowControl w:val="0"/>
        <w:kinsoku/>
        <w:wordWrap/>
        <w:overflowPunct w:val="0"/>
        <w:topLinePunct w:val="0"/>
        <w:autoSpaceDE/>
        <w:autoSpaceDN/>
        <w:bidi w:val="0"/>
        <w:adjustRightInd w:val="0"/>
        <w:snapToGrid w:val="0"/>
        <w:spacing w:line="480" w:lineRule="exact"/>
        <w:ind w:left="420"/>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2</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响应</w:t>
      </w:r>
      <w:r>
        <w:rPr>
          <w:rFonts w:hint="eastAsia" w:ascii="宋体" w:hAnsi="宋体" w:eastAsia="宋体" w:cs="宋体"/>
          <w:color w:val="auto"/>
          <w:kern w:val="0"/>
          <w:sz w:val="24"/>
          <w:highlight w:val="none"/>
        </w:rPr>
        <w:t>文件符合性审查</w:t>
      </w:r>
    </w:p>
    <w:p w14:paraId="160D238D">
      <w:pPr>
        <w:pStyle w:val="9"/>
        <w:keepNext w:val="0"/>
        <w:keepLines w:val="0"/>
        <w:pageBreakBefore w:val="0"/>
        <w:widowControl w:val="0"/>
        <w:kinsoku/>
        <w:wordWrap/>
        <w:topLinePunct w:val="0"/>
        <w:autoSpaceDE/>
        <w:autoSpaceDN/>
        <w:bidi w:val="0"/>
        <w:snapToGrid w:val="0"/>
        <w:spacing w:line="48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依据法律法规和</w:t>
      </w:r>
      <w:r>
        <w:rPr>
          <w:rFonts w:hint="eastAsia" w:ascii="宋体" w:hAnsi="宋体" w:eastAsia="宋体" w:cs="宋体"/>
          <w:color w:val="auto"/>
          <w:kern w:val="0"/>
          <w:sz w:val="24"/>
          <w:szCs w:val="24"/>
          <w:highlight w:val="none"/>
          <w:lang w:val="en-US" w:eastAsia="zh-CN"/>
        </w:rPr>
        <w:t>竞争性磋商</w:t>
      </w:r>
      <w:r>
        <w:rPr>
          <w:rFonts w:hint="eastAsia" w:ascii="宋体" w:hAnsi="宋体" w:eastAsia="宋体" w:cs="宋体"/>
          <w:color w:val="auto"/>
          <w:kern w:val="0"/>
          <w:sz w:val="24"/>
          <w:szCs w:val="24"/>
          <w:highlight w:val="none"/>
        </w:rPr>
        <w:t>文件的规定，由</w:t>
      </w:r>
      <w:r>
        <w:rPr>
          <w:rFonts w:hint="eastAsia" w:ascii="宋体" w:hAnsi="宋体" w:eastAsia="宋体" w:cs="宋体"/>
          <w:color w:val="auto"/>
          <w:kern w:val="0"/>
          <w:sz w:val="24"/>
          <w:szCs w:val="24"/>
          <w:highlight w:val="none"/>
          <w:lang w:val="en-US" w:eastAsia="zh-CN"/>
        </w:rPr>
        <w:t>磋商小组</w:t>
      </w:r>
      <w:r>
        <w:rPr>
          <w:rFonts w:hint="eastAsia" w:ascii="宋体" w:hAnsi="宋体" w:eastAsia="宋体" w:cs="宋体"/>
          <w:color w:val="auto"/>
          <w:kern w:val="0"/>
          <w:sz w:val="24"/>
          <w:szCs w:val="24"/>
          <w:highlight w:val="none"/>
        </w:rPr>
        <w:t>对符合资格要求的投标人的</w:t>
      </w:r>
      <w:r>
        <w:rPr>
          <w:rFonts w:hint="eastAsia" w:ascii="宋体" w:hAnsi="宋体" w:eastAsia="宋体" w:cs="宋体"/>
          <w:color w:val="auto"/>
          <w:kern w:val="0"/>
          <w:sz w:val="24"/>
          <w:szCs w:val="24"/>
          <w:highlight w:val="none"/>
          <w:lang w:val="en-US" w:eastAsia="zh-CN"/>
        </w:rPr>
        <w:t>响应</w:t>
      </w:r>
      <w:r>
        <w:rPr>
          <w:rFonts w:hint="eastAsia" w:ascii="宋体" w:hAnsi="宋体" w:eastAsia="宋体" w:cs="宋体"/>
          <w:color w:val="auto"/>
          <w:kern w:val="0"/>
          <w:sz w:val="24"/>
          <w:szCs w:val="24"/>
          <w:highlight w:val="none"/>
        </w:rPr>
        <w:t>文件有效性、完整性和对</w:t>
      </w:r>
      <w:r>
        <w:rPr>
          <w:rFonts w:hint="eastAsia" w:ascii="宋体" w:hAnsi="宋体" w:eastAsia="宋体" w:cs="宋体"/>
          <w:color w:val="auto"/>
          <w:kern w:val="0"/>
          <w:sz w:val="24"/>
          <w:szCs w:val="24"/>
          <w:highlight w:val="none"/>
          <w:lang w:val="en-US" w:eastAsia="zh-CN"/>
        </w:rPr>
        <w:t>竞争性磋商</w:t>
      </w:r>
      <w:r>
        <w:rPr>
          <w:rFonts w:hint="eastAsia" w:ascii="宋体" w:hAnsi="宋体" w:eastAsia="宋体" w:cs="宋体"/>
          <w:color w:val="auto"/>
          <w:kern w:val="0"/>
          <w:sz w:val="24"/>
          <w:szCs w:val="24"/>
          <w:highlight w:val="none"/>
        </w:rPr>
        <w:t>文件的响应程度进行符合性审查，以确定是否对</w:t>
      </w:r>
      <w:r>
        <w:rPr>
          <w:rFonts w:hint="eastAsia" w:ascii="宋体" w:hAnsi="宋体" w:eastAsia="宋体" w:cs="宋体"/>
          <w:color w:val="auto"/>
          <w:kern w:val="0"/>
          <w:sz w:val="24"/>
          <w:szCs w:val="24"/>
          <w:highlight w:val="none"/>
          <w:lang w:val="en-US" w:eastAsia="zh-CN"/>
        </w:rPr>
        <w:t>竞争性磋商</w:t>
      </w:r>
      <w:r>
        <w:rPr>
          <w:rFonts w:hint="eastAsia" w:ascii="宋体" w:hAnsi="宋体" w:eastAsia="宋体" w:cs="宋体"/>
          <w:color w:val="auto"/>
          <w:kern w:val="0"/>
          <w:sz w:val="24"/>
          <w:szCs w:val="24"/>
          <w:highlight w:val="none"/>
        </w:rPr>
        <w:t>文件的实质性内容作出响应。</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文件的符合性评审</w:t>
      </w:r>
    </w:p>
    <w:p w14:paraId="03E2FC82">
      <w:pPr>
        <w:pStyle w:val="9"/>
        <w:keepNext w:val="0"/>
        <w:keepLines w:val="0"/>
        <w:pageBreakBefore w:val="0"/>
        <w:widowControl w:val="0"/>
        <w:kinsoku/>
        <w:wordWrap/>
        <w:topLinePunct w:val="0"/>
        <w:autoSpaceDE/>
        <w:autoSpaceDN/>
        <w:bidi w:val="0"/>
        <w:snapToGrid w:val="0"/>
        <w:spacing w:line="48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（合格性、完整性、有效性），具体审查：</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3"/>
        <w:gridCol w:w="6778"/>
        <w:gridCol w:w="1906"/>
      </w:tblGrid>
      <w:tr w14:paraId="7F25F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4F9FBC28">
            <w:pPr>
              <w:spacing w:line="240" w:lineRule="auto"/>
              <w:jc w:val="center"/>
              <w:rPr>
                <w:rFonts w:hint="eastAsia" w:ascii="宋体" w:hAnsi="宋体" w:eastAsia="宋体" w:cs="宋体"/>
                <w:color w:val="auto"/>
                <w:sz w:val="24"/>
              </w:rPr>
            </w:pPr>
            <w:r>
              <w:rPr>
                <w:rFonts w:hint="eastAsia" w:ascii="宋体" w:hAnsi="宋体" w:eastAsia="宋体" w:cs="宋体"/>
                <w:b/>
                <w:color w:val="auto"/>
                <w:sz w:val="24"/>
              </w:rPr>
              <w:t>序号</w:t>
            </w:r>
          </w:p>
        </w:tc>
        <w:tc>
          <w:tcPr>
            <w:tcW w:w="6778" w:type="dxa"/>
            <w:noWrap w:val="0"/>
            <w:vAlign w:val="center"/>
          </w:tcPr>
          <w:p w14:paraId="5C556B7F">
            <w:pPr>
              <w:spacing w:line="240" w:lineRule="auto"/>
              <w:jc w:val="center"/>
              <w:rPr>
                <w:rFonts w:hint="eastAsia" w:ascii="宋体" w:hAnsi="宋体" w:eastAsia="宋体" w:cs="宋体"/>
                <w:color w:val="auto"/>
                <w:sz w:val="24"/>
              </w:rPr>
            </w:pPr>
            <w:r>
              <w:rPr>
                <w:rFonts w:hint="eastAsia" w:ascii="宋体" w:hAnsi="宋体" w:eastAsia="宋体" w:cs="宋体"/>
                <w:b/>
                <w:color w:val="auto"/>
                <w:sz w:val="24"/>
              </w:rPr>
              <w:t>符合性审查内容</w:t>
            </w:r>
          </w:p>
        </w:tc>
        <w:tc>
          <w:tcPr>
            <w:tcW w:w="1906" w:type="dxa"/>
            <w:noWrap w:val="0"/>
            <w:vAlign w:val="center"/>
          </w:tcPr>
          <w:p w14:paraId="16CE9F2D">
            <w:pPr>
              <w:spacing w:line="240" w:lineRule="auto"/>
              <w:jc w:val="center"/>
              <w:rPr>
                <w:rFonts w:hint="eastAsia" w:ascii="宋体" w:hAnsi="宋体" w:eastAsia="宋体" w:cs="宋体"/>
                <w:color w:val="auto"/>
                <w:sz w:val="24"/>
              </w:rPr>
            </w:pPr>
            <w:r>
              <w:rPr>
                <w:rFonts w:hint="eastAsia" w:ascii="宋体" w:hAnsi="宋体" w:eastAsia="宋体" w:cs="宋体"/>
                <w:b/>
                <w:color w:val="auto"/>
                <w:sz w:val="24"/>
              </w:rPr>
              <w:t>结论</w:t>
            </w:r>
          </w:p>
        </w:tc>
      </w:tr>
      <w:tr w14:paraId="7A07A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482A20FE">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A</w:t>
            </w:r>
          </w:p>
        </w:tc>
        <w:tc>
          <w:tcPr>
            <w:tcW w:w="6778" w:type="dxa"/>
            <w:noWrap w:val="0"/>
            <w:vAlign w:val="top"/>
          </w:tcPr>
          <w:p w14:paraId="18D64D20">
            <w:pPr>
              <w:overflowPunct w:val="0"/>
              <w:adjustRightInd w:val="0"/>
              <w:snapToGrid w:val="0"/>
              <w:spacing w:line="500" w:lineRule="exact"/>
              <w:jc w:val="both"/>
              <w:rPr>
                <w:rFonts w:hint="eastAsia" w:ascii="宋体" w:hAnsi="宋体" w:eastAsia="宋体" w:cs="宋体"/>
                <w:color w:val="auto"/>
                <w:sz w:val="24"/>
              </w:rPr>
            </w:pPr>
            <w:r>
              <w:rPr>
                <w:rFonts w:hint="eastAsia" w:ascii="宋体" w:hAnsi="宋体" w:eastAsia="宋体" w:cs="宋体"/>
                <w:color w:val="auto"/>
                <w:sz w:val="24"/>
              </w:rPr>
              <w:t>磋商报价是否唯一且未超过</w:t>
            </w:r>
            <w:r>
              <w:rPr>
                <w:rFonts w:hint="eastAsia" w:ascii="宋体" w:hAnsi="宋体" w:eastAsia="宋体" w:cs="宋体"/>
                <w:color w:val="auto"/>
                <w:sz w:val="24"/>
                <w:lang w:val="en-US" w:eastAsia="zh-CN"/>
              </w:rPr>
              <w:t>最高限价</w:t>
            </w:r>
            <w:r>
              <w:rPr>
                <w:rFonts w:hint="eastAsia" w:ascii="宋体" w:hAnsi="宋体" w:eastAsia="宋体" w:cs="宋体"/>
                <w:color w:val="auto"/>
                <w:sz w:val="24"/>
              </w:rPr>
              <w:t>；</w:t>
            </w:r>
          </w:p>
        </w:tc>
        <w:tc>
          <w:tcPr>
            <w:tcW w:w="1906" w:type="dxa"/>
            <w:noWrap w:val="0"/>
            <w:vAlign w:val="center"/>
          </w:tcPr>
          <w:p w14:paraId="6D39CA9C">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3E4CA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3D562A0C">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B</w:t>
            </w:r>
          </w:p>
        </w:tc>
        <w:tc>
          <w:tcPr>
            <w:tcW w:w="6778" w:type="dxa"/>
            <w:noWrap w:val="0"/>
            <w:vAlign w:val="top"/>
          </w:tcPr>
          <w:p w14:paraId="6D7155DE">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szCs w:val="24"/>
                <w:lang w:val="en-US" w:eastAsia="zh-CN"/>
              </w:rPr>
              <w:t>工期</w:t>
            </w:r>
            <w:r>
              <w:rPr>
                <w:rFonts w:hint="eastAsia" w:ascii="宋体" w:hAnsi="宋体" w:eastAsia="宋体" w:cs="宋体"/>
                <w:color w:val="auto"/>
                <w:sz w:val="24"/>
                <w:szCs w:val="24"/>
              </w:rPr>
              <w:t>是否满足磋商文件最低要求；</w:t>
            </w:r>
          </w:p>
        </w:tc>
        <w:tc>
          <w:tcPr>
            <w:tcW w:w="1906" w:type="dxa"/>
            <w:noWrap w:val="0"/>
            <w:vAlign w:val="center"/>
          </w:tcPr>
          <w:p w14:paraId="387373A7">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3B5A9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7F2C18C4">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C</w:t>
            </w:r>
          </w:p>
        </w:tc>
        <w:tc>
          <w:tcPr>
            <w:tcW w:w="6778" w:type="dxa"/>
            <w:noWrap w:val="0"/>
            <w:vAlign w:val="top"/>
          </w:tcPr>
          <w:p w14:paraId="4EA27B2A">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szCs w:val="24"/>
              </w:rPr>
              <w:t>质量目标是否满足磋商文件最低要求</w:t>
            </w:r>
            <w:r>
              <w:rPr>
                <w:rFonts w:hint="eastAsia" w:ascii="宋体" w:hAnsi="宋体" w:eastAsia="宋体" w:cs="宋体"/>
                <w:color w:val="auto"/>
                <w:sz w:val="24"/>
              </w:rPr>
              <w:t>；</w:t>
            </w:r>
          </w:p>
        </w:tc>
        <w:tc>
          <w:tcPr>
            <w:tcW w:w="1906" w:type="dxa"/>
            <w:noWrap w:val="0"/>
            <w:vAlign w:val="center"/>
          </w:tcPr>
          <w:p w14:paraId="72E81ADB">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30E2F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3E369D4D">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D</w:t>
            </w:r>
          </w:p>
        </w:tc>
        <w:tc>
          <w:tcPr>
            <w:tcW w:w="6778" w:type="dxa"/>
            <w:noWrap w:val="0"/>
            <w:vAlign w:val="top"/>
          </w:tcPr>
          <w:p w14:paraId="32535539">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rPr>
              <w:t>磋商有效期是否满足</w:t>
            </w:r>
            <w:r>
              <w:rPr>
                <w:rFonts w:hint="eastAsia" w:ascii="宋体" w:hAnsi="宋体" w:eastAsia="宋体" w:cs="宋体"/>
                <w:color w:val="auto"/>
                <w:sz w:val="24"/>
                <w:szCs w:val="24"/>
              </w:rPr>
              <w:t>磋商</w:t>
            </w:r>
            <w:r>
              <w:rPr>
                <w:rFonts w:hint="eastAsia" w:ascii="宋体" w:hAnsi="宋体" w:eastAsia="宋体" w:cs="宋体"/>
                <w:color w:val="auto"/>
                <w:sz w:val="24"/>
              </w:rPr>
              <w:t>文件最低要求；</w:t>
            </w:r>
          </w:p>
        </w:tc>
        <w:tc>
          <w:tcPr>
            <w:tcW w:w="1906" w:type="dxa"/>
            <w:noWrap w:val="0"/>
            <w:vAlign w:val="center"/>
          </w:tcPr>
          <w:p w14:paraId="2F634198">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2B925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21A680E8">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E</w:t>
            </w:r>
          </w:p>
        </w:tc>
        <w:tc>
          <w:tcPr>
            <w:tcW w:w="6778" w:type="dxa"/>
            <w:noWrap w:val="0"/>
            <w:vAlign w:val="top"/>
          </w:tcPr>
          <w:p w14:paraId="0F64DBE2">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rPr>
              <w:t>响应文件的签署盖章是否符合</w:t>
            </w:r>
            <w:r>
              <w:rPr>
                <w:rFonts w:hint="eastAsia" w:ascii="宋体" w:hAnsi="宋体" w:eastAsia="宋体" w:cs="宋体"/>
                <w:color w:val="auto"/>
                <w:sz w:val="24"/>
                <w:szCs w:val="24"/>
              </w:rPr>
              <w:t>磋商</w:t>
            </w:r>
            <w:r>
              <w:rPr>
                <w:rFonts w:hint="eastAsia" w:ascii="宋体" w:hAnsi="宋体" w:eastAsia="宋体" w:cs="宋体"/>
                <w:color w:val="auto"/>
                <w:sz w:val="24"/>
              </w:rPr>
              <w:t>文件要求；</w:t>
            </w:r>
          </w:p>
        </w:tc>
        <w:tc>
          <w:tcPr>
            <w:tcW w:w="1906" w:type="dxa"/>
            <w:noWrap w:val="0"/>
            <w:vAlign w:val="center"/>
          </w:tcPr>
          <w:p w14:paraId="0D2D38F6">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r w14:paraId="657F7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3" w:type="dxa"/>
            <w:noWrap w:val="0"/>
            <w:vAlign w:val="center"/>
          </w:tcPr>
          <w:p w14:paraId="337F4FE5">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F</w:t>
            </w:r>
          </w:p>
        </w:tc>
        <w:tc>
          <w:tcPr>
            <w:tcW w:w="6778" w:type="dxa"/>
            <w:noWrap w:val="0"/>
            <w:vAlign w:val="top"/>
          </w:tcPr>
          <w:p w14:paraId="450BF257">
            <w:pPr>
              <w:pStyle w:val="9"/>
              <w:overflowPunct w:val="0"/>
              <w:adjustRightInd w:val="0"/>
              <w:snapToGrid w:val="0"/>
              <w:spacing w:line="360" w:lineRule="auto"/>
              <w:jc w:val="both"/>
              <w:rPr>
                <w:rFonts w:hint="eastAsia" w:ascii="宋体" w:hAnsi="宋体" w:eastAsia="宋体" w:cs="宋体"/>
                <w:color w:val="auto"/>
                <w:sz w:val="24"/>
              </w:rPr>
            </w:pPr>
            <w:r>
              <w:rPr>
                <w:rFonts w:hint="eastAsia" w:ascii="宋体" w:hAnsi="宋体" w:eastAsia="宋体" w:cs="宋体"/>
                <w:color w:val="auto"/>
                <w:sz w:val="24"/>
              </w:rPr>
              <w:t>响应文件的正副本数量是否符合</w:t>
            </w:r>
            <w:r>
              <w:rPr>
                <w:rFonts w:hint="eastAsia" w:ascii="宋体" w:hAnsi="宋体" w:eastAsia="宋体" w:cs="宋体"/>
                <w:color w:val="auto"/>
                <w:sz w:val="24"/>
                <w:szCs w:val="24"/>
              </w:rPr>
              <w:t>磋商</w:t>
            </w:r>
            <w:r>
              <w:rPr>
                <w:rFonts w:hint="eastAsia" w:ascii="宋体" w:hAnsi="宋体" w:eastAsia="宋体" w:cs="宋体"/>
                <w:color w:val="auto"/>
                <w:sz w:val="24"/>
              </w:rPr>
              <w:t>文件要求；</w:t>
            </w:r>
          </w:p>
        </w:tc>
        <w:tc>
          <w:tcPr>
            <w:tcW w:w="1906" w:type="dxa"/>
            <w:noWrap w:val="0"/>
            <w:vAlign w:val="center"/>
          </w:tcPr>
          <w:p w14:paraId="157768BC">
            <w:pPr>
              <w:overflowPunct w:val="0"/>
              <w:adjustRightInd w:val="0"/>
              <w:snapToGrid w:val="0"/>
              <w:spacing w:line="500" w:lineRule="exact"/>
              <w:jc w:val="center"/>
              <w:rPr>
                <w:rFonts w:hint="eastAsia" w:ascii="宋体" w:hAnsi="宋体" w:eastAsia="宋体" w:cs="宋体"/>
                <w:color w:val="auto"/>
                <w:sz w:val="24"/>
              </w:rPr>
            </w:pPr>
            <w:r>
              <w:rPr>
                <w:rFonts w:hint="eastAsia" w:ascii="宋体" w:hAnsi="宋体" w:eastAsia="宋体" w:cs="宋体"/>
                <w:color w:val="auto"/>
                <w:sz w:val="24"/>
              </w:rPr>
              <w:t>合格/不合格</w:t>
            </w:r>
          </w:p>
        </w:tc>
      </w:tr>
    </w:tbl>
    <w:p w14:paraId="3667F7B8">
      <w:pPr>
        <w:overflowPunct w:val="0"/>
        <w:adjustRightInd w:val="0"/>
        <w:snapToGrid w:val="0"/>
        <w:spacing w:line="500" w:lineRule="exact"/>
        <w:ind w:firstLine="480" w:firstLineChars="200"/>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对通过审查的，被认为其</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文件完整、合格，投标有效，可进入下阶段的</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w:t>
      </w:r>
    </w:p>
    <w:p w14:paraId="241C1C14">
      <w:pPr>
        <w:spacing w:line="336"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（3）符合性审查：依据磋商文件规定，从响应文件的有效性、完整性和对磋商文件的响应程度进行审查。出现下列情况之一者（但不限于），不进入下一轮评审： </w:t>
      </w:r>
    </w:p>
    <w:p w14:paraId="5681B254">
      <w:pPr>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A、响应文件是否按磋商文件要求的数量和方式胶装、签字、加盖公章； </w:t>
      </w:r>
    </w:p>
    <w:p w14:paraId="3C4EF352">
      <w:pPr>
        <w:kinsoku w:val="0"/>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B、响应文件的语言、计量单位、报价货币、知识产权是否满足磋商文件要求；</w:t>
      </w:r>
    </w:p>
    <w:p w14:paraId="0EDEBF9C">
      <w:pPr>
        <w:kinsoku w:val="0"/>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C、磋商有效期是否达到磋商文件要求；</w:t>
      </w:r>
    </w:p>
    <w:p w14:paraId="5207A034">
      <w:pPr>
        <w:spacing w:line="336"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D、是否符合法律、法规和磋商文件中规定的其他实质性要求。</w:t>
      </w:r>
    </w:p>
    <w:p w14:paraId="29B5ADAC">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（4）磋商时，响应文件中出现下列情况，修正原则为：</w:t>
      </w:r>
    </w:p>
    <w:p w14:paraId="3F466440">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A、响应文件中响应报价表内容与响应文件中明细内容不一致的，以响应报价表为准；</w:t>
      </w:r>
    </w:p>
    <w:p w14:paraId="547C2601">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B、大写金额和小写金额不一致的，以大写金额为准；</w:t>
      </w:r>
    </w:p>
    <w:p w14:paraId="0BC9B609">
      <w:pPr>
        <w:keepNext w:val="0"/>
        <w:keepLines w:val="0"/>
        <w:pageBreakBefore w:val="0"/>
        <w:widowControl w:val="0"/>
        <w:kinsoku/>
        <w:wordWrap/>
        <w:overflowPunct/>
        <w:topLinePunct w:val="0"/>
        <w:autoSpaceDE/>
        <w:autoSpaceDN/>
        <w:bidi w:val="0"/>
        <w:adjustRightInd/>
        <w:snapToGrid/>
        <w:spacing w:line="360" w:lineRule="auto"/>
        <w:ind w:firstLine="720" w:firstLineChars="3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C、单价金额小数点或者百分比有明显错位的，以响应报价表的总价为准，并修改单价；</w:t>
      </w:r>
    </w:p>
    <w:p w14:paraId="458C1A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D、总价金额与按单价汇总金额不一致的，以单价金额计算结果为准； </w:t>
      </w:r>
    </w:p>
    <w:p w14:paraId="7D9B57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E、响应文件正本与副本不一致的，以正本为准；</w:t>
      </w:r>
    </w:p>
    <w:p w14:paraId="0C7952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F、多处内容交叉不符时，以磋商小组评审结果为准；</w:t>
      </w:r>
    </w:p>
    <w:p w14:paraId="76FC20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G、文字与图表不符的，以文字为准。</w:t>
      </w:r>
    </w:p>
    <w:p w14:paraId="56511FC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效。</w:t>
      </w:r>
    </w:p>
    <w:p w14:paraId="58D02654">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（5）磋商开始后，直到向成交供应商授予合同为止，凡审查、澄清、评价和比较磋商的有关资料及被授标意见等内容，磋商小组成员均不得向供应商及与磋商无关的其他人透露。</w:t>
      </w:r>
    </w:p>
    <w:p w14:paraId="6DB0B2B0">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4、出现下列情况之一者（但不限于），按无效文件处理：</w:t>
      </w:r>
    </w:p>
    <w:p w14:paraId="4D59DC86">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A、供应商的响应报价超过采购预算的；</w:t>
      </w:r>
    </w:p>
    <w:p w14:paraId="381D3705">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B、供应商未经过正常渠道购买磋商文件，或供应商名称与购买磋商文件时登记的供应商名称不符的；</w:t>
      </w:r>
    </w:p>
    <w:p w14:paraId="71D614D2">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C、不同供应商单位负责人为同一人或者存在控股、管理关系的；</w:t>
      </w:r>
    </w:p>
    <w:p w14:paraId="41908A9D">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D、响应文件的有效性和符合性不符合要求的；</w:t>
      </w:r>
    </w:p>
    <w:p w14:paraId="6C4842DC">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E、实质性内容不满足或未响应的（包括但不限于：</w:t>
      </w:r>
      <w:r>
        <w:rPr>
          <w:rFonts w:hint="eastAsia" w:ascii="宋体" w:hAnsi="宋体" w:eastAsia="宋体" w:cs="宋体"/>
          <w:color w:val="auto"/>
          <w:sz w:val="24"/>
          <w:highlight w:val="none"/>
          <w:lang w:val="en-US" w:eastAsia="zh-CN"/>
        </w:rPr>
        <w:t>工期</w:t>
      </w:r>
      <w:r>
        <w:rPr>
          <w:rFonts w:hint="eastAsia" w:ascii="宋体" w:hAnsi="宋体" w:eastAsia="宋体" w:cs="宋体"/>
          <w:color w:val="auto"/>
          <w:sz w:val="24"/>
          <w:highlight w:val="none"/>
        </w:rPr>
        <w:t>、付款方式、</w:t>
      </w:r>
      <w:r>
        <w:rPr>
          <w:rFonts w:hint="eastAsia" w:ascii="宋体" w:hAnsi="宋体" w:eastAsia="宋体" w:cs="宋体"/>
          <w:color w:val="auto"/>
          <w:sz w:val="24"/>
          <w:highlight w:val="none"/>
          <w:lang w:val="en-US" w:eastAsia="zh-CN"/>
        </w:rPr>
        <w:t>质量目标</w:t>
      </w:r>
      <w:r>
        <w:rPr>
          <w:rFonts w:hint="eastAsia" w:ascii="宋体" w:hAnsi="宋体" w:eastAsia="宋体" w:cs="宋体"/>
          <w:color w:val="auto"/>
          <w:sz w:val="24"/>
          <w:highlight w:val="none"/>
        </w:rPr>
        <w:t>、主要技术指标等）；</w:t>
      </w:r>
    </w:p>
    <w:p w14:paraId="535C7320">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F、响应文件未按磋商文件要求的数量和方式胶装、签字、加盖公章的；</w:t>
      </w:r>
    </w:p>
    <w:p w14:paraId="711E20C7">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G、无磋商有效期或有效期达不到磋商文件要求的；</w:t>
      </w:r>
    </w:p>
    <w:p w14:paraId="7656B12E">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H、供应商针对同一项目递交两份或多份内容不同的响应文件，未书面声明哪一份是有效的或出现选择性报价的；</w:t>
      </w:r>
    </w:p>
    <w:p w14:paraId="6F36DD74">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I、供应商有串通投标、弄虚作假（包括但不限于虚假资质、虚假证明、虚假应答等）、行贿等违法行为的；</w:t>
      </w:r>
    </w:p>
    <w:p w14:paraId="0D4DBAEC">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J、响应文件在商务响应方面附加了采购人难以接受的条件或条款的；</w:t>
      </w:r>
    </w:p>
    <w:p w14:paraId="3C0EC0BE">
      <w:pPr>
        <w:topLinePunct/>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K、在政府采购或其它重大项目履约过程中有不良记录，未能按期履约的；</w:t>
      </w:r>
    </w:p>
    <w:p w14:paraId="29A6798B">
      <w:pPr>
        <w:topLinePunct/>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L、磋商报价与市场价格偏离较大、低于成本、形成不正当竞争的；</w:t>
      </w:r>
    </w:p>
    <w:p w14:paraId="7F411C41">
      <w:pPr>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M、报价子目出现漏项或报价数量与要求不符的；</w:t>
      </w:r>
    </w:p>
    <w:p w14:paraId="363A88BF">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N、响应产品的技术参数、性能指标与磋商文件要求出现重大负偏差的；</w:t>
      </w:r>
    </w:p>
    <w:p w14:paraId="11F82681">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O、响应文件未实质性响应磋商文件要求的；</w:t>
      </w:r>
    </w:p>
    <w:p w14:paraId="0E13C8E4">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P、提供虚假技术性能指标的。</w:t>
      </w:r>
    </w:p>
    <w:p w14:paraId="310531F6">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5、有下列情形之一的，视为供应商串通投标，磋商小组应当认定其响应文件无效：</w:t>
      </w:r>
    </w:p>
    <w:p w14:paraId="12FC5861">
      <w:pPr>
        <w:spacing w:line="360" w:lineRule="auto"/>
        <w:ind w:firstLine="600" w:firstLineChars="250"/>
        <w:rPr>
          <w:rFonts w:hint="eastAsia" w:ascii="宋体" w:hAnsi="宋体" w:eastAsia="宋体" w:cs="宋体"/>
          <w:color w:val="auto"/>
          <w:kern w:val="0"/>
          <w:sz w:val="22"/>
          <w:szCs w:val="22"/>
          <w:highlight w:val="none"/>
        </w:rPr>
      </w:pPr>
      <w:r>
        <w:rPr>
          <w:rFonts w:hint="eastAsia" w:ascii="宋体" w:hAnsi="宋体" w:eastAsia="宋体" w:cs="宋体"/>
          <w:color w:val="auto"/>
          <w:sz w:val="24"/>
          <w:highlight w:val="none"/>
        </w:rPr>
        <w:t>A、不同供应商的响应文件由同一单位或者个人编制；</w:t>
      </w:r>
    </w:p>
    <w:p w14:paraId="30668406">
      <w:pPr>
        <w:widowControl/>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B、不同供应商委托同一单位或者个人办理磋商事宜； </w:t>
      </w:r>
    </w:p>
    <w:p w14:paraId="74598B92">
      <w:pPr>
        <w:widowControl/>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C、不同供应商的响应文件载明的项目管理成员或者联系人员为同一人；</w:t>
      </w:r>
    </w:p>
    <w:p w14:paraId="39C7EE95">
      <w:pPr>
        <w:widowControl/>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D、不同供应商的响应文件异常一致或者磋商报价呈规律性差异；</w:t>
      </w:r>
    </w:p>
    <w:p w14:paraId="1E800194">
      <w:pPr>
        <w:widowControl/>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E、不同供应商的响应文件相互混装；</w:t>
      </w:r>
    </w:p>
    <w:p w14:paraId="0285E48F">
      <w:pPr>
        <w:kinsoku w:val="0"/>
        <w:spacing w:line="360" w:lineRule="auto"/>
        <w:ind w:firstLine="600" w:firstLineChars="250"/>
        <w:rPr>
          <w:rFonts w:hint="eastAsia" w:ascii="宋体" w:hAnsi="宋体" w:eastAsia="宋体" w:cs="宋体"/>
          <w:color w:val="auto"/>
          <w:sz w:val="24"/>
          <w:highlight w:val="none"/>
        </w:rPr>
      </w:pPr>
      <w:r>
        <w:rPr>
          <w:rFonts w:hint="eastAsia" w:ascii="宋体" w:hAnsi="宋体" w:eastAsia="宋体" w:cs="宋体"/>
          <w:color w:val="auto"/>
          <w:sz w:val="24"/>
          <w:highlight w:val="none"/>
        </w:rPr>
        <w:t>F、不同供应商的磋商保证金</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如有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从同一单位或者个人的账户转出。</w:t>
      </w:r>
    </w:p>
    <w:p w14:paraId="51BACC03">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6、澄清</w:t>
      </w:r>
    </w:p>
    <w:p w14:paraId="6B6F5899">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525E4A7">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（2）实质性内容包括但不限于：</w:t>
      </w:r>
      <w:r>
        <w:rPr>
          <w:rFonts w:hint="eastAsia" w:ascii="宋体" w:hAnsi="宋体" w:eastAsia="宋体" w:cs="宋体"/>
          <w:color w:val="auto"/>
          <w:sz w:val="24"/>
          <w:highlight w:val="none"/>
          <w:lang w:val="en-US" w:eastAsia="zh-CN"/>
        </w:rPr>
        <w:t>工期</w:t>
      </w:r>
      <w:r>
        <w:rPr>
          <w:rFonts w:hint="eastAsia" w:ascii="宋体" w:hAnsi="宋体" w:eastAsia="宋体" w:cs="宋体"/>
          <w:color w:val="auto"/>
          <w:sz w:val="24"/>
          <w:highlight w:val="none"/>
        </w:rPr>
        <w:t>、付款方式、</w:t>
      </w:r>
      <w:r>
        <w:rPr>
          <w:rFonts w:hint="eastAsia" w:ascii="宋体" w:hAnsi="宋体" w:eastAsia="宋体" w:cs="宋体"/>
          <w:color w:val="auto"/>
          <w:sz w:val="24"/>
          <w:highlight w:val="none"/>
          <w:lang w:val="en-US" w:eastAsia="zh-CN"/>
        </w:rPr>
        <w:t>质量目标</w:t>
      </w:r>
      <w:r>
        <w:rPr>
          <w:rFonts w:hint="eastAsia" w:ascii="宋体" w:hAnsi="宋体" w:eastAsia="宋体" w:cs="宋体"/>
          <w:color w:val="auto"/>
          <w:sz w:val="24"/>
          <w:highlight w:val="none"/>
        </w:rPr>
        <w:t>、主要技术指标等。</w:t>
      </w:r>
    </w:p>
    <w:p w14:paraId="188630FB">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（3）磋商小组要求供应商澄清、说明或者更正响应文件应当以书面形式作出，并由其法定代表人或被授权人签字。</w:t>
      </w:r>
    </w:p>
    <w:p w14:paraId="0D3040FD">
      <w:pPr>
        <w:widowControl/>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（4）在磋商过程中，磋商小组可以根据磋商文件和磋商情况实质性变动采购需求中的技术、服务要求以及合同草案条款，但不得变动磋商文件中的其他内容。实质性变动的内容，须经采购人代表确认。</w:t>
      </w:r>
    </w:p>
    <w:p w14:paraId="1DD5AA58">
      <w:pPr>
        <w:spacing w:line="360" w:lineRule="auto"/>
        <w:ind w:firstLine="120" w:firstLineChars="5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7、评审方法及内容</w:t>
      </w:r>
    </w:p>
    <w:p w14:paraId="156BAA5E">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（1）按照磋商文件规定的评审方法和标准，对资格性审查和符合性审查合格的响应文件进行商务和技术评审，综合比较和评价，最低报价不是成交的唯一依据。</w:t>
      </w:r>
    </w:p>
    <w:p w14:paraId="1C38647C">
      <w:pPr>
        <w:spacing w:line="360" w:lineRule="auto"/>
        <w:ind w:firstLine="360" w:firstLineChars="150"/>
        <w:rPr>
          <w:rFonts w:hint="eastAsia" w:ascii="宋体" w:hAnsi="宋体" w:eastAsia="宋体" w:cs="宋体"/>
          <w:color w:val="auto"/>
          <w:sz w:val="24"/>
          <w:highlight w:val="none"/>
        </w:rPr>
      </w:pPr>
      <w:r>
        <w:rPr>
          <w:rFonts w:hint="eastAsia" w:ascii="宋体" w:hAnsi="宋体" w:eastAsia="宋体" w:cs="宋体"/>
          <w:color w:val="auto"/>
          <w:sz w:val="24"/>
          <w:highlight w:val="none"/>
        </w:rPr>
        <w:t>（2）采用综合评分法：二次报价为最终报价，在满足磋商文件所有实质性要求前提下，提交最终报价。如采购需求没有实质性变化，各供应商的报价应逐次降低，二次报价超过一次报价的，为无效报价，按无效文件处理。最终报价后按照磋商文件中规定的各项因素进行综合评审，以磋商总得分最高的供应商作为成交供应商的磋商方法。若有两个或两个以上最高得分相同，推荐其中报价最低的供应商为成交候选供应商。磋商总得分且最后报价相同的，按照技术指标优劣顺序推荐。</w:t>
      </w:r>
    </w:p>
    <w:p w14:paraId="49C68D87">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3）磋商小组根据以下内容进行综合比较，自主打分，按最后得分由高到低汇总排序，以项目为单位分别推荐三名以上成交候选供应商；磋商小组根据磋商结果写出磋商意见。如果磋商小组出现对磋商结果有不同意见的，应当书面签署不同意见和理由。磋商小组拒绝在磋商意见中签字又不书面说明其不同意见和理由的，视为同意磋商结果。</w:t>
      </w:r>
    </w:p>
    <w:p w14:paraId="119C1598">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（4）磋商小组须对畸高、畸低的重大差异评分进行复核或书面说明理由。</w:t>
      </w:r>
    </w:p>
    <w:p w14:paraId="55DF2A1E">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（5）评审指标分值构成（总计100分）</w:t>
      </w:r>
    </w:p>
    <w:p w14:paraId="38E58EB0">
      <w:pPr>
        <w:spacing w:line="36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eastAsia="宋体" w:cs="宋体"/>
          <w:b/>
          <w:bCs/>
          <w:color w:val="auto"/>
          <w:sz w:val="24"/>
          <w:highlight w:val="none"/>
        </w:rPr>
        <w:t>评定内容及打分标准</w:t>
      </w:r>
      <w:r>
        <w:rPr>
          <w:rFonts w:hint="eastAsia" w:ascii="宋体" w:hAnsi="宋体" w:eastAsia="宋体" w:cs="宋体"/>
          <w:color w:val="auto"/>
          <w:kern w:val="0"/>
          <w:sz w:val="24"/>
          <w:highlight w:val="none"/>
        </w:rPr>
        <w:t>：</w:t>
      </w:r>
    </w:p>
    <w:p w14:paraId="65409006">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磋商小组根据以下内容进行综合比较，自主打分，按最后得分由高到低汇总排序，以标段为单位分别推荐一至三名中标候选单位；磋商小组根据磋商结果写出磋商报告；</w:t>
      </w:r>
    </w:p>
    <w:p w14:paraId="34DB72B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kern w:val="0"/>
          <w:sz w:val="24"/>
          <w:highlight w:val="none"/>
        </w:rPr>
        <w:t>评定内容及打分标准：总分100分，共</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项评分因素，每个</w:t>
      </w:r>
      <w:r>
        <w:rPr>
          <w:rFonts w:hint="eastAsia" w:ascii="宋体" w:hAnsi="宋体" w:eastAsia="宋体" w:cs="宋体"/>
          <w:color w:val="auto"/>
          <w:kern w:val="0"/>
          <w:sz w:val="24"/>
          <w:highlight w:val="none"/>
          <w:lang w:eastAsia="zh-CN"/>
        </w:rPr>
        <w:t>供应商</w:t>
      </w:r>
      <w:r>
        <w:rPr>
          <w:rFonts w:hint="eastAsia" w:ascii="宋体" w:hAnsi="宋体" w:eastAsia="宋体" w:cs="宋体"/>
          <w:color w:val="auto"/>
          <w:kern w:val="0"/>
          <w:sz w:val="24"/>
          <w:highlight w:val="none"/>
        </w:rPr>
        <w:t>每项评分因素得分汇总即为最后得分，各项评分因素具体内容及打分标准如下</w:t>
      </w:r>
      <w:r>
        <w:rPr>
          <w:rFonts w:hint="eastAsia" w:ascii="宋体" w:hAnsi="宋体" w:eastAsia="宋体" w:cs="宋体"/>
          <w:color w:val="auto"/>
          <w:kern w:val="0"/>
          <w:sz w:val="24"/>
          <w:highlight w:val="none"/>
          <w:lang w:eastAsia="zh-CN"/>
        </w:rPr>
        <w:t>：</w:t>
      </w:r>
    </w:p>
    <w:tbl>
      <w:tblPr>
        <w:tblStyle w:val="17"/>
        <w:tblW w:w="9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9"/>
        <w:gridCol w:w="1201"/>
        <w:gridCol w:w="6879"/>
      </w:tblGrid>
      <w:tr w14:paraId="417DC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49" w:type="dxa"/>
            <w:noWrap w:val="0"/>
            <w:vAlign w:val="center"/>
          </w:tcPr>
          <w:p w14:paraId="14712BA4">
            <w:pPr>
              <w:keepNext w:val="0"/>
              <w:keepLines w:val="0"/>
              <w:widowControl w:val="0"/>
              <w:suppressLineNumbers w:val="0"/>
              <w:spacing w:before="0" w:beforeAutospacing="0" w:after="0" w:afterAutospacing="0" w:line="312"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类别</w:t>
            </w:r>
          </w:p>
        </w:tc>
        <w:tc>
          <w:tcPr>
            <w:tcW w:w="1201" w:type="dxa"/>
            <w:noWrap w:val="0"/>
            <w:vAlign w:val="center"/>
          </w:tcPr>
          <w:p w14:paraId="42083161">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评审因素及分值</w:t>
            </w:r>
          </w:p>
        </w:tc>
        <w:tc>
          <w:tcPr>
            <w:tcW w:w="6879" w:type="dxa"/>
            <w:noWrap w:val="0"/>
            <w:vAlign w:val="center"/>
          </w:tcPr>
          <w:p w14:paraId="32506E36">
            <w:pPr>
              <w:keepNext w:val="0"/>
              <w:keepLines w:val="0"/>
              <w:widowControl w:val="0"/>
              <w:suppressLineNumbers w:val="0"/>
              <w:tabs>
                <w:tab w:val="left" w:pos="2055"/>
                <w:tab w:val="center" w:pos="2661"/>
              </w:tabs>
              <w:spacing w:before="0" w:beforeAutospacing="0" w:after="0" w:afterAutospacing="0" w:line="312" w:lineRule="auto"/>
              <w:ind w:left="0" w:right="0" w:firstLine="2400" w:firstLineChars="100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评分细则</w:t>
            </w:r>
          </w:p>
        </w:tc>
      </w:tr>
      <w:tr w14:paraId="29664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5" w:hRule="atLeast"/>
          <w:jc w:val="center"/>
        </w:trPr>
        <w:tc>
          <w:tcPr>
            <w:tcW w:w="1649" w:type="dxa"/>
            <w:noWrap w:val="0"/>
            <w:vAlign w:val="center"/>
          </w:tcPr>
          <w:p w14:paraId="7C63FC9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一、磋商报价（满分30分）</w:t>
            </w:r>
          </w:p>
        </w:tc>
        <w:tc>
          <w:tcPr>
            <w:tcW w:w="1201" w:type="dxa"/>
            <w:noWrap w:val="0"/>
            <w:vAlign w:val="center"/>
          </w:tcPr>
          <w:p w14:paraId="4E10D898">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磋商报价（30分）</w:t>
            </w:r>
          </w:p>
        </w:tc>
        <w:tc>
          <w:tcPr>
            <w:tcW w:w="6879" w:type="dxa"/>
            <w:noWrap w:val="0"/>
            <w:vAlign w:val="center"/>
          </w:tcPr>
          <w:p w14:paraId="49616B0C">
            <w:pPr>
              <w:keepNext w:val="0"/>
              <w:keepLines w:val="0"/>
              <w:widowControl w:val="0"/>
              <w:suppressLineNumbers w:val="0"/>
              <w:spacing w:before="0" w:beforeAutospacing="0" w:after="0" w:afterAutospacing="0" w:line="360" w:lineRule="auto"/>
              <w:ind w:left="0" w:right="0"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kern w:val="0"/>
                <w:sz w:val="24"/>
                <w:szCs w:val="24"/>
                <w:lang w:val="en-US" w:eastAsia="zh-CN" w:bidi="ar"/>
              </w:rPr>
              <w:t>以满足磋商文件要求的供应商报价的最低价格为评标基准价，其价格分为满分。其他供应商的价格分统一按照下列公式计算：磋商报价得分=（评标基准价/磋商报价）×</w:t>
            </w:r>
            <w:r>
              <w:rPr>
                <w:rFonts w:hint="eastAsia" w:ascii="宋体" w:hAnsi="宋体" w:cs="宋体"/>
                <w:color w:val="auto"/>
                <w:kern w:val="0"/>
                <w:sz w:val="24"/>
                <w:szCs w:val="24"/>
                <w:lang w:val="en-US" w:eastAsia="zh-CN" w:bidi="ar"/>
              </w:rPr>
              <w:t>30</w:t>
            </w:r>
            <w:r>
              <w:rPr>
                <w:rFonts w:hint="eastAsia" w:ascii="宋体" w:hAnsi="宋体" w:eastAsia="宋体" w:cs="宋体"/>
                <w:color w:val="auto"/>
                <w:kern w:val="0"/>
                <w:sz w:val="24"/>
                <w:szCs w:val="24"/>
                <w:lang w:val="en-US" w:eastAsia="zh-CN" w:bidi="ar"/>
              </w:rPr>
              <w:t>。</w:t>
            </w:r>
          </w:p>
        </w:tc>
      </w:tr>
      <w:tr w14:paraId="2CE98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49" w:type="dxa"/>
            <w:noWrap w:val="0"/>
            <w:vAlign w:val="center"/>
          </w:tcPr>
          <w:p w14:paraId="329BC7D7">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二、项目技术</w:t>
            </w:r>
          </w:p>
          <w:p w14:paraId="537C3859">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部分（满分</w:t>
            </w:r>
          </w:p>
          <w:p w14:paraId="0FFB3A1B">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sz w:val="24"/>
                <w:szCs w:val="24"/>
                <w:lang w:val="en-US"/>
              </w:rPr>
            </w:pPr>
            <w:r>
              <w:rPr>
                <w:rFonts w:hint="eastAsia" w:ascii="宋体" w:hAnsi="宋体" w:cs="宋体"/>
                <w:color w:val="auto"/>
                <w:kern w:val="2"/>
                <w:sz w:val="24"/>
                <w:szCs w:val="24"/>
                <w:lang w:val="en-US" w:eastAsia="zh-CN" w:bidi="ar"/>
              </w:rPr>
              <w:t>60</w:t>
            </w:r>
            <w:r>
              <w:rPr>
                <w:rFonts w:hint="eastAsia" w:ascii="宋体" w:hAnsi="宋体" w:eastAsia="宋体" w:cs="宋体"/>
                <w:color w:val="auto"/>
                <w:kern w:val="2"/>
                <w:sz w:val="24"/>
                <w:szCs w:val="24"/>
                <w:lang w:val="en-US" w:eastAsia="zh-CN" w:bidi="ar"/>
              </w:rPr>
              <w:t>分）</w:t>
            </w:r>
          </w:p>
        </w:tc>
        <w:tc>
          <w:tcPr>
            <w:tcW w:w="1201" w:type="dxa"/>
            <w:noWrap w:val="0"/>
            <w:vAlign w:val="center"/>
          </w:tcPr>
          <w:p w14:paraId="581C03BE">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施工方案及重难</w:t>
            </w:r>
          </w:p>
          <w:p w14:paraId="1465D988">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点分析</w:t>
            </w:r>
          </w:p>
          <w:p w14:paraId="5314D67D">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27</w:t>
            </w:r>
            <w:r>
              <w:rPr>
                <w:rFonts w:hint="eastAsia" w:ascii="宋体" w:hAnsi="宋体" w:eastAsia="宋体" w:cs="宋体"/>
                <w:color w:val="auto"/>
                <w:sz w:val="24"/>
                <w:szCs w:val="24"/>
                <w:lang w:val="en-US" w:eastAsia="zh-CN"/>
              </w:rPr>
              <w:t>分)</w:t>
            </w:r>
          </w:p>
        </w:tc>
        <w:tc>
          <w:tcPr>
            <w:tcW w:w="6879" w:type="dxa"/>
            <w:noWrap w:val="0"/>
            <w:vAlign w:val="center"/>
          </w:tcPr>
          <w:p w14:paraId="44DE642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lang w:val="en-US"/>
              </w:rPr>
              <w:t>一、评审内容</w:t>
            </w:r>
          </w:p>
          <w:p w14:paraId="4AB0BBCC">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default" w:ascii="宋体" w:hAnsi="宋体" w:eastAsia="宋体" w:cs="宋体"/>
                <w:color w:val="auto"/>
                <w:sz w:val="24"/>
                <w:szCs w:val="24"/>
                <w:lang w:val="en-US"/>
              </w:rPr>
              <w:t>供应商根据本项目“路面改造、排水渠维修、站房外立面改造”的特点，编制完善的施工方案，内容需包含：</w:t>
            </w:r>
          </w:p>
          <w:p w14:paraId="1B0C612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default" w:ascii="宋体" w:hAnsi="宋体" w:eastAsia="宋体" w:cs="宋体"/>
                <w:color w:val="auto"/>
                <w:sz w:val="24"/>
                <w:szCs w:val="24"/>
                <w:lang w:val="en-US"/>
              </w:rPr>
              <w:t>① 施工方法（工艺）：针对路面破除与恢复、排水渠开挖与砌筑/修复、站房外立面铲除与涂饰等主要工艺的施工方法；</w:t>
            </w:r>
            <w:r>
              <w:rPr>
                <w:rFonts w:hint="default" w:ascii="宋体" w:hAnsi="宋体" w:eastAsia="宋体" w:cs="宋体"/>
                <w:color w:val="auto"/>
                <w:sz w:val="24"/>
                <w:szCs w:val="24"/>
                <w:lang w:val="en-US"/>
              </w:rPr>
              <w:br w:type="textWrapping"/>
            </w:r>
            <w:r>
              <w:rPr>
                <w:rFonts w:hint="default" w:ascii="宋体" w:hAnsi="宋体" w:eastAsia="宋体" w:cs="宋体"/>
                <w:color w:val="auto"/>
                <w:sz w:val="24"/>
                <w:szCs w:val="24"/>
                <w:lang w:val="en-US"/>
              </w:rPr>
              <w:t>② 施工组织：施工队伍、机械、材料的组织安排；</w:t>
            </w:r>
            <w:r>
              <w:rPr>
                <w:rFonts w:hint="default" w:ascii="宋体" w:hAnsi="宋体" w:eastAsia="宋体" w:cs="宋体"/>
                <w:color w:val="auto"/>
                <w:sz w:val="24"/>
                <w:szCs w:val="24"/>
                <w:lang w:val="en-US"/>
              </w:rPr>
              <w:br w:type="textWrapping"/>
            </w:r>
            <w:r>
              <w:rPr>
                <w:rFonts w:hint="default" w:ascii="宋体" w:hAnsi="宋体" w:eastAsia="宋体" w:cs="宋体"/>
                <w:color w:val="auto"/>
                <w:sz w:val="24"/>
                <w:szCs w:val="24"/>
                <w:lang w:val="en-US"/>
              </w:rPr>
              <w:t>③ 施工程序：从路面改造到排水渠维修再到外立面改造的先后施工流程；</w:t>
            </w:r>
            <w:r>
              <w:rPr>
                <w:rFonts w:hint="default" w:ascii="宋体" w:hAnsi="宋体" w:eastAsia="宋体" w:cs="宋体"/>
                <w:color w:val="auto"/>
                <w:sz w:val="24"/>
                <w:szCs w:val="24"/>
                <w:lang w:val="en-US"/>
              </w:rPr>
              <w:br w:type="textWrapping"/>
            </w:r>
            <w:r>
              <w:rPr>
                <w:rFonts w:hint="default" w:ascii="宋体" w:hAnsi="宋体" w:eastAsia="宋体" w:cs="宋体"/>
                <w:color w:val="auto"/>
                <w:sz w:val="24"/>
                <w:szCs w:val="24"/>
                <w:lang w:val="en-US"/>
              </w:rPr>
              <w:t>④ 现场平面布置：施工便道、材料堆放、围挡布置、垃圾中转站临时通行组织等平面规划；</w:t>
            </w:r>
            <w:r>
              <w:rPr>
                <w:rFonts w:hint="default" w:ascii="宋体" w:hAnsi="宋体" w:eastAsia="宋体" w:cs="宋体"/>
                <w:color w:val="auto"/>
                <w:sz w:val="24"/>
                <w:szCs w:val="24"/>
                <w:lang w:val="en-US"/>
              </w:rPr>
              <w:br w:type="textWrapping"/>
            </w:r>
            <w:r>
              <w:rPr>
                <w:rFonts w:hint="default" w:ascii="宋体" w:hAnsi="宋体" w:eastAsia="宋体" w:cs="宋体"/>
                <w:color w:val="auto"/>
                <w:sz w:val="24"/>
                <w:szCs w:val="24"/>
                <w:lang w:val="en-US"/>
              </w:rPr>
              <w:t>⑤ 技术组织措施：针对垃圾中转站不停运施工、临街作业、扬尘噪音控制的技术保障措施；</w:t>
            </w:r>
            <w:r>
              <w:rPr>
                <w:rFonts w:hint="default" w:ascii="宋体" w:hAnsi="宋体" w:eastAsia="宋体" w:cs="宋体"/>
                <w:color w:val="auto"/>
                <w:sz w:val="24"/>
                <w:szCs w:val="24"/>
                <w:lang w:val="en-US"/>
              </w:rPr>
              <w:br w:type="textWrapping"/>
            </w:r>
            <w:r>
              <w:rPr>
                <w:rFonts w:hint="default" w:ascii="宋体" w:hAnsi="宋体" w:eastAsia="宋体" w:cs="宋体"/>
                <w:color w:val="auto"/>
                <w:sz w:val="24"/>
                <w:szCs w:val="24"/>
                <w:lang w:val="en-US"/>
              </w:rPr>
              <w:t>⑥ 施工重难点分析：</w:t>
            </w:r>
            <w:r>
              <w:rPr>
                <w:rFonts w:hint="default" w:ascii="宋体" w:hAnsi="宋体" w:eastAsia="宋体" w:cs="宋体"/>
                <w:color w:val="auto"/>
                <w:sz w:val="24"/>
                <w:szCs w:val="24"/>
                <w:lang w:val="en-US"/>
              </w:rPr>
              <w:br w:type="textWrapping"/>
            </w:r>
            <w:r>
              <w:rPr>
                <w:rFonts w:hint="default" w:ascii="宋体" w:hAnsi="宋体" w:eastAsia="宋体" w:cs="宋体"/>
                <w:color w:val="auto"/>
                <w:sz w:val="24"/>
                <w:szCs w:val="24"/>
                <w:lang w:val="en-US"/>
              </w:rPr>
              <w:t>（1）垃圾中转站不能停运情况下，路面与排水渠改造的交通组织与临时倒运；</w:t>
            </w:r>
            <w:r>
              <w:rPr>
                <w:rFonts w:hint="default" w:ascii="宋体" w:hAnsi="宋体" w:eastAsia="宋体" w:cs="宋体"/>
                <w:color w:val="auto"/>
                <w:sz w:val="24"/>
                <w:szCs w:val="24"/>
                <w:lang w:val="en-US"/>
              </w:rPr>
              <w:br w:type="textWrapping"/>
            </w:r>
            <w:r>
              <w:rPr>
                <w:rFonts w:hint="default" w:ascii="宋体" w:hAnsi="宋体" w:eastAsia="宋体" w:cs="宋体"/>
                <w:color w:val="auto"/>
                <w:sz w:val="24"/>
                <w:szCs w:val="24"/>
                <w:lang w:val="en-US"/>
              </w:rPr>
              <w:t>（2）站房外立面高处作业及原有基层空鼓、开裂处理；</w:t>
            </w:r>
            <w:r>
              <w:rPr>
                <w:rFonts w:hint="default" w:ascii="宋体" w:hAnsi="宋体" w:eastAsia="宋体" w:cs="宋体"/>
                <w:color w:val="auto"/>
                <w:sz w:val="24"/>
                <w:szCs w:val="24"/>
                <w:lang w:val="en-US"/>
              </w:rPr>
              <w:br w:type="textWrapping"/>
            </w:r>
            <w:r>
              <w:rPr>
                <w:rFonts w:hint="default" w:ascii="宋体" w:hAnsi="宋体" w:eastAsia="宋体" w:cs="宋体"/>
                <w:color w:val="auto"/>
                <w:sz w:val="24"/>
                <w:szCs w:val="24"/>
                <w:lang w:val="en-US"/>
              </w:rPr>
              <w:t>（3）排水渠改造与站内雨污水临时导排的衔接。</w:t>
            </w:r>
          </w:p>
          <w:p w14:paraId="64E4065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b/>
                <w:bCs/>
                <w:color w:val="auto"/>
                <w:sz w:val="24"/>
                <w:szCs w:val="24"/>
                <w:lang w:val="en-US"/>
              </w:rPr>
              <w:t>二、评审标准</w:t>
            </w:r>
          </w:p>
          <w:p w14:paraId="124288B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en-US"/>
              </w:rPr>
              <w:t>完整性：方案必须全面，对评审内容中的各项要求有详细描述；</w:t>
            </w:r>
          </w:p>
          <w:p w14:paraId="5ECED1D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2</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en-US"/>
              </w:rPr>
              <w:t>可实施性：切合本项目实际情况，提出步骤清晰、合理的方案；</w:t>
            </w:r>
          </w:p>
          <w:p w14:paraId="002C1EC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en-US"/>
              </w:rPr>
              <w:t>针对性：方案能够紧扣项目实际情况，内容科学合理。</w:t>
            </w:r>
          </w:p>
          <w:p w14:paraId="1956962A">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三、赋分标准（满分</w:t>
            </w:r>
            <w:r>
              <w:rPr>
                <w:rFonts w:hint="eastAsia" w:ascii="宋体" w:hAnsi="宋体" w:cs="宋体"/>
                <w:color w:val="auto"/>
                <w:sz w:val="24"/>
                <w:szCs w:val="24"/>
                <w:lang w:val="en-US" w:eastAsia="zh-CN"/>
              </w:rPr>
              <w:t>27</w:t>
            </w:r>
            <w:r>
              <w:rPr>
                <w:rFonts w:hint="eastAsia" w:ascii="宋体" w:hAnsi="宋体" w:eastAsia="宋体" w:cs="宋体"/>
                <w:color w:val="auto"/>
                <w:sz w:val="24"/>
                <w:szCs w:val="24"/>
                <w:lang w:val="en-US"/>
              </w:rPr>
              <w:t>分）</w:t>
            </w:r>
          </w:p>
          <w:p w14:paraId="55FD3354">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rPr>
              <w:t>①施工方法（工艺）：每完全满足一个评审标准得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en-US"/>
              </w:rPr>
              <w:t>分，满分</w:t>
            </w:r>
            <w:r>
              <w:rPr>
                <w:rFonts w:hint="eastAsia" w:ascii="宋体" w:hAnsi="宋体" w:eastAsia="宋体" w:cs="宋体"/>
                <w:color w:val="auto"/>
                <w:sz w:val="24"/>
                <w:szCs w:val="24"/>
                <w:lang w:val="en-US" w:eastAsia="zh-CN"/>
              </w:rPr>
              <w:t>3</w:t>
            </w:r>
          </w:p>
          <w:p w14:paraId="3FFAB308">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分；</w:t>
            </w:r>
          </w:p>
          <w:p w14:paraId="0B54FDBD">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②施工组织：每完全满足一个评审标准得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en-US"/>
              </w:rPr>
              <w:t>分，满分</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en-US"/>
              </w:rPr>
              <w:t>分；</w:t>
            </w:r>
          </w:p>
          <w:p w14:paraId="6133B685">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③施工程序：每完全满足一个评审标准得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en-US"/>
              </w:rPr>
              <w:t>分，满分</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en-US"/>
              </w:rPr>
              <w:t>分；</w:t>
            </w:r>
          </w:p>
          <w:p w14:paraId="669C03B1">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④现场平面布置：每完全满足一个评审标准得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en-US"/>
              </w:rPr>
              <w:t>分，满分</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en-US"/>
              </w:rPr>
              <w:t>分；</w:t>
            </w:r>
          </w:p>
          <w:p w14:paraId="0057AF13">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rPr>
              <w:t>⑤技术组织措施：每完全满足一个评审标准得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val="en-US"/>
              </w:rPr>
              <w:t>分，满分</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val="en-US"/>
              </w:rPr>
              <w:t>分</w:t>
            </w:r>
            <w:r>
              <w:rPr>
                <w:rFonts w:hint="eastAsia" w:ascii="宋体" w:hAnsi="宋体" w:eastAsia="宋体" w:cs="宋体"/>
                <w:color w:val="auto"/>
                <w:sz w:val="24"/>
                <w:szCs w:val="24"/>
                <w:lang w:val="en-US" w:eastAsia="zh-CN"/>
              </w:rPr>
              <w:t>；</w:t>
            </w:r>
          </w:p>
          <w:p w14:paraId="41C4142B">
            <w:pPr>
              <w:keepNext w:val="0"/>
              <w:keepLines w:val="0"/>
              <w:widowControl w:val="0"/>
              <w:suppressLineNumbers w:val="0"/>
              <w:spacing w:before="0" w:beforeAutospacing="0" w:after="0" w:afterAutospacing="0" w:line="360"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rPr>
              <w:t>⑥施工重难点分析</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val="en-US"/>
              </w:rPr>
              <w:t>针对评审内容中列明的3项重难点，每项须同时提供“重难点分析”和“对应措施”，每项完整得4分；仅有分析无措施或仅有措施无分析，每项得2分；未涉及不得分。满分12分。</w:t>
            </w:r>
          </w:p>
        </w:tc>
      </w:tr>
      <w:tr w14:paraId="298A4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49" w:type="dxa"/>
            <w:vMerge w:val="restart"/>
            <w:noWrap w:val="0"/>
            <w:vAlign w:val="center"/>
          </w:tcPr>
          <w:p w14:paraId="1304E849">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二、项目技术部分</w:t>
            </w:r>
          </w:p>
          <w:p w14:paraId="5B754EC2">
            <w:pPr>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
              </w:rPr>
              <w:t>（满分</w:t>
            </w:r>
            <w:r>
              <w:rPr>
                <w:rFonts w:hint="eastAsia" w:ascii="宋体" w:hAnsi="宋体" w:cs="宋体"/>
                <w:color w:val="auto"/>
                <w:kern w:val="2"/>
                <w:sz w:val="24"/>
                <w:szCs w:val="24"/>
                <w:lang w:val="en-US" w:eastAsia="zh-CN" w:bidi="ar"/>
              </w:rPr>
              <w:t>60</w:t>
            </w:r>
            <w:r>
              <w:rPr>
                <w:rFonts w:hint="eastAsia" w:ascii="宋体" w:hAnsi="宋体" w:eastAsia="宋体" w:cs="宋体"/>
                <w:color w:val="auto"/>
                <w:kern w:val="2"/>
                <w:sz w:val="24"/>
                <w:szCs w:val="24"/>
                <w:lang w:val="en-US" w:eastAsia="zh-CN" w:bidi="ar"/>
              </w:rPr>
              <w:t>分）</w:t>
            </w:r>
          </w:p>
        </w:tc>
        <w:tc>
          <w:tcPr>
            <w:tcW w:w="1201" w:type="dxa"/>
            <w:noWrap w:val="0"/>
            <w:vAlign w:val="center"/>
          </w:tcPr>
          <w:p w14:paraId="592DFAA4">
            <w:pPr>
              <w:keepNext w:val="0"/>
              <w:keepLines w:val="0"/>
              <w:widowControl w:val="0"/>
              <w:suppressLineNumbers w:val="0"/>
              <w:spacing w:before="0" w:beforeAutospacing="0" w:after="0" w:afterAutospacing="0" w:line="312" w:lineRule="auto"/>
              <w:ind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施工进度计划</w:t>
            </w:r>
          </w:p>
          <w:p w14:paraId="1DE360AF">
            <w:pPr>
              <w:keepNext w:val="0"/>
              <w:keepLines w:val="0"/>
              <w:widowControl w:val="0"/>
              <w:suppressLineNumbers w:val="0"/>
              <w:spacing w:before="0" w:beforeAutospacing="0" w:after="0" w:afterAutospacing="0" w:line="312" w:lineRule="auto"/>
              <w:ind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(5分)          </w:t>
            </w:r>
          </w:p>
        </w:tc>
        <w:tc>
          <w:tcPr>
            <w:tcW w:w="6879" w:type="dxa"/>
            <w:noWrap w:val="0"/>
            <w:vAlign w:val="center"/>
          </w:tcPr>
          <w:p w14:paraId="27E6C923">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一、评审内容</w:t>
            </w:r>
          </w:p>
          <w:p w14:paraId="3E0E54F2">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供应商编制施工进度计划，包含：①施工总进度计划 ②分部分项工期一览表 ③里程碑节点。</w:t>
            </w:r>
          </w:p>
          <w:p w14:paraId="2DF3256C">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二、评审</w:t>
            </w:r>
            <w:r>
              <w:rPr>
                <w:rFonts w:hint="eastAsia" w:ascii="宋体" w:hAnsi="宋体" w:cs="宋体"/>
                <w:color w:val="auto"/>
                <w:kern w:val="2"/>
                <w:sz w:val="24"/>
                <w:szCs w:val="24"/>
                <w:lang w:val="en-US" w:eastAsia="zh-CN" w:bidi="ar"/>
              </w:rPr>
              <w:t>赋分</w:t>
            </w:r>
            <w:r>
              <w:rPr>
                <w:rFonts w:hint="eastAsia" w:ascii="宋体" w:hAnsi="宋体" w:eastAsia="宋体" w:cs="宋体"/>
                <w:color w:val="auto"/>
                <w:kern w:val="2"/>
                <w:sz w:val="24"/>
                <w:szCs w:val="24"/>
                <w:lang w:val="en-US" w:eastAsia="zh-CN" w:bidi="ar"/>
              </w:rPr>
              <w:t>标准</w:t>
            </w:r>
          </w:p>
          <w:p w14:paraId="5F34DA41">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ascii="Segoe UI" w:hAnsi="Segoe UI" w:eastAsia="Segoe UI" w:cs="Segoe UI"/>
                <w:i w:val="0"/>
                <w:iCs w:val="0"/>
                <w:caps w:val="0"/>
                <w:color w:val="0F1115"/>
                <w:spacing w:val="0"/>
                <w:sz w:val="24"/>
                <w:szCs w:val="24"/>
                <w:shd w:val="clear" w:fill="FFFFFF"/>
              </w:rPr>
              <w:t>①</w:t>
            </w:r>
            <w:r>
              <w:rPr>
                <w:rFonts w:hint="default" w:ascii="Segoe UI" w:hAnsi="Segoe UI" w:eastAsia="Segoe UI" w:cs="Segoe UI"/>
                <w:b w:val="0"/>
                <w:bCs w:val="0"/>
                <w:i w:val="0"/>
                <w:iCs w:val="0"/>
                <w:caps w:val="0"/>
                <w:color w:val="0F1115"/>
                <w:spacing w:val="0"/>
                <w:sz w:val="24"/>
                <w:szCs w:val="24"/>
                <w:shd w:val="clear" w:fill="FFFFFF"/>
              </w:rPr>
              <w:t> 施工总进度：同时具备（1）总进度目标（45日历天内）（2）横道图或网络图，且图与目标一致，得2分；仅有1项得1分；均无不得分。</w:t>
            </w:r>
            <w:r>
              <w:rPr>
                <w:rFonts w:hint="default" w:ascii="Segoe UI" w:hAnsi="Segoe UI" w:eastAsia="Segoe UI" w:cs="Segoe UI"/>
                <w:b w:val="0"/>
                <w:bCs w:val="0"/>
                <w:i w:val="0"/>
                <w:iCs w:val="0"/>
                <w:caps w:val="0"/>
                <w:color w:val="0F1115"/>
                <w:spacing w:val="0"/>
                <w:sz w:val="24"/>
                <w:szCs w:val="24"/>
                <w:shd w:val="clear" w:fill="FFFFFF"/>
              </w:rPr>
              <w:br w:type="textWrapping"/>
            </w:r>
            <w:r>
              <w:rPr>
                <w:rFonts w:hint="default" w:ascii="Segoe UI" w:hAnsi="Segoe UI" w:eastAsia="Segoe UI" w:cs="Segoe UI"/>
                <w:b w:val="0"/>
                <w:bCs w:val="0"/>
                <w:i w:val="0"/>
                <w:iCs w:val="0"/>
                <w:caps w:val="0"/>
                <w:color w:val="0F1115"/>
                <w:spacing w:val="0"/>
                <w:sz w:val="24"/>
                <w:szCs w:val="24"/>
                <w:shd w:val="clear" w:fill="FFFFFF"/>
              </w:rPr>
              <w:t>② 分部分项工期一览表：以表格列出路面破除与恢复、排水渠维修、外立面改造、垃圾中转站临时导排等工期，内容完整得1.5分；缺项或明显不合理不得分。</w:t>
            </w:r>
            <w:r>
              <w:rPr>
                <w:rFonts w:hint="default" w:ascii="Segoe UI" w:hAnsi="Segoe UI" w:eastAsia="Segoe UI" w:cs="Segoe UI"/>
                <w:b w:val="0"/>
                <w:bCs w:val="0"/>
                <w:i w:val="0"/>
                <w:iCs w:val="0"/>
                <w:caps w:val="0"/>
                <w:color w:val="0F1115"/>
                <w:spacing w:val="0"/>
                <w:sz w:val="24"/>
                <w:szCs w:val="24"/>
                <w:shd w:val="clear" w:fill="FFFFFF"/>
              </w:rPr>
              <w:br w:type="textWrapping"/>
            </w:r>
            <w:r>
              <w:rPr>
                <w:rFonts w:hint="default" w:ascii="Segoe UI" w:hAnsi="Segoe UI" w:eastAsia="Segoe UI" w:cs="Segoe UI"/>
                <w:b w:val="0"/>
                <w:bCs w:val="0"/>
                <w:i w:val="0"/>
                <w:iCs w:val="0"/>
                <w:caps w:val="0"/>
                <w:color w:val="0F1115"/>
                <w:spacing w:val="0"/>
                <w:sz w:val="24"/>
                <w:szCs w:val="24"/>
                <w:shd w:val="clear" w:fill="FFFFFF"/>
              </w:rPr>
              <w:t>③ 里程碑节点：以表格</w:t>
            </w:r>
            <w:r>
              <w:rPr>
                <w:rFonts w:hint="default" w:ascii="Segoe UI" w:hAnsi="Segoe UI" w:eastAsia="Segoe UI" w:cs="Segoe UI"/>
                <w:i w:val="0"/>
                <w:iCs w:val="0"/>
                <w:caps w:val="0"/>
                <w:color w:val="0F1115"/>
                <w:spacing w:val="0"/>
                <w:sz w:val="24"/>
                <w:szCs w:val="24"/>
                <w:shd w:val="clear" w:fill="FFFFFF"/>
              </w:rPr>
              <w:t>列出路面完工、排水渠通水、外立面完工、竣工验收等节点，内容完整得1.5分；缺项或明显不合理不得分。</w:t>
            </w:r>
          </w:p>
        </w:tc>
      </w:tr>
      <w:tr w14:paraId="76888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continue"/>
            <w:noWrap w:val="0"/>
            <w:vAlign w:val="center"/>
          </w:tcPr>
          <w:p w14:paraId="11A0C62D">
            <w:pPr>
              <w:rPr>
                <w:rFonts w:hint="eastAsia" w:ascii="宋体" w:hAnsi="宋体" w:eastAsia="宋体" w:cs="宋体"/>
                <w:color w:val="auto"/>
                <w:sz w:val="24"/>
                <w:szCs w:val="24"/>
              </w:rPr>
            </w:pPr>
          </w:p>
        </w:tc>
        <w:tc>
          <w:tcPr>
            <w:tcW w:w="1201" w:type="dxa"/>
            <w:noWrap w:val="0"/>
            <w:vAlign w:val="center"/>
          </w:tcPr>
          <w:p w14:paraId="091E4484">
            <w:pPr>
              <w:keepNext w:val="0"/>
              <w:keepLines w:val="0"/>
              <w:widowControl w:val="0"/>
              <w:suppressLineNumbers w:val="0"/>
              <w:spacing w:before="0" w:beforeAutospacing="0" w:after="0" w:afterAutospacing="0" w:line="312" w:lineRule="auto"/>
              <w:ind w:left="240" w:right="0" w:hanging="240" w:hangingChars="1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质量技术措施</w:t>
            </w:r>
          </w:p>
          <w:p w14:paraId="53563417">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(4.5分)</w:t>
            </w:r>
          </w:p>
        </w:tc>
        <w:tc>
          <w:tcPr>
            <w:tcW w:w="6879" w:type="dxa"/>
            <w:noWrap w:val="0"/>
            <w:vAlign w:val="center"/>
          </w:tcPr>
          <w:p w14:paraId="1926E4F6">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一、评审内容</w:t>
            </w:r>
          </w:p>
          <w:p w14:paraId="7FA666F3">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供应商编制完善的质量技术措施，内容包含：①工程质量目标及质量管理②施工质量保证措施方案③施工质量控制方案。</w:t>
            </w:r>
          </w:p>
          <w:p w14:paraId="2A6D0C5A">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二、评审</w:t>
            </w:r>
            <w:r>
              <w:rPr>
                <w:rFonts w:hint="eastAsia" w:ascii="宋体" w:hAnsi="宋体" w:cs="宋体"/>
                <w:color w:val="auto"/>
                <w:kern w:val="2"/>
                <w:sz w:val="24"/>
                <w:szCs w:val="24"/>
                <w:lang w:val="en-US" w:eastAsia="zh-CN" w:bidi="ar"/>
              </w:rPr>
              <w:t>赋分</w:t>
            </w:r>
            <w:r>
              <w:rPr>
                <w:rFonts w:hint="eastAsia" w:ascii="宋体" w:hAnsi="宋体" w:eastAsia="宋体" w:cs="宋体"/>
                <w:color w:val="auto"/>
                <w:kern w:val="2"/>
                <w:sz w:val="24"/>
                <w:szCs w:val="24"/>
                <w:lang w:val="en-US" w:eastAsia="zh-CN" w:bidi="ar"/>
              </w:rPr>
              <w:t>标准</w:t>
            </w:r>
          </w:p>
          <w:p w14:paraId="05C62A69">
            <w:pPr>
              <w:keepNext w:val="0"/>
              <w:keepLines w:val="0"/>
              <w:widowControl w:val="0"/>
              <w:suppressLineNumbers w:val="0"/>
              <w:spacing w:before="0" w:beforeAutospacing="0" w:after="0" w:afterAutospacing="0" w:line="312" w:lineRule="auto"/>
              <w:ind w:left="0" w:right="0"/>
              <w:jc w:val="both"/>
              <w:rPr>
                <w:rFonts w:hint="default" w:ascii="宋体" w:hAnsi="宋体" w:eastAsia="宋体" w:cs="宋体"/>
                <w:color w:val="auto"/>
                <w:kern w:val="0"/>
                <w:sz w:val="24"/>
                <w:szCs w:val="24"/>
                <w:lang w:val="en-US"/>
              </w:rPr>
            </w:pPr>
            <w:r>
              <w:rPr>
                <w:rFonts w:ascii="Segoe UI" w:hAnsi="Segoe UI" w:eastAsia="Segoe UI" w:cs="Segoe UI"/>
                <w:i w:val="0"/>
                <w:iCs w:val="0"/>
                <w:caps w:val="0"/>
                <w:color w:val="0F1115"/>
                <w:spacing w:val="0"/>
                <w:sz w:val="24"/>
                <w:szCs w:val="24"/>
                <w:shd w:val="clear" w:fill="FFFFFF"/>
              </w:rPr>
              <w:t>①</w:t>
            </w:r>
            <w:r>
              <w:rPr>
                <w:rFonts w:hint="default" w:ascii="Segoe UI" w:hAnsi="Segoe UI" w:eastAsia="Segoe UI" w:cs="Segoe UI"/>
                <w:b w:val="0"/>
                <w:bCs w:val="0"/>
                <w:i w:val="0"/>
                <w:iCs w:val="0"/>
                <w:caps w:val="0"/>
                <w:color w:val="0F1115"/>
                <w:spacing w:val="0"/>
                <w:sz w:val="24"/>
                <w:szCs w:val="24"/>
                <w:shd w:val="clear" w:fill="FFFFFF"/>
              </w:rPr>
              <w:t> 工程质量目标及质量管理：（1）量化工程质量目标（如“合格率100%”）（2）质量管理体系描述。2项全有得1.5分，仅有1项得0.5分，均无不得分。</w:t>
            </w:r>
            <w:r>
              <w:rPr>
                <w:rFonts w:hint="default" w:ascii="Segoe UI" w:hAnsi="Segoe UI" w:eastAsia="Segoe UI" w:cs="Segoe UI"/>
                <w:b w:val="0"/>
                <w:bCs w:val="0"/>
                <w:i w:val="0"/>
                <w:iCs w:val="0"/>
                <w:caps w:val="0"/>
                <w:color w:val="0F1115"/>
                <w:spacing w:val="0"/>
                <w:sz w:val="24"/>
                <w:szCs w:val="24"/>
                <w:shd w:val="clear" w:fill="FFFFFF"/>
              </w:rPr>
              <w:br w:type="textWrapping"/>
            </w:r>
            <w:r>
              <w:rPr>
                <w:rFonts w:hint="default" w:ascii="Segoe UI" w:hAnsi="Segoe UI" w:eastAsia="Segoe UI" w:cs="Segoe UI"/>
                <w:b w:val="0"/>
                <w:bCs w:val="0"/>
                <w:i w:val="0"/>
                <w:iCs w:val="0"/>
                <w:caps w:val="0"/>
                <w:color w:val="0F1115"/>
                <w:spacing w:val="0"/>
                <w:sz w:val="24"/>
                <w:szCs w:val="24"/>
                <w:shd w:val="clear" w:fill="FFFFFF"/>
              </w:rPr>
              <w:t>② 施工质量保证措施方案：提交（1）混凝土及砂浆质量控制（2）路面基层及面层质量控制（3）排水渠砌筑及外立面涂饰质量控制，每项内容完整、措施合理得0.5分，缺项或明显不合理不得分。</w:t>
            </w:r>
            <w:r>
              <w:rPr>
                <w:rFonts w:hint="default" w:ascii="Segoe UI" w:hAnsi="Segoe UI" w:eastAsia="Segoe UI" w:cs="Segoe UI"/>
                <w:b w:val="0"/>
                <w:bCs w:val="0"/>
                <w:i w:val="0"/>
                <w:iCs w:val="0"/>
                <w:caps w:val="0"/>
                <w:color w:val="0F1115"/>
                <w:spacing w:val="0"/>
                <w:sz w:val="24"/>
                <w:szCs w:val="24"/>
                <w:shd w:val="clear" w:fill="FFFFFF"/>
              </w:rPr>
              <w:br w:type="textWrapping"/>
            </w:r>
            <w:r>
              <w:rPr>
                <w:rFonts w:hint="default" w:ascii="Segoe UI" w:hAnsi="Segoe UI" w:eastAsia="Segoe UI" w:cs="Segoe UI"/>
                <w:b w:val="0"/>
                <w:bCs w:val="0"/>
                <w:i w:val="0"/>
                <w:iCs w:val="0"/>
                <w:caps w:val="0"/>
                <w:color w:val="0F1115"/>
                <w:spacing w:val="0"/>
                <w:sz w:val="24"/>
                <w:szCs w:val="24"/>
                <w:shd w:val="clear" w:fill="FFFFFF"/>
              </w:rPr>
              <w:t>③ 施工质量控制方案：</w:t>
            </w:r>
            <w:r>
              <w:rPr>
                <w:rFonts w:hint="default" w:ascii="Segoe UI" w:hAnsi="Segoe UI" w:eastAsia="Segoe UI" w:cs="Segoe UI"/>
                <w:i w:val="0"/>
                <w:iCs w:val="0"/>
                <w:caps w:val="0"/>
                <w:color w:val="0F1115"/>
                <w:spacing w:val="0"/>
                <w:sz w:val="24"/>
                <w:szCs w:val="24"/>
                <w:shd w:val="clear" w:fill="FFFFFF"/>
              </w:rPr>
              <w:t>提交（1）施工前（测量放线、材料检验）（2）施工中（工序验收）（3）施工后（养护、成品保护），每项内容完整、措施合理得0.5分，缺项或明显不合理不得分。</w:t>
            </w:r>
          </w:p>
        </w:tc>
      </w:tr>
      <w:tr w14:paraId="070BF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49" w:type="dxa"/>
            <w:vMerge w:val="restart"/>
            <w:noWrap w:val="0"/>
            <w:vAlign w:val="center"/>
          </w:tcPr>
          <w:p w14:paraId="0FD653E4">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二、项目技术部分</w:t>
            </w:r>
          </w:p>
          <w:p w14:paraId="30524280">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（满分</w:t>
            </w:r>
            <w:r>
              <w:rPr>
                <w:rFonts w:hint="eastAsia" w:ascii="宋体" w:hAnsi="宋体" w:cs="宋体"/>
                <w:color w:val="auto"/>
                <w:kern w:val="2"/>
                <w:sz w:val="24"/>
                <w:szCs w:val="24"/>
                <w:lang w:val="en-US" w:eastAsia="zh-CN" w:bidi="ar"/>
              </w:rPr>
              <w:t>60</w:t>
            </w:r>
            <w:r>
              <w:rPr>
                <w:rFonts w:hint="eastAsia" w:ascii="宋体" w:hAnsi="宋体" w:eastAsia="宋体" w:cs="宋体"/>
                <w:color w:val="auto"/>
                <w:kern w:val="2"/>
                <w:sz w:val="24"/>
                <w:szCs w:val="24"/>
                <w:lang w:val="en-US" w:eastAsia="zh-CN" w:bidi="ar"/>
              </w:rPr>
              <w:t>分）</w:t>
            </w:r>
          </w:p>
        </w:tc>
        <w:tc>
          <w:tcPr>
            <w:tcW w:w="1201" w:type="dxa"/>
            <w:noWrap w:val="0"/>
            <w:vAlign w:val="center"/>
          </w:tcPr>
          <w:p w14:paraId="06A0DF33">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工期保证措施  (4.5分)</w:t>
            </w:r>
          </w:p>
          <w:p w14:paraId="03E1D6E9">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color w:val="auto"/>
                <w:sz w:val="24"/>
                <w:szCs w:val="24"/>
                <w:lang w:val="en-US" w:eastAsia="zh-CN"/>
              </w:rPr>
            </w:pPr>
          </w:p>
        </w:tc>
        <w:tc>
          <w:tcPr>
            <w:tcW w:w="6879" w:type="dxa"/>
            <w:noWrap w:val="0"/>
            <w:vAlign w:val="center"/>
          </w:tcPr>
          <w:tbl>
            <w:tblPr>
              <w:tblStyle w:val="17"/>
              <w:tblW w:w="9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9"/>
            </w:tblGrid>
            <w:tr w14:paraId="2C487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3" w:hRule="atLeast"/>
                <w:jc w:val="center"/>
              </w:trPr>
              <w:tc>
                <w:tcPr>
                  <w:tcW w:w="6879" w:type="dxa"/>
                  <w:noWrap w:val="0"/>
                  <w:vAlign w:val="center"/>
                </w:tcPr>
                <w:p w14:paraId="2B7D5AB6">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一、评审内容</w:t>
                  </w:r>
                </w:p>
                <w:p w14:paraId="3890B20E">
                  <w:pPr>
                    <w:keepNext w:val="0"/>
                    <w:keepLines w:val="0"/>
                    <w:widowControl w:val="0"/>
                    <w:suppressLineNumbers w:val="0"/>
                    <w:spacing w:before="0" w:beforeAutospacing="0" w:after="0" w:afterAutospacing="0" w:line="312" w:lineRule="auto"/>
                    <w:ind w:left="0" w:right="0"/>
                    <w:jc w:val="both"/>
                    <w:rPr>
                      <w:rFonts w:hint="eastAsia" w:ascii="宋体" w:hAnsi="宋体" w:cs="宋体"/>
                      <w:color w:val="auto"/>
                      <w:kern w:val="0"/>
                      <w:sz w:val="24"/>
                      <w:szCs w:val="24"/>
                      <w:lang w:val="en-US" w:eastAsia="zh-CN"/>
                    </w:rPr>
                  </w:pPr>
                  <w:r>
                    <w:rPr>
                      <w:rFonts w:hint="eastAsia" w:ascii="宋体" w:hAnsi="宋体" w:eastAsia="宋体" w:cs="宋体"/>
                      <w:color w:val="auto"/>
                      <w:kern w:val="0"/>
                      <w:sz w:val="24"/>
                      <w:szCs w:val="24"/>
                      <w:lang w:val="en-US"/>
                    </w:rPr>
                    <w:t>供应商编制完善的工期保证措施，方案内容至少包括：①施工组织与管理保证措施②工序穿插保证措施</w:t>
                  </w:r>
                  <w:r>
                    <w:rPr>
                      <w:rFonts w:hint="eastAsia" w:ascii="宋体" w:hAnsi="宋体" w:cs="宋体"/>
                      <w:color w:val="auto"/>
                      <w:kern w:val="0"/>
                      <w:sz w:val="24"/>
                      <w:szCs w:val="24"/>
                      <w:lang w:val="en-US" w:eastAsia="zh-CN"/>
                    </w:rPr>
                    <w:t>、</w:t>
                  </w:r>
                </w:p>
                <w:p w14:paraId="2EBEFB4C">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cs="宋体"/>
                      <w:color w:val="auto"/>
                      <w:kern w:val="0"/>
                      <w:sz w:val="24"/>
                      <w:szCs w:val="24"/>
                      <w:lang w:val="en-US" w:eastAsia="zh-CN"/>
                    </w:rPr>
                    <w:t>二</w:t>
                  </w:r>
                  <w:r>
                    <w:rPr>
                      <w:rFonts w:hint="eastAsia" w:ascii="宋体" w:hAnsi="宋体" w:eastAsia="宋体" w:cs="宋体"/>
                      <w:color w:val="auto"/>
                      <w:kern w:val="0"/>
                      <w:sz w:val="24"/>
                      <w:szCs w:val="24"/>
                      <w:lang w:val="en-US"/>
                    </w:rPr>
                    <w:t>、</w:t>
                  </w:r>
                  <w:r>
                    <w:rPr>
                      <w:rFonts w:hint="eastAsia" w:ascii="宋体" w:hAnsi="宋体" w:cs="宋体"/>
                      <w:color w:val="auto"/>
                      <w:kern w:val="0"/>
                      <w:sz w:val="24"/>
                      <w:szCs w:val="24"/>
                      <w:lang w:val="en-US" w:eastAsia="zh-CN"/>
                    </w:rPr>
                    <w:t>评审</w:t>
                  </w:r>
                  <w:r>
                    <w:rPr>
                      <w:rFonts w:hint="eastAsia" w:ascii="宋体" w:hAnsi="宋体" w:eastAsia="宋体" w:cs="宋体"/>
                      <w:color w:val="auto"/>
                      <w:kern w:val="0"/>
                      <w:sz w:val="24"/>
                      <w:szCs w:val="24"/>
                      <w:lang w:val="en-US"/>
                    </w:rPr>
                    <w:t xml:space="preserve">赋分标准（满分 </w:t>
                  </w:r>
                  <w:r>
                    <w:rPr>
                      <w:rFonts w:hint="eastAsia" w:ascii="宋体" w:hAnsi="宋体" w:eastAsia="宋体" w:cs="宋体"/>
                      <w:color w:val="auto"/>
                      <w:kern w:val="0"/>
                      <w:sz w:val="24"/>
                      <w:szCs w:val="24"/>
                      <w:lang w:val="en-US" w:eastAsia="zh-CN"/>
                    </w:rPr>
                    <w:t>4.5</w:t>
                  </w:r>
                  <w:r>
                    <w:rPr>
                      <w:rFonts w:hint="eastAsia" w:ascii="宋体" w:hAnsi="宋体" w:eastAsia="宋体" w:cs="宋体"/>
                      <w:color w:val="auto"/>
                      <w:kern w:val="0"/>
                      <w:sz w:val="24"/>
                      <w:szCs w:val="24"/>
                      <w:lang w:val="en-US"/>
                    </w:rPr>
                    <w:t xml:space="preserve"> 分）</w:t>
                  </w:r>
                </w:p>
                <w:p w14:paraId="4FE7F38D">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① 施工组织与管理保证措施：方案完整、可实施、有针对性，得3分；基本满足得1—2分；不满足不得分。</w:t>
                  </w:r>
                </w:p>
                <w:p w14:paraId="5EDF1DAB">
                  <w:pPr>
                    <w:keepNext w:val="0"/>
                    <w:keepLines w:val="0"/>
                    <w:widowControl w:val="0"/>
                    <w:suppressLineNumbers w:val="0"/>
                    <w:spacing w:before="0" w:beforeAutospacing="0" w:after="0" w:afterAutospacing="0" w:line="312" w:lineRule="auto"/>
                    <w:ind w:left="0" w:right="0"/>
                    <w:jc w:val="both"/>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rPr>
                    <w:t>② 工序穿插保证措施：方案完整、可实施、有针对性，得1.5分；基本满足得0.5—1分；不满足不得分。</w:t>
                  </w:r>
                </w:p>
              </w:tc>
            </w:tr>
          </w:tbl>
          <w:p w14:paraId="3CE1D47D">
            <w:pPr>
              <w:keepNext w:val="0"/>
              <w:keepLines w:val="0"/>
              <w:widowControl w:val="0"/>
              <w:suppressLineNumbers w:val="0"/>
              <w:spacing w:before="0" w:beforeAutospacing="0" w:after="0" w:afterAutospacing="0" w:line="312" w:lineRule="auto"/>
              <w:ind w:left="0" w:right="0"/>
              <w:jc w:val="both"/>
              <w:rPr>
                <w:rFonts w:hint="default" w:ascii="宋体" w:hAnsi="宋体" w:eastAsia="宋体" w:cs="宋体"/>
                <w:color w:val="auto"/>
                <w:kern w:val="0"/>
                <w:sz w:val="24"/>
                <w:szCs w:val="24"/>
                <w:lang w:val="en-US" w:eastAsia="zh-CN"/>
              </w:rPr>
            </w:pPr>
          </w:p>
        </w:tc>
      </w:tr>
      <w:tr w14:paraId="6C5D1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continue"/>
            <w:noWrap w:val="0"/>
            <w:vAlign w:val="center"/>
          </w:tcPr>
          <w:p w14:paraId="14D26022">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rPr>
            </w:pPr>
          </w:p>
        </w:tc>
        <w:tc>
          <w:tcPr>
            <w:tcW w:w="1201" w:type="dxa"/>
            <w:noWrap w:val="0"/>
            <w:vAlign w:val="center"/>
          </w:tcPr>
          <w:p w14:paraId="03D40095">
            <w:pPr>
              <w:keepNext w:val="0"/>
              <w:keepLines w:val="0"/>
              <w:widowControl w:val="0"/>
              <w:suppressLineNumbers w:val="0"/>
              <w:spacing w:before="0" w:beforeAutospacing="0" w:after="0" w:afterAutospacing="0" w:line="312" w:lineRule="auto"/>
              <w:ind w:left="240" w:right="0" w:hanging="240" w:hanging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安全技术措施</w:t>
            </w:r>
          </w:p>
          <w:p w14:paraId="0A190007">
            <w:pPr>
              <w:keepNext w:val="0"/>
              <w:keepLines w:val="0"/>
              <w:widowControl w:val="0"/>
              <w:suppressLineNumbers w:val="0"/>
              <w:spacing w:before="0" w:beforeAutospacing="0" w:after="0" w:afterAutospacing="0" w:line="312" w:lineRule="auto"/>
              <w:ind w:left="0" w:right="0" w:firstLine="240" w:firstLine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en-US" w:eastAsia="zh-CN"/>
              </w:rPr>
              <w:t>分)</w:t>
            </w:r>
          </w:p>
          <w:p w14:paraId="378E9717">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p>
        </w:tc>
        <w:tc>
          <w:tcPr>
            <w:tcW w:w="6879" w:type="dxa"/>
            <w:noWrap w:val="0"/>
            <w:vAlign w:val="center"/>
          </w:tcPr>
          <w:p w14:paraId="3C86CE8B">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一、评审内容</w:t>
            </w:r>
          </w:p>
          <w:p w14:paraId="3128FD64">
            <w:pPr>
              <w:keepNext w:val="0"/>
              <w:keepLines w:val="0"/>
              <w:widowControl w:val="0"/>
              <w:suppressLineNumbers w:val="0"/>
              <w:spacing w:before="0" w:beforeAutospacing="0" w:after="0" w:afterAutospacing="0" w:line="312" w:lineRule="auto"/>
              <w:ind w:left="0" w:right="0"/>
              <w:jc w:val="both"/>
              <w:rPr>
                <w:rFonts w:hint="eastAsia" w:ascii="宋体" w:hAnsi="宋体" w:cs="宋体"/>
                <w:color w:val="auto"/>
                <w:kern w:val="0"/>
                <w:sz w:val="24"/>
                <w:szCs w:val="24"/>
                <w:lang w:val="en-US" w:eastAsia="zh-CN"/>
              </w:rPr>
            </w:pPr>
            <w:r>
              <w:rPr>
                <w:rFonts w:hint="eastAsia" w:ascii="宋体" w:hAnsi="宋体" w:eastAsia="宋体" w:cs="宋体"/>
                <w:color w:val="auto"/>
                <w:kern w:val="0"/>
                <w:sz w:val="24"/>
                <w:szCs w:val="24"/>
                <w:lang w:val="en-US"/>
              </w:rPr>
              <w:t>供应商编制完善的安全技术措施，内容包含：①安全管理体系②安全责任归属划分③安全标识：安全警戒标语、施工人员安全警示服和安全帽穿配要求④安全教育培训</w:t>
            </w:r>
            <w:r>
              <w:rPr>
                <w:rFonts w:hint="eastAsia" w:ascii="宋体" w:hAnsi="宋体" w:cs="宋体"/>
                <w:color w:val="auto"/>
                <w:kern w:val="0"/>
                <w:sz w:val="24"/>
                <w:szCs w:val="24"/>
                <w:lang w:val="en-US" w:eastAsia="zh-CN"/>
              </w:rPr>
              <w:t>（</w:t>
            </w:r>
            <w:r>
              <w:rPr>
                <w:rFonts w:hint="eastAsia" w:ascii="宋体" w:hAnsi="宋体" w:eastAsia="宋体" w:cs="宋体"/>
                <w:color w:val="auto"/>
                <w:kern w:val="0"/>
                <w:sz w:val="24"/>
                <w:szCs w:val="24"/>
                <w:lang w:val="en-US"/>
              </w:rPr>
              <w:t>须包含临水作业、高处作业。</w:t>
            </w:r>
            <w:r>
              <w:rPr>
                <w:rFonts w:hint="eastAsia" w:ascii="宋体" w:hAnsi="宋体" w:cs="宋体"/>
                <w:color w:val="auto"/>
                <w:kern w:val="0"/>
                <w:sz w:val="24"/>
                <w:szCs w:val="24"/>
                <w:lang w:val="en-US" w:eastAsia="zh-CN"/>
              </w:rPr>
              <w:t>）</w:t>
            </w:r>
          </w:p>
          <w:p w14:paraId="329345D5">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二、评审</w:t>
            </w:r>
            <w:r>
              <w:rPr>
                <w:rFonts w:hint="eastAsia" w:ascii="宋体" w:hAnsi="宋体" w:cs="宋体"/>
                <w:color w:val="auto"/>
                <w:kern w:val="2"/>
                <w:sz w:val="24"/>
                <w:szCs w:val="24"/>
                <w:lang w:val="en-US" w:eastAsia="zh-CN" w:bidi="ar"/>
              </w:rPr>
              <w:t>赋分</w:t>
            </w:r>
            <w:r>
              <w:rPr>
                <w:rFonts w:hint="eastAsia" w:ascii="宋体" w:hAnsi="宋体" w:eastAsia="宋体" w:cs="宋体"/>
                <w:color w:val="auto"/>
                <w:kern w:val="2"/>
                <w:sz w:val="24"/>
                <w:szCs w:val="24"/>
                <w:lang w:val="en-US" w:eastAsia="zh-CN" w:bidi="ar"/>
              </w:rPr>
              <w:t>标准</w:t>
            </w:r>
          </w:p>
          <w:p w14:paraId="39A05944">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① 安全管理体系：（1）安全管理体系描述（2）安全管理组织架构图。2项全有得1.5分，仅有1项得0.5分，均无不得分。</w:t>
            </w:r>
          </w:p>
          <w:p w14:paraId="366CC0DE">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② 安全责任归属划分：须以表格形式逐项列出各岗位/人员的安全职责。有责任清单且内容完整得1.5分，无则0分。</w:t>
            </w:r>
          </w:p>
          <w:p w14:paraId="4096F1CD">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③ 安全标识：安全警戒标语、施工人员安全警示服和安全帽穿配要求。（1）安全警戒标语设置方案（2）安全警示服穿配要求（3）安全帽穿配要求。每具备1类得0.5分，满分1.5分。</w:t>
            </w:r>
          </w:p>
          <w:p w14:paraId="1E2FE18E">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④ 安全教育培训：（1）培训计划/频次（2）培训内容（3）培训对象（4）考核方式。每具备1项要素得0.5分，满分2分。</w:t>
            </w:r>
          </w:p>
        </w:tc>
      </w:tr>
      <w:tr w14:paraId="5338D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restart"/>
            <w:noWrap w:val="0"/>
            <w:vAlign w:val="center"/>
          </w:tcPr>
          <w:p w14:paraId="2786FEF9">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二、项目技术部分</w:t>
            </w:r>
          </w:p>
          <w:p w14:paraId="471C868F">
            <w:pPr>
              <w:keepNext w:val="0"/>
              <w:keepLines w:val="0"/>
              <w:widowControl w:val="0"/>
              <w:suppressLineNumbers w:val="0"/>
              <w:spacing w:before="0" w:beforeAutospacing="0" w:after="0" w:afterAutospacing="0"/>
              <w:ind w:right="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（满分</w:t>
            </w:r>
            <w:r>
              <w:rPr>
                <w:rFonts w:hint="eastAsia" w:ascii="宋体" w:hAnsi="宋体" w:cs="宋体"/>
                <w:color w:val="auto"/>
                <w:kern w:val="2"/>
                <w:sz w:val="24"/>
                <w:szCs w:val="24"/>
                <w:lang w:val="en-US" w:eastAsia="zh-CN" w:bidi="ar"/>
              </w:rPr>
              <w:t>60</w:t>
            </w:r>
            <w:r>
              <w:rPr>
                <w:rFonts w:hint="eastAsia" w:ascii="宋体" w:hAnsi="宋体" w:eastAsia="宋体" w:cs="宋体"/>
                <w:color w:val="auto"/>
                <w:kern w:val="2"/>
                <w:sz w:val="24"/>
                <w:szCs w:val="24"/>
                <w:lang w:val="en-US" w:eastAsia="zh-CN" w:bidi="ar"/>
              </w:rPr>
              <w:t>分）</w:t>
            </w:r>
          </w:p>
        </w:tc>
        <w:tc>
          <w:tcPr>
            <w:tcW w:w="1201" w:type="dxa"/>
            <w:noWrap w:val="0"/>
            <w:vAlign w:val="center"/>
          </w:tcPr>
          <w:p w14:paraId="072C8C4F">
            <w:pPr>
              <w:keepNext w:val="0"/>
              <w:keepLines w:val="0"/>
              <w:widowControl w:val="0"/>
              <w:suppressLineNumbers w:val="0"/>
              <w:spacing w:before="0" w:beforeAutospacing="0" w:after="0" w:afterAutospacing="0" w:line="312" w:lineRule="auto"/>
              <w:ind w:left="240" w:right="0" w:hanging="240" w:hanging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文明施工措施</w:t>
            </w:r>
          </w:p>
          <w:p w14:paraId="0E4A5EB5">
            <w:pPr>
              <w:keepNext w:val="0"/>
              <w:keepLines w:val="0"/>
              <w:widowControl w:val="0"/>
              <w:suppressLineNumbers w:val="0"/>
              <w:spacing w:before="0" w:beforeAutospacing="0" w:after="0" w:afterAutospacing="0" w:line="312" w:lineRule="auto"/>
              <w:ind w:left="240" w:right="0" w:hanging="240" w:hanging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分)</w:t>
            </w:r>
          </w:p>
        </w:tc>
        <w:tc>
          <w:tcPr>
            <w:tcW w:w="6879" w:type="dxa"/>
            <w:noWrap w:val="0"/>
            <w:vAlign w:val="center"/>
          </w:tcPr>
          <w:p w14:paraId="1C25722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一、评审内容</w:t>
            </w:r>
          </w:p>
          <w:p w14:paraId="2817C5E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供应商编制完善的文明施工措施，内容包含：①施工现场的临时管理措施②文明施工保障措施。</w:t>
            </w:r>
          </w:p>
          <w:p w14:paraId="53B43F9F">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二、评审</w:t>
            </w:r>
            <w:r>
              <w:rPr>
                <w:rFonts w:hint="eastAsia" w:ascii="宋体" w:hAnsi="宋体" w:cs="宋体"/>
                <w:color w:val="auto"/>
                <w:kern w:val="2"/>
                <w:sz w:val="24"/>
                <w:szCs w:val="24"/>
                <w:lang w:val="en-US" w:eastAsia="zh-CN" w:bidi="ar"/>
              </w:rPr>
              <w:t>赋分</w:t>
            </w:r>
            <w:r>
              <w:rPr>
                <w:rFonts w:hint="eastAsia" w:ascii="宋体" w:hAnsi="宋体" w:eastAsia="宋体" w:cs="宋体"/>
                <w:color w:val="auto"/>
                <w:kern w:val="2"/>
                <w:sz w:val="24"/>
                <w:szCs w:val="24"/>
                <w:lang w:val="en-US" w:eastAsia="zh-CN" w:bidi="ar"/>
              </w:rPr>
              <w:t>标准</w:t>
            </w:r>
          </w:p>
          <w:p w14:paraId="47D2B107">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ascii="Segoe UI" w:hAnsi="Segoe UI" w:eastAsia="Segoe UI" w:cs="Segoe UI"/>
                <w:b w:val="0"/>
                <w:bCs w:val="0"/>
                <w:i w:val="0"/>
                <w:iCs w:val="0"/>
                <w:caps w:val="0"/>
                <w:color w:val="0F1115"/>
                <w:spacing w:val="0"/>
                <w:sz w:val="24"/>
                <w:szCs w:val="24"/>
                <w:shd w:val="clear" w:fill="FFFFFF"/>
              </w:rPr>
              <w:t>①</w:t>
            </w:r>
            <w:r>
              <w:rPr>
                <w:rFonts w:hint="default" w:ascii="Segoe UI" w:hAnsi="Segoe UI" w:eastAsia="Segoe UI" w:cs="Segoe UI"/>
                <w:b w:val="0"/>
                <w:bCs w:val="0"/>
                <w:i w:val="0"/>
                <w:iCs w:val="0"/>
                <w:caps w:val="0"/>
                <w:color w:val="0F1115"/>
                <w:spacing w:val="0"/>
                <w:sz w:val="24"/>
                <w:szCs w:val="24"/>
                <w:shd w:val="clear" w:fill="FFFFFF"/>
              </w:rPr>
              <w:t> 施工现场的临时管理措施：（1）临时水电管理措施（2）临时道路管理措施（3）临时设施管理措施。每项内容完整、措施合理得0.5分，满分1.5分。</w:t>
            </w:r>
            <w:r>
              <w:rPr>
                <w:rFonts w:hint="default" w:ascii="Segoe UI" w:hAnsi="Segoe UI" w:eastAsia="Segoe UI" w:cs="Segoe UI"/>
                <w:b w:val="0"/>
                <w:bCs w:val="0"/>
                <w:i w:val="0"/>
                <w:iCs w:val="0"/>
                <w:caps w:val="0"/>
                <w:color w:val="0F1115"/>
                <w:spacing w:val="0"/>
                <w:sz w:val="24"/>
                <w:szCs w:val="24"/>
                <w:shd w:val="clear" w:fill="FFFFFF"/>
              </w:rPr>
              <w:br w:type="textWrapping"/>
            </w:r>
            <w:r>
              <w:rPr>
                <w:rFonts w:hint="default" w:ascii="Segoe UI" w:hAnsi="Segoe UI" w:eastAsia="Segoe UI" w:cs="Segoe UI"/>
                <w:b w:val="0"/>
                <w:bCs w:val="0"/>
                <w:i w:val="0"/>
                <w:iCs w:val="0"/>
                <w:caps w:val="0"/>
                <w:color w:val="0F1115"/>
                <w:spacing w:val="0"/>
                <w:sz w:val="24"/>
                <w:szCs w:val="24"/>
                <w:shd w:val="clear" w:fill="FFFFFF"/>
              </w:rPr>
              <w:t>② 文明施工保障措施：（1）扬尘控制措施（2）噪音控制措施（须明确作业时段限制）</w:t>
            </w:r>
            <w:r>
              <w:rPr>
                <w:rFonts w:hint="default" w:ascii="Segoe UI" w:hAnsi="Segoe UI" w:eastAsia="Segoe UI" w:cs="Segoe UI"/>
                <w:i w:val="0"/>
                <w:iCs w:val="0"/>
                <w:caps w:val="0"/>
                <w:color w:val="0F1115"/>
                <w:spacing w:val="0"/>
                <w:sz w:val="24"/>
                <w:szCs w:val="24"/>
                <w:shd w:val="clear" w:fill="FFFFFF"/>
              </w:rPr>
              <w:t>（3）废弃物处理措施（须明确拆除旧路面及废弃物的清运处置方式）。每具备1类得0.5分，满分1.5分。</w:t>
            </w:r>
          </w:p>
        </w:tc>
      </w:tr>
      <w:tr w14:paraId="73153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continue"/>
            <w:noWrap w:val="0"/>
            <w:vAlign w:val="center"/>
          </w:tcPr>
          <w:p w14:paraId="5ED3E48E">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rPr>
            </w:pPr>
          </w:p>
        </w:tc>
        <w:tc>
          <w:tcPr>
            <w:tcW w:w="1201" w:type="dxa"/>
            <w:noWrap w:val="0"/>
            <w:vAlign w:val="center"/>
          </w:tcPr>
          <w:p w14:paraId="573A8F2F">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组织措施</w:t>
            </w:r>
          </w:p>
          <w:p w14:paraId="574EE729">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1.5</w:t>
            </w:r>
            <w:r>
              <w:rPr>
                <w:rFonts w:hint="eastAsia" w:ascii="宋体" w:hAnsi="宋体" w:eastAsia="宋体" w:cs="宋体"/>
                <w:color w:val="auto"/>
                <w:sz w:val="24"/>
                <w:szCs w:val="24"/>
                <w:lang w:val="en-US" w:eastAsia="zh-CN"/>
              </w:rPr>
              <w:t>分)</w:t>
            </w:r>
          </w:p>
        </w:tc>
        <w:tc>
          <w:tcPr>
            <w:tcW w:w="6879" w:type="dxa"/>
            <w:noWrap w:val="0"/>
            <w:vAlign w:val="center"/>
          </w:tcPr>
          <w:p w14:paraId="4C929EC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rPr>
              <w:t>针对本项目提供除项目经理外的具体人员配置清单，清单内容至少应包含：具体成员姓名、年龄、职称（职业资格证书）、工作经历、拟任岗位。提供以上清单中所有内容且人员配置与项目需求匹配，得1.5分；不提供、缺项或明显不匹配不得分。</w:t>
            </w:r>
          </w:p>
        </w:tc>
      </w:tr>
      <w:tr w14:paraId="12C54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continue"/>
            <w:noWrap w:val="0"/>
            <w:vAlign w:val="center"/>
          </w:tcPr>
          <w:p w14:paraId="06E5EC4A">
            <w:pPr>
              <w:keepNext w:val="0"/>
              <w:keepLines w:val="0"/>
              <w:widowControl w:val="0"/>
              <w:suppressLineNumbers w:val="0"/>
              <w:spacing w:before="0" w:beforeAutospacing="0" w:after="0" w:afterAutospacing="0"/>
              <w:ind w:left="0" w:right="0" w:firstLine="420"/>
              <w:jc w:val="both"/>
              <w:rPr>
                <w:rFonts w:hint="eastAsia" w:ascii="宋体" w:hAnsi="宋体" w:eastAsia="宋体" w:cs="宋体"/>
                <w:color w:val="auto"/>
                <w:sz w:val="24"/>
                <w:szCs w:val="24"/>
                <w:lang w:val="en-US"/>
              </w:rPr>
            </w:pPr>
          </w:p>
        </w:tc>
        <w:tc>
          <w:tcPr>
            <w:tcW w:w="1201" w:type="dxa"/>
            <w:noWrap w:val="0"/>
            <w:vAlign w:val="center"/>
          </w:tcPr>
          <w:p w14:paraId="216E4E73">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应急措施</w:t>
            </w:r>
          </w:p>
          <w:p w14:paraId="687A01AB">
            <w:pPr>
              <w:keepNext w:val="0"/>
              <w:keepLines w:val="0"/>
              <w:widowControl w:val="0"/>
              <w:suppressLineNumbers w:val="0"/>
              <w:spacing w:before="0" w:beforeAutospacing="0" w:after="0" w:afterAutospacing="0" w:line="312" w:lineRule="auto"/>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.5</w:t>
            </w:r>
            <w:r>
              <w:rPr>
                <w:rFonts w:hint="eastAsia" w:ascii="宋体" w:hAnsi="宋体" w:eastAsia="宋体" w:cs="宋体"/>
                <w:color w:val="auto"/>
                <w:sz w:val="24"/>
                <w:szCs w:val="24"/>
                <w:lang w:val="en-US" w:eastAsia="zh-CN"/>
              </w:rPr>
              <w:t>分）</w:t>
            </w:r>
          </w:p>
        </w:tc>
        <w:tc>
          <w:tcPr>
            <w:tcW w:w="6879" w:type="dxa"/>
            <w:noWrap w:val="0"/>
            <w:vAlign w:val="center"/>
          </w:tcPr>
          <w:p w14:paraId="10F87984">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一、评审内容</w:t>
            </w:r>
          </w:p>
          <w:p w14:paraId="23FAE0C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val="0"/>
                <w:bCs w:val="0"/>
                <w:color w:val="auto"/>
                <w:kern w:val="0"/>
                <w:sz w:val="24"/>
                <w:szCs w:val="24"/>
                <w:lang w:val="en-US"/>
              </w:rPr>
            </w:pPr>
            <w:r>
              <w:rPr>
                <w:rFonts w:hint="eastAsia" w:ascii="宋体" w:hAnsi="宋体" w:eastAsia="宋体" w:cs="宋体"/>
                <w:color w:val="auto"/>
                <w:kern w:val="0"/>
                <w:sz w:val="24"/>
                <w:szCs w:val="24"/>
                <w:lang w:val="en-US"/>
              </w:rPr>
              <w:t>供应商编制详细可靠的紧急情况应急措施，内容包含①自然灾害应急措施：遇到极端天气、火灾、防汛、</w:t>
            </w:r>
            <w:r>
              <w:rPr>
                <w:rFonts w:hint="eastAsia" w:ascii="宋体" w:hAnsi="宋体" w:cs="宋体"/>
                <w:color w:val="auto"/>
                <w:kern w:val="0"/>
                <w:sz w:val="24"/>
                <w:szCs w:val="24"/>
                <w:lang w:val="en-US" w:eastAsia="zh-CN"/>
              </w:rPr>
              <w:t>地质灾害</w:t>
            </w:r>
            <w:r>
              <w:rPr>
                <w:rFonts w:hint="eastAsia" w:ascii="宋体" w:hAnsi="宋体" w:eastAsia="宋体" w:cs="宋体"/>
                <w:color w:val="auto"/>
                <w:kern w:val="0"/>
                <w:sz w:val="24"/>
                <w:szCs w:val="24"/>
                <w:lang w:val="en-US"/>
              </w:rPr>
              <w:t>等其他突发事件的应急措施②安全事故应急措施：</w:t>
            </w:r>
            <w:r>
              <w:rPr>
                <w:rFonts w:hint="eastAsia" w:ascii="宋体" w:hAnsi="宋体" w:eastAsia="宋体" w:cs="宋体"/>
                <w:b w:val="0"/>
                <w:bCs w:val="0"/>
                <w:color w:val="auto"/>
                <w:kern w:val="0"/>
                <w:sz w:val="24"/>
                <w:szCs w:val="24"/>
                <w:lang w:val="en-US"/>
              </w:rPr>
              <w:t>溺水、坍塌、高处坠落</w:t>
            </w:r>
            <w:r>
              <w:rPr>
                <w:rFonts w:hint="eastAsia" w:ascii="宋体" w:hAnsi="宋体" w:cs="宋体"/>
                <w:b w:val="0"/>
                <w:bCs w:val="0"/>
                <w:color w:val="auto"/>
                <w:kern w:val="0"/>
                <w:sz w:val="24"/>
                <w:szCs w:val="24"/>
                <w:lang w:val="en-US" w:eastAsia="zh-CN"/>
              </w:rPr>
              <w:t>及</w:t>
            </w:r>
            <w:r>
              <w:rPr>
                <w:rFonts w:hint="eastAsia" w:ascii="宋体" w:hAnsi="宋体" w:eastAsia="宋体" w:cs="宋体"/>
                <w:b w:val="0"/>
                <w:bCs w:val="0"/>
                <w:color w:val="auto"/>
                <w:kern w:val="0"/>
                <w:sz w:val="24"/>
                <w:szCs w:val="24"/>
                <w:lang w:val="en-US"/>
              </w:rPr>
              <w:t>触电应急措施</w:t>
            </w:r>
          </w:p>
          <w:p w14:paraId="4ACE11F5">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二、评审</w:t>
            </w:r>
            <w:r>
              <w:rPr>
                <w:rFonts w:hint="eastAsia" w:ascii="宋体" w:hAnsi="宋体" w:cs="宋体"/>
                <w:color w:val="auto"/>
                <w:kern w:val="2"/>
                <w:sz w:val="24"/>
                <w:szCs w:val="24"/>
                <w:lang w:val="en-US" w:eastAsia="zh-CN" w:bidi="ar"/>
              </w:rPr>
              <w:t>赋分</w:t>
            </w:r>
            <w:r>
              <w:rPr>
                <w:rFonts w:hint="eastAsia" w:ascii="宋体" w:hAnsi="宋体" w:eastAsia="宋体" w:cs="宋体"/>
                <w:color w:val="auto"/>
                <w:kern w:val="2"/>
                <w:sz w:val="24"/>
                <w:szCs w:val="24"/>
                <w:lang w:val="en-US" w:eastAsia="zh-CN" w:bidi="ar"/>
              </w:rPr>
              <w:t>标准</w:t>
            </w:r>
          </w:p>
          <w:p w14:paraId="7F929FE6">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① 自然灾害应急措施：须针对4类自然灾害分别提出应急措施：大风/极端天气、暴雨/洪涝、高温中暑、火灾。每覆盖1类且措施合理得0.5分，满分2分。</w:t>
            </w:r>
          </w:p>
          <w:p w14:paraId="4C980EDC">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② 安全事故应急措施：须至少针对溺水、坍塌、高处坠落、触电中的3类提出应急措施，每覆盖1类且措施合理得0.5分，满分1.5分；4类均覆盖的，不额外加分。</w:t>
            </w:r>
          </w:p>
        </w:tc>
      </w:tr>
      <w:tr w14:paraId="7D713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noWrap w:val="0"/>
            <w:vAlign w:val="center"/>
          </w:tcPr>
          <w:p w14:paraId="5F6950B3">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p>
          <w:p w14:paraId="6C07E418">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p>
          <w:p w14:paraId="083A798F">
            <w:pPr>
              <w:keepNext w:val="0"/>
              <w:keepLines w:val="0"/>
              <w:widowControl w:val="0"/>
              <w:numPr>
                <w:ilvl w:val="0"/>
                <w:numId w:val="0"/>
              </w:numPr>
              <w:suppressLineNumbers w:val="0"/>
              <w:spacing w:before="0" w:beforeAutospacing="0" w:after="0" w:afterAutospacing="0" w:line="312" w:lineRule="auto"/>
              <w:ind w:left="720" w:right="0" w:rightChars="0" w:hanging="720" w:hangingChars="300"/>
              <w:jc w:val="both"/>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二、项目技术部分</w:t>
            </w:r>
          </w:p>
          <w:p w14:paraId="4647B2A5">
            <w:pPr>
              <w:keepNext w:val="0"/>
              <w:keepLines w:val="0"/>
              <w:widowControl w:val="0"/>
              <w:suppressLineNumbers w:val="0"/>
              <w:spacing w:before="0" w:beforeAutospacing="0" w:after="0" w:afterAutospacing="0"/>
              <w:ind w:right="0"/>
              <w:jc w:val="both"/>
              <w:rPr>
                <w:rFonts w:hint="eastAsia" w:ascii="宋体" w:hAnsi="宋体" w:eastAsia="宋体" w:cs="宋体"/>
                <w:color w:val="auto"/>
                <w:sz w:val="24"/>
                <w:szCs w:val="24"/>
                <w:lang w:val="en-US"/>
              </w:rPr>
            </w:pPr>
            <w:r>
              <w:rPr>
                <w:rFonts w:hint="eastAsia" w:ascii="宋体" w:hAnsi="宋体" w:eastAsia="宋体" w:cs="宋体"/>
                <w:color w:val="auto"/>
                <w:kern w:val="2"/>
                <w:sz w:val="24"/>
                <w:szCs w:val="24"/>
                <w:lang w:val="en-US" w:eastAsia="zh-CN" w:bidi="ar"/>
              </w:rPr>
              <w:t>（满分</w:t>
            </w:r>
            <w:r>
              <w:rPr>
                <w:rFonts w:hint="eastAsia" w:ascii="宋体" w:hAnsi="宋体" w:cs="宋体"/>
                <w:color w:val="auto"/>
                <w:kern w:val="2"/>
                <w:sz w:val="24"/>
                <w:szCs w:val="24"/>
                <w:lang w:val="en-US" w:eastAsia="zh-CN" w:bidi="ar"/>
              </w:rPr>
              <w:t>60</w:t>
            </w:r>
            <w:r>
              <w:rPr>
                <w:rFonts w:hint="eastAsia" w:ascii="宋体" w:hAnsi="宋体" w:eastAsia="宋体" w:cs="宋体"/>
                <w:color w:val="auto"/>
                <w:kern w:val="2"/>
                <w:sz w:val="24"/>
                <w:szCs w:val="24"/>
                <w:lang w:val="en-US" w:eastAsia="zh-CN" w:bidi="ar"/>
              </w:rPr>
              <w:t>分）</w:t>
            </w:r>
          </w:p>
        </w:tc>
        <w:tc>
          <w:tcPr>
            <w:tcW w:w="1201" w:type="dxa"/>
            <w:noWrap w:val="0"/>
            <w:vAlign w:val="center"/>
          </w:tcPr>
          <w:p w14:paraId="54C1E098">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资源配置</w:t>
            </w:r>
          </w:p>
          <w:p w14:paraId="7D4441CC">
            <w:pPr>
              <w:keepNext w:val="0"/>
              <w:keepLines w:val="0"/>
              <w:widowControl w:val="0"/>
              <w:suppressLineNumbers w:val="0"/>
              <w:spacing w:before="0" w:beforeAutospacing="0" w:after="0" w:afterAutospacing="0" w:line="312" w:lineRule="auto"/>
              <w:ind w:left="0" w:right="0" w:firstLine="240" w:firstLine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计划</w:t>
            </w:r>
          </w:p>
          <w:p w14:paraId="4D027B49">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4.5</w:t>
            </w:r>
            <w:r>
              <w:rPr>
                <w:rFonts w:hint="eastAsia" w:ascii="宋体" w:hAnsi="宋体" w:eastAsia="宋体" w:cs="宋体"/>
                <w:color w:val="auto"/>
                <w:sz w:val="24"/>
                <w:szCs w:val="24"/>
                <w:lang w:val="en-US" w:eastAsia="zh-CN"/>
              </w:rPr>
              <w:t>分）</w:t>
            </w:r>
          </w:p>
        </w:tc>
        <w:tc>
          <w:tcPr>
            <w:tcW w:w="6879" w:type="dxa"/>
            <w:noWrap w:val="0"/>
            <w:vAlign w:val="center"/>
          </w:tcPr>
          <w:p w14:paraId="6D63EBD6">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一、评审内容</w:t>
            </w:r>
          </w:p>
          <w:p w14:paraId="73085AE5">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ascii="Segoe UI" w:hAnsi="Segoe UI" w:eastAsia="Segoe UI" w:cs="Segoe UI"/>
                <w:i w:val="0"/>
                <w:iCs w:val="0"/>
                <w:caps w:val="0"/>
                <w:color w:val="0F1115"/>
                <w:spacing w:val="0"/>
                <w:sz w:val="24"/>
                <w:szCs w:val="24"/>
                <w:shd w:val="clear" w:fill="FFFFFF"/>
              </w:rPr>
              <w:t>针对本项目提供资源配置计划，内容包括①拟投入的主要施工机械设备计划（挖掘机、切割机、砂浆搅拌机、发电机、压实机等）②主要材料进场计划（水泥、砂石、砖、涂料、混凝土管等分批进场时间与数量）③劳动力投入计划</w:t>
            </w:r>
            <w:r>
              <w:rPr>
                <w:rFonts w:hint="eastAsia" w:ascii="宋体" w:hAnsi="宋体" w:eastAsia="宋体" w:cs="宋体"/>
                <w:color w:val="auto"/>
                <w:kern w:val="0"/>
                <w:sz w:val="24"/>
                <w:szCs w:val="24"/>
                <w:lang w:val="en-US"/>
              </w:rPr>
              <w:t>。</w:t>
            </w:r>
          </w:p>
          <w:p w14:paraId="61D6D8DC">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二、评审标准</w:t>
            </w:r>
          </w:p>
          <w:p w14:paraId="0A5231ED">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1</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完整性：方案必须全面，对评审内容中的各项要求有详细描述；</w:t>
            </w:r>
          </w:p>
          <w:p w14:paraId="65C2FD55">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2</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可实施性：切合本项目实际情况，提出步骤清晰、合理的方案；</w:t>
            </w:r>
          </w:p>
          <w:p w14:paraId="1B8099D8">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3</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lang w:val="en-US"/>
              </w:rPr>
              <w:t>针对性：方案能够紧扣项目实际情况，内容科学合理。</w:t>
            </w:r>
          </w:p>
          <w:p w14:paraId="0E68A713">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三、赋分标准（满分 4.5）</w:t>
            </w:r>
          </w:p>
          <w:p w14:paraId="5E3C3213">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① 拟投入的主要施工机械设备计划：内容完整、可实施、有针对性，得1.5分；基本满足得0.5—1分；不满足不得分。</w:t>
            </w:r>
          </w:p>
          <w:p w14:paraId="509E7CD9">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rPr>
              <w:t>② 主要材料进场计划：内容完整、可实施、有针对性，得1.5分；基本满足得0.5—1分；不满足不得分。</w:t>
            </w:r>
          </w:p>
          <w:p w14:paraId="6C8C47AA">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b/>
                <w:bCs/>
                <w:color w:val="auto"/>
                <w:kern w:val="0"/>
                <w:sz w:val="24"/>
                <w:szCs w:val="24"/>
                <w:lang w:val="en-US"/>
              </w:rPr>
            </w:pPr>
            <w:r>
              <w:rPr>
                <w:rFonts w:hint="eastAsia" w:ascii="宋体" w:hAnsi="宋体" w:eastAsia="宋体" w:cs="宋体"/>
                <w:color w:val="auto"/>
                <w:kern w:val="0"/>
                <w:sz w:val="24"/>
                <w:szCs w:val="24"/>
                <w:lang w:val="en-US"/>
              </w:rPr>
              <w:t>③ 劳动力投入计划：内容完整、可实施、有针对性，得1.5分；基本满足得0.5—1分；不满足不得分。</w:t>
            </w:r>
          </w:p>
        </w:tc>
      </w:tr>
      <w:tr w14:paraId="4DEAC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1649" w:type="dxa"/>
            <w:vMerge w:val="restart"/>
            <w:noWrap w:val="0"/>
            <w:vAlign w:val="center"/>
          </w:tcPr>
          <w:p w14:paraId="1A293511">
            <w:pPr>
              <w:keepNext w:val="0"/>
              <w:keepLines w:val="0"/>
              <w:widowControl w:val="0"/>
              <w:suppressLineNumbers w:val="0"/>
              <w:spacing w:before="0" w:beforeAutospacing="0" w:after="0" w:afterAutospacing="0"/>
              <w:ind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三、项目商</w:t>
            </w:r>
          </w:p>
          <w:p w14:paraId="204FC981">
            <w:pPr>
              <w:keepNext w:val="0"/>
              <w:keepLines w:val="0"/>
              <w:widowControl w:val="0"/>
              <w:suppressLineNumbers w:val="0"/>
              <w:spacing w:before="0" w:beforeAutospacing="0" w:after="0" w:afterAutospacing="0"/>
              <w:ind w:right="0" w:firstLine="480" w:firstLineChars="2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务部分</w:t>
            </w:r>
          </w:p>
          <w:p w14:paraId="15176AB8">
            <w:pPr>
              <w:keepNext w:val="0"/>
              <w:keepLines w:val="0"/>
              <w:widowControl w:val="0"/>
              <w:suppressLineNumbers w:val="0"/>
              <w:spacing w:before="0" w:beforeAutospacing="0" w:after="0" w:afterAutospacing="0"/>
              <w:ind w:right="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（满分1</w:t>
            </w:r>
            <w:r>
              <w:rPr>
                <w:rFonts w:hint="eastAsia" w:ascii="宋体" w:hAnsi="宋体" w:cs="宋体"/>
                <w:color w:val="auto"/>
                <w:sz w:val="24"/>
                <w:szCs w:val="24"/>
                <w:lang w:val="en-US" w:eastAsia="zh-CN"/>
              </w:rPr>
              <w:t>0</w:t>
            </w:r>
            <w:r>
              <w:rPr>
                <w:rFonts w:hint="eastAsia" w:ascii="宋体" w:hAnsi="宋体" w:eastAsia="宋体" w:cs="宋体"/>
                <w:color w:val="auto"/>
                <w:sz w:val="24"/>
                <w:szCs w:val="24"/>
                <w:lang w:val="en-US" w:eastAsia="zh-CN"/>
              </w:rPr>
              <w:t>分）</w:t>
            </w:r>
          </w:p>
        </w:tc>
        <w:tc>
          <w:tcPr>
            <w:tcW w:w="1201" w:type="dxa"/>
            <w:noWrap w:val="0"/>
            <w:vAlign w:val="center"/>
          </w:tcPr>
          <w:p w14:paraId="45DBAD00">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业绩</w:t>
            </w:r>
          </w:p>
          <w:p w14:paraId="5A117BA6">
            <w:pPr>
              <w:keepNext w:val="0"/>
              <w:keepLines w:val="0"/>
              <w:widowControl w:val="0"/>
              <w:suppressLineNumbers w:val="0"/>
              <w:spacing w:before="0" w:beforeAutospacing="0" w:after="0" w:afterAutospacing="0" w:line="312" w:lineRule="auto"/>
              <w:ind w:left="0" w:right="0" w:firstLine="240" w:firstLineChars="1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w:t>
            </w:r>
          </w:p>
        </w:tc>
        <w:tc>
          <w:tcPr>
            <w:tcW w:w="6879" w:type="dxa"/>
            <w:noWrap w:val="0"/>
            <w:vAlign w:val="center"/>
          </w:tcPr>
          <w:p w14:paraId="2C876A38">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lang w:val="en-US" w:eastAsia="zh-CN" w:bidi="ar"/>
              </w:rPr>
              <w:t>提供</w:t>
            </w:r>
            <w:r>
              <w:rPr>
                <w:rFonts w:hint="eastAsia" w:ascii="宋体" w:hAnsi="宋体" w:cs="宋体"/>
                <w:color w:val="auto"/>
                <w:kern w:val="0"/>
                <w:sz w:val="24"/>
                <w:szCs w:val="24"/>
                <w:lang w:val="en-US" w:eastAsia="zh-CN" w:bidi="ar"/>
              </w:rPr>
              <w:t>近三年内</w:t>
            </w:r>
            <w:r>
              <w:rPr>
                <w:rFonts w:hint="eastAsia" w:ascii="宋体" w:hAnsi="宋体" w:eastAsia="宋体" w:cs="宋体"/>
                <w:color w:val="auto"/>
                <w:kern w:val="0"/>
                <w:sz w:val="24"/>
                <w:szCs w:val="24"/>
                <w:lang w:val="en-US" w:eastAsia="zh-CN" w:bidi="ar"/>
              </w:rPr>
              <w:t>类似</w:t>
            </w:r>
            <w:r>
              <w:rPr>
                <w:rFonts w:hint="eastAsia" w:ascii="宋体" w:hAnsi="宋体" w:cs="宋体"/>
                <w:color w:val="auto"/>
                <w:kern w:val="0"/>
                <w:sz w:val="24"/>
                <w:szCs w:val="24"/>
                <w:lang w:val="en-US" w:eastAsia="zh-CN" w:bidi="ar"/>
              </w:rPr>
              <w:t>项目</w:t>
            </w:r>
            <w:r>
              <w:rPr>
                <w:rFonts w:hint="eastAsia" w:ascii="宋体" w:hAnsi="宋体" w:eastAsia="宋体" w:cs="宋体"/>
                <w:color w:val="auto"/>
                <w:kern w:val="0"/>
                <w:sz w:val="24"/>
                <w:szCs w:val="24"/>
                <w:lang w:val="en-US" w:eastAsia="zh-CN" w:bidi="ar"/>
              </w:rPr>
              <w:t>业绩，以合同为准，每个2分，最高得</w:t>
            </w:r>
            <w:r>
              <w:rPr>
                <w:rFonts w:hint="eastAsia" w:ascii="宋体" w:hAnsi="宋体" w:cs="宋体"/>
                <w:color w:val="auto"/>
                <w:kern w:val="0"/>
                <w:sz w:val="24"/>
                <w:szCs w:val="24"/>
                <w:lang w:val="en-US" w:eastAsia="zh-CN" w:bidi="ar"/>
              </w:rPr>
              <w:t>6</w:t>
            </w:r>
            <w:r>
              <w:rPr>
                <w:rFonts w:hint="eastAsia" w:ascii="宋体" w:hAnsi="宋体" w:eastAsia="宋体" w:cs="宋体"/>
                <w:color w:val="auto"/>
                <w:kern w:val="0"/>
                <w:sz w:val="24"/>
                <w:szCs w:val="24"/>
                <w:lang w:val="en-US" w:eastAsia="zh-CN" w:bidi="ar"/>
              </w:rPr>
              <w:t>分</w:t>
            </w:r>
            <w:r>
              <w:rPr>
                <w:rFonts w:hint="eastAsia" w:ascii="宋体" w:hAnsi="宋体" w:eastAsia="宋体" w:cs="宋体"/>
                <w:color w:val="auto"/>
                <w:kern w:val="0"/>
                <w:sz w:val="24"/>
                <w:szCs w:val="24"/>
                <w:lang w:val="en-US"/>
              </w:rPr>
              <w:t>。</w:t>
            </w:r>
          </w:p>
        </w:tc>
      </w:tr>
      <w:tr w14:paraId="2FE96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7" w:hRule="atLeast"/>
          <w:jc w:val="center"/>
        </w:trPr>
        <w:tc>
          <w:tcPr>
            <w:tcW w:w="1649" w:type="dxa"/>
            <w:vMerge w:val="continue"/>
            <w:noWrap w:val="0"/>
            <w:vAlign w:val="center"/>
          </w:tcPr>
          <w:p w14:paraId="2583191A">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2"/>
                <w:sz w:val="24"/>
                <w:szCs w:val="24"/>
                <w:lang w:val="en-US" w:eastAsia="zh-CN" w:bidi="ar"/>
              </w:rPr>
            </w:pPr>
          </w:p>
        </w:tc>
        <w:tc>
          <w:tcPr>
            <w:tcW w:w="1201" w:type="dxa"/>
            <w:noWrap w:val="0"/>
            <w:vAlign w:val="center"/>
          </w:tcPr>
          <w:p w14:paraId="3684371D">
            <w:pPr>
              <w:keepNext w:val="0"/>
              <w:keepLines w:val="0"/>
              <w:widowControl w:val="0"/>
              <w:suppressLineNumbers w:val="0"/>
              <w:spacing w:before="0" w:beforeAutospacing="0" w:after="0" w:afterAutospacing="0" w:line="312" w:lineRule="auto"/>
              <w:ind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合理化</w:t>
            </w:r>
          </w:p>
          <w:p w14:paraId="09A209EA">
            <w:pPr>
              <w:keepNext w:val="0"/>
              <w:keepLines w:val="0"/>
              <w:widowControl w:val="0"/>
              <w:suppressLineNumbers w:val="0"/>
              <w:spacing w:before="0" w:beforeAutospacing="0" w:after="0" w:afterAutospacing="0" w:line="312" w:lineRule="auto"/>
              <w:ind w:left="0" w:right="0" w:firstLine="240" w:firstLineChars="100"/>
              <w:jc w:val="both"/>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建议</w:t>
            </w:r>
          </w:p>
          <w:p w14:paraId="16D07CE7">
            <w:pPr>
              <w:keepNext w:val="0"/>
              <w:keepLines w:val="0"/>
              <w:widowControl w:val="0"/>
              <w:suppressLineNumbers w:val="0"/>
              <w:spacing w:before="0" w:beforeAutospacing="0" w:after="0" w:afterAutospacing="0" w:line="312"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w:t>
            </w:r>
            <w:r>
              <w:rPr>
                <w:rFonts w:hint="eastAsia" w:ascii="宋体" w:hAnsi="宋体"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分）</w:t>
            </w:r>
          </w:p>
        </w:tc>
        <w:tc>
          <w:tcPr>
            <w:tcW w:w="6879" w:type="dxa"/>
            <w:noWrap w:val="0"/>
            <w:vAlign w:val="center"/>
          </w:tcPr>
          <w:p w14:paraId="509D10DE">
            <w:pPr>
              <w:keepNext w:val="0"/>
              <w:keepLines w:val="0"/>
              <w:widowControl w:val="0"/>
              <w:suppressLineNumbers w:val="0"/>
              <w:spacing w:before="0" w:beforeAutospacing="0" w:after="0" w:afterAutospacing="0" w:line="312" w:lineRule="auto"/>
              <w:ind w:left="0" w:right="0"/>
              <w:jc w:val="both"/>
              <w:rPr>
                <w:rFonts w:hint="eastAsia" w:ascii="宋体" w:hAnsi="宋体" w:eastAsia="宋体" w:cs="宋体"/>
                <w:color w:val="auto"/>
                <w:kern w:val="0"/>
                <w:sz w:val="24"/>
                <w:szCs w:val="24"/>
                <w:lang w:val="en-US"/>
              </w:rPr>
            </w:pPr>
            <w:r>
              <w:rPr>
                <w:rFonts w:hint="eastAsia" w:ascii="宋体" w:hAnsi="宋体" w:eastAsia="宋体" w:cs="宋体"/>
                <w:color w:val="auto"/>
                <w:kern w:val="0"/>
                <w:sz w:val="24"/>
                <w:szCs w:val="24"/>
                <w:highlight w:val="none"/>
                <w:lang w:val="en-US"/>
              </w:rPr>
              <w:t>针对实际需求，在保证完成本项目的基础上，对降低工程造价、缩短施工周期提供实质性承诺或合理化建议，每提供一条得</w:t>
            </w: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val="en-US"/>
              </w:rPr>
              <w:t xml:space="preserve"> 分，满分 </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en-US"/>
              </w:rPr>
              <w:t>分</w:t>
            </w:r>
            <w:r>
              <w:rPr>
                <w:rFonts w:hint="eastAsia" w:ascii="宋体" w:hAnsi="宋体" w:eastAsia="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rPr>
              <w:t>不提供不得分。”</w:t>
            </w:r>
          </w:p>
        </w:tc>
      </w:tr>
    </w:tbl>
    <w:p w14:paraId="2B39872B">
      <w:pPr>
        <w:spacing w:line="360" w:lineRule="auto"/>
        <w:rPr>
          <w:rFonts w:hint="eastAsia" w:ascii="宋体" w:hAnsi="宋体" w:eastAsia="宋体" w:cs="宋体"/>
          <w:color w:val="auto"/>
          <w:sz w:val="24"/>
          <w:lang w:val="en-US" w:eastAsia="zh-CN"/>
        </w:rPr>
      </w:pPr>
    </w:p>
    <w:p w14:paraId="6867D85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．定标</w:t>
      </w:r>
    </w:p>
    <w:p w14:paraId="2F0A675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采购代理机构应当在磋商结束后2个工作日内将磋商报告送采购人。</w:t>
      </w:r>
    </w:p>
    <w:p w14:paraId="7185787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采购人应当在收到磋商报告后5个工作日内，按照磋商报告中推荐的</w:t>
      </w:r>
      <w:r>
        <w:rPr>
          <w:rFonts w:hint="eastAsia" w:ascii="宋体" w:hAnsi="宋体" w:eastAsia="宋体" w:cs="宋体"/>
          <w:color w:val="auto"/>
          <w:sz w:val="24"/>
          <w:lang w:val="en-US" w:eastAsia="zh-CN"/>
        </w:rPr>
        <w:t>磋商</w:t>
      </w:r>
      <w:r>
        <w:rPr>
          <w:rFonts w:hint="eastAsia" w:ascii="宋体" w:hAnsi="宋体" w:eastAsia="宋体" w:cs="宋体"/>
          <w:color w:val="auto"/>
          <w:sz w:val="24"/>
        </w:rPr>
        <w:t>候选供应商顺序确定成交供应商；也可以事先授权磋商小组直接确定成交供应商（具体确定方式以采购人在《采购项目委托代理协议书》中选择的确定成交供应商的方式为准）。</w:t>
      </w:r>
    </w:p>
    <w:p w14:paraId="215DFD7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由采购代理机构向成交供应商发送“成交通知书”，成交供应商按“成交通知书”规定的时间、地点和要求与采购人签订采购合同。</w:t>
      </w:r>
    </w:p>
    <w:p w14:paraId="75B63001">
      <w:pPr>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5</w:t>
      </w:r>
      <w:r>
        <w:rPr>
          <w:rFonts w:hint="eastAsia" w:ascii="宋体" w:hAnsi="宋体" w:eastAsia="宋体" w:cs="宋体"/>
          <w:color w:val="auto"/>
          <w:sz w:val="24"/>
        </w:rPr>
        <w:t>、履约保证金</w:t>
      </w:r>
    </w:p>
    <w:p w14:paraId="7300C288">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b w:val="0"/>
          <w:bCs w:val="0"/>
          <w:color w:val="auto"/>
          <w:sz w:val="24"/>
          <w:highlight w:val="none"/>
        </w:rPr>
        <w:t>本项目不缴纳履约保证金</w:t>
      </w:r>
      <w:r>
        <w:rPr>
          <w:rFonts w:hint="eastAsia" w:ascii="宋体" w:hAnsi="宋体" w:eastAsia="宋体" w:cs="宋体"/>
          <w:color w:val="auto"/>
          <w:sz w:val="24"/>
          <w:highlight w:val="none"/>
        </w:rPr>
        <w:t>。</w:t>
      </w:r>
    </w:p>
    <w:p w14:paraId="63284772">
      <w:pPr>
        <w:pStyle w:val="3"/>
        <w:ind w:firstLine="602" w:firstLineChars="200"/>
        <w:rPr>
          <w:rFonts w:hint="eastAsia" w:ascii="宋体" w:hAnsi="宋体" w:eastAsia="宋体" w:cs="宋体"/>
          <w:color w:val="auto"/>
          <w:sz w:val="30"/>
          <w:szCs w:val="30"/>
        </w:rPr>
      </w:pPr>
      <w:r>
        <w:rPr>
          <w:rFonts w:hint="eastAsia" w:ascii="宋体" w:hAnsi="宋体" w:eastAsia="宋体" w:cs="宋体"/>
          <w:color w:val="auto"/>
          <w:sz w:val="30"/>
          <w:szCs w:val="30"/>
        </w:rPr>
        <w:t>七．签订合同</w:t>
      </w:r>
    </w:p>
    <w:p w14:paraId="35F65C2A">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1、定标后，</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人在收到中标通知书后</w:t>
      </w:r>
      <w:r>
        <w:rPr>
          <w:rFonts w:hint="eastAsia" w:ascii="宋体" w:hAnsi="宋体" w:eastAsia="宋体" w:cs="宋体"/>
          <w:color w:val="auto"/>
          <w:sz w:val="24"/>
          <w:highlight w:val="none"/>
          <w:lang w:val="en-US" w:eastAsia="zh-CN"/>
        </w:rPr>
        <w:t>十五</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rPr>
        <w:t>）个日历日内，应按</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文件的要求与采购人洽谈合同条款，并签订</w:t>
      </w:r>
      <w:r>
        <w:rPr>
          <w:rFonts w:hint="eastAsia" w:ascii="宋体" w:hAnsi="宋体" w:eastAsia="宋体" w:cs="宋体"/>
          <w:color w:val="auto"/>
          <w:sz w:val="24"/>
          <w:highlight w:val="none"/>
          <w:lang w:val="en-US" w:eastAsia="zh-CN"/>
        </w:rPr>
        <w:t>采购</w:t>
      </w:r>
      <w:r>
        <w:rPr>
          <w:rFonts w:hint="eastAsia" w:ascii="宋体" w:hAnsi="宋体" w:eastAsia="宋体" w:cs="宋体"/>
          <w:color w:val="auto"/>
          <w:sz w:val="24"/>
          <w:highlight w:val="none"/>
        </w:rPr>
        <w:t>合同，</w:t>
      </w:r>
      <w:r>
        <w:rPr>
          <w:rFonts w:hint="eastAsia" w:ascii="宋体" w:hAnsi="宋体" w:eastAsia="宋体" w:cs="宋体"/>
          <w:color w:val="auto"/>
          <w:sz w:val="24"/>
        </w:rPr>
        <w:t>签订的合同需经富县政府采购管理中心确认，否则无效。</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文件及</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人</w:t>
      </w:r>
      <w:r>
        <w:rPr>
          <w:rFonts w:hint="eastAsia" w:ascii="宋体" w:hAnsi="宋体" w:eastAsia="宋体" w:cs="宋体"/>
          <w:color w:val="auto"/>
          <w:sz w:val="24"/>
          <w:highlight w:val="none"/>
          <w:lang w:val="en-US" w:eastAsia="zh-CN"/>
        </w:rPr>
        <w:t>响应</w:t>
      </w:r>
      <w:r>
        <w:rPr>
          <w:rFonts w:hint="eastAsia" w:ascii="宋体" w:hAnsi="宋体" w:eastAsia="宋体" w:cs="宋体"/>
          <w:color w:val="auto"/>
          <w:sz w:val="24"/>
          <w:highlight w:val="none"/>
        </w:rPr>
        <w:t>文件均作为合同的组成部分；</w:t>
      </w:r>
    </w:p>
    <w:p w14:paraId="531FB56E">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2、政府采购合同履行中，采购人需追加与合同标的相同的服务的，在不改变合同其他条款的前提下，可以与</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rPr>
        <w:t>人协商签订补充合同，但所有补充合同的采购金额不得超过原合同采购金额的百分之十；</w:t>
      </w:r>
    </w:p>
    <w:p w14:paraId="6A406680">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3、根据需要，采购代理机构可会同采购人负责监督、协调和处理履约过程中出现的问题；</w:t>
      </w:r>
    </w:p>
    <w:p w14:paraId="1FCCA722">
      <w:pPr>
        <w:spacing w:line="360" w:lineRule="auto"/>
        <w:ind w:firstLine="480" w:firstLineChars="200"/>
        <w:rPr>
          <w:rFonts w:hint="eastAsia" w:ascii="宋体" w:hAnsi="宋体" w:eastAsia="宋体" w:cs="宋体"/>
          <w:b/>
          <w:color w:val="auto"/>
          <w:sz w:val="30"/>
          <w:szCs w:val="30"/>
          <w:highlight w:val="none"/>
        </w:rPr>
      </w:pPr>
      <w:r>
        <w:rPr>
          <w:rFonts w:hint="eastAsia" w:ascii="宋体" w:hAnsi="宋体" w:eastAsia="宋体" w:cs="宋体"/>
          <w:color w:val="auto"/>
          <w:sz w:val="24"/>
          <w:highlight w:val="none"/>
        </w:rPr>
        <w:t>4、采购管理部门在合同履行期间以及履行期后，可以随时检查项目的执行情况，对采购标准、采购内容进行调查核实，并对发现的问题进行处理。</w:t>
      </w:r>
    </w:p>
    <w:p w14:paraId="3F8E16CA">
      <w:pPr>
        <w:pStyle w:val="3"/>
        <w:ind w:firstLine="602" w:firstLineChars="200"/>
        <w:rPr>
          <w:rFonts w:hint="eastAsia" w:ascii="宋体" w:hAnsi="宋体" w:eastAsia="宋体" w:cs="宋体"/>
          <w:color w:val="auto"/>
          <w:sz w:val="30"/>
          <w:szCs w:val="30"/>
        </w:rPr>
      </w:pPr>
      <w:r>
        <w:rPr>
          <w:rFonts w:hint="eastAsia" w:ascii="宋体" w:hAnsi="宋体" w:eastAsia="宋体" w:cs="宋体"/>
          <w:color w:val="auto"/>
          <w:sz w:val="30"/>
          <w:szCs w:val="30"/>
          <w:lang w:val="en-US" w:eastAsia="zh-CN"/>
        </w:rPr>
        <w:t>八．</w:t>
      </w:r>
      <w:r>
        <w:rPr>
          <w:rFonts w:hint="eastAsia" w:ascii="宋体" w:hAnsi="宋体" w:eastAsia="宋体" w:cs="宋体"/>
          <w:color w:val="auto"/>
          <w:sz w:val="30"/>
          <w:szCs w:val="30"/>
        </w:rPr>
        <w:t>质疑与投诉</w:t>
      </w:r>
    </w:p>
    <w:p w14:paraId="57E2ADC1">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 xml:space="preserve"> 质疑函应当包括以下内容：被质疑项目名称、项目编号、</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公告、成交公告发布时间、质疑事项、证据材料、法律依据（具体条款）、质疑人有效联系方式等。</w:t>
      </w:r>
    </w:p>
    <w:p w14:paraId="1EE6099E">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质疑函应当由法定代表人签字并加盖公章，公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1638B5B0">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采购代理机构或采购人将在收到书面质疑后7个工作日内做出答复，并以书面形式通知质疑人。</w:t>
      </w:r>
    </w:p>
    <w:p w14:paraId="02DD3396">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质疑人对采购代理机构或采购人的答复不满意，以及采购代理机构或采购人未在规定时间内做出答复的，可以在答复期满后15个工作日内向政府采购监管机构提出投诉。</w:t>
      </w:r>
    </w:p>
    <w:p w14:paraId="362A9519">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供应商投诉的事项不得超出已质疑事项的范围。</w:t>
      </w:r>
    </w:p>
    <w:p w14:paraId="4FA190FF">
      <w:pPr>
        <w:adjustRightInd w:val="0"/>
        <w:snapToGrid w:val="0"/>
        <w:spacing w:before="218" w:beforeLines="50" w:after="218" w:afterLines="50" w:line="360" w:lineRule="auto"/>
        <w:ind w:firstLine="352" w:firstLineChars="147"/>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对于捏造事实、提供虚假材料进行质疑、投诉的行为将予以上报财政部门，由财政部门按照相关法律法规进行处理。</w:t>
      </w:r>
    </w:p>
    <w:p w14:paraId="53172042">
      <w:pPr>
        <w:jc w:val="center"/>
        <w:rPr>
          <w:rFonts w:hint="eastAsia" w:ascii="宋体" w:hAnsi="宋体" w:eastAsia="宋体" w:cs="宋体"/>
          <w:b/>
          <w:color w:val="auto"/>
          <w:sz w:val="30"/>
          <w:szCs w:val="30"/>
          <w:lang w:val="en-US" w:eastAsia="zh-CN"/>
        </w:rPr>
      </w:pPr>
      <w:r>
        <w:rPr>
          <w:rFonts w:hint="eastAsia" w:ascii="宋体" w:hAnsi="宋体" w:eastAsia="宋体" w:cs="宋体"/>
          <w:b/>
          <w:color w:val="auto"/>
          <w:sz w:val="30"/>
          <w:szCs w:val="30"/>
          <w:lang w:val="en-US" w:eastAsia="zh-CN"/>
        </w:rPr>
        <w:t>九</w:t>
      </w:r>
      <w:r>
        <w:rPr>
          <w:rFonts w:hint="eastAsia" w:ascii="宋体" w:hAnsi="宋体" w:eastAsia="宋体" w:cs="宋体"/>
          <w:b/>
          <w:color w:val="auto"/>
          <w:sz w:val="30"/>
          <w:szCs w:val="30"/>
        </w:rPr>
        <w:t>．</w:t>
      </w:r>
      <w:r>
        <w:rPr>
          <w:rFonts w:hint="eastAsia" w:ascii="宋体" w:hAnsi="宋体" w:eastAsia="宋体" w:cs="宋体"/>
          <w:b/>
          <w:color w:val="auto"/>
          <w:sz w:val="30"/>
          <w:szCs w:val="30"/>
          <w:lang w:val="en-US" w:eastAsia="zh-CN"/>
        </w:rPr>
        <w:t>落实的相关政策</w:t>
      </w:r>
    </w:p>
    <w:p w14:paraId="2EA4BB67">
      <w:pPr>
        <w:rPr>
          <w:rFonts w:hint="eastAsia" w:ascii="宋体" w:hAnsi="宋体" w:eastAsia="宋体" w:cs="宋体"/>
          <w:color w:val="auto"/>
          <w:lang w:val="en-US" w:eastAsia="zh-CN"/>
        </w:rPr>
      </w:pPr>
    </w:p>
    <w:p w14:paraId="7B88977B">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1、落实政府采购政策文件具体如下：</w:t>
      </w:r>
    </w:p>
    <w:p w14:paraId="31FCFA83">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4ACB97C7">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在货物采购项目中，投标人提供的货物既有中小企业制造货物，也有大型企业制造货物的，不享受政府采购价格扣除优惠政策。</w:t>
      </w:r>
    </w:p>
    <w:p w14:paraId="474C75BF">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50F776F2">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06CBD7DE">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参加政府采购活动的中小微企业应提供《中小企业声明函》原件。未提供上述声明函原件的，则投标文件无效。</w:t>
      </w:r>
    </w:p>
    <w:p w14:paraId="33312804">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36CCAF5A">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13D757A6">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参加政府采购活动的残疾人单位应提供《残疾人福利性单位声明函》原件。未提供上述声明函原件的，则投标文件无效。</w:t>
      </w:r>
    </w:p>
    <w:p w14:paraId="4754E75A">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（4）根据财政部、国家发展改革委</w:t>
      </w:r>
      <w:r>
        <w:rPr>
          <w:rFonts w:hint="eastAsia" w:ascii="宋体" w:hAnsi="宋体" w:eastAsia="宋体" w:cs="宋体"/>
          <w:i w:val="0"/>
          <w:iCs w:val="0"/>
          <w:caps w:val="0"/>
          <w:color w:val="auto"/>
          <w:spacing w:val="0"/>
          <w:sz w:val="24"/>
          <w:szCs w:val="24"/>
          <w:shd w:val="clear" w:fill="FFFFFF"/>
        </w:rPr>
        <w:t>《关于调整优化节能产品、环境标志产品政府采购执行机制的通知》（财库〔2019〕9号）</w:t>
      </w:r>
      <w:r>
        <w:rPr>
          <w:rFonts w:hint="eastAsia" w:ascii="宋体" w:hAnsi="宋体" w:eastAsia="宋体" w:cs="宋体"/>
          <w:b w:val="0"/>
          <w:bCs w:val="0"/>
          <w:color w:val="auto"/>
          <w:sz w:val="24"/>
          <w:szCs w:val="24"/>
          <w:highlight w:val="none"/>
          <w:lang w:val="en-US" w:eastAsia="zh-CN"/>
        </w:rPr>
        <w:t>规定“政府采购属于节能产品品目清单的，在技术、服务等指标同等条件下，应当优先采购节能品目清单的节能产品。”</w:t>
      </w:r>
    </w:p>
    <w:p w14:paraId="0618C1B4">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0DF78BD">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1C105DC2">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（8）节能产品政府采购品目清单详见财政部、发展改革委《关于印发节能产品政府采购品目清单的通知》（财库〔2019〕19号）。</w:t>
      </w:r>
    </w:p>
    <w:p w14:paraId="64CD81B2">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（9）环境标志产品政府采购品目清单详见财政部、生态环境部《关于印发环境标志产品政府采购品目清单的通知》（财库〔2019〕18号）。</w:t>
      </w:r>
    </w:p>
    <w:p w14:paraId="38B7FECC">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（10）国家确定的节能产品、环境标志产品认证机构详见市场监管总局《关于发布参与实施政府采购节能产品、环境标志产品认证机构名录的公告》(2019年第16号）。</w:t>
      </w:r>
    </w:p>
    <w:p w14:paraId="196C9CBE">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514188D7">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45A6B41F">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1AB0D5C4">
      <w:pPr>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242AC9B2">
      <w:pPr>
        <w:jc w:val="center"/>
        <w:rPr>
          <w:rFonts w:hint="eastAsia" w:ascii="宋体" w:hAnsi="宋体" w:eastAsia="宋体" w:cs="宋体"/>
          <w:b/>
          <w:color w:val="auto"/>
          <w:sz w:val="30"/>
          <w:szCs w:val="30"/>
          <w:lang w:val="en-US" w:eastAsia="zh-CN"/>
        </w:rPr>
      </w:pPr>
    </w:p>
    <w:p w14:paraId="2969329D">
      <w:pPr>
        <w:jc w:val="center"/>
        <w:rPr>
          <w:rFonts w:hint="eastAsia" w:ascii="宋体" w:hAnsi="宋体" w:eastAsia="宋体" w:cs="宋体"/>
          <w:color w:val="auto"/>
        </w:rPr>
      </w:pPr>
      <w:r>
        <w:rPr>
          <w:rFonts w:hint="eastAsia" w:ascii="宋体" w:hAnsi="宋体" w:eastAsia="宋体" w:cs="宋体"/>
          <w:b/>
          <w:color w:val="auto"/>
          <w:sz w:val="30"/>
          <w:szCs w:val="30"/>
          <w:lang w:val="en-US" w:eastAsia="zh-CN"/>
        </w:rPr>
        <w:t>十．其它事项</w:t>
      </w:r>
    </w:p>
    <w:p w14:paraId="325C35D5">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rPr>
        <w:t>1、供应商的响应报价超过采购预算，根据《中华人民共和国政府采购法》和《政府采购竞争性磋商采购方式管理暂行办法》的有关规定报采购管理部门批准后，进行重新磋商或变更为竞争性谈判的方式组织采购；</w:t>
      </w:r>
    </w:p>
    <w:p w14:paraId="50003D4A">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、转为采取竞争性谈判方式，磋商小组自行转为竞争性谈判小组，谈判文件以响应文件为基础，若有重大变动，以书面形式通知参加谈判的全体谈判响应单位；</w:t>
      </w:r>
    </w:p>
    <w:p w14:paraId="4F0697F8">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、转为竞争性谈判方式的，在谈判过程中采取二次报价的形式，即各投标人的开标报价为第一次报价，谈判后参与竞争性谈判的各单位进行第二次报价；</w:t>
      </w:r>
    </w:p>
    <w:p w14:paraId="32027240">
      <w:pPr>
        <w:spacing w:line="360" w:lineRule="auto"/>
        <w:ind w:firstLine="600" w:firstLineChars="25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转为竞争性谈判方式的，当第二次报价全部超过预算限额或均低于公认的制作成本时，谈判小组有权决定是否谈判失败或进行第三次报价。当第三次报价若超出财政预算，且采购人又无力支付，谈判小组有权决定谈判失败；</w:t>
      </w:r>
    </w:p>
    <w:p w14:paraId="201EDF38">
      <w:pPr>
        <w:spacing w:line="360" w:lineRule="auto"/>
        <w:ind w:firstLine="600" w:firstLineChars="250"/>
        <w:rPr>
          <w:rFonts w:hint="eastAsia" w:ascii="宋体" w:hAnsi="宋体" w:eastAsia="宋体" w:cs="宋体"/>
          <w:color w:val="auto"/>
        </w:rPr>
      </w:pPr>
      <w:r>
        <w:rPr>
          <w:rFonts w:hint="eastAsia" w:ascii="宋体" w:hAnsi="宋体" w:eastAsia="宋体" w:cs="宋体"/>
          <w:color w:val="auto"/>
          <w:sz w:val="24"/>
          <w:lang w:val="en-US" w:eastAsia="zh-CN"/>
        </w:rPr>
        <w:t>5</w:t>
      </w:r>
      <w:r>
        <w:rPr>
          <w:rFonts w:hint="eastAsia" w:ascii="宋体" w:hAnsi="宋体" w:eastAsia="宋体" w:cs="宋体"/>
          <w:color w:val="auto"/>
          <w:sz w:val="24"/>
        </w:rPr>
        <w:t>、成交供应商确定后，成交供应商无正当理由拖延或拒签合同的，采购人有权取消其成交资格，并按评审顺序重新确定成交单位。同时报请监督机构予以通报，禁止其进入政府采购市场，并</w:t>
      </w:r>
      <w:r>
        <w:rPr>
          <w:rFonts w:hint="eastAsia" w:ascii="宋体" w:hAnsi="宋体" w:cs="宋体"/>
          <w:color w:val="auto"/>
          <w:sz w:val="24"/>
          <w:lang w:val="en-US" w:eastAsia="zh-CN"/>
        </w:rPr>
        <w:t>承担相关法律责任</w:t>
      </w:r>
      <w:r>
        <w:rPr>
          <w:rFonts w:hint="eastAsia" w:ascii="宋体" w:hAnsi="宋体" w:eastAsia="宋体" w:cs="宋体"/>
          <w:color w:val="auto"/>
          <w:sz w:val="24"/>
        </w:rPr>
        <w:t>。</w:t>
      </w:r>
    </w:p>
    <w:p w14:paraId="67C32AF2">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69A2710D">
      <w:pPr>
        <w:spacing w:line="48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bCs w:val="0"/>
          <w:color w:val="auto"/>
          <w:kern w:val="2"/>
          <w:sz w:val="40"/>
          <w:szCs w:val="40"/>
          <w:highlight w:val="none"/>
          <w:lang w:val="en-US" w:eastAsia="zh-CN" w:bidi="ar-SA"/>
        </w:rPr>
        <w:t>第三部分  磋商内容及参数要求</w:t>
      </w:r>
    </w:p>
    <w:p w14:paraId="1B78F286">
      <w:pPr>
        <w:pStyle w:val="34"/>
        <w:keepNext w:val="0"/>
        <w:keepLines w:val="0"/>
        <w:pageBreakBefore w:val="0"/>
        <w:widowControl w:val="0"/>
        <w:numPr>
          <w:ilvl w:val="0"/>
          <w:numId w:val="3"/>
        </w:numPr>
        <w:kinsoku/>
        <w:wordWrap/>
        <w:overflowPunct/>
        <w:topLinePunct w:val="0"/>
        <w:autoSpaceDE/>
        <w:autoSpaceDN/>
        <w:bidi w:val="0"/>
        <w:adjustRightInd/>
        <w:snapToGrid/>
        <w:spacing w:line="480" w:lineRule="exact"/>
        <w:textAlignment w:val="auto"/>
        <w:rPr>
          <w:rFonts w:hint="eastAsia" w:ascii="宋体" w:hAnsi="宋体" w:eastAsia="宋体" w:cs="宋体"/>
          <w:b w:val="0"/>
          <w:bCs w:val="0"/>
          <w:color w:val="auto"/>
          <w:kern w:val="2"/>
          <w:sz w:val="24"/>
          <w:szCs w:val="24"/>
          <w:highlight w:val="none"/>
        </w:rPr>
      </w:pPr>
      <w:r>
        <w:rPr>
          <w:rFonts w:hint="eastAsia" w:ascii="宋体" w:hAnsi="宋体" w:cs="宋体"/>
          <w:b w:val="0"/>
          <w:bCs w:val="0"/>
          <w:color w:val="auto"/>
          <w:kern w:val="2"/>
          <w:sz w:val="24"/>
          <w:szCs w:val="24"/>
          <w:highlight w:val="none"/>
          <w:lang w:val="en-US" w:eastAsia="zh-CN"/>
        </w:rPr>
        <w:t>项目编号：FZC2026-093</w:t>
      </w:r>
    </w:p>
    <w:p w14:paraId="6859CA98">
      <w:pPr>
        <w:pStyle w:val="34"/>
        <w:keepNext w:val="0"/>
        <w:keepLines w:val="0"/>
        <w:pageBreakBefore w:val="0"/>
        <w:widowControl w:val="0"/>
        <w:numPr>
          <w:ilvl w:val="0"/>
          <w:numId w:val="3"/>
        </w:numPr>
        <w:kinsoku/>
        <w:wordWrap/>
        <w:overflowPunct/>
        <w:topLinePunct w:val="0"/>
        <w:autoSpaceDE/>
        <w:autoSpaceDN/>
        <w:bidi w:val="0"/>
        <w:adjustRightInd/>
        <w:snapToGrid/>
        <w:spacing w:line="480" w:lineRule="exact"/>
        <w:textAlignment w:val="auto"/>
        <w:rPr>
          <w:rFonts w:hint="eastAsia" w:ascii="宋体" w:hAnsi="宋体" w:eastAsia="宋体" w:cs="宋体"/>
          <w:b w:val="0"/>
          <w:bCs w:val="0"/>
          <w:color w:val="auto"/>
          <w:kern w:val="2"/>
          <w:sz w:val="24"/>
          <w:szCs w:val="24"/>
          <w:highlight w:val="none"/>
          <w:lang w:val="en-US" w:eastAsia="zh-CN"/>
        </w:rPr>
      </w:pPr>
      <w:r>
        <w:rPr>
          <w:rFonts w:hint="eastAsia" w:ascii="宋体" w:hAnsi="宋体" w:eastAsia="宋体" w:cs="宋体"/>
          <w:color w:val="auto"/>
          <w:sz w:val="24"/>
          <w:szCs w:val="24"/>
          <w:highlight w:val="none"/>
          <w:lang w:val="en-US" w:eastAsia="zh-CN"/>
        </w:rPr>
        <w:t>项目名称：</w:t>
      </w:r>
      <w:r>
        <w:rPr>
          <w:rFonts w:hint="eastAsia" w:ascii="宋体" w:hAnsi="宋体" w:cs="宋体"/>
          <w:b w:val="0"/>
          <w:bCs w:val="0"/>
          <w:color w:val="auto"/>
          <w:sz w:val="24"/>
          <w:szCs w:val="24"/>
          <w:highlight w:val="none"/>
          <w:lang w:val="en-US" w:eastAsia="zh-CN"/>
        </w:rPr>
        <w:t>富县垃圾中转站维修改造项目</w:t>
      </w:r>
    </w:p>
    <w:p w14:paraId="03C3B44B">
      <w:pPr>
        <w:keepNext w:val="0"/>
        <w:keepLines w:val="0"/>
        <w:pageBreakBefore w:val="0"/>
        <w:kinsoku/>
        <w:overflowPunct/>
        <w:topLinePunct w:val="0"/>
        <w:autoSpaceDE/>
        <w:autoSpaceDN/>
        <w:bidi w:val="0"/>
        <w:adjustRightInd w:val="0"/>
        <w:snapToGrid w:val="0"/>
        <w:spacing w:line="520" w:lineRule="exact"/>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三、</w:t>
      </w:r>
      <w:r>
        <w:rPr>
          <w:rFonts w:hint="eastAsia" w:ascii="宋体" w:hAnsi="宋体" w:eastAsia="宋体" w:cs="宋体"/>
          <w:b w:val="0"/>
          <w:bCs w:val="0"/>
          <w:color w:val="auto"/>
          <w:sz w:val="24"/>
          <w:szCs w:val="24"/>
          <w:highlight w:val="none"/>
          <w:lang w:val="en-US" w:eastAsia="zh-CN"/>
        </w:rPr>
        <w:t>项目主要内容:</w:t>
      </w:r>
      <w:r>
        <w:rPr>
          <w:rFonts w:hint="eastAsia" w:ascii="宋体" w:hAnsi="宋体" w:eastAsia="宋体" w:cs="宋体"/>
          <w:b w:val="0"/>
          <w:bCs w:val="0"/>
          <w:color w:val="auto"/>
          <w:kern w:val="2"/>
          <w:sz w:val="24"/>
          <w:szCs w:val="24"/>
          <w:highlight w:val="none"/>
          <w:lang w:val="en-US" w:eastAsia="zh-CN" w:bidi="ar-SA"/>
        </w:rPr>
        <w:t>对站内路面2680㎡、200m排水渠及站房外立面进行改造维修等。</w:t>
      </w:r>
    </w:p>
    <w:p w14:paraId="76F393C4">
      <w:pPr>
        <w:pStyle w:val="34"/>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四、</w:t>
      </w:r>
      <w:r>
        <w:rPr>
          <w:rFonts w:hint="eastAsia" w:ascii="宋体" w:hAnsi="宋体" w:eastAsia="宋体" w:cs="宋体"/>
          <w:b w:val="0"/>
          <w:bCs w:val="0"/>
          <w:color w:val="auto"/>
          <w:sz w:val="24"/>
          <w:szCs w:val="24"/>
          <w:highlight w:val="none"/>
          <w:lang w:val="en-US" w:eastAsia="zh-CN"/>
        </w:rPr>
        <w:t>付款方式：合同签订后，支付合同价格30%的预付款，工程竣工验收合格后支付剩余工程款，扣留合同价3%的质保金，在质保期满后支付。</w:t>
      </w:r>
    </w:p>
    <w:p w14:paraId="70224219">
      <w:pPr>
        <w:pStyle w:val="34"/>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五、</w:t>
      </w:r>
      <w:r>
        <w:rPr>
          <w:rFonts w:hint="eastAsia" w:ascii="宋体" w:hAnsi="宋体" w:eastAsia="宋体" w:cs="宋体"/>
          <w:b w:val="0"/>
          <w:bCs w:val="0"/>
          <w:color w:val="auto"/>
          <w:sz w:val="24"/>
          <w:szCs w:val="24"/>
          <w:highlight w:val="none"/>
          <w:lang w:val="en-US" w:eastAsia="zh-CN"/>
        </w:rPr>
        <w:t>工    期: 合同签订后45天。</w:t>
      </w:r>
    </w:p>
    <w:p w14:paraId="6BC1D80B">
      <w:pPr>
        <w:pStyle w:val="34"/>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六、施工要求：工程质量必须符合国家和行业要求，满足采购人需求。坚持安全施工、文明施工、保质保量、按期完工原则，提前做好现场围挡、安全警示、文明施工布置，做好城市便民通行保障，减少施工对周边居民、行人的影响。确保改造后的公厕设施完好、功能齐全、整洁耐用、符合城市市容环境卫生标准。</w:t>
      </w:r>
    </w:p>
    <w:p w14:paraId="2FF8EDDD">
      <w:pPr>
        <w:pStyle w:val="34"/>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720" w:firstLineChars="3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竣工验收要求：工程全部施工完成后，自检自查合格，清理现场卫生，整理完整施工资料，报请建设单位、监理单位验收。工程质量达到合格工程标准，所有使用功能正常，外观整洁美观，符合设计要求。</w:t>
      </w:r>
    </w:p>
    <w:p w14:paraId="074AF2E9">
      <w:pPr>
        <w:pStyle w:val="34"/>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720" w:firstLineChars="3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质保期限：自工程竣工验收合格之日起计算，质保期不少于12个月，按国家规范及合同约定执行。</w:t>
      </w:r>
    </w:p>
    <w:p w14:paraId="73C4830A">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八、</w:t>
      </w:r>
      <w:r>
        <w:rPr>
          <w:rFonts w:hint="eastAsia" w:ascii="宋体" w:hAnsi="宋体" w:eastAsia="宋体" w:cs="宋体"/>
          <w:color w:val="auto"/>
          <w:sz w:val="24"/>
          <w:szCs w:val="24"/>
          <w:highlight w:val="none"/>
          <w:lang w:val="en-US" w:eastAsia="zh-CN"/>
        </w:rPr>
        <w:t>工程量清单</w:t>
      </w:r>
    </w:p>
    <w:p w14:paraId="04B0E77D">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2ED57AA1">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601EB26C">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1279D293">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726C2D0C">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550E0383">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481E9A3D">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1DF9A482">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5E9BEAF9">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6EEC5D7C">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486B91B3">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5C37C01E">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both"/>
        <w:textAlignment w:val="auto"/>
        <w:rPr>
          <w:rFonts w:hint="eastAsia" w:ascii="宋体" w:hAnsi="宋体" w:eastAsia="宋体" w:cs="宋体"/>
          <w:color w:val="auto"/>
          <w:sz w:val="24"/>
          <w:szCs w:val="24"/>
          <w:highlight w:val="none"/>
          <w:lang w:val="en-US" w:eastAsia="zh-CN"/>
        </w:rPr>
      </w:pPr>
    </w:p>
    <w:p w14:paraId="597FFE2C">
      <w:pPr>
        <w:spacing w:line="247" w:lineRule="auto"/>
        <w:rPr>
          <w:rFonts w:ascii="Arial"/>
          <w:color w:val="auto"/>
          <w:sz w:val="21"/>
        </w:rPr>
      </w:pPr>
    </w:p>
    <w:p w14:paraId="0B30CB7D">
      <w:pPr>
        <w:pStyle w:val="7"/>
        <w:spacing w:line="275" w:lineRule="auto"/>
      </w:pPr>
    </w:p>
    <w:p w14:paraId="2FEC8B8B">
      <w:pPr>
        <w:pStyle w:val="7"/>
        <w:spacing w:line="275" w:lineRule="auto"/>
      </w:pPr>
    </w:p>
    <w:p w14:paraId="02AC81F1">
      <w:pPr>
        <w:pStyle w:val="7"/>
        <w:spacing w:line="275" w:lineRule="auto"/>
      </w:pPr>
    </w:p>
    <w:p w14:paraId="2C735E92">
      <w:pPr>
        <w:spacing w:before="154" w:line="184" w:lineRule="auto"/>
        <w:ind w:left="225"/>
        <w:rPr>
          <w:rFonts w:ascii="微软雅黑" w:hAnsi="微软雅黑" w:eastAsia="微软雅黑" w:cs="微软雅黑"/>
          <w:sz w:val="36"/>
          <w:szCs w:val="36"/>
        </w:rPr>
      </w:pPr>
      <w:r>
        <w:rPr>
          <w:rFonts w:ascii="微软雅黑" w:hAnsi="微软雅黑" w:eastAsia="微软雅黑" w:cs="微软雅黑"/>
          <w:spacing w:val="-2"/>
          <w:sz w:val="36"/>
          <w:szCs w:val="36"/>
        </w:rPr>
        <w:t xml:space="preserve">工程名称：  </w:t>
      </w:r>
      <w:r>
        <w:rPr>
          <w:rFonts w:ascii="微软雅黑" w:hAnsi="微软雅黑" w:eastAsia="微软雅黑" w:cs="微软雅黑"/>
          <w:spacing w:val="20"/>
          <w:sz w:val="36"/>
          <w:szCs w:val="36"/>
          <w:u w:val="single" w:color="auto"/>
        </w:rPr>
        <w:t xml:space="preserve">   </w:t>
      </w:r>
      <w:r>
        <w:rPr>
          <w:rFonts w:ascii="微软雅黑" w:hAnsi="微软雅黑" w:eastAsia="微软雅黑" w:cs="微软雅黑"/>
          <w:spacing w:val="-2"/>
          <w:sz w:val="36"/>
          <w:szCs w:val="36"/>
          <w:u w:val="single" w:color="auto"/>
        </w:rPr>
        <w:t>富县垃圾中转站维修改造项目</w:t>
      </w:r>
      <w:r>
        <w:rPr>
          <w:rFonts w:ascii="微软雅黑" w:hAnsi="微软雅黑" w:eastAsia="微软雅黑" w:cs="微软雅黑"/>
          <w:sz w:val="36"/>
          <w:szCs w:val="36"/>
          <w:u w:val="single" w:color="auto"/>
        </w:rPr>
        <w:t xml:space="preserve">    </w:t>
      </w:r>
    </w:p>
    <w:p w14:paraId="332358A8">
      <w:pPr>
        <w:pStyle w:val="7"/>
        <w:spacing w:line="414" w:lineRule="auto"/>
      </w:pPr>
    </w:p>
    <w:p w14:paraId="59F10E0B">
      <w:pPr>
        <w:spacing w:before="185" w:line="187" w:lineRule="auto"/>
        <w:ind w:left="3484"/>
        <w:outlineLvl w:val="0"/>
        <w:rPr>
          <w:rFonts w:ascii="微软雅黑" w:hAnsi="微软雅黑" w:eastAsia="微软雅黑" w:cs="微软雅黑"/>
          <w:sz w:val="43"/>
          <w:szCs w:val="43"/>
        </w:rPr>
      </w:pPr>
      <w:r>
        <w:rPr>
          <w:rFonts w:ascii="微软雅黑" w:hAnsi="微软雅黑" w:eastAsia="微软雅黑" w:cs="微软雅黑"/>
          <w:b/>
          <w:bCs/>
          <w:spacing w:val="11"/>
          <w:sz w:val="43"/>
          <w:szCs w:val="43"/>
        </w:rPr>
        <w:t>工程量清单</w:t>
      </w:r>
    </w:p>
    <w:p w14:paraId="7983F3FE">
      <w:pPr>
        <w:spacing w:before="4"/>
      </w:pPr>
    </w:p>
    <w:p w14:paraId="34BF3DC7">
      <w:pPr>
        <w:spacing w:before="4"/>
      </w:pPr>
    </w:p>
    <w:p w14:paraId="7B18DFB4">
      <w:pPr>
        <w:spacing w:before="4"/>
      </w:pPr>
    </w:p>
    <w:p w14:paraId="125E910D">
      <w:pPr>
        <w:spacing w:before="4"/>
      </w:pPr>
    </w:p>
    <w:p w14:paraId="6FBC5212">
      <w:pPr>
        <w:spacing w:before="3"/>
      </w:pPr>
    </w:p>
    <w:tbl>
      <w:tblPr>
        <w:tblStyle w:val="45"/>
        <w:tblW w:w="9858"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5818"/>
        <w:gridCol w:w="4040"/>
      </w:tblGrid>
      <w:tr w14:paraId="6F58741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91" w:hRule="atLeast"/>
        </w:trPr>
        <w:tc>
          <w:tcPr>
            <w:tcW w:w="5818" w:type="dxa"/>
            <w:vAlign w:val="top"/>
          </w:tcPr>
          <w:p w14:paraId="1D0B9FE7">
            <w:pPr>
              <w:pStyle w:val="44"/>
              <w:spacing w:line="186" w:lineRule="auto"/>
            </w:pPr>
            <w:r>
              <w:rPr>
                <w:spacing w:val="-10"/>
              </w:rPr>
              <w:t>编</w:t>
            </w:r>
            <w:r>
              <w:rPr>
                <w:spacing w:val="61"/>
              </w:rPr>
              <w:t xml:space="preserve"> </w:t>
            </w:r>
            <w:r>
              <w:rPr>
                <w:spacing w:val="-10"/>
              </w:rPr>
              <w:t>制</w:t>
            </w:r>
            <w:r>
              <w:rPr>
                <w:spacing w:val="62"/>
                <w:w w:val="101"/>
              </w:rPr>
              <w:t xml:space="preserve"> </w:t>
            </w:r>
            <w:r>
              <w:rPr>
                <w:spacing w:val="-10"/>
              </w:rPr>
              <w:t>人：</w:t>
            </w:r>
          </w:p>
        </w:tc>
        <w:tc>
          <w:tcPr>
            <w:tcW w:w="4040" w:type="dxa"/>
            <w:vAlign w:val="top"/>
          </w:tcPr>
          <w:p w14:paraId="70F99832">
            <w:pPr>
              <w:pStyle w:val="44"/>
              <w:spacing w:line="180" w:lineRule="auto"/>
              <w:ind w:left="352"/>
            </w:pPr>
            <w:r>
              <w:rPr>
                <w:spacing w:val="-2"/>
              </w:rPr>
              <w:t>（注册造价工程师签字及盖章）</w:t>
            </w:r>
          </w:p>
        </w:tc>
      </w:tr>
      <w:tr w14:paraId="0D0E74A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545" w:hRule="atLeast"/>
        </w:trPr>
        <w:tc>
          <w:tcPr>
            <w:tcW w:w="5818" w:type="dxa"/>
            <w:vAlign w:val="top"/>
          </w:tcPr>
          <w:p w14:paraId="35A1EBFD">
            <w:pPr>
              <w:spacing w:line="274" w:lineRule="auto"/>
              <w:rPr>
                <w:rFonts w:ascii="Arial"/>
                <w:sz w:val="21"/>
              </w:rPr>
            </w:pPr>
          </w:p>
          <w:p w14:paraId="1D646D94">
            <w:pPr>
              <w:spacing w:line="274" w:lineRule="auto"/>
              <w:rPr>
                <w:rFonts w:ascii="Arial"/>
                <w:sz w:val="21"/>
              </w:rPr>
            </w:pPr>
          </w:p>
          <w:p w14:paraId="44F6DDD6">
            <w:pPr>
              <w:pStyle w:val="44"/>
              <w:spacing w:before="103" w:line="185" w:lineRule="auto"/>
              <w:ind w:left="6"/>
            </w:pPr>
            <w:r>
              <w:rPr>
                <w:spacing w:val="-12"/>
              </w:rPr>
              <w:t>审</w:t>
            </w:r>
            <w:r>
              <w:rPr>
                <w:spacing w:val="64"/>
              </w:rPr>
              <w:t xml:space="preserve"> </w:t>
            </w:r>
            <w:r>
              <w:rPr>
                <w:spacing w:val="-12"/>
              </w:rPr>
              <w:t>核</w:t>
            </w:r>
            <w:r>
              <w:rPr>
                <w:spacing w:val="62"/>
              </w:rPr>
              <w:t xml:space="preserve"> </w:t>
            </w:r>
            <w:r>
              <w:rPr>
                <w:spacing w:val="-12"/>
              </w:rPr>
              <w:t>人：</w:t>
            </w:r>
          </w:p>
        </w:tc>
        <w:tc>
          <w:tcPr>
            <w:tcW w:w="4040" w:type="dxa"/>
            <w:vAlign w:val="top"/>
          </w:tcPr>
          <w:p w14:paraId="1A8A4AF2">
            <w:pPr>
              <w:spacing w:line="273" w:lineRule="auto"/>
              <w:rPr>
                <w:rFonts w:ascii="Arial"/>
                <w:sz w:val="21"/>
              </w:rPr>
            </w:pPr>
          </w:p>
          <w:p w14:paraId="5DF8E66E">
            <w:pPr>
              <w:spacing w:line="273" w:lineRule="auto"/>
              <w:rPr>
                <w:rFonts w:ascii="Arial"/>
                <w:sz w:val="21"/>
              </w:rPr>
            </w:pPr>
          </w:p>
          <w:p w14:paraId="46A0767E">
            <w:pPr>
              <w:pStyle w:val="44"/>
              <w:spacing w:before="103" w:line="181" w:lineRule="auto"/>
              <w:jc w:val="right"/>
            </w:pPr>
            <w:r>
              <w:rPr>
                <w:spacing w:val="-10"/>
              </w:rPr>
              <w:t>（一级注册造价工程师签字及盖章）</w:t>
            </w:r>
          </w:p>
        </w:tc>
      </w:tr>
      <w:tr w14:paraId="5FC4037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544" w:hRule="atLeast"/>
        </w:trPr>
        <w:tc>
          <w:tcPr>
            <w:tcW w:w="5818" w:type="dxa"/>
            <w:vAlign w:val="top"/>
          </w:tcPr>
          <w:p w14:paraId="7C33E56C">
            <w:pPr>
              <w:spacing w:line="273" w:lineRule="auto"/>
              <w:rPr>
                <w:rFonts w:ascii="Arial"/>
                <w:sz w:val="21"/>
              </w:rPr>
            </w:pPr>
          </w:p>
          <w:p w14:paraId="3EEA15DC">
            <w:pPr>
              <w:spacing w:line="273" w:lineRule="auto"/>
              <w:rPr>
                <w:rFonts w:ascii="Arial"/>
                <w:sz w:val="21"/>
              </w:rPr>
            </w:pPr>
          </w:p>
          <w:p w14:paraId="29506A34">
            <w:pPr>
              <w:pStyle w:val="44"/>
              <w:spacing w:before="103" w:line="181" w:lineRule="auto"/>
            </w:pPr>
            <w:r>
              <w:rPr>
                <w:spacing w:val="-2"/>
              </w:rPr>
              <w:t>编</w:t>
            </w:r>
            <w:r>
              <w:rPr>
                <w:spacing w:val="16"/>
              </w:rPr>
              <w:t xml:space="preserve">  </w:t>
            </w:r>
            <w:r>
              <w:rPr>
                <w:spacing w:val="-2"/>
              </w:rPr>
              <w:t>(审)</w:t>
            </w:r>
            <w:r>
              <w:rPr>
                <w:spacing w:val="63"/>
              </w:rPr>
              <w:t xml:space="preserve"> </w:t>
            </w:r>
            <w:r>
              <w:rPr>
                <w:spacing w:val="-2"/>
              </w:rPr>
              <w:t>单</w:t>
            </w:r>
            <w:r>
              <w:rPr>
                <w:spacing w:val="60"/>
              </w:rPr>
              <w:t xml:space="preserve"> </w:t>
            </w:r>
            <w:r>
              <w:rPr>
                <w:spacing w:val="-2"/>
              </w:rPr>
              <w:t>位：</w:t>
            </w:r>
          </w:p>
        </w:tc>
        <w:tc>
          <w:tcPr>
            <w:tcW w:w="4040" w:type="dxa"/>
            <w:vAlign w:val="top"/>
          </w:tcPr>
          <w:p w14:paraId="3F140AE5">
            <w:pPr>
              <w:spacing w:line="273" w:lineRule="auto"/>
              <w:rPr>
                <w:rFonts w:ascii="Arial"/>
                <w:sz w:val="21"/>
              </w:rPr>
            </w:pPr>
          </w:p>
          <w:p w14:paraId="59EC97B3">
            <w:pPr>
              <w:spacing w:line="273" w:lineRule="auto"/>
              <w:rPr>
                <w:rFonts w:ascii="Arial"/>
                <w:sz w:val="21"/>
              </w:rPr>
            </w:pPr>
          </w:p>
          <w:p w14:paraId="6094926F">
            <w:pPr>
              <w:pStyle w:val="44"/>
              <w:spacing w:before="103" w:line="181" w:lineRule="auto"/>
              <w:ind w:left="352"/>
            </w:pPr>
            <w:r>
              <w:rPr>
                <w:spacing w:val="-5"/>
              </w:rPr>
              <w:t>（盖章）</w:t>
            </w:r>
          </w:p>
        </w:tc>
      </w:tr>
      <w:tr w14:paraId="0489740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546" w:hRule="atLeast"/>
        </w:trPr>
        <w:tc>
          <w:tcPr>
            <w:tcW w:w="5818" w:type="dxa"/>
            <w:vAlign w:val="top"/>
          </w:tcPr>
          <w:p w14:paraId="3014F8D2">
            <w:pPr>
              <w:spacing w:line="274" w:lineRule="auto"/>
              <w:rPr>
                <w:rFonts w:ascii="Arial"/>
                <w:sz w:val="21"/>
              </w:rPr>
            </w:pPr>
          </w:p>
          <w:p w14:paraId="4748D968">
            <w:pPr>
              <w:spacing w:line="275" w:lineRule="auto"/>
              <w:rPr>
                <w:rFonts w:ascii="Arial"/>
                <w:sz w:val="21"/>
              </w:rPr>
            </w:pPr>
          </w:p>
          <w:p w14:paraId="5EE7F9C6">
            <w:pPr>
              <w:pStyle w:val="44"/>
              <w:spacing w:before="103" w:line="185" w:lineRule="auto"/>
            </w:pPr>
            <w:r>
              <w:rPr>
                <w:spacing w:val="-2"/>
              </w:rPr>
              <w:t>法定代表人或其授权人：</w:t>
            </w:r>
          </w:p>
        </w:tc>
        <w:tc>
          <w:tcPr>
            <w:tcW w:w="4040" w:type="dxa"/>
            <w:vAlign w:val="top"/>
          </w:tcPr>
          <w:p w14:paraId="447C6B9A">
            <w:pPr>
              <w:spacing w:line="273" w:lineRule="auto"/>
              <w:rPr>
                <w:rFonts w:ascii="Arial"/>
                <w:sz w:val="21"/>
              </w:rPr>
            </w:pPr>
          </w:p>
          <w:p w14:paraId="5A69E6E1">
            <w:pPr>
              <w:spacing w:line="274" w:lineRule="auto"/>
              <w:rPr>
                <w:rFonts w:ascii="Arial"/>
                <w:sz w:val="21"/>
              </w:rPr>
            </w:pPr>
          </w:p>
          <w:p w14:paraId="754C9191">
            <w:pPr>
              <w:pStyle w:val="44"/>
              <w:spacing w:before="103" w:line="181" w:lineRule="auto"/>
              <w:ind w:left="352"/>
            </w:pPr>
            <w:r>
              <w:rPr>
                <w:spacing w:val="-3"/>
              </w:rPr>
              <w:t>（签字或盖章）</w:t>
            </w:r>
          </w:p>
        </w:tc>
      </w:tr>
      <w:tr w14:paraId="4DFB92D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544" w:hRule="atLeast"/>
        </w:trPr>
        <w:tc>
          <w:tcPr>
            <w:tcW w:w="5818" w:type="dxa"/>
            <w:vAlign w:val="top"/>
          </w:tcPr>
          <w:p w14:paraId="74F27040">
            <w:pPr>
              <w:spacing w:line="273" w:lineRule="auto"/>
              <w:rPr>
                <w:rFonts w:ascii="Arial"/>
                <w:sz w:val="21"/>
              </w:rPr>
            </w:pPr>
          </w:p>
          <w:p w14:paraId="5179C4D5">
            <w:pPr>
              <w:spacing w:line="274" w:lineRule="auto"/>
              <w:rPr>
                <w:rFonts w:ascii="Arial"/>
                <w:sz w:val="21"/>
              </w:rPr>
            </w:pPr>
          </w:p>
          <w:p w14:paraId="24313BED">
            <w:pPr>
              <w:pStyle w:val="44"/>
              <w:spacing w:before="103" w:line="185" w:lineRule="auto"/>
            </w:pPr>
            <w:r>
              <w:rPr>
                <w:spacing w:val="-11"/>
              </w:rPr>
              <w:t>编  制  时</w:t>
            </w:r>
            <w:r>
              <w:rPr>
                <w:spacing w:val="12"/>
              </w:rPr>
              <w:t xml:space="preserve">  </w:t>
            </w:r>
            <w:r>
              <w:rPr>
                <w:spacing w:val="-11"/>
              </w:rPr>
              <w:t xml:space="preserve">间：                        </w:t>
            </w:r>
          </w:p>
        </w:tc>
        <w:tc>
          <w:tcPr>
            <w:tcW w:w="4040" w:type="dxa"/>
            <w:vAlign w:val="top"/>
          </w:tcPr>
          <w:p w14:paraId="533D28C1">
            <w:pPr>
              <w:rPr>
                <w:rFonts w:ascii="Arial"/>
                <w:sz w:val="21"/>
              </w:rPr>
            </w:pPr>
          </w:p>
        </w:tc>
      </w:tr>
      <w:tr w14:paraId="512970A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546" w:hRule="atLeast"/>
        </w:trPr>
        <w:tc>
          <w:tcPr>
            <w:tcW w:w="5818" w:type="dxa"/>
            <w:vAlign w:val="top"/>
          </w:tcPr>
          <w:p w14:paraId="4FA8EDB5">
            <w:pPr>
              <w:spacing w:line="274" w:lineRule="auto"/>
              <w:rPr>
                <w:rFonts w:ascii="Arial"/>
                <w:sz w:val="21"/>
              </w:rPr>
            </w:pPr>
          </w:p>
          <w:p w14:paraId="019511B7">
            <w:pPr>
              <w:spacing w:line="274" w:lineRule="auto"/>
              <w:rPr>
                <w:rFonts w:ascii="Arial"/>
                <w:sz w:val="21"/>
              </w:rPr>
            </w:pPr>
          </w:p>
          <w:p w14:paraId="53827848">
            <w:pPr>
              <w:pStyle w:val="44"/>
              <w:spacing w:before="103" w:line="186" w:lineRule="auto"/>
            </w:pPr>
            <w:r>
              <w:rPr>
                <w:spacing w:val="-2"/>
              </w:rPr>
              <w:t>招</w:t>
            </w:r>
            <w:r>
              <w:rPr>
                <w:spacing w:val="16"/>
              </w:rPr>
              <w:t xml:space="preserve">   </w:t>
            </w:r>
            <w:r>
              <w:rPr>
                <w:spacing w:val="-2"/>
              </w:rPr>
              <w:t>标</w:t>
            </w:r>
            <w:r>
              <w:rPr>
                <w:spacing w:val="14"/>
              </w:rPr>
              <w:t xml:space="preserve">   </w:t>
            </w:r>
            <w:r>
              <w:rPr>
                <w:spacing w:val="-2"/>
              </w:rPr>
              <w:t xml:space="preserve">人：                        </w:t>
            </w:r>
          </w:p>
        </w:tc>
        <w:tc>
          <w:tcPr>
            <w:tcW w:w="4040" w:type="dxa"/>
            <w:vAlign w:val="top"/>
          </w:tcPr>
          <w:p w14:paraId="470851D4">
            <w:pPr>
              <w:spacing w:line="273" w:lineRule="auto"/>
              <w:rPr>
                <w:rFonts w:ascii="Arial"/>
                <w:sz w:val="21"/>
              </w:rPr>
            </w:pPr>
          </w:p>
          <w:p w14:paraId="31FBBD8A">
            <w:pPr>
              <w:spacing w:line="274" w:lineRule="auto"/>
              <w:rPr>
                <w:rFonts w:ascii="Arial"/>
                <w:sz w:val="21"/>
              </w:rPr>
            </w:pPr>
          </w:p>
          <w:p w14:paraId="1A87224C">
            <w:pPr>
              <w:pStyle w:val="44"/>
              <w:spacing w:before="103" w:line="181" w:lineRule="auto"/>
              <w:ind w:left="352"/>
            </w:pPr>
            <w:r>
              <w:rPr>
                <w:spacing w:val="-5"/>
              </w:rPr>
              <w:t>（盖章）</w:t>
            </w:r>
          </w:p>
        </w:tc>
      </w:tr>
      <w:tr w14:paraId="2C3292E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94" w:hRule="atLeast"/>
        </w:trPr>
        <w:tc>
          <w:tcPr>
            <w:tcW w:w="5818" w:type="dxa"/>
            <w:vAlign w:val="top"/>
          </w:tcPr>
          <w:p w14:paraId="5AB146A8">
            <w:pPr>
              <w:spacing w:line="273" w:lineRule="auto"/>
              <w:rPr>
                <w:rFonts w:ascii="Arial"/>
                <w:sz w:val="21"/>
              </w:rPr>
            </w:pPr>
          </w:p>
          <w:p w14:paraId="51E1C3B0">
            <w:pPr>
              <w:spacing w:line="274" w:lineRule="auto"/>
              <w:rPr>
                <w:rFonts w:ascii="Arial"/>
                <w:sz w:val="21"/>
              </w:rPr>
            </w:pPr>
          </w:p>
          <w:p w14:paraId="55E29445">
            <w:pPr>
              <w:pStyle w:val="44"/>
              <w:spacing w:before="103" w:line="230" w:lineRule="exact"/>
            </w:pPr>
            <w:r>
              <w:rPr>
                <w:spacing w:val="-2"/>
                <w:position w:val="-1"/>
              </w:rPr>
              <w:t xml:space="preserve">法定代表人或其授权人：      </w:t>
            </w:r>
          </w:p>
        </w:tc>
        <w:tc>
          <w:tcPr>
            <w:tcW w:w="4040" w:type="dxa"/>
            <w:vAlign w:val="top"/>
          </w:tcPr>
          <w:p w14:paraId="63C23D32">
            <w:pPr>
              <w:spacing w:line="273" w:lineRule="auto"/>
              <w:rPr>
                <w:rFonts w:ascii="Arial"/>
                <w:sz w:val="21"/>
              </w:rPr>
            </w:pPr>
          </w:p>
          <w:p w14:paraId="3B7AF1ED">
            <w:pPr>
              <w:spacing w:line="274" w:lineRule="auto"/>
              <w:rPr>
                <w:rFonts w:ascii="Arial"/>
                <w:sz w:val="21"/>
              </w:rPr>
            </w:pPr>
          </w:p>
          <w:p w14:paraId="6E3625B5">
            <w:pPr>
              <w:pStyle w:val="44"/>
              <w:spacing w:before="103" w:line="230" w:lineRule="exact"/>
              <w:ind w:left="352"/>
            </w:pPr>
            <w:r>
              <w:rPr>
                <w:spacing w:val="-3"/>
                <w:position w:val="-2"/>
              </w:rPr>
              <w:t>（签字或盖章）</w:t>
            </w:r>
          </w:p>
        </w:tc>
      </w:tr>
    </w:tbl>
    <w:p w14:paraId="0E23AF4D">
      <w:pPr>
        <w:pStyle w:val="7"/>
      </w:pPr>
    </w:p>
    <w:p w14:paraId="6F13A287">
      <w:pPr>
        <w:sectPr>
          <w:pgSz w:w="11900" w:h="16840"/>
          <w:pgMar w:top="1431" w:right="1190" w:bottom="0" w:left="850" w:header="0" w:footer="0" w:gutter="0"/>
          <w:cols w:space="720" w:num="1"/>
        </w:sectPr>
      </w:pPr>
    </w:p>
    <w:p w14:paraId="658BA6DE">
      <w:pPr>
        <w:spacing w:before="81" w:line="187" w:lineRule="auto"/>
        <w:ind w:left="2780"/>
        <w:outlineLvl w:val="0"/>
        <w:rPr>
          <w:rFonts w:ascii="微软雅黑" w:hAnsi="微软雅黑" w:eastAsia="微软雅黑" w:cs="微软雅黑"/>
          <w:sz w:val="40"/>
          <w:szCs w:val="40"/>
        </w:rPr>
      </w:pPr>
      <w:r>
        <w:rPr>
          <w:rFonts w:ascii="微软雅黑" w:hAnsi="微软雅黑" w:eastAsia="微软雅黑" w:cs="微软雅黑"/>
          <w:b/>
          <w:bCs/>
          <w:spacing w:val="16"/>
          <w:sz w:val="40"/>
          <w:szCs w:val="40"/>
        </w:rPr>
        <w:t>工程项目清单费用汇总表</w:t>
      </w:r>
    </w:p>
    <w:p w14:paraId="7926D544">
      <w:pPr>
        <w:pStyle w:val="7"/>
        <w:spacing w:line="296" w:lineRule="auto"/>
      </w:pPr>
    </w:p>
    <w:p w14:paraId="77412608">
      <w:pPr>
        <w:spacing w:before="82" w:line="173" w:lineRule="auto"/>
        <w:ind w:left="24"/>
        <w:rPr>
          <w:rFonts w:ascii="微软雅黑" w:hAnsi="微软雅黑" w:eastAsia="微软雅黑" w:cs="微软雅黑"/>
          <w:sz w:val="19"/>
          <w:szCs w:val="19"/>
        </w:rPr>
      </w:pPr>
      <w:r>
        <w:rPr>
          <w:rFonts w:ascii="微软雅黑" w:hAnsi="微软雅黑" w:eastAsia="微软雅黑" w:cs="微软雅黑"/>
          <w:spacing w:val="3"/>
          <w:sz w:val="19"/>
          <w:szCs w:val="19"/>
        </w:rPr>
        <w:t>工程名称</w:t>
      </w:r>
      <w:r>
        <w:rPr>
          <w:rFonts w:ascii="微软雅黑" w:hAnsi="微软雅黑" w:eastAsia="微软雅黑" w:cs="微软雅黑"/>
          <w:spacing w:val="-2"/>
          <w:sz w:val="19"/>
          <w:szCs w:val="19"/>
        </w:rPr>
        <w:t xml:space="preserve"> </w:t>
      </w:r>
      <w:r>
        <w:rPr>
          <w:rFonts w:ascii="微软雅黑" w:hAnsi="微软雅黑" w:eastAsia="微软雅黑" w:cs="微软雅黑"/>
          <w:spacing w:val="3"/>
          <w:sz w:val="19"/>
          <w:szCs w:val="19"/>
        </w:rPr>
        <w:t>:</w:t>
      </w:r>
      <w:r>
        <w:rPr>
          <w:rFonts w:ascii="微软雅黑" w:hAnsi="微软雅黑" w:eastAsia="微软雅黑" w:cs="微软雅黑"/>
          <w:spacing w:val="-33"/>
          <w:sz w:val="19"/>
          <w:szCs w:val="19"/>
        </w:rPr>
        <w:t xml:space="preserve"> </w:t>
      </w:r>
      <w:r>
        <w:rPr>
          <w:rFonts w:ascii="微软雅黑" w:hAnsi="微软雅黑" w:eastAsia="微软雅黑" w:cs="微软雅黑"/>
          <w:spacing w:val="3"/>
          <w:sz w:val="19"/>
          <w:szCs w:val="19"/>
        </w:rPr>
        <w:t>富县垃圾中转站维修改造项目</w:t>
      </w:r>
    </w:p>
    <w:p w14:paraId="77EA7527">
      <w:pPr>
        <w:pStyle w:val="7"/>
        <w:spacing w:line="14" w:lineRule="auto"/>
        <w:rPr>
          <w:sz w:val="2"/>
        </w:rPr>
      </w:pPr>
      <w:r>
        <w:rPr>
          <w:sz w:val="2"/>
          <w:szCs w:val="2"/>
        </w:rPr>
        <w:br w:type="column"/>
      </w:r>
    </w:p>
    <w:p w14:paraId="495DA068">
      <w:pPr>
        <w:pStyle w:val="7"/>
        <w:spacing w:line="302" w:lineRule="auto"/>
      </w:pPr>
    </w:p>
    <w:p w14:paraId="490E0929">
      <w:pPr>
        <w:pStyle w:val="7"/>
        <w:spacing w:line="302" w:lineRule="auto"/>
      </w:pPr>
    </w:p>
    <w:p w14:paraId="384EA67F">
      <w:pPr>
        <w:pStyle w:val="7"/>
        <w:spacing w:line="303" w:lineRule="auto"/>
      </w:pPr>
    </w:p>
    <w:p w14:paraId="01F0267B">
      <w:pPr>
        <w:spacing w:before="82" w:line="173" w:lineRule="auto"/>
        <w:rPr>
          <w:rFonts w:ascii="微软雅黑" w:hAnsi="微软雅黑" w:eastAsia="微软雅黑" w:cs="微软雅黑"/>
          <w:sz w:val="19"/>
          <w:szCs w:val="19"/>
        </w:rPr>
      </w:pPr>
      <w:r>
        <w:rPr>
          <w:rFonts w:ascii="微软雅黑" w:hAnsi="微软雅黑" w:eastAsia="微软雅黑" w:cs="微软雅黑"/>
          <w:spacing w:val="-14"/>
          <w:sz w:val="19"/>
          <w:szCs w:val="19"/>
        </w:rPr>
        <w:t>第</w:t>
      </w:r>
      <w:r>
        <w:rPr>
          <w:rFonts w:ascii="微软雅黑" w:hAnsi="微软雅黑" w:eastAsia="微软雅黑" w:cs="微软雅黑"/>
          <w:spacing w:val="8"/>
          <w:sz w:val="19"/>
          <w:szCs w:val="19"/>
        </w:rPr>
        <w:t xml:space="preserve">  </w:t>
      </w:r>
      <w:r>
        <w:rPr>
          <w:rFonts w:ascii="微软雅黑" w:hAnsi="微软雅黑" w:eastAsia="微软雅黑" w:cs="微软雅黑"/>
          <w:spacing w:val="-14"/>
          <w:sz w:val="19"/>
          <w:szCs w:val="19"/>
        </w:rPr>
        <w:t>1</w:t>
      </w:r>
      <w:r>
        <w:rPr>
          <w:rFonts w:ascii="微软雅黑" w:hAnsi="微软雅黑" w:eastAsia="微软雅黑" w:cs="微软雅黑"/>
          <w:spacing w:val="6"/>
          <w:sz w:val="19"/>
          <w:szCs w:val="19"/>
        </w:rPr>
        <w:t xml:space="preserve">  </w:t>
      </w:r>
      <w:r>
        <w:rPr>
          <w:rFonts w:ascii="微软雅黑" w:hAnsi="微软雅黑" w:eastAsia="微软雅黑" w:cs="微软雅黑"/>
          <w:spacing w:val="-14"/>
          <w:sz w:val="19"/>
          <w:szCs w:val="19"/>
        </w:rPr>
        <w:t>页</w:t>
      </w:r>
    </w:p>
    <w:p w14:paraId="3F7451FC">
      <w:pPr>
        <w:pStyle w:val="7"/>
        <w:spacing w:line="14" w:lineRule="auto"/>
        <w:rPr>
          <w:sz w:val="2"/>
        </w:rPr>
      </w:pPr>
      <w:r>
        <w:rPr>
          <w:sz w:val="2"/>
          <w:szCs w:val="2"/>
        </w:rPr>
        <w:br w:type="column"/>
      </w:r>
    </w:p>
    <w:p w14:paraId="1BCA20CB">
      <w:pPr>
        <w:pStyle w:val="7"/>
        <w:spacing w:line="302" w:lineRule="auto"/>
      </w:pPr>
    </w:p>
    <w:p w14:paraId="382E3222">
      <w:pPr>
        <w:pStyle w:val="7"/>
        <w:spacing w:line="302" w:lineRule="auto"/>
      </w:pPr>
    </w:p>
    <w:p w14:paraId="1B702AE5">
      <w:pPr>
        <w:pStyle w:val="7"/>
        <w:spacing w:line="303" w:lineRule="auto"/>
      </w:pPr>
    </w:p>
    <w:p w14:paraId="561B3B3D">
      <w:pPr>
        <w:spacing w:before="82" w:line="173" w:lineRule="auto"/>
        <w:rPr>
          <w:rFonts w:ascii="微软雅黑" w:hAnsi="微软雅黑" w:eastAsia="微软雅黑" w:cs="微软雅黑"/>
          <w:sz w:val="19"/>
          <w:szCs w:val="19"/>
        </w:rPr>
      </w:pPr>
      <w:r>
        <w:rPr>
          <w:rFonts w:ascii="微软雅黑" w:hAnsi="微软雅黑" w:eastAsia="微软雅黑" w:cs="微软雅黑"/>
          <w:spacing w:val="-14"/>
          <w:sz w:val="19"/>
          <w:szCs w:val="19"/>
        </w:rPr>
        <w:t>共</w:t>
      </w:r>
      <w:r>
        <w:rPr>
          <w:rFonts w:ascii="微软雅黑" w:hAnsi="微软雅黑" w:eastAsia="微软雅黑" w:cs="微软雅黑"/>
          <w:spacing w:val="8"/>
          <w:sz w:val="19"/>
          <w:szCs w:val="19"/>
        </w:rPr>
        <w:t xml:space="preserve">  </w:t>
      </w:r>
      <w:r>
        <w:rPr>
          <w:rFonts w:ascii="微软雅黑" w:hAnsi="微软雅黑" w:eastAsia="微软雅黑" w:cs="微软雅黑"/>
          <w:spacing w:val="-14"/>
          <w:sz w:val="19"/>
          <w:szCs w:val="19"/>
        </w:rPr>
        <w:t>1</w:t>
      </w:r>
      <w:r>
        <w:rPr>
          <w:rFonts w:ascii="微软雅黑" w:hAnsi="微软雅黑" w:eastAsia="微软雅黑" w:cs="微软雅黑"/>
          <w:spacing w:val="7"/>
          <w:sz w:val="19"/>
          <w:szCs w:val="19"/>
        </w:rPr>
        <w:t xml:space="preserve">  </w:t>
      </w:r>
      <w:r>
        <w:rPr>
          <w:rFonts w:ascii="微软雅黑" w:hAnsi="微软雅黑" w:eastAsia="微软雅黑" w:cs="微软雅黑"/>
          <w:spacing w:val="-14"/>
          <w:sz w:val="19"/>
          <w:szCs w:val="19"/>
        </w:rPr>
        <w:t>页</w:t>
      </w:r>
    </w:p>
    <w:p w14:paraId="33E1B406">
      <w:pPr>
        <w:spacing w:line="173" w:lineRule="auto"/>
        <w:rPr>
          <w:rFonts w:ascii="微软雅黑" w:hAnsi="微软雅黑" w:eastAsia="微软雅黑" w:cs="微软雅黑"/>
          <w:sz w:val="19"/>
          <w:szCs w:val="19"/>
        </w:rPr>
        <w:sectPr>
          <w:pgSz w:w="11900" w:h="16840"/>
          <w:pgMar w:top="890" w:right="845" w:bottom="0" w:left="825" w:header="0" w:footer="0" w:gutter="0"/>
          <w:cols w:equalWidth="0" w:num="3">
            <w:col w:w="8428" w:space="100"/>
            <w:col w:w="815" w:space="100"/>
            <w:col w:w="789"/>
          </w:cols>
        </w:sectPr>
      </w:pPr>
    </w:p>
    <w:p w14:paraId="1A2CEAB8">
      <w:pPr>
        <w:spacing w:line="37" w:lineRule="exact"/>
      </w:pPr>
    </w:p>
    <w:tbl>
      <w:tblPr>
        <w:tblStyle w:val="45"/>
        <w:tblW w:w="10199"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85"/>
        <w:gridCol w:w="5294"/>
        <w:gridCol w:w="3320"/>
      </w:tblGrid>
      <w:tr w14:paraId="2C970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top w:val="single" w:color="000000" w:sz="10" w:space="0"/>
              <w:left w:val="single" w:color="000000" w:sz="12" w:space="0"/>
              <w:right w:val="single" w:color="000000" w:sz="6" w:space="0"/>
            </w:tcBorders>
            <w:vAlign w:val="top"/>
          </w:tcPr>
          <w:p w14:paraId="3C6AC3A0">
            <w:pPr>
              <w:pStyle w:val="44"/>
              <w:spacing w:before="62" w:line="189" w:lineRule="auto"/>
              <w:ind w:left="591"/>
              <w:rPr>
                <w:sz w:val="19"/>
                <w:szCs w:val="19"/>
              </w:rPr>
            </w:pPr>
            <w:r>
              <w:rPr>
                <w:sz w:val="19"/>
                <w:szCs w:val="19"/>
              </w:rPr>
              <w:t>序号</w:t>
            </w:r>
          </w:p>
        </w:tc>
        <w:tc>
          <w:tcPr>
            <w:tcW w:w="5294" w:type="dxa"/>
            <w:tcBorders>
              <w:top w:val="single" w:color="000000" w:sz="10" w:space="0"/>
              <w:left w:val="single" w:color="000000" w:sz="6" w:space="0"/>
              <w:right w:val="single" w:color="000000" w:sz="6" w:space="0"/>
            </w:tcBorders>
            <w:vAlign w:val="top"/>
          </w:tcPr>
          <w:p w14:paraId="4CEA41F0">
            <w:pPr>
              <w:pStyle w:val="44"/>
              <w:spacing w:before="62" w:line="188" w:lineRule="auto"/>
              <w:ind w:left="2265"/>
              <w:rPr>
                <w:sz w:val="19"/>
                <w:szCs w:val="19"/>
              </w:rPr>
            </w:pPr>
            <w:r>
              <w:rPr>
                <w:spacing w:val="1"/>
                <w:sz w:val="19"/>
                <w:szCs w:val="19"/>
              </w:rPr>
              <w:t>项目名称</w:t>
            </w:r>
          </w:p>
        </w:tc>
        <w:tc>
          <w:tcPr>
            <w:tcW w:w="3320" w:type="dxa"/>
            <w:tcBorders>
              <w:top w:val="single" w:color="000000" w:sz="10" w:space="0"/>
              <w:left w:val="single" w:color="000000" w:sz="6" w:space="0"/>
              <w:right w:val="single" w:color="000000" w:sz="12" w:space="0"/>
            </w:tcBorders>
            <w:vAlign w:val="top"/>
          </w:tcPr>
          <w:p w14:paraId="2BC01D9B">
            <w:pPr>
              <w:pStyle w:val="44"/>
              <w:spacing w:before="62" w:line="184" w:lineRule="auto"/>
              <w:ind w:left="1132"/>
              <w:rPr>
                <w:sz w:val="19"/>
                <w:szCs w:val="19"/>
              </w:rPr>
            </w:pPr>
            <w:r>
              <w:rPr>
                <w:sz w:val="19"/>
                <w:szCs w:val="19"/>
              </w:rPr>
              <w:t>金  额（元）</w:t>
            </w:r>
          </w:p>
        </w:tc>
      </w:tr>
      <w:tr w14:paraId="0EC99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38F62856">
            <w:pPr>
              <w:pStyle w:val="44"/>
              <w:spacing w:before="63" w:line="208" w:lineRule="auto"/>
              <w:ind w:left="749"/>
              <w:rPr>
                <w:sz w:val="19"/>
                <w:szCs w:val="19"/>
              </w:rPr>
            </w:pPr>
            <w:r>
              <w:rPr>
                <w:sz w:val="19"/>
                <w:szCs w:val="19"/>
              </w:rPr>
              <w:t>1</w:t>
            </w:r>
          </w:p>
        </w:tc>
        <w:tc>
          <w:tcPr>
            <w:tcW w:w="5294" w:type="dxa"/>
            <w:tcBorders>
              <w:left w:val="single" w:color="000000" w:sz="6" w:space="0"/>
              <w:right w:val="single" w:color="000000" w:sz="6" w:space="0"/>
            </w:tcBorders>
            <w:vAlign w:val="top"/>
          </w:tcPr>
          <w:p w14:paraId="28B86FCF">
            <w:pPr>
              <w:pStyle w:val="44"/>
              <w:spacing w:before="63" w:line="188" w:lineRule="auto"/>
              <w:ind w:left="36"/>
              <w:rPr>
                <w:sz w:val="19"/>
                <w:szCs w:val="19"/>
              </w:rPr>
            </w:pPr>
            <w:r>
              <w:rPr>
                <w:spacing w:val="2"/>
                <w:sz w:val="19"/>
                <w:szCs w:val="19"/>
              </w:rPr>
              <w:t>单项工程</w:t>
            </w:r>
          </w:p>
        </w:tc>
        <w:tc>
          <w:tcPr>
            <w:tcW w:w="3320" w:type="dxa"/>
            <w:tcBorders>
              <w:left w:val="single" w:color="000000" w:sz="6" w:space="0"/>
              <w:right w:val="single" w:color="000000" w:sz="12" w:space="0"/>
            </w:tcBorders>
            <w:vAlign w:val="top"/>
          </w:tcPr>
          <w:p w14:paraId="4FA4C103">
            <w:pPr>
              <w:rPr>
                <w:rFonts w:ascii="Arial"/>
                <w:sz w:val="21"/>
              </w:rPr>
            </w:pPr>
          </w:p>
        </w:tc>
      </w:tr>
      <w:tr w14:paraId="20432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24C43B79">
            <w:pPr>
              <w:rPr>
                <w:rFonts w:ascii="Arial"/>
                <w:sz w:val="21"/>
              </w:rPr>
            </w:pPr>
          </w:p>
        </w:tc>
        <w:tc>
          <w:tcPr>
            <w:tcW w:w="5294" w:type="dxa"/>
            <w:tcBorders>
              <w:left w:val="single" w:color="000000" w:sz="6" w:space="0"/>
              <w:right w:val="single" w:color="000000" w:sz="6" w:space="0"/>
            </w:tcBorders>
            <w:vAlign w:val="top"/>
          </w:tcPr>
          <w:p w14:paraId="3CEB00E1">
            <w:pPr>
              <w:rPr>
                <w:rFonts w:ascii="Arial"/>
                <w:sz w:val="21"/>
              </w:rPr>
            </w:pPr>
          </w:p>
        </w:tc>
        <w:tc>
          <w:tcPr>
            <w:tcW w:w="3320" w:type="dxa"/>
            <w:tcBorders>
              <w:left w:val="single" w:color="000000" w:sz="6" w:space="0"/>
              <w:right w:val="single" w:color="000000" w:sz="12" w:space="0"/>
            </w:tcBorders>
            <w:vAlign w:val="top"/>
          </w:tcPr>
          <w:p w14:paraId="61521193">
            <w:pPr>
              <w:rPr>
                <w:rFonts w:ascii="Arial"/>
                <w:sz w:val="21"/>
              </w:rPr>
            </w:pPr>
          </w:p>
        </w:tc>
      </w:tr>
      <w:tr w14:paraId="0E09C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4EF3B2C4">
            <w:pPr>
              <w:rPr>
                <w:rFonts w:ascii="Arial"/>
                <w:sz w:val="21"/>
              </w:rPr>
            </w:pPr>
          </w:p>
        </w:tc>
        <w:tc>
          <w:tcPr>
            <w:tcW w:w="5294" w:type="dxa"/>
            <w:tcBorders>
              <w:left w:val="single" w:color="000000" w:sz="6" w:space="0"/>
              <w:right w:val="single" w:color="000000" w:sz="6" w:space="0"/>
            </w:tcBorders>
            <w:vAlign w:val="top"/>
          </w:tcPr>
          <w:p w14:paraId="4FD66A8A">
            <w:pPr>
              <w:rPr>
                <w:rFonts w:ascii="Arial"/>
                <w:sz w:val="21"/>
              </w:rPr>
            </w:pPr>
          </w:p>
        </w:tc>
        <w:tc>
          <w:tcPr>
            <w:tcW w:w="3320" w:type="dxa"/>
            <w:tcBorders>
              <w:left w:val="single" w:color="000000" w:sz="6" w:space="0"/>
              <w:right w:val="single" w:color="000000" w:sz="12" w:space="0"/>
            </w:tcBorders>
            <w:vAlign w:val="top"/>
          </w:tcPr>
          <w:p w14:paraId="62DF3CB2">
            <w:pPr>
              <w:rPr>
                <w:rFonts w:ascii="Arial"/>
                <w:sz w:val="21"/>
              </w:rPr>
            </w:pPr>
          </w:p>
        </w:tc>
      </w:tr>
      <w:tr w14:paraId="6ECE7E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13FCA965">
            <w:pPr>
              <w:rPr>
                <w:rFonts w:ascii="Arial"/>
                <w:sz w:val="21"/>
              </w:rPr>
            </w:pPr>
          </w:p>
        </w:tc>
        <w:tc>
          <w:tcPr>
            <w:tcW w:w="5294" w:type="dxa"/>
            <w:tcBorders>
              <w:left w:val="single" w:color="000000" w:sz="6" w:space="0"/>
              <w:right w:val="single" w:color="000000" w:sz="6" w:space="0"/>
            </w:tcBorders>
            <w:vAlign w:val="top"/>
          </w:tcPr>
          <w:p w14:paraId="6E0DE1E0">
            <w:pPr>
              <w:rPr>
                <w:rFonts w:ascii="Arial"/>
                <w:sz w:val="21"/>
              </w:rPr>
            </w:pPr>
          </w:p>
        </w:tc>
        <w:tc>
          <w:tcPr>
            <w:tcW w:w="3320" w:type="dxa"/>
            <w:tcBorders>
              <w:left w:val="single" w:color="000000" w:sz="6" w:space="0"/>
              <w:right w:val="single" w:color="000000" w:sz="12" w:space="0"/>
            </w:tcBorders>
            <w:vAlign w:val="top"/>
          </w:tcPr>
          <w:p w14:paraId="67D6B955">
            <w:pPr>
              <w:rPr>
                <w:rFonts w:ascii="Arial"/>
                <w:sz w:val="21"/>
              </w:rPr>
            </w:pPr>
          </w:p>
        </w:tc>
      </w:tr>
      <w:tr w14:paraId="01AD4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6384FF8D">
            <w:pPr>
              <w:rPr>
                <w:rFonts w:ascii="Arial"/>
                <w:sz w:val="21"/>
              </w:rPr>
            </w:pPr>
          </w:p>
        </w:tc>
        <w:tc>
          <w:tcPr>
            <w:tcW w:w="5294" w:type="dxa"/>
            <w:tcBorders>
              <w:left w:val="single" w:color="000000" w:sz="6" w:space="0"/>
              <w:right w:val="single" w:color="000000" w:sz="6" w:space="0"/>
            </w:tcBorders>
            <w:vAlign w:val="top"/>
          </w:tcPr>
          <w:p w14:paraId="34B11EF4">
            <w:pPr>
              <w:rPr>
                <w:rFonts w:ascii="Arial"/>
                <w:sz w:val="21"/>
              </w:rPr>
            </w:pPr>
          </w:p>
        </w:tc>
        <w:tc>
          <w:tcPr>
            <w:tcW w:w="3320" w:type="dxa"/>
            <w:tcBorders>
              <w:left w:val="single" w:color="000000" w:sz="6" w:space="0"/>
              <w:right w:val="single" w:color="000000" w:sz="12" w:space="0"/>
            </w:tcBorders>
            <w:vAlign w:val="top"/>
          </w:tcPr>
          <w:p w14:paraId="48A20D0C">
            <w:pPr>
              <w:rPr>
                <w:rFonts w:ascii="Arial"/>
                <w:sz w:val="21"/>
              </w:rPr>
            </w:pPr>
          </w:p>
        </w:tc>
      </w:tr>
      <w:tr w14:paraId="2E03DE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6968B1F5">
            <w:pPr>
              <w:rPr>
                <w:rFonts w:ascii="Arial"/>
                <w:sz w:val="21"/>
              </w:rPr>
            </w:pPr>
          </w:p>
        </w:tc>
        <w:tc>
          <w:tcPr>
            <w:tcW w:w="5294" w:type="dxa"/>
            <w:tcBorders>
              <w:left w:val="single" w:color="000000" w:sz="6" w:space="0"/>
              <w:right w:val="single" w:color="000000" w:sz="6" w:space="0"/>
            </w:tcBorders>
            <w:vAlign w:val="top"/>
          </w:tcPr>
          <w:p w14:paraId="131D6AA2">
            <w:pPr>
              <w:rPr>
                <w:rFonts w:ascii="Arial"/>
                <w:sz w:val="21"/>
              </w:rPr>
            </w:pPr>
          </w:p>
        </w:tc>
        <w:tc>
          <w:tcPr>
            <w:tcW w:w="3320" w:type="dxa"/>
            <w:tcBorders>
              <w:left w:val="single" w:color="000000" w:sz="6" w:space="0"/>
              <w:right w:val="single" w:color="000000" w:sz="12" w:space="0"/>
            </w:tcBorders>
            <w:vAlign w:val="top"/>
          </w:tcPr>
          <w:p w14:paraId="090432D0">
            <w:pPr>
              <w:rPr>
                <w:rFonts w:ascii="Arial"/>
                <w:sz w:val="21"/>
              </w:rPr>
            </w:pPr>
          </w:p>
        </w:tc>
      </w:tr>
      <w:tr w14:paraId="70FC7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0B6826E7">
            <w:pPr>
              <w:rPr>
                <w:rFonts w:ascii="Arial"/>
                <w:sz w:val="21"/>
              </w:rPr>
            </w:pPr>
          </w:p>
        </w:tc>
        <w:tc>
          <w:tcPr>
            <w:tcW w:w="5294" w:type="dxa"/>
            <w:tcBorders>
              <w:left w:val="single" w:color="000000" w:sz="6" w:space="0"/>
              <w:right w:val="single" w:color="000000" w:sz="6" w:space="0"/>
            </w:tcBorders>
            <w:vAlign w:val="top"/>
          </w:tcPr>
          <w:p w14:paraId="5760B3CD">
            <w:pPr>
              <w:rPr>
                <w:rFonts w:ascii="Arial"/>
                <w:sz w:val="21"/>
              </w:rPr>
            </w:pPr>
          </w:p>
        </w:tc>
        <w:tc>
          <w:tcPr>
            <w:tcW w:w="3320" w:type="dxa"/>
            <w:tcBorders>
              <w:left w:val="single" w:color="000000" w:sz="6" w:space="0"/>
              <w:right w:val="single" w:color="000000" w:sz="12" w:space="0"/>
            </w:tcBorders>
            <w:vAlign w:val="top"/>
          </w:tcPr>
          <w:p w14:paraId="34105EA7">
            <w:pPr>
              <w:rPr>
                <w:rFonts w:ascii="Arial"/>
                <w:sz w:val="21"/>
              </w:rPr>
            </w:pPr>
          </w:p>
        </w:tc>
      </w:tr>
      <w:tr w14:paraId="1430E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58C38E77">
            <w:pPr>
              <w:rPr>
                <w:rFonts w:ascii="Arial"/>
                <w:sz w:val="21"/>
              </w:rPr>
            </w:pPr>
          </w:p>
        </w:tc>
        <w:tc>
          <w:tcPr>
            <w:tcW w:w="5294" w:type="dxa"/>
            <w:tcBorders>
              <w:left w:val="single" w:color="000000" w:sz="6" w:space="0"/>
              <w:right w:val="single" w:color="000000" w:sz="6" w:space="0"/>
            </w:tcBorders>
            <w:vAlign w:val="top"/>
          </w:tcPr>
          <w:p w14:paraId="647C595E">
            <w:pPr>
              <w:rPr>
                <w:rFonts w:ascii="Arial"/>
                <w:sz w:val="21"/>
              </w:rPr>
            </w:pPr>
          </w:p>
        </w:tc>
        <w:tc>
          <w:tcPr>
            <w:tcW w:w="3320" w:type="dxa"/>
            <w:tcBorders>
              <w:left w:val="single" w:color="000000" w:sz="6" w:space="0"/>
              <w:right w:val="single" w:color="000000" w:sz="12" w:space="0"/>
            </w:tcBorders>
            <w:vAlign w:val="top"/>
          </w:tcPr>
          <w:p w14:paraId="44FCA090">
            <w:pPr>
              <w:rPr>
                <w:rFonts w:ascii="Arial"/>
                <w:sz w:val="21"/>
              </w:rPr>
            </w:pPr>
          </w:p>
        </w:tc>
      </w:tr>
      <w:tr w14:paraId="416B1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1A955BB7">
            <w:pPr>
              <w:rPr>
                <w:rFonts w:ascii="Arial"/>
                <w:sz w:val="21"/>
              </w:rPr>
            </w:pPr>
          </w:p>
        </w:tc>
        <w:tc>
          <w:tcPr>
            <w:tcW w:w="5294" w:type="dxa"/>
            <w:tcBorders>
              <w:left w:val="single" w:color="000000" w:sz="6" w:space="0"/>
              <w:right w:val="single" w:color="000000" w:sz="6" w:space="0"/>
            </w:tcBorders>
            <w:vAlign w:val="top"/>
          </w:tcPr>
          <w:p w14:paraId="70D2193A">
            <w:pPr>
              <w:rPr>
                <w:rFonts w:ascii="Arial"/>
                <w:sz w:val="21"/>
              </w:rPr>
            </w:pPr>
          </w:p>
        </w:tc>
        <w:tc>
          <w:tcPr>
            <w:tcW w:w="3320" w:type="dxa"/>
            <w:tcBorders>
              <w:left w:val="single" w:color="000000" w:sz="6" w:space="0"/>
              <w:right w:val="single" w:color="000000" w:sz="12" w:space="0"/>
            </w:tcBorders>
            <w:vAlign w:val="top"/>
          </w:tcPr>
          <w:p w14:paraId="1C5D8AAC">
            <w:pPr>
              <w:rPr>
                <w:rFonts w:ascii="Arial"/>
                <w:sz w:val="21"/>
              </w:rPr>
            </w:pPr>
          </w:p>
        </w:tc>
      </w:tr>
      <w:tr w14:paraId="6D5FA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6ACE9573">
            <w:pPr>
              <w:rPr>
                <w:rFonts w:ascii="Arial"/>
                <w:sz w:val="21"/>
              </w:rPr>
            </w:pPr>
          </w:p>
        </w:tc>
        <w:tc>
          <w:tcPr>
            <w:tcW w:w="5294" w:type="dxa"/>
            <w:tcBorders>
              <w:left w:val="single" w:color="000000" w:sz="6" w:space="0"/>
              <w:right w:val="single" w:color="000000" w:sz="6" w:space="0"/>
            </w:tcBorders>
            <w:vAlign w:val="top"/>
          </w:tcPr>
          <w:p w14:paraId="53487059">
            <w:pPr>
              <w:rPr>
                <w:rFonts w:ascii="Arial"/>
                <w:sz w:val="21"/>
              </w:rPr>
            </w:pPr>
          </w:p>
        </w:tc>
        <w:tc>
          <w:tcPr>
            <w:tcW w:w="3320" w:type="dxa"/>
            <w:tcBorders>
              <w:left w:val="single" w:color="000000" w:sz="6" w:space="0"/>
              <w:right w:val="single" w:color="000000" w:sz="12" w:space="0"/>
            </w:tcBorders>
            <w:vAlign w:val="top"/>
          </w:tcPr>
          <w:p w14:paraId="2DC60DC4">
            <w:pPr>
              <w:rPr>
                <w:rFonts w:ascii="Arial"/>
                <w:sz w:val="21"/>
              </w:rPr>
            </w:pPr>
          </w:p>
        </w:tc>
      </w:tr>
      <w:tr w14:paraId="3AB43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3CB551E3">
            <w:pPr>
              <w:rPr>
                <w:rFonts w:ascii="Arial"/>
                <w:sz w:val="21"/>
              </w:rPr>
            </w:pPr>
          </w:p>
        </w:tc>
        <w:tc>
          <w:tcPr>
            <w:tcW w:w="5294" w:type="dxa"/>
            <w:tcBorders>
              <w:left w:val="single" w:color="000000" w:sz="6" w:space="0"/>
              <w:right w:val="single" w:color="000000" w:sz="6" w:space="0"/>
            </w:tcBorders>
            <w:vAlign w:val="top"/>
          </w:tcPr>
          <w:p w14:paraId="48FF5C92">
            <w:pPr>
              <w:rPr>
                <w:rFonts w:ascii="Arial"/>
                <w:sz w:val="21"/>
              </w:rPr>
            </w:pPr>
          </w:p>
        </w:tc>
        <w:tc>
          <w:tcPr>
            <w:tcW w:w="3320" w:type="dxa"/>
            <w:tcBorders>
              <w:left w:val="single" w:color="000000" w:sz="6" w:space="0"/>
              <w:right w:val="single" w:color="000000" w:sz="12" w:space="0"/>
            </w:tcBorders>
            <w:vAlign w:val="top"/>
          </w:tcPr>
          <w:p w14:paraId="01A4E044">
            <w:pPr>
              <w:rPr>
                <w:rFonts w:ascii="Arial"/>
                <w:sz w:val="21"/>
              </w:rPr>
            </w:pPr>
          </w:p>
        </w:tc>
      </w:tr>
      <w:tr w14:paraId="5A0C2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615CA616">
            <w:pPr>
              <w:rPr>
                <w:rFonts w:ascii="Arial"/>
                <w:sz w:val="21"/>
              </w:rPr>
            </w:pPr>
          </w:p>
        </w:tc>
        <w:tc>
          <w:tcPr>
            <w:tcW w:w="5294" w:type="dxa"/>
            <w:tcBorders>
              <w:left w:val="single" w:color="000000" w:sz="6" w:space="0"/>
              <w:right w:val="single" w:color="000000" w:sz="6" w:space="0"/>
            </w:tcBorders>
            <w:vAlign w:val="top"/>
          </w:tcPr>
          <w:p w14:paraId="33102A91">
            <w:pPr>
              <w:rPr>
                <w:rFonts w:ascii="Arial"/>
                <w:sz w:val="21"/>
              </w:rPr>
            </w:pPr>
          </w:p>
        </w:tc>
        <w:tc>
          <w:tcPr>
            <w:tcW w:w="3320" w:type="dxa"/>
            <w:tcBorders>
              <w:left w:val="single" w:color="000000" w:sz="6" w:space="0"/>
              <w:right w:val="single" w:color="000000" w:sz="12" w:space="0"/>
            </w:tcBorders>
            <w:vAlign w:val="top"/>
          </w:tcPr>
          <w:p w14:paraId="42EC09AF">
            <w:pPr>
              <w:rPr>
                <w:rFonts w:ascii="Arial"/>
                <w:sz w:val="21"/>
              </w:rPr>
            </w:pPr>
          </w:p>
        </w:tc>
      </w:tr>
      <w:tr w14:paraId="30D4A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0FB4FA0F">
            <w:pPr>
              <w:rPr>
                <w:rFonts w:ascii="Arial"/>
                <w:sz w:val="21"/>
              </w:rPr>
            </w:pPr>
          </w:p>
        </w:tc>
        <w:tc>
          <w:tcPr>
            <w:tcW w:w="5294" w:type="dxa"/>
            <w:tcBorders>
              <w:left w:val="single" w:color="000000" w:sz="6" w:space="0"/>
              <w:right w:val="single" w:color="000000" w:sz="6" w:space="0"/>
            </w:tcBorders>
            <w:vAlign w:val="top"/>
          </w:tcPr>
          <w:p w14:paraId="135717CB">
            <w:pPr>
              <w:rPr>
                <w:rFonts w:ascii="Arial"/>
                <w:sz w:val="21"/>
              </w:rPr>
            </w:pPr>
          </w:p>
        </w:tc>
        <w:tc>
          <w:tcPr>
            <w:tcW w:w="3320" w:type="dxa"/>
            <w:tcBorders>
              <w:left w:val="single" w:color="000000" w:sz="6" w:space="0"/>
              <w:right w:val="single" w:color="000000" w:sz="12" w:space="0"/>
            </w:tcBorders>
            <w:vAlign w:val="top"/>
          </w:tcPr>
          <w:p w14:paraId="095DABBF">
            <w:pPr>
              <w:rPr>
                <w:rFonts w:ascii="Arial"/>
                <w:sz w:val="21"/>
              </w:rPr>
            </w:pPr>
          </w:p>
        </w:tc>
      </w:tr>
      <w:tr w14:paraId="412A96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2DC08704">
            <w:pPr>
              <w:rPr>
                <w:rFonts w:ascii="Arial"/>
                <w:sz w:val="21"/>
              </w:rPr>
            </w:pPr>
          </w:p>
        </w:tc>
        <w:tc>
          <w:tcPr>
            <w:tcW w:w="5294" w:type="dxa"/>
            <w:tcBorders>
              <w:left w:val="single" w:color="000000" w:sz="6" w:space="0"/>
              <w:right w:val="single" w:color="000000" w:sz="6" w:space="0"/>
            </w:tcBorders>
            <w:vAlign w:val="top"/>
          </w:tcPr>
          <w:p w14:paraId="15DF7E36">
            <w:pPr>
              <w:rPr>
                <w:rFonts w:ascii="Arial"/>
                <w:sz w:val="21"/>
              </w:rPr>
            </w:pPr>
          </w:p>
        </w:tc>
        <w:tc>
          <w:tcPr>
            <w:tcW w:w="3320" w:type="dxa"/>
            <w:tcBorders>
              <w:left w:val="single" w:color="000000" w:sz="6" w:space="0"/>
              <w:right w:val="single" w:color="000000" w:sz="12" w:space="0"/>
            </w:tcBorders>
            <w:vAlign w:val="top"/>
          </w:tcPr>
          <w:p w14:paraId="2BE79E4E">
            <w:pPr>
              <w:rPr>
                <w:rFonts w:ascii="Arial"/>
                <w:sz w:val="21"/>
              </w:rPr>
            </w:pPr>
          </w:p>
        </w:tc>
      </w:tr>
      <w:tr w14:paraId="51C32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2968F2D7">
            <w:pPr>
              <w:rPr>
                <w:rFonts w:ascii="Arial"/>
                <w:sz w:val="21"/>
              </w:rPr>
            </w:pPr>
          </w:p>
        </w:tc>
        <w:tc>
          <w:tcPr>
            <w:tcW w:w="5294" w:type="dxa"/>
            <w:tcBorders>
              <w:left w:val="single" w:color="000000" w:sz="6" w:space="0"/>
              <w:right w:val="single" w:color="000000" w:sz="6" w:space="0"/>
            </w:tcBorders>
            <w:vAlign w:val="top"/>
          </w:tcPr>
          <w:p w14:paraId="7D938D2A">
            <w:pPr>
              <w:rPr>
                <w:rFonts w:ascii="Arial"/>
                <w:sz w:val="21"/>
              </w:rPr>
            </w:pPr>
          </w:p>
        </w:tc>
        <w:tc>
          <w:tcPr>
            <w:tcW w:w="3320" w:type="dxa"/>
            <w:tcBorders>
              <w:left w:val="single" w:color="000000" w:sz="6" w:space="0"/>
              <w:right w:val="single" w:color="000000" w:sz="12" w:space="0"/>
            </w:tcBorders>
            <w:vAlign w:val="top"/>
          </w:tcPr>
          <w:p w14:paraId="7ABD89D5">
            <w:pPr>
              <w:rPr>
                <w:rFonts w:ascii="Arial"/>
                <w:sz w:val="21"/>
              </w:rPr>
            </w:pPr>
          </w:p>
        </w:tc>
      </w:tr>
      <w:tr w14:paraId="498B0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2E0A017F">
            <w:pPr>
              <w:rPr>
                <w:rFonts w:ascii="Arial"/>
                <w:sz w:val="21"/>
              </w:rPr>
            </w:pPr>
          </w:p>
        </w:tc>
        <w:tc>
          <w:tcPr>
            <w:tcW w:w="5294" w:type="dxa"/>
            <w:tcBorders>
              <w:left w:val="single" w:color="000000" w:sz="6" w:space="0"/>
              <w:right w:val="single" w:color="000000" w:sz="6" w:space="0"/>
            </w:tcBorders>
            <w:vAlign w:val="top"/>
          </w:tcPr>
          <w:p w14:paraId="5109C571">
            <w:pPr>
              <w:rPr>
                <w:rFonts w:ascii="Arial"/>
                <w:sz w:val="21"/>
              </w:rPr>
            </w:pPr>
          </w:p>
        </w:tc>
        <w:tc>
          <w:tcPr>
            <w:tcW w:w="3320" w:type="dxa"/>
            <w:tcBorders>
              <w:left w:val="single" w:color="000000" w:sz="6" w:space="0"/>
              <w:right w:val="single" w:color="000000" w:sz="12" w:space="0"/>
            </w:tcBorders>
            <w:vAlign w:val="top"/>
          </w:tcPr>
          <w:p w14:paraId="466ED8D2">
            <w:pPr>
              <w:rPr>
                <w:rFonts w:ascii="Arial"/>
                <w:sz w:val="21"/>
              </w:rPr>
            </w:pPr>
          </w:p>
        </w:tc>
      </w:tr>
      <w:tr w14:paraId="3138A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10A3F437">
            <w:pPr>
              <w:rPr>
                <w:rFonts w:ascii="Arial"/>
                <w:sz w:val="21"/>
              </w:rPr>
            </w:pPr>
          </w:p>
        </w:tc>
        <w:tc>
          <w:tcPr>
            <w:tcW w:w="5294" w:type="dxa"/>
            <w:tcBorders>
              <w:left w:val="single" w:color="000000" w:sz="6" w:space="0"/>
              <w:right w:val="single" w:color="000000" w:sz="6" w:space="0"/>
            </w:tcBorders>
            <w:vAlign w:val="top"/>
          </w:tcPr>
          <w:p w14:paraId="1D28015E">
            <w:pPr>
              <w:rPr>
                <w:rFonts w:ascii="Arial"/>
                <w:sz w:val="21"/>
              </w:rPr>
            </w:pPr>
          </w:p>
        </w:tc>
        <w:tc>
          <w:tcPr>
            <w:tcW w:w="3320" w:type="dxa"/>
            <w:tcBorders>
              <w:left w:val="single" w:color="000000" w:sz="6" w:space="0"/>
              <w:right w:val="single" w:color="000000" w:sz="12" w:space="0"/>
            </w:tcBorders>
            <w:vAlign w:val="top"/>
          </w:tcPr>
          <w:p w14:paraId="46B666AE">
            <w:pPr>
              <w:rPr>
                <w:rFonts w:ascii="Arial"/>
                <w:sz w:val="21"/>
              </w:rPr>
            </w:pPr>
          </w:p>
        </w:tc>
      </w:tr>
      <w:tr w14:paraId="27525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5CCD9443">
            <w:pPr>
              <w:rPr>
                <w:rFonts w:ascii="Arial"/>
                <w:sz w:val="21"/>
              </w:rPr>
            </w:pPr>
          </w:p>
        </w:tc>
        <w:tc>
          <w:tcPr>
            <w:tcW w:w="5294" w:type="dxa"/>
            <w:tcBorders>
              <w:left w:val="single" w:color="000000" w:sz="6" w:space="0"/>
              <w:right w:val="single" w:color="000000" w:sz="6" w:space="0"/>
            </w:tcBorders>
            <w:vAlign w:val="top"/>
          </w:tcPr>
          <w:p w14:paraId="11D7CE3E">
            <w:pPr>
              <w:rPr>
                <w:rFonts w:ascii="Arial"/>
                <w:sz w:val="21"/>
              </w:rPr>
            </w:pPr>
          </w:p>
        </w:tc>
        <w:tc>
          <w:tcPr>
            <w:tcW w:w="3320" w:type="dxa"/>
            <w:tcBorders>
              <w:left w:val="single" w:color="000000" w:sz="6" w:space="0"/>
              <w:right w:val="single" w:color="000000" w:sz="12" w:space="0"/>
            </w:tcBorders>
            <w:vAlign w:val="top"/>
          </w:tcPr>
          <w:p w14:paraId="514AA6A3">
            <w:pPr>
              <w:rPr>
                <w:rFonts w:ascii="Arial"/>
                <w:sz w:val="21"/>
              </w:rPr>
            </w:pPr>
          </w:p>
        </w:tc>
      </w:tr>
      <w:tr w14:paraId="267AF4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6D0A583B">
            <w:pPr>
              <w:rPr>
                <w:rFonts w:ascii="Arial"/>
                <w:sz w:val="21"/>
              </w:rPr>
            </w:pPr>
          </w:p>
        </w:tc>
        <w:tc>
          <w:tcPr>
            <w:tcW w:w="5294" w:type="dxa"/>
            <w:tcBorders>
              <w:left w:val="single" w:color="000000" w:sz="6" w:space="0"/>
              <w:right w:val="single" w:color="000000" w:sz="6" w:space="0"/>
            </w:tcBorders>
            <w:vAlign w:val="top"/>
          </w:tcPr>
          <w:p w14:paraId="6A575C56">
            <w:pPr>
              <w:rPr>
                <w:rFonts w:ascii="Arial"/>
                <w:sz w:val="21"/>
              </w:rPr>
            </w:pPr>
          </w:p>
        </w:tc>
        <w:tc>
          <w:tcPr>
            <w:tcW w:w="3320" w:type="dxa"/>
            <w:tcBorders>
              <w:left w:val="single" w:color="000000" w:sz="6" w:space="0"/>
              <w:right w:val="single" w:color="000000" w:sz="12" w:space="0"/>
            </w:tcBorders>
            <w:vAlign w:val="top"/>
          </w:tcPr>
          <w:p w14:paraId="156F740C">
            <w:pPr>
              <w:rPr>
                <w:rFonts w:ascii="Arial"/>
                <w:sz w:val="21"/>
              </w:rPr>
            </w:pPr>
          </w:p>
        </w:tc>
      </w:tr>
      <w:tr w14:paraId="342A8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73A3087A">
            <w:pPr>
              <w:rPr>
                <w:rFonts w:ascii="Arial"/>
                <w:sz w:val="21"/>
              </w:rPr>
            </w:pPr>
          </w:p>
        </w:tc>
        <w:tc>
          <w:tcPr>
            <w:tcW w:w="5294" w:type="dxa"/>
            <w:tcBorders>
              <w:left w:val="single" w:color="000000" w:sz="6" w:space="0"/>
              <w:right w:val="single" w:color="000000" w:sz="6" w:space="0"/>
            </w:tcBorders>
            <w:vAlign w:val="top"/>
          </w:tcPr>
          <w:p w14:paraId="7407E57A">
            <w:pPr>
              <w:rPr>
                <w:rFonts w:ascii="Arial"/>
                <w:sz w:val="21"/>
              </w:rPr>
            </w:pPr>
          </w:p>
        </w:tc>
        <w:tc>
          <w:tcPr>
            <w:tcW w:w="3320" w:type="dxa"/>
            <w:tcBorders>
              <w:left w:val="single" w:color="000000" w:sz="6" w:space="0"/>
              <w:right w:val="single" w:color="000000" w:sz="12" w:space="0"/>
            </w:tcBorders>
            <w:vAlign w:val="top"/>
          </w:tcPr>
          <w:p w14:paraId="2FC9FF99">
            <w:pPr>
              <w:rPr>
                <w:rFonts w:ascii="Arial"/>
                <w:sz w:val="21"/>
              </w:rPr>
            </w:pPr>
          </w:p>
        </w:tc>
      </w:tr>
      <w:tr w14:paraId="350D3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5271188F">
            <w:pPr>
              <w:rPr>
                <w:rFonts w:ascii="Arial"/>
                <w:sz w:val="21"/>
              </w:rPr>
            </w:pPr>
          </w:p>
        </w:tc>
        <w:tc>
          <w:tcPr>
            <w:tcW w:w="5294" w:type="dxa"/>
            <w:tcBorders>
              <w:left w:val="single" w:color="000000" w:sz="6" w:space="0"/>
              <w:right w:val="single" w:color="000000" w:sz="6" w:space="0"/>
            </w:tcBorders>
            <w:vAlign w:val="top"/>
          </w:tcPr>
          <w:p w14:paraId="4422B5B8">
            <w:pPr>
              <w:rPr>
                <w:rFonts w:ascii="Arial"/>
                <w:sz w:val="21"/>
              </w:rPr>
            </w:pPr>
          </w:p>
        </w:tc>
        <w:tc>
          <w:tcPr>
            <w:tcW w:w="3320" w:type="dxa"/>
            <w:tcBorders>
              <w:left w:val="single" w:color="000000" w:sz="6" w:space="0"/>
              <w:right w:val="single" w:color="000000" w:sz="12" w:space="0"/>
            </w:tcBorders>
            <w:vAlign w:val="top"/>
          </w:tcPr>
          <w:p w14:paraId="1969AAA7">
            <w:pPr>
              <w:rPr>
                <w:rFonts w:ascii="Arial"/>
                <w:sz w:val="21"/>
              </w:rPr>
            </w:pPr>
          </w:p>
        </w:tc>
      </w:tr>
      <w:tr w14:paraId="690499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5D141BF6">
            <w:pPr>
              <w:rPr>
                <w:rFonts w:ascii="Arial"/>
                <w:sz w:val="21"/>
              </w:rPr>
            </w:pPr>
          </w:p>
        </w:tc>
        <w:tc>
          <w:tcPr>
            <w:tcW w:w="5294" w:type="dxa"/>
            <w:tcBorders>
              <w:left w:val="single" w:color="000000" w:sz="6" w:space="0"/>
              <w:right w:val="single" w:color="000000" w:sz="6" w:space="0"/>
            </w:tcBorders>
            <w:vAlign w:val="top"/>
          </w:tcPr>
          <w:p w14:paraId="2C3833FD">
            <w:pPr>
              <w:rPr>
                <w:rFonts w:ascii="Arial"/>
                <w:sz w:val="21"/>
              </w:rPr>
            </w:pPr>
          </w:p>
        </w:tc>
        <w:tc>
          <w:tcPr>
            <w:tcW w:w="3320" w:type="dxa"/>
            <w:tcBorders>
              <w:left w:val="single" w:color="000000" w:sz="6" w:space="0"/>
              <w:right w:val="single" w:color="000000" w:sz="12" w:space="0"/>
            </w:tcBorders>
            <w:vAlign w:val="top"/>
          </w:tcPr>
          <w:p w14:paraId="43E89448">
            <w:pPr>
              <w:rPr>
                <w:rFonts w:ascii="Arial"/>
                <w:sz w:val="21"/>
              </w:rPr>
            </w:pPr>
          </w:p>
        </w:tc>
      </w:tr>
      <w:tr w14:paraId="707884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0BEF1C90">
            <w:pPr>
              <w:rPr>
                <w:rFonts w:ascii="Arial"/>
                <w:sz w:val="21"/>
              </w:rPr>
            </w:pPr>
          </w:p>
        </w:tc>
        <w:tc>
          <w:tcPr>
            <w:tcW w:w="5294" w:type="dxa"/>
            <w:tcBorders>
              <w:left w:val="single" w:color="000000" w:sz="6" w:space="0"/>
              <w:right w:val="single" w:color="000000" w:sz="6" w:space="0"/>
            </w:tcBorders>
            <w:vAlign w:val="top"/>
          </w:tcPr>
          <w:p w14:paraId="2645F37C">
            <w:pPr>
              <w:rPr>
                <w:rFonts w:ascii="Arial"/>
                <w:sz w:val="21"/>
              </w:rPr>
            </w:pPr>
          </w:p>
        </w:tc>
        <w:tc>
          <w:tcPr>
            <w:tcW w:w="3320" w:type="dxa"/>
            <w:tcBorders>
              <w:left w:val="single" w:color="000000" w:sz="6" w:space="0"/>
              <w:right w:val="single" w:color="000000" w:sz="12" w:space="0"/>
            </w:tcBorders>
            <w:vAlign w:val="top"/>
          </w:tcPr>
          <w:p w14:paraId="2E9BA071">
            <w:pPr>
              <w:rPr>
                <w:rFonts w:ascii="Arial"/>
                <w:sz w:val="21"/>
              </w:rPr>
            </w:pPr>
          </w:p>
        </w:tc>
      </w:tr>
      <w:tr w14:paraId="54BB9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4FBD0573">
            <w:pPr>
              <w:rPr>
                <w:rFonts w:ascii="Arial"/>
                <w:sz w:val="21"/>
              </w:rPr>
            </w:pPr>
          </w:p>
        </w:tc>
        <w:tc>
          <w:tcPr>
            <w:tcW w:w="5294" w:type="dxa"/>
            <w:tcBorders>
              <w:left w:val="single" w:color="000000" w:sz="6" w:space="0"/>
              <w:right w:val="single" w:color="000000" w:sz="6" w:space="0"/>
            </w:tcBorders>
            <w:vAlign w:val="top"/>
          </w:tcPr>
          <w:p w14:paraId="06FD209F">
            <w:pPr>
              <w:rPr>
                <w:rFonts w:ascii="Arial"/>
                <w:sz w:val="21"/>
              </w:rPr>
            </w:pPr>
          </w:p>
        </w:tc>
        <w:tc>
          <w:tcPr>
            <w:tcW w:w="3320" w:type="dxa"/>
            <w:tcBorders>
              <w:left w:val="single" w:color="000000" w:sz="6" w:space="0"/>
              <w:right w:val="single" w:color="000000" w:sz="12" w:space="0"/>
            </w:tcBorders>
            <w:vAlign w:val="top"/>
          </w:tcPr>
          <w:p w14:paraId="11CF797B">
            <w:pPr>
              <w:rPr>
                <w:rFonts w:ascii="Arial"/>
                <w:sz w:val="21"/>
              </w:rPr>
            </w:pPr>
          </w:p>
        </w:tc>
      </w:tr>
      <w:tr w14:paraId="72F5A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7481260E">
            <w:pPr>
              <w:rPr>
                <w:rFonts w:ascii="Arial"/>
                <w:sz w:val="21"/>
              </w:rPr>
            </w:pPr>
          </w:p>
        </w:tc>
        <w:tc>
          <w:tcPr>
            <w:tcW w:w="5294" w:type="dxa"/>
            <w:tcBorders>
              <w:left w:val="single" w:color="000000" w:sz="6" w:space="0"/>
              <w:right w:val="single" w:color="000000" w:sz="6" w:space="0"/>
            </w:tcBorders>
            <w:vAlign w:val="top"/>
          </w:tcPr>
          <w:p w14:paraId="226E59F6">
            <w:pPr>
              <w:rPr>
                <w:rFonts w:ascii="Arial"/>
                <w:sz w:val="21"/>
              </w:rPr>
            </w:pPr>
          </w:p>
        </w:tc>
        <w:tc>
          <w:tcPr>
            <w:tcW w:w="3320" w:type="dxa"/>
            <w:tcBorders>
              <w:left w:val="single" w:color="000000" w:sz="6" w:space="0"/>
              <w:right w:val="single" w:color="000000" w:sz="12" w:space="0"/>
            </w:tcBorders>
            <w:vAlign w:val="top"/>
          </w:tcPr>
          <w:p w14:paraId="45C74C6B">
            <w:pPr>
              <w:rPr>
                <w:rFonts w:ascii="Arial"/>
                <w:sz w:val="21"/>
              </w:rPr>
            </w:pPr>
          </w:p>
        </w:tc>
      </w:tr>
      <w:tr w14:paraId="703FA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0354B8C4">
            <w:pPr>
              <w:rPr>
                <w:rFonts w:ascii="Arial"/>
                <w:sz w:val="21"/>
              </w:rPr>
            </w:pPr>
          </w:p>
        </w:tc>
        <w:tc>
          <w:tcPr>
            <w:tcW w:w="5294" w:type="dxa"/>
            <w:tcBorders>
              <w:left w:val="single" w:color="000000" w:sz="6" w:space="0"/>
              <w:right w:val="single" w:color="000000" w:sz="6" w:space="0"/>
            </w:tcBorders>
            <w:vAlign w:val="top"/>
          </w:tcPr>
          <w:p w14:paraId="1C916FBC">
            <w:pPr>
              <w:rPr>
                <w:rFonts w:ascii="Arial"/>
                <w:sz w:val="21"/>
              </w:rPr>
            </w:pPr>
          </w:p>
        </w:tc>
        <w:tc>
          <w:tcPr>
            <w:tcW w:w="3320" w:type="dxa"/>
            <w:tcBorders>
              <w:left w:val="single" w:color="000000" w:sz="6" w:space="0"/>
              <w:right w:val="single" w:color="000000" w:sz="12" w:space="0"/>
            </w:tcBorders>
            <w:vAlign w:val="top"/>
          </w:tcPr>
          <w:p w14:paraId="61C130AF">
            <w:pPr>
              <w:rPr>
                <w:rFonts w:ascii="Arial"/>
                <w:sz w:val="21"/>
              </w:rPr>
            </w:pPr>
          </w:p>
        </w:tc>
      </w:tr>
      <w:tr w14:paraId="6EBCC9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73EA1235">
            <w:pPr>
              <w:rPr>
                <w:rFonts w:ascii="Arial"/>
                <w:sz w:val="21"/>
              </w:rPr>
            </w:pPr>
          </w:p>
        </w:tc>
        <w:tc>
          <w:tcPr>
            <w:tcW w:w="5294" w:type="dxa"/>
            <w:tcBorders>
              <w:left w:val="single" w:color="000000" w:sz="6" w:space="0"/>
              <w:right w:val="single" w:color="000000" w:sz="6" w:space="0"/>
            </w:tcBorders>
            <w:vAlign w:val="top"/>
          </w:tcPr>
          <w:p w14:paraId="3B290844">
            <w:pPr>
              <w:rPr>
                <w:rFonts w:ascii="Arial"/>
                <w:sz w:val="21"/>
              </w:rPr>
            </w:pPr>
          </w:p>
        </w:tc>
        <w:tc>
          <w:tcPr>
            <w:tcW w:w="3320" w:type="dxa"/>
            <w:tcBorders>
              <w:left w:val="single" w:color="000000" w:sz="6" w:space="0"/>
              <w:right w:val="single" w:color="000000" w:sz="12" w:space="0"/>
            </w:tcBorders>
            <w:vAlign w:val="top"/>
          </w:tcPr>
          <w:p w14:paraId="3BBA606E">
            <w:pPr>
              <w:rPr>
                <w:rFonts w:ascii="Arial"/>
                <w:sz w:val="21"/>
              </w:rPr>
            </w:pPr>
          </w:p>
        </w:tc>
      </w:tr>
      <w:tr w14:paraId="360F3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1F1A8DF2">
            <w:pPr>
              <w:rPr>
                <w:rFonts w:ascii="Arial"/>
                <w:sz w:val="21"/>
              </w:rPr>
            </w:pPr>
          </w:p>
        </w:tc>
        <w:tc>
          <w:tcPr>
            <w:tcW w:w="5294" w:type="dxa"/>
            <w:tcBorders>
              <w:left w:val="single" w:color="000000" w:sz="6" w:space="0"/>
              <w:right w:val="single" w:color="000000" w:sz="6" w:space="0"/>
            </w:tcBorders>
            <w:vAlign w:val="top"/>
          </w:tcPr>
          <w:p w14:paraId="06F6D6EF">
            <w:pPr>
              <w:rPr>
                <w:rFonts w:ascii="Arial"/>
                <w:sz w:val="21"/>
              </w:rPr>
            </w:pPr>
          </w:p>
        </w:tc>
        <w:tc>
          <w:tcPr>
            <w:tcW w:w="3320" w:type="dxa"/>
            <w:tcBorders>
              <w:left w:val="single" w:color="000000" w:sz="6" w:space="0"/>
              <w:right w:val="single" w:color="000000" w:sz="12" w:space="0"/>
            </w:tcBorders>
            <w:vAlign w:val="top"/>
          </w:tcPr>
          <w:p w14:paraId="2A236E88">
            <w:pPr>
              <w:rPr>
                <w:rFonts w:ascii="Arial"/>
                <w:sz w:val="21"/>
              </w:rPr>
            </w:pPr>
          </w:p>
        </w:tc>
      </w:tr>
      <w:tr w14:paraId="2E409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493DE219">
            <w:pPr>
              <w:rPr>
                <w:rFonts w:ascii="Arial"/>
                <w:sz w:val="21"/>
              </w:rPr>
            </w:pPr>
          </w:p>
        </w:tc>
        <w:tc>
          <w:tcPr>
            <w:tcW w:w="5294" w:type="dxa"/>
            <w:tcBorders>
              <w:left w:val="single" w:color="000000" w:sz="6" w:space="0"/>
              <w:right w:val="single" w:color="000000" w:sz="6" w:space="0"/>
            </w:tcBorders>
            <w:vAlign w:val="top"/>
          </w:tcPr>
          <w:p w14:paraId="52FE7070">
            <w:pPr>
              <w:rPr>
                <w:rFonts w:ascii="Arial"/>
                <w:sz w:val="21"/>
              </w:rPr>
            </w:pPr>
          </w:p>
        </w:tc>
        <w:tc>
          <w:tcPr>
            <w:tcW w:w="3320" w:type="dxa"/>
            <w:tcBorders>
              <w:left w:val="single" w:color="000000" w:sz="6" w:space="0"/>
              <w:right w:val="single" w:color="000000" w:sz="12" w:space="0"/>
            </w:tcBorders>
            <w:vAlign w:val="top"/>
          </w:tcPr>
          <w:p w14:paraId="72876D3A">
            <w:pPr>
              <w:rPr>
                <w:rFonts w:ascii="Arial"/>
                <w:sz w:val="21"/>
              </w:rPr>
            </w:pPr>
          </w:p>
        </w:tc>
      </w:tr>
      <w:tr w14:paraId="1AB7EC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280A0A33">
            <w:pPr>
              <w:rPr>
                <w:rFonts w:ascii="Arial"/>
                <w:sz w:val="21"/>
              </w:rPr>
            </w:pPr>
          </w:p>
        </w:tc>
        <w:tc>
          <w:tcPr>
            <w:tcW w:w="5294" w:type="dxa"/>
            <w:tcBorders>
              <w:left w:val="single" w:color="000000" w:sz="6" w:space="0"/>
              <w:right w:val="single" w:color="000000" w:sz="6" w:space="0"/>
            </w:tcBorders>
            <w:vAlign w:val="top"/>
          </w:tcPr>
          <w:p w14:paraId="57921200">
            <w:pPr>
              <w:rPr>
                <w:rFonts w:ascii="Arial"/>
                <w:sz w:val="21"/>
              </w:rPr>
            </w:pPr>
          </w:p>
        </w:tc>
        <w:tc>
          <w:tcPr>
            <w:tcW w:w="3320" w:type="dxa"/>
            <w:tcBorders>
              <w:left w:val="single" w:color="000000" w:sz="6" w:space="0"/>
              <w:right w:val="single" w:color="000000" w:sz="12" w:space="0"/>
            </w:tcBorders>
            <w:vAlign w:val="top"/>
          </w:tcPr>
          <w:p w14:paraId="5E09DE51">
            <w:pPr>
              <w:rPr>
                <w:rFonts w:ascii="Arial"/>
                <w:sz w:val="21"/>
              </w:rPr>
            </w:pPr>
          </w:p>
        </w:tc>
      </w:tr>
      <w:tr w14:paraId="062EA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4DE74FEB">
            <w:pPr>
              <w:rPr>
                <w:rFonts w:ascii="Arial"/>
                <w:sz w:val="21"/>
              </w:rPr>
            </w:pPr>
          </w:p>
        </w:tc>
        <w:tc>
          <w:tcPr>
            <w:tcW w:w="5294" w:type="dxa"/>
            <w:tcBorders>
              <w:left w:val="single" w:color="000000" w:sz="6" w:space="0"/>
              <w:right w:val="single" w:color="000000" w:sz="6" w:space="0"/>
            </w:tcBorders>
            <w:vAlign w:val="top"/>
          </w:tcPr>
          <w:p w14:paraId="5FDA25E6">
            <w:pPr>
              <w:rPr>
                <w:rFonts w:ascii="Arial"/>
                <w:sz w:val="21"/>
              </w:rPr>
            </w:pPr>
          </w:p>
        </w:tc>
        <w:tc>
          <w:tcPr>
            <w:tcW w:w="3320" w:type="dxa"/>
            <w:tcBorders>
              <w:left w:val="single" w:color="000000" w:sz="6" w:space="0"/>
              <w:right w:val="single" w:color="000000" w:sz="12" w:space="0"/>
            </w:tcBorders>
            <w:vAlign w:val="top"/>
          </w:tcPr>
          <w:p w14:paraId="770714CC">
            <w:pPr>
              <w:rPr>
                <w:rFonts w:ascii="Arial"/>
                <w:sz w:val="21"/>
              </w:rPr>
            </w:pPr>
          </w:p>
        </w:tc>
      </w:tr>
      <w:tr w14:paraId="1B59A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18D59E1A">
            <w:pPr>
              <w:rPr>
                <w:rFonts w:ascii="Arial"/>
                <w:sz w:val="21"/>
              </w:rPr>
            </w:pPr>
          </w:p>
        </w:tc>
        <w:tc>
          <w:tcPr>
            <w:tcW w:w="5294" w:type="dxa"/>
            <w:tcBorders>
              <w:left w:val="single" w:color="000000" w:sz="6" w:space="0"/>
              <w:right w:val="single" w:color="000000" w:sz="6" w:space="0"/>
            </w:tcBorders>
            <w:vAlign w:val="top"/>
          </w:tcPr>
          <w:p w14:paraId="670A7006">
            <w:pPr>
              <w:rPr>
                <w:rFonts w:ascii="Arial"/>
                <w:sz w:val="21"/>
              </w:rPr>
            </w:pPr>
          </w:p>
        </w:tc>
        <w:tc>
          <w:tcPr>
            <w:tcW w:w="3320" w:type="dxa"/>
            <w:tcBorders>
              <w:left w:val="single" w:color="000000" w:sz="6" w:space="0"/>
              <w:right w:val="single" w:color="000000" w:sz="12" w:space="0"/>
            </w:tcBorders>
            <w:vAlign w:val="top"/>
          </w:tcPr>
          <w:p w14:paraId="4CD670CE">
            <w:pPr>
              <w:rPr>
                <w:rFonts w:ascii="Arial"/>
                <w:sz w:val="21"/>
              </w:rPr>
            </w:pPr>
          </w:p>
        </w:tc>
      </w:tr>
      <w:tr w14:paraId="206CA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492BD588">
            <w:pPr>
              <w:rPr>
                <w:rFonts w:ascii="Arial"/>
                <w:sz w:val="21"/>
              </w:rPr>
            </w:pPr>
          </w:p>
        </w:tc>
        <w:tc>
          <w:tcPr>
            <w:tcW w:w="5294" w:type="dxa"/>
            <w:tcBorders>
              <w:left w:val="single" w:color="000000" w:sz="6" w:space="0"/>
              <w:right w:val="single" w:color="000000" w:sz="6" w:space="0"/>
            </w:tcBorders>
            <w:vAlign w:val="top"/>
          </w:tcPr>
          <w:p w14:paraId="2F2754A5">
            <w:pPr>
              <w:rPr>
                <w:rFonts w:ascii="Arial"/>
                <w:sz w:val="21"/>
              </w:rPr>
            </w:pPr>
          </w:p>
        </w:tc>
        <w:tc>
          <w:tcPr>
            <w:tcW w:w="3320" w:type="dxa"/>
            <w:tcBorders>
              <w:left w:val="single" w:color="000000" w:sz="6" w:space="0"/>
              <w:right w:val="single" w:color="000000" w:sz="12" w:space="0"/>
            </w:tcBorders>
            <w:vAlign w:val="top"/>
          </w:tcPr>
          <w:p w14:paraId="70A778CF">
            <w:pPr>
              <w:rPr>
                <w:rFonts w:ascii="Arial"/>
                <w:sz w:val="21"/>
              </w:rPr>
            </w:pPr>
          </w:p>
        </w:tc>
      </w:tr>
      <w:tr w14:paraId="2E88D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879" w:type="dxa"/>
            <w:gridSpan w:val="2"/>
            <w:tcBorders>
              <w:left w:val="single" w:color="000000" w:sz="12" w:space="0"/>
              <w:bottom w:val="single" w:color="000000" w:sz="10" w:space="0"/>
              <w:right w:val="single" w:color="000000" w:sz="6" w:space="0"/>
            </w:tcBorders>
            <w:vAlign w:val="top"/>
          </w:tcPr>
          <w:p w14:paraId="40A98DBE">
            <w:pPr>
              <w:pStyle w:val="44"/>
              <w:spacing w:before="100" w:line="185" w:lineRule="auto"/>
              <w:ind w:left="2722"/>
              <w:rPr>
                <w:sz w:val="18"/>
                <w:szCs w:val="18"/>
              </w:rPr>
            </w:pPr>
            <w:r>
              <w:rPr>
                <w:spacing w:val="-5"/>
                <w:sz w:val="18"/>
                <w:szCs w:val="18"/>
              </w:rPr>
              <w:t>合</w:t>
            </w:r>
            <w:r>
              <w:rPr>
                <w:spacing w:val="1"/>
                <w:sz w:val="18"/>
                <w:szCs w:val="18"/>
              </w:rPr>
              <w:t xml:space="preserve">                    </w:t>
            </w:r>
            <w:r>
              <w:rPr>
                <w:spacing w:val="-5"/>
                <w:sz w:val="18"/>
                <w:szCs w:val="18"/>
              </w:rPr>
              <w:t>计</w:t>
            </w:r>
          </w:p>
        </w:tc>
        <w:tc>
          <w:tcPr>
            <w:tcW w:w="3320" w:type="dxa"/>
            <w:tcBorders>
              <w:left w:val="single" w:color="000000" w:sz="6" w:space="0"/>
              <w:bottom w:val="single" w:color="000000" w:sz="10" w:space="0"/>
              <w:right w:val="single" w:color="000000" w:sz="12" w:space="0"/>
            </w:tcBorders>
            <w:vAlign w:val="top"/>
          </w:tcPr>
          <w:p w14:paraId="10FBBB5E">
            <w:pPr>
              <w:rPr>
                <w:rFonts w:ascii="Arial"/>
                <w:sz w:val="21"/>
              </w:rPr>
            </w:pPr>
          </w:p>
        </w:tc>
      </w:tr>
    </w:tbl>
    <w:p w14:paraId="7466080B">
      <w:pPr>
        <w:pStyle w:val="7"/>
        <w:spacing w:line="14" w:lineRule="auto"/>
        <w:rPr>
          <w:sz w:val="2"/>
        </w:rPr>
      </w:pPr>
    </w:p>
    <w:p w14:paraId="0D219AD6">
      <w:pPr>
        <w:spacing w:line="14" w:lineRule="auto"/>
        <w:rPr>
          <w:sz w:val="2"/>
          <w:szCs w:val="2"/>
        </w:rPr>
        <w:sectPr>
          <w:type w:val="continuous"/>
          <w:pgSz w:w="11900" w:h="16840"/>
          <w:pgMar w:top="890" w:right="845" w:bottom="0" w:left="825" w:header="0" w:footer="0" w:gutter="0"/>
          <w:cols w:equalWidth="0" w:num="1">
            <w:col w:w="10230"/>
          </w:cols>
        </w:sectPr>
      </w:pPr>
    </w:p>
    <w:p w14:paraId="0CE3699B">
      <w:pPr>
        <w:spacing w:before="81" w:line="187" w:lineRule="auto"/>
        <w:ind w:left="2780"/>
        <w:outlineLvl w:val="0"/>
        <w:rPr>
          <w:rFonts w:ascii="微软雅黑" w:hAnsi="微软雅黑" w:eastAsia="微软雅黑" w:cs="微软雅黑"/>
          <w:sz w:val="40"/>
          <w:szCs w:val="40"/>
        </w:rPr>
      </w:pPr>
      <w:r>
        <w:rPr>
          <w:rFonts w:ascii="微软雅黑" w:hAnsi="微软雅黑" w:eastAsia="微软雅黑" w:cs="微软雅黑"/>
          <w:b/>
          <w:bCs/>
          <w:spacing w:val="16"/>
          <w:sz w:val="40"/>
          <w:szCs w:val="40"/>
        </w:rPr>
        <w:t>工程项目清单费用汇总表</w:t>
      </w:r>
    </w:p>
    <w:p w14:paraId="3800262B">
      <w:pPr>
        <w:pStyle w:val="7"/>
        <w:spacing w:line="296" w:lineRule="auto"/>
      </w:pPr>
    </w:p>
    <w:p w14:paraId="244F1AA0">
      <w:pPr>
        <w:spacing w:before="82" w:line="173" w:lineRule="auto"/>
        <w:ind w:left="24"/>
        <w:rPr>
          <w:rFonts w:ascii="微软雅黑" w:hAnsi="微软雅黑" w:eastAsia="微软雅黑" w:cs="微软雅黑"/>
          <w:sz w:val="19"/>
          <w:szCs w:val="19"/>
        </w:rPr>
      </w:pPr>
      <w:r>
        <w:rPr>
          <w:rFonts w:ascii="微软雅黑" w:hAnsi="微软雅黑" w:eastAsia="微软雅黑" w:cs="微软雅黑"/>
          <w:spacing w:val="5"/>
          <w:sz w:val="19"/>
          <w:szCs w:val="19"/>
        </w:rPr>
        <w:t>工程名称</w:t>
      </w:r>
      <w:r>
        <w:rPr>
          <w:rFonts w:ascii="微软雅黑" w:hAnsi="微软雅黑" w:eastAsia="微软雅黑" w:cs="微软雅黑"/>
          <w:spacing w:val="-15"/>
          <w:sz w:val="19"/>
          <w:szCs w:val="19"/>
        </w:rPr>
        <w:t xml:space="preserve"> </w:t>
      </w:r>
      <w:r>
        <w:rPr>
          <w:rFonts w:ascii="微软雅黑" w:hAnsi="微软雅黑" w:eastAsia="微软雅黑" w:cs="微软雅黑"/>
          <w:spacing w:val="5"/>
          <w:sz w:val="19"/>
          <w:szCs w:val="19"/>
        </w:rPr>
        <w:t>:单项工程</w:t>
      </w:r>
    </w:p>
    <w:p w14:paraId="28A25767">
      <w:pPr>
        <w:pStyle w:val="7"/>
        <w:spacing w:line="14" w:lineRule="auto"/>
        <w:rPr>
          <w:sz w:val="2"/>
        </w:rPr>
      </w:pPr>
      <w:r>
        <w:rPr>
          <w:sz w:val="2"/>
          <w:szCs w:val="2"/>
        </w:rPr>
        <w:br w:type="column"/>
      </w:r>
    </w:p>
    <w:p w14:paraId="1C996FBE">
      <w:pPr>
        <w:pStyle w:val="7"/>
        <w:spacing w:line="302" w:lineRule="auto"/>
      </w:pPr>
    </w:p>
    <w:p w14:paraId="6F363EC5">
      <w:pPr>
        <w:pStyle w:val="7"/>
        <w:spacing w:line="302" w:lineRule="auto"/>
      </w:pPr>
    </w:p>
    <w:p w14:paraId="2B0CFBE4">
      <w:pPr>
        <w:pStyle w:val="7"/>
        <w:spacing w:line="303" w:lineRule="auto"/>
      </w:pPr>
    </w:p>
    <w:p w14:paraId="63DDD4A6">
      <w:pPr>
        <w:spacing w:before="82" w:line="173" w:lineRule="auto"/>
        <w:rPr>
          <w:rFonts w:ascii="微软雅黑" w:hAnsi="微软雅黑" w:eastAsia="微软雅黑" w:cs="微软雅黑"/>
          <w:sz w:val="19"/>
          <w:szCs w:val="19"/>
        </w:rPr>
      </w:pPr>
      <w:r>
        <w:rPr>
          <w:rFonts w:ascii="微软雅黑" w:hAnsi="微软雅黑" w:eastAsia="微软雅黑" w:cs="微软雅黑"/>
          <w:spacing w:val="-14"/>
          <w:sz w:val="19"/>
          <w:szCs w:val="19"/>
        </w:rPr>
        <w:t>第</w:t>
      </w:r>
      <w:r>
        <w:rPr>
          <w:rFonts w:ascii="微软雅黑" w:hAnsi="微软雅黑" w:eastAsia="微软雅黑" w:cs="微软雅黑"/>
          <w:spacing w:val="8"/>
          <w:sz w:val="19"/>
          <w:szCs w:val="19"/>
        </w:rPr>
        <w:t xml:space="preserve">  </w:t>
      </w:r>
      <w:r>
        <w:rPr>
          <w:rFonts w:ascii="微软雅黑" w:hAnsi="微软雅黑" w:eastAsia="微软雅黑" w:cs="微软雅黑"/>
          <w:spacing w:val="-14"/>
          <w:sz w:val="19"/>
          <w:szCs w:val="19"/>
        </w:rPr>
        <w:t>1</w:t>
      </w:r>
      <w:r>
        <w:rPr>
          <w:rFonts w:ascii="微软雅黑" w:hAnsi="微软雅黑" w:eastAsia="微软雅黑" w:cs="微软雅黑"/>
          <w:spacing w:val="6"/>
          <w:sz w:val="19"/>
          <w:szCs w:val="19"/>
        </w:rPr>
        <w:t xml:space="preserve">  </w:t>
      </w:r>
      <w:r>
        <w:rPr>
          <w:rFonts w:ascii="微软雅黑" w:hAnsi="微软雅黑" w:eastAsia="微软雅黑" w:cs="微软雅黑"/>
          <w:spacing w:val="-14"/>
          <w:sz w:val="19"/>
          <w:szCs w:val="19"/>
        </w:rPr>
        <w:t>页</w:t>
      </w:r>
    </w:p>
    <w:p w14:paraId="6DC1602D">
      <w:pPr>
        <w:pStyle w:val="7"/>
        <w:spacing w:line="14" w:lineRule="auto"/>
        <w:rPr>
          <w:sz w:val="2"/>
        </w:rPr>
      </w:pPr>
      <w:r>
        <w:rPr>
          <w:sz w:val="2"/>
          <w:szCs w:val="2"/>
        </w:rPr>
        <w:br w:type="column"/>
      </w:r>
    </w:p>
    <w:p w14:paraId="18F7A539">
      <w:pPr>
        <w:pStyle w:val="7"/>
        <w:spacing w:line="302" w:lineRule="auto"/>
      </w:pPr>
    </w:p>
    <w:p w14:paraId="74AF3CAD">
      <w:pPr>
        <w:pStyle w:val="7"/>
        <w:spacing w:line="302" w:lineRule="auto"/>
      </w:pPr>
    </w:p>
    <w:p w14:paraId="41D8F7B9">
      <w:pPr>
        <w:pStyle w:val="7"/>
        <w:spacing w:line="303" w:lineRule="auto"/>
      </w:pPr>
    </w:p>
    <w:p w14:paraId="45A8270F">
      <w:pPr>
        <w:spacing w:before="82" w:line="173" w:lineRule="auto"/>
        <w:rPr>
          <w:rFonts w:ascii="微软雅黑" w:hAnsi="微软雅黑" w:eastAsia="微软雅黑" w:cs="微软雅黑"/>
          <w:sz w:val="19"/>
          <w:szCs w:val="19"/>
        </w:rPr>
      </w:pPr>
      <w:r>
        <w:rPr>
          <w:rFonts w:ascii="微软雅黑" w:hAnsi="微软雅黑" w:eastAsia="微软雅黑" w:cs="微软雅黑"/>
          <w:spacing w:val="-14"/>
          <w:sz w:val="19"/>
          <w:szCs w:val="19"/>
        </w:rPr>
        <w:t>共</w:t>
      </w:r>
      <w:r>
        <w:rPr>
          <w:rFonts w:ascii="微软雅黑" w:hAnsi="微软雅黑" w:eastAsia="微软雅黑" w:cs="微软雅黑"/>
          <w:spacing w:val="8"/>
          <w:sz w:val="19"/>
          <w:szCs w:val="19"/>
        </w:rPr>
        <w:t xml:space="preserve">  </w:t>
      </w:r>
      <w:r>
        <w:rPr>
          <w:rFonts w:ascii="微软雅黑" w:hAnsi="微软雅黑" w:eastAsia="微软雅黑" w:cs="微软雅黑"/>
          <w:spacing w:val="-14"/>
          <w:sz w:val="19"/>
          <w:szCs w:val="19"/>
        </w:rPr>
        <w:t>1</w:t>
      </w:r>
      <w:r>
        <w:rPr>
          <w:rFonts w:ascii="微软雅黑" w:hAnsi="微软雅黑" w:eastAsia="微软雅黑" w:cs="微软雅黑"/>
          <w:spacing w:val="7"/>
          <w:sz w:val="19"/>
          <w:szCs w:val="19"/>
        </w:rPr>
        <w:t xml:space="preserve">  </w:t>
      </w:r>
      <w:r>
        <w:rPr>
          <w:rFonts w:ascii="微软雅黑" w:hAnsi="微软雅黑" w:eastAsia="微软雅黑" w:cs="微软雅黑"/>
          <w:spacing w:val="-14"/>
          <w:sz w:val="19"/>
          <w:szCs w:val="19"/>
        </w:rPr>
        <w:t>页</w:t>
      </w:r>
    </w:p>
    <w:p w14:paraId="53514EA1">
      <w:pPr>
        <w:spacing w:line="173" w:lineRule="auto"/>
        <w:rPr>
          <w:rFonts w:ascii="微软雅黑" w:hAnsi="微软雅黑" w:eastAsia="微软雅黑" w:cs="微软雅黑"/>
          <w:sz w:val="19"/>
          <w:szCs w:val="19"/>
        </w:rPr>
        <w:sectPr>
          <w:pgSz w:w="11900" w:h="16840"/>
          <w:pgMar w:top="890" w:right="845" w:bottom="0" w:left="825" w:header="0" w:footer="0" w:gutter="0"/>
          <w:cols w:equalWidth="0" w:num="3">
            <w:col w:w="8428" w:space="100"/>
            <w:col w:w="815" w:space="100"/>
            <w:col w:w="789"/>
          </w:cols>
        </w:sectPr>
      </w:pPr>
    </w:p>
    <w:p w14:paraId="780CD74F">
      <w:pPr>
        <w:spacing w:line="37" w:lineRule="exact"/>
      </w:pPr>
    </w:p>
    <w:tbl>
      <w:tblPr>
        <w:tblStyle w:val="45"/>
        <w:tblW w:w="10199"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85"/>
        <w:gridCol w:w="5294"/>
        <w:gridCol w:w="3320"/>
      </w:tblGrid>
      <w:tr w14:paraId="34BEE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top w:val="single" w:color="000000" w:sz="10" w:space="0"/>
              <w:left w:val="single" w:color="000000" w:sz="12" w:space="0"/>
              <w:right w:val="single" w:color="000000" w:sz="6" w:space="0"/>
            </w:tcBorders>
            <w:vAlign w:val="top"/>
          </w:tcPr>
          <w:p w14:paraId="419ED2DE">
            <w:pPr>
              <w:pStyle w:val="44"/>
              <w:spacing w:before="62" w:line="189" w:lineRule="auto"/>
              <w:ind w:left="591"/>
              <w:rPr>
                <w:sz w:val="19"/>
                <w:szCs w:val="19"/>
              </w:rPr>
            </w:pPr>
            <w:r>
              <w:rPr>
                <w:sz w:val="19"/>
                <w:szCs w:val="19"/>
              </w:rPr>
              <w:t>序号</w:t>
            </w:r>
          </w:p>
        </w:tc>
        <w:tc>
          <w:tcPr>
            <w:tcW w:w="5294" w:type="dxa"/>
            <w:tcBorders>
              <w:top w:val="single" w:color="000000" w:sz="10" w:space="0"/>
              <w:left w:val="single" w:color="000000" w:sz="6" w:space="0"/>
              <w:right w:val="single" w:color="000000" w:sz="6" w:space="0"/>
            </w:tcBorders>
            <w:vAlign w:val="top"/>
          </w:tcPr>
          <w:p w14:paraId="2EF31AEC">
            <w:pPr>
              <w:pStyle w:val="44"/>
              <w:spacing w:before="62" w:line="188" w:lineRule="auto"/>
              <w:ind w:left="2265"/>
              <w:rPr>
                <w:sz w:val="19"/>
                <w:szCs w:val="19"/>
              </w:rPr>
            </w:pPr>
            <w:r>
              <w:rPr>
                <w:spacing w:val="1"/>
                <w:sz w:val="19"/>
                <w:szCs w:val="19"/>
              </w:rPr>
              <w:t>项目名称</w:t>
            </w:r>
          </w:p>
        </w:tc>
        <w:tc>
          <w:tcPr>
            <w:tcW w:w="3320" w:type="dxa"/>
            <w:tcBorders>
              <w:top w:val="single" w:color="000000" w:sz="10" w:space="0"/>
              <w:left w:val="single" w:color="000000" w:sz="6" w:space="0"/>
              <w:right w:val="single" w:color="000000" w:sz="12" w:space="0"/>
            </w:tcBorders>
            <w:vAlign w:val="top"/>
          </w:tcPr>
          <w:p w14:paraId="0BAB6018">
            <w:pPr>
              <w:pStyle w:val="44"/>
              <w:spacing w:before="62" w:line="184" w:lineRule="auto"/>
              <w:ind w:left="1132"/>
              <w:rPr>
                <w:sz w:val="19"/>
                <w:szCs w:val="19"/>
              </w:rPr>
            </w:pPr>
            <w:r>
              <w:rPr>
                <w:sz w:val="19"/>
                <w:szCs w:val="19"/>
              </w:rPr>
              <w:t>金  额（元）</w:t>
            </w:r>
          </w:p>
        </w:tc>
      </w:tr>
      <w:tr w14:paraId="0299B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7EE086B9">
            <w:pPr>
              <w:pStyle w:val="44"/>
              <w:spacing w:before="63" w:line="208" w:lineRule="auto"/>
              <w:ind w:left="749"/>
              <w:rPr>
                <w:sz w:val="19"/>
                <w:szCs w:val="19"/>
              </w:rPr>
            </w:pPr>
            <w:r>
              <w:rPr>
                <w:sz w:val="19"/>
                <w:szCs w:val="19"/>
              </w:rPr>
              <w:t>1</w:t>
            </w:r>
          </w:p>
        </w:tc>
        <w:tc>
          <w:tcPr>
            <w:tcW w:w="5294" w:type="dxa"/>
            <w:tcBorders>
              <w:left w:val="single" w:color="000000" w:sz="6" w:space="0"/>
              <w:right w:val="single" w:color="000000" w:sz="6" w:space="0"/>
            </w:tcBorders>
            <w:vAlign w:val="top"/>
          </w:tcPr>
          <w:p w14:paraId="649C272D">
            <w:pPr>
              <w:pStyle w:val="44"/>
              <w:spacing w:before="63" w:line="189" w:lineRule="auto"/>
              <w:ind w:left="35"/>
              <w:rPr>
                <w:sz w:val="19"/>
                <w:szCs w:val="19"/>
              </w:rPr>
            </w:pPr>
            <w:r>
              <w:rPr>
                <w:spacing w:val="2"/>
                <w:sz w:val="19"/>
                <w:szCs w:val="19"/>
              </w:rPr>
              <w:t>房建工程</w:t>
            </w:r>
          </w:p>
        </w:tc>
        <w:tc>
          <w:tcPr>
            <w:tcW w:w="3320" w:type="dxa"/>
            <w:tcBorders>
              <w:left w:val="single" w:color="000000" w:sz="6" w:space="0"/>
              <w:right w:val="single" w:color="000000" w:sz="12" w:space="0"/>
            </w:tcBorders>
            <w:vAlign w:val="top"/>
          </w:tcPr>
          <w:p w14:paraId="4EBF54A3">
            <w:pPr>
              <w:rPr>
                <w:rFonts w:ascii="Arial"/>
                <w:sz w:val="21"/>
              </w:rPr>
            </w:pPr>
          </w:p>
        </w:tc>
      </w:tr>
      <w:tr w14:paraId="3F64E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2D80A444">
            <w:pPr>
              <w:pStyle w:val="44"/>
              <w:spacing w:before="64" w:line="208" w:lineRule="auto"/>
              <w:ind w:left="737"/>
              <w:rPr>
                <w:sz w:val="19"/>
                <w:szCs w:val="19"/>
              </w:rPr>
            </w:pPr>
            <w:r>
              <w:rPr>
                <w:sz w:val="19"/>
                <w:szCs w:val="19"/>
              </w:rPr>
              <w:t>2</w:t>
            </w:r>
          </w:p>
        </w:tc>
        <w:tc>
          <w:tcPr>
            <w:tcW w:w="5294" w:type="dxa"/>
            <w:tcBorders>
              <w:left w:val="single" w:color="000000" w:sz="6" w:space="0"/>
              <w:right w:val="single" w:color="000000" w:sz="6" w:space="0"/>
            </w:tcBorders>
            <w:vAlign w:val="top"/>
          </w:tcPr>
          <w:p w14:paraId="36E72D1B">
            <w:pPr>
              <w:pStyle w:val="44"/>
              <w:spacing w:before="65" w:line="189" w:lineRule="auto"/>
              <w:ind w:left="38"/>
              <w:rPr>
                <w:sz w:val="19"/>
                <w:szCs w:val="19"/>
              </w:rPr>
            </w:pPr>
            <w:r>
              <w:rPr>
                <w:spacing w:val="1"/>
                <w:sz w:val="19"/>
                <w:szCs w:val="19"/>
              </w:rPr>
              <w:t>室外工程</w:t>
            </w:r>
          </w:p>
        </w:tc>
        <w:tc>
          <w:tcPr>
            <w:tcW w:w="3320" w:type="dxa"/>
            <w:tcBorders>
              <w:left w:val="single" w:color="000000" w:sz="6" w:space="0"/>
              <w:right w:val="single" w:color="000000" w:sz="12" w:space="0"/>
            </w:tcBorders>
            <w:vAlign w:val="top"/>
          </w:tcPr>
          <w:p w14:paraId="62ED125D">
            <w:pPr>
              <w:rPr>
                <w:rFonts w:ascii="Arial"/>
                <w:sz w:val="21"/>
              </w:rPr>
            </w:pPr>
          </w:p>
        </w:tc>
      </w:tr>
      <w:tr w14:paraId="343C2F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2607055C">
            <w:pPr>
              <w:pStyle w:val="44"/>
              <w:spacing w:before="64" w:line="207" w:lineRule="auto"/>
              <w:ind w:left="739"/>
              <w:rPr>
                <w:sz w:val="19"/>
                <w:szCs w:val="19"/>
              </w:rPr>
            </w:pPr>
            <w:r>
              <w:rPr>
                <w:sz w:val="19"/>
                <w:szCs w:val="19"/>
              </w:rPr>
              <w:t>3</w:t>
            </w:r>
          </w:p>
        </w:tc>
        <w:tc>
          <w:tcPr>
            <w:tcW w:w="5294" w:type="dxa"/>
            <w:tcBorders>
              <w:left w:val="single" w:color="000000" w:sz="6" w:space="0"/>
              <w:right w:val="single" w:color="000000" w:sz="6" w:space="0"/>
            </w:tcBorders>
            <w:vAlign w:val="top"/>
          </w:tcPr>
          <w:p w14:paraId="33DBDAB8">
            <w:pPr>
              <w:pStyle w:val="44"/>
              <w:spacing w:before="65" w:line="190" w:lineRule="auto"/>
              <w:ind w:left="39"/>
              <w:rPr>
                <w:sz w:val="19"/>
                <w:szCs w:val="19"/>
              </w:rPr>
            </w:pPr>
            <w:r>
              <w:rPr>
                <w:spacing w:val="1"/>
                <w:sz w:val="19"/>
                <w:szCs w:val="19"/>
              </w:rPr>
              <w:t>管网工程</w:t>
            </w:r>
          </w:p>
        </w:tc>
        <w:tc>
          <w:tcPr>
            <w:tcW w:w="3320" w:type="dxa"/>
            <w:tcBorders>
              <w:left w:val="single" w:color="000000" w:sz="6" w:space="0"/>
              <w:right w:val="single" w:color="000000" w:sz="12" w:space="0"/>
            </w:tcBorders>
            <w:vAlign w:val="top"/>
          </w:tcPr>
          <w:p w14:paraId="6273E860">
            <w:pPr>
              <w:rPr>
                <w:rFonts w:ascii="Arial"/>
                <w:sz w:val="21"/>
              </w:rPr>
            </w:pPr>
          </w:p>
        </w:tc>
      </w:tr>
      <w:tr w14:paraId="69B1A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3B5C4C78">
            <w:pPr>
              <w:rPr>
                <w:rFonts w:ascii="Arial"/>
                <w:sz w:val="21"/>
              </w:rPr>
            </w:pPr>
          </w:p>
        </w:tc>
        <w:tc>
          <w:tcPr>
            <w:tcW w:w="5294" w:type="dxa"/>
            <w:tcBorders>
              <w:left w:val="single" w:color="000000" w:sz="6" w:space="0"/>
              <w:right w:val="single" w:color="000000" w:sz="6" w:space="0"/>
            </w:tcBorders>
            <w:vAlign w:val="top"/>
          </w:tcPr>
          <w:p w14:paraId="121A61A0">
            <w:pPr>
              <w:rPr>
                <w:rFonts w:ascii="Arial"/>
                <w:sz w:val="21"/>
              </w:rPr>
            </w:pPr>
          </w:p>
        </w:tc>
        <w:tc>
          <w:tcPr>
            <w:tcW w:w="3320" w:type="dxa"/>
            <w:tcBorders>
              <w:left w:val="single" w:color="000000" w:sz="6" w:space="0"/>
              <w:right w:val="single" w:color="000000" w:sz="12" w:space="0"/>
            </w:tcBorders>
            <w:vAlign w:val="top"/>
          </w:tcPr>
          <w:p w14:paraId="7EE12B5B">
            <w:pPr>
              <w:rPr>
                <w:rFonts w:ascii="Arial"/>
                <w:sz w:val="21"/>
              </w:rPr>
            </w:pPr>
          </w:p>
        </w:tc>
      </w:tr>
      <w:tr w14:paraId="7AC921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4A04A4AD">
            <w:pPr>
              <w:rPr>
                <w:rFonts w:ascii="Arial"/>
                <w:sz w:val="21"/>
              </w:rPr>
            </w:pPr>
          </w:p>
        </w:tc>
        <w:tc>
          <w:tcPr>
            <w:tcW w:w="5294" w:type="dxa"/>
            <w:tcBorders>
              <w:left w:val="single" w:color="000000" w:sz="6" w:space="0"/>
              <w:right w:val="single" w:color="000000" w:sz="6" w:space="0"/>
            </w:tcBorders>
            <w:vAlign w:val="top"/>
          </w:tcPr>
          <w:p w14:paraId="12CD7E2F">
            <w:pPr>
              <w:rPr>
                <w:rFonts w:ascii="Arial"/>
                <w:sz w:val="21"/>
              </w:rPr>
            </w:pPr>
          </w:p>
        </w:tc>
        <w:tc>
          <w:tcPr>
            <w:tcW w:w="3320" w:type="dxa"/>
            <w:tcBorders>
              <w:left w:val="single" w:color="000000" w:sz="6" w:space="0"/>
              <w:right w:val="single" w:color="000000" w:sz="12" w:space="0"/>
            </w:tcBorders>
            <w:vAlign w:val="top"/>
          </w:tcPr>
          <w:p w14:paraId="1B10F3A6">
            <w:pPr>
              <w:rPr>
                <w:rFonts w:ascii="Arial"/>
                <w:sz w:val="21"/>
              </w:rPr>
            </w:pPr>
          </w:p>
        </w:tc>
      </w:tr>
      <w:tr w14:paraId="44D84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7414696F">
            <w:pPr>
              <w:rPr>
                <w:rFonts w:ascii="Arial"/>
                <w:sz w:val="21"/>
              </w:rPr>
            </w:pPr>
          </w:p>
        </w:tc>
        <w:tc>
          <w:tcPr>
            <w:tcW w:w="5294" w:type="dxa"/>
            <w:tcBorders>
              <w:left w:val="single" w:color="000000" w:sz="6" w:space="0"/>
              <w:right w:val="single" w:color="000000" w:sz="6" w:space="0"/>
            </w:tcBorders>
            <w:vAlign w:val="top"/>
          </w:tcPr>
          <w:p w14:paraId="71F11ED9">
            <w:pPr>
              <w:rPr>
                <w:rFonts w:ascii="Arial"/>
                <w:sz w:val="21"/>
              </w:rPr>
            </w:pPr>
          </w:p>
        </w:tc>
        <w:tc>
          <w:tcPr>
            <w:tcW w:w="3320" w:type="dxa"/>
            <w:tcBorders>
              <w:left w:val="single" w:color="000000" w:sz="6" w:space="0"/>
              <w:right w:val="single" w:color="000000" w:sz="12" w:space="0"/>
            </w:tcBorders>
            <w:vAlign w:val="top"/>
          </w:tcPr>
          <w:p w14:paraId="6196AA33">
            <w:pPr>
              <w:rPr>
                <w:rFonts w:ascii="Arial"/>
                <w:sz w:val="21"/>
              </w:rPr>
            </w:pPr>
          </w:p>
        </w:tc>
      </w:tr>
      <w:tr w14:paraId="743ED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0F701FC8">
            <w:pPr>
              <w:rPr>
                <w:rFonts w:ascii="Arial"/>
                <w:sz w:val="21"/>
              </w:rPr>
            </w:pPr>
          </w:p>
        </w:tc>
        <w:tc>
          <w:tcPr>
            <w:tcW w:w="5294" w:type="dxa"/>
            <w:tcBorders>
              <w:left w:val="single" w:color="000000" w:sz="6" w:space="0"/>
              <w:right w:val="single" w:color="000000" w:sz="6" w:space="0"/>
            </w:tcBorders>
            <w:vAlign w:val="top"/>
          </w:tcPr>
          <w:p w14:paraId="7C312671">
            <w:pPr>
              <w:rPr>
                <w:rFonts w:ascii="Arial"/>
                <w:sz w:val="21"/>
              </w:rPr>
            </w:pPr>
          </w:p>
        </w:tc>
        <w:tc>
          <w:tcPr>
            <w:tcW w:w="3320" w:type="dxa"/>
            <w:tcBorders>
              <w:left w:val="single" w:color="000000" w:sz="6" w:space="0"/>
              <w:right w:val="single" w:color="000000" w:sz="12" w:space="0"/>
            </w:tcBorders>
            <w:vAlign w:val="top"/>
          </w:tcPr>
          <w:p w14:paraId="157567BE">
            <w:pPr>
              <w:rPr>
                <w:rFonts w:ascii="Arial"/>
                <w:sz w:val="21"/>
              </w:rPr>
            </w:pPr>
          </w:p>
        </w:tc>
      </w:tr>
      <w:tr w14:paraId="39D7E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0F48AA99">
            <w:pPr>
              <w:rPr>
                <w:rFonts w:ascii="Arial"/>
                <w:sz w:val="21"/>
              </w:rPr>
            </w:pPr>
          </w:p>
        </w:tc>
        <w:tc>
          <w:tcPr>
            <w:tcW w:w="5294" w:type="dxa"/>
            <w:tcBorders>
              <w:left w:val="single" w:color="000000" w:sz="6" w:space="0"/>
              <w:right w:val="single" w:color="000000" w:sz="6" w:space="0"/>
            </w:tcBorders>
            <w:vAlign w:val="top"/>
          </w:tcPr>
          <w:p w14:paraId="352D79C4">
            <w:pPr>
              <w:rPr>
                <w:rFonts w:ascii="Arial"/>
                <w:sz w:val="21"/>
              </w:rPr>
            </w:pPr>
          </w:p>
        </w:tc>
        <w:tc>
          <w:tcPr>
            <w:tcW w:w="3320" w:type="dxa"/>
            <w:tcBorders>
              <w:left w:val="single" w:color="000000" w:sz="6" w:space="0"/>
              <w:right w:val="single" w:color="000000" w:sz="12" w:space="0"/>
            </w:tcBorders>
            <w:vAlign w:val="top"/>
          </w:tcPr>
          <w:p w14:paraId="652EFEF4">
            <w:pPr>
              <w:rPr>
                <w:rFonts w:ascii="Arial"/>
                <w:sz w:val="21"/>
              </w:rPr>
            </w:pPr>
          </w:p>
        </w:tc>
      </w:tr>
      <w:tr w14:paraId="3A25C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6A6731EF">
            <w:pPr>
              <w:rPr>
                <w:rFonts w:ascii="Arial"/>
                <w:sz w:val="21"/>
              </w:rPr>
            </w:pPr>
          </w:p>
        </w:tc>
        <w:tc>
          <w:tcPr>
            <w:tcW w:w="5294" w:type="dxa"/>
            <w:tcBorders>
              <w:left w:val="single" w:color="000000" w:sz="6" w:space="0"/>
              <w:right w:val="single" w:color="000000" w:sz="6" w:space="0"/>
            </w:tcBorders>
            <w:vAlign w:val="top"/>
          </w:tcPr>
          <w:p w14:paraId="0A9DF12A">
            <w:pPr>
              <w:rPr>
                <w:rFonts w:ascii="Arial"/>
                <w:sz w:val="21"/>
              </w:rPr>
            </w:pPr>
          </w:p>
        </w:tc>
        <w:tc>
          <w:tcPr>
            <w:tcW w:w="3320" w:type="dxa"/>
            <w:tcBorders>
              <w:left w:val="single" w:color="000000" w:sz="6" w:space="0"/>
              <w:right w:val="single" w:color="000000" w:sz="12" w:space="0"/>
            </w:tcBorders>
            <w:vAlign w:val="top"/>
          </w:tcPr>
          <w:p w14:paraId="7D0D7EF2">
            <w:pPr>
              <w:rPr>
                <w:rFonts w:ascii="Arial"/>
                <w:sz w:val="21"/>
              </w:rPr>
            </w:pPr>
          </w:p>
        </w:tc>
      </w:tr>
      <w:tr w14:paraId="339A5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11B4C08B">
            <w:pPr>
              <w:rPr>
                <w:rFonts w:ascii="Arial"/>
                <w:sz w:val="21"/>
              </w:rPr>
            </w:pPr>
          </w:p>
        </w:tc>
        <w:tc>
          <w:tcPr>
            <w:tcW w:w="5294" w:type="dxa"/>
            <w:tcBorders>
              <w:left w:val="single" w:color="000000" w:sz="6" w:space="0"/>
              <w:right w:val="single" w:color="000000" w:sz="6" w:space="0"/>
            </w:tcBorders>
            <w:vAlign w:val="top"/>
          </w:tcPr>
          <w:p w14:paraId="7ABCD0D0">
            <w:pPr>
              <w:rPr>
                <w:rFonts w:ascii="Arial"/>
                <w:sz w:val="21"/>
              </w:rPr>
            </w:pPr>
          </w:p>
        </w:tc>
        <w:tc>
          <w:tcPr>
            <w:tcW w:w="3320" w:type="dxa"/>
            <w:tcBorders>
              <w:left w:val="single" w:color="000000" w:sz="6" w:space="0"/>
              <w:right w:val="single" w:color="000000" w:sz="12" w:space="0"/>
            </w:tcBorders>
            <w:vAlign w:val="top"/>
          </w:tcPr>
          <w:p w14:paraId="3A985FAE">
            <w:pPr>
              <w:rPr>
                <w:rFonts w:ascii="Arial"/>
                <w:sz w:val="21"/>
              </w:rPr>
            </w:pPr>
          </w:p>
        </w:tc>
      </w:tr>
      <w:tr w14:paraId="4E711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1F5B599C">
            <w:pPr>
              <w:rPr>
                <w:rFonts w:ascii="Arial"/>
                <w:sz w:val="21"/>
              </w:rPr>
            </w:pPr>
          </w:p>
        </w:tc>
        <w:tc>
          <w:tcPr>
            <w:tcW w:w="5294" w:type="dxa"/>
            <w:tcBorders>
              <w:left w:val="single" w:color="000000" w:sz="6" w:space="0"/>
              <w:right w:val="single" w:color="000000" w:sz="6" w:space="0"/>
            </w:tcBorders>
            <w:vAlign w:val="top"/>
          </w:tcPr>
          <w:p w14:paraId="5DD5DC30">
            <w:pPr>
              <w:rPr>
                <w:rFonts w:ascii="Arial"/>
                <w:sz w:val="21"/>
              </w:rPr>
            </w:pPr>
          </w:p>
        </w:tc>
        <w:tc>
          <w:tcPr>
            <w:tcW w:w="3320" w:type="dxa"/>
            <w:tcBorders>
              <w:left w:val="single" w:color="000000" w:sz="6" w:space="0"/>
              <w:right w:val="single" w:color="000000" w:sz="12" w:space="0"/>
            </w:tcBorders>
            <w:vAlign w:val="top"/>
          </w:tcPr>
          <w:p w14:paraId="52D67B62">
            <w:pPr>
              <w:rPr>
                <w:rFonts w:ascii="Arial"/>
                <w:sz w:val="21"/>
              </w:rPr>
            </w:pPr>
          </w:p>
        </w:tc>
      </w:tr>
      <w:tr w14:paraId="4BB8B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3C93F275">
            <w:pPr>
              <w:rPr>
                <w:rFonts w:ascii="Arial"/>
                <w:sz w:val="21"/>
              </w:rPr>
            </w:pPr>
          </w:p>
        </w:tc>
        <w:tc>
          <w:tcPr>
            <w:tcW w:w="5294" w:type="dxa"/>
            <w:tcBorders>
              <w:left w:val="single" w:color="000000" w:sz="6" w:space="0"/>
              <w:right w:val="single" w:color="000000" w:sz="6" w:space="0"/>
            </w:tcBorders>
            <w:vAlign w:val="top"/>
          </w:tcPr>
          <w:p w14:paraId="53F50DED">
            <w:pPr>
              <w:rPr>
                <w:rFonts w:ascii="Arial"/>
                <w:sz w:val="21"/>
              </w:rPr>
            </w:pPr>
          </w:p>
        </w:tc>
        <w:tc>
          <w:tcPr>
            <w:tcW w:w="3320" w:type="dxa"/>
            <w:tcBorders>
              <w:left w:val="single" w:color="000000" w:sz="6" w:space="0"/>
              <w:right w:val="single" w:color="000000" w:sz="12" w:space="0"/>
            </w:tcBorders>
            <w:vAlign w:val="top"/>
          </w:tcPr>
          <w:p w14:paraId="56820ABB">
            <w:pPr>
              <w:rPr>
                <w:rFonts w:ascii="Arial"/>
                <w:sz w:val="21"/>
              </w:rPr>
            </w:pPr>
          </w:p>
        </w:tc>
      </w:tr>
      <w:tr w14:paraId="76C03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624975BC">
            <w:pPr>
              <w:rPr>
                <w:rFonts w:ascii="Arial"/>
                <w:sz w:val="21"/>
              </w:rPr>
            </w:pPr>
          </w:p>
        </w:tc>
        <w:tc>
          <w:tcPr>
            <w:tcW w:w="5294" w:type="dxa"/>
            <w:tcBorders>
              <w:left w:val="single" w:color="000000" w:sz="6" w:space="0"/>
              <w:right w:val="single" w:color="000000" w:sz="6" w:space="0"/>
            </w:tcBorders>
            <w:vAlign w:val="top"/>
          </w:tcPr>
          <w:p w14:paraId="7299BEB2">
            <w:pPr>
              <w:rPr>
                <w:rFonts w:ascii="Arial"/>
                <w:sz w:val="21"/>
              </w:rPr>
            </w:pPr>
          </w:p>
        </w:tc>
        <w:tc>
          <w:tcPr>
            <w:tcW w:w="3320" w:type="dxa"/>
            <w:tcBorders>
              <w:left w:val="single" w:color="000000" w:sz="6" w:space="0"/>
              <w:right w:val="single" w:color="000000" w:sz="12" w:space="0"/>
            </w:tcBorders>
            <w:vAlign w:val="top"/>
          </w:tcPr>
          <w:p w14:paraId="2FA5D1E9">
            <w:pPr>
              <w:rPr>
                <w:rFonts w:ascii="Arial"/>
                <w:sz w:val="21"/>
              </w:rPr>
            </w:pPr>
          </w:p>
        </w:tc>
      </w:tr>
      <w:tr w14:paraId="5E7A3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3E6BDF3A">
            <w:pPr>
              <w:rPr>
                <w:rFonts w:ascii="Arial"/>
                <w:sz w:val="21"/>
              </w:rPr>
            </w:pPr>
          </w:p>
        </w:tc>
        <w:tc>
          <w:tcPr>
            <w:tcW w:w="5294" w:type="dxa"/>
            <w:tcBorders>
              <w:left w:val="single" w:color="000000" w:sz="6" w:space="0"/>
              <w:right w:val="single" w:color="000000" w:sz="6" w:space="0"/>
            </w:tcBorders>
            <w:vAlign w:val="top"/>
          </w:tcPr>
          <w:p w14:paraId="11352B8E">
            <w:pPr>
              <w:rPr>
                <w:rFonts w:ascii="Arial"/>
                <w:sz w:val="21"/>
              </w:rPr>
            </w:pPr>
          </w:p>
        </w:tc>
        <w:tc>
          <w:tcPr>
            <w:tcW w:w="3320" w:type="dxa"/>
            <w:tcBorders>
              <w:left w:val="single" w:color="000000" w:sz="6" w:space="0"/>
              <w:right w:val="single" w:color="000000" w:sz="12" w:space="0"/>
            </w:tcBorders>
            <w:vAlign w:val="top"/>
          </w:tcPr>
          <w:p w14:paraId="1D0EB3F3">
            <w:pPr>
              <w:rPr>
                <w:rFonts w:ascii="Arial"/>
                <w:sz w:val="21"/>
              </w:rPr>
            </w:pPr>
          </w:p>
        </w:tc>
      </w:tr>
      <w:tr w14:paraId="5ADDB0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154F32E1">
            <w:pPr>
              <w:rPr>
                <w:rFonts w:ascii="Arial"/>
                <w:sz w:val="21"/>
              </w:rPr>
            </w:pPr>
          </w:p>
        </w:tc>
        <w:tc>
          <w:tcPr>
            <w:tcW w:w="5294" w:type="dxa"/>
            <w:tcBorders>
              <w:left w:val="single" w:color="000000" w:sz="6" w:space="0"/>
              <w:right w:val="single" w:color="000000" w:sz="6" w:space="0"/>
            </w:tcBorders>
            <w:vAlign w:val="top"/>
          </w:tcPr>
          <w:p w14:paraId="34BF2484">
            <w:pPr>
              <w:rPr>
                <w:rFonts w:ascii="Arial"/>
                <w:sz w:val="21"/>
              </w:rPr>
            </w:pPr>
          </w:p>
        </w:tc>
        <w:tc>
          <w:tcPr>
            <w:tcW w:w="3320" w:type="dxa"/>
            <w:tcBorders>
              <w:left w:val="single" w:color="000000" w:sz="6" w:space="0"/>
              <w:right w:val="single" w:color="000000" w:sz="12" w:space="0"/>
            </w:tcBorders>
            <w:vAlign w:val="top"/>
          </w:tcPr>
          <w:p w14:paraId="447F9702">
            <w:pPr>
              <w:rPr>
                <w:rFonts w:ascii="Arial"/>
                <w:sz w:val="21"/>
              </w:rPr>
            </w:pPr>
          </w:p>
        </w:tc>
      </w:tr>
      <w:tr w14:paraId="1CF4D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325B9639">
            <w:pPr>
              <w:rPr>
                <w:rFonts w:ascii="Arial"/>
                <w:sz w:val="21"/>
              </w:rPr>
            </w:pPr>
          </w:p>
        </w:tc>
        <w:tc>
          <w:tcPr>
            <w:tcW w:w="5294" w:type="dxa"/>
            <w:tcBorders>
              <w:left w:val="single" w:color="000000" w:sz="6" w:space="0"/>
              <w:right w:val="single" w:color="000000" w:sz="6" w:space="0"/>
            </w:tcBorders>
            <w:vAlign w:val="top"/>
          </w:tcPr>
          <w:p w14:paraId="497373BD">
            <w:pPr>
              <w:rPr>
                <w:rFonts w:ascii="Arial"/>
                <w:sz w:val="21"/>
              </w:rPr>
            </w:pPr>
          </w:p>
        </w:tc>
        <w:tc>
          <w:tcPr>
            <w:tcW w:w="3320" w:type="dxa"/>
            <w:tcBorders>
              <w:left w:val="single" w:color="000000" w:sz="6" w:space="0"/>
              <w:right w:val="single" w:color="000000" w:sz="12" w:space="0"/>
            </w:tcBorders>
            <w:vAlign w:val="top"/>
          </w:tcPr>
          <w:p w14:paraId="0FF880B4">
            <w:pPr>
              <w:rPr>
                <w:rFonts w:ascii="Arial"/>
                <w:sz w:val="21"/>
              </w:rPr>
            </w:pPr>
          </w:p>
        </w:tc>
      </w:tr>
      <w:tr w14:paraId="44D01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15994BCF">
            <w:pPr>
              <w:rPr>
                <w:rFonts w:ascii="Arial"/>
                <w:sz w:val="21"/>
              </w:rPr>
            </w:pPr>
          </w:p>
        </w:tc>
        <w:tc>
          <w:tcPr>
            <w:tcW w:w="5294" w:type="dxa"/>
            <w:tcBorders>
              <w:left w:val="single" w:color="000000" w:sz="6" w:space="0"/>
              <w:right w:val="single" w:color="000000" w:sz="6" w:space="0"/>
            </w:tcBorders>
            <w:vAlign w:val="top"/>
          </w:tcPr>
          <w:p w14:paraId="30D402FB">
            <w:pPr>
              <w:rPr>
                <w:rFonts w:ascii="Arial"/>
                <w:sz w:val="21"/>
              </w:rPr>
            </w:pPr>
          </w:p>
        </w:tc>
        <w:tc>
          <w:tcPr>
            <w:tcW w:w="3320" w:type="dxa"/>
            <w:tcBorders>
              <w:left w:val="single" w:color="000000" w:sz="6" w:space="0"/>
              <w:right w:val="single" w:color="000000" w:sz="12" w:space="0"/>
            </w:tcBorders>
            <w:vAlign w:val="top"/>
          </w:tcPr>
          <w:p w14:paraId="0AD28397">
            <w:pPr>
              <w:rPr>
                <w:rFonts w:ascii="Arial"/>
                <w:sz w:val="21"/>
              </w:rPr>
            </w:pPr>
          </w:p>
        </w:tc>
      </w:tr>
      <w:tr w14:paraId="2B44B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02F59C07">
            <w:pPr>
              <w:rPr>
                <w:rFonts w:ascii="Arial"/>
                <w:sz w:val="21"/>
              </w:rPr>
            </w:pPr>
          </w:p>
        </w:tc>
        <w:tc>
          <w:tcPr>
            <w:tcW w:w="5294" w:type="dxa"/>
            <w:tcBorders>
              <w:left w:val="single" w:color="000000" w:sz="6" w:space="0"/>
              <w:right w:val="single" w:color="000000" w:sz="6" w:space="0"/>
            </w:tcBorders>
            <w:vAlign w:val="top"/>
          </w:tcPr>
          <w:p w14:paraId="6E9906BE">
            <w:pPr>
              <w:rPr>
                <w:rFonts w:ascii="Arial"/>
                <w:sz w:val="21"/>
              </w:rPr>
            </w:pPr>
          </w:p>
        </w:tc>
        <w:tc>
          <w:tcPr>
            <w:tcW w:w="3320" w:type="dxa"/>
            <w:tcBorders>
              <w:left w:val="single" w:color="000000" w:sz="6" w:space="0"/>
              <w:right w:val="single" w:color="000000" w:sz="12" w:space="0"/>
            </w:tcBorders>
            <w:vAlign w:val="top"/>
          </w:tcPr>
          <w:p w14:paraId="562089A8">
            <w:pPr>
              <w:rPr>
                <w:rFonts w:ascii="Arial"/>
                <w:sz w:val="21"/>
              </w:rPr>
            </w:pPr>
          </w:p>
        </w:tc>
      </w:tr>
      <w:tr w14:paraId="2E25E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04208229">
            <w:pPr>
              <w:rPr>
                <w:rFonts w:ascii="Arial"/>
                <w:sz w:val="21"/>
              </w:rPr>
            </w:pPr>
          </w:p>
        </w:tc>
        <w:tc>
          <w:tcPr>
            <w:tcW w:w="5294" w:type="dxa"/>
            <w:tcBorders>
              <w:left w:val="single" w:color="000000" w:sz="6" w:space="0"/>
              <w:right w:val="single" w:color="000000" w:sz="6" w:space="0"/>
            </w:tcBorders>
            <w:vAlign w:val="top"/>
          </w:tcPr>
          <w:p w14:paraId="0A77EEEB">
            <w:pPr>
              <w:rPr>
                <w:rFonts w:ascii="Arial"/>
                <w:sz w:val="21"/>
              </w:rPr>
            </w:pPr>
          </w:p>
        </w:tc>
        <w:tc>
          <w:tcPr>
            <w:tcW w:w="3320" w:type="dxa"/>
            <w:tcBorders>
              <w:left w:val="single" w:color="000000" w:sz="6" w:space="0"/>
              <w:right w:val="single" w:color="000000" w:sz="12" w:space="0"/>
            </w:tcBorders>
            <w:vAlign w:val="top"/>
          </w:tcPr>
          <w:p w14:paraId="4E666F1D">
            <w:pPr>
              <w:rPr>
                <w:rFonts w:ascii="Arial"/>
                <w:sz w:val="21"/>
              </w:rPr>
            </w:pPr>
          </w:p>
        </w:tc>
      </w:tr>
      <w:tr w14:paraId="4A46C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5F0491A7">
            <w:pPr>
              <w:rPr>
                <w:rFonts w:ascii="Arial"/>
                <w:sz w:val="21"/>
              </w:rPr>
            </w:pPr>
          </w:p>
        </w:tc>
        <w:tc>
          <w:tcPr>
            <w:tcW w:w="5294" w:type="dxa"/>
            <w:tcBorders>
              <w:left w:val="single" w:color="000000" w:sz="6" w:space="0"/>
              <w:right w:val="single" w:color="000000" w:sz="6" w:space="0"/>
            </w:tcBorders>
            <w:vAlign w:val="top"/>
          </w:tcPr>
          <w:p w14:paraId="6A5A4E57">
            <w:pPr>
              <w:rPr>
                <w:rFonts w:ascii="Arial"/>
                <w:sz w:val="21"/>
              </w:rPr>
            </w:pPr>
          </w:p>
        </w:tc>
        <w:tc>
          <w:tcPr>
            <w:tcW w:w="3320" w:type="dxa"/>
            <w:tcBorders>
              <w:left w:val="single" w:color="000000" w:sz="6" w:space="0"/>
              <w:right w:val="single" w:color="000000" w:sz="12" w:space="0"/>
            </w:tcBorders>
            <w:vAlign w:val="top"/>
          </w:tcPr>
          <w:p w14:paraId="2855069A">
            <w:pPr>
              <w:rPr>
                <w:rFonts w:ascii="Arial"/>
                <w:sz w:val="21"/>
              </w:rPr>
            </w:pPr>
          </w:p>
        </w:tc>
      </w:tr>
      <w:tr w14:paraId="7666E4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585C1240">
            <w:pPr>
              <w:rPr>
                <w:rFonts w:ascii="Arial"/>
                <w:sz w:val="21"/>
              </w:rPr>
            </w:pPr>
          </w:p>
        </w:tc>
        <w:tc>
          <w:tcPr>
            <w:tcW w:w="5294" w:type="dxa"/>
            <w:tcBorders>
              <w:left w:val="single" w:color="000000" w:sz="6" w:space="0"/>
              <w:right w:val="single" w:color="000000" w:sz="6" w:space="0"/>
            </w:tcBorders>
            <w:vAlign w:val="top"/>
          </w:tcPr>
          <w:p w14:paraId="664BDEBD">
            <w:pPr>
              <w:rPr>
                <w:rFonts w:ascii="Arial"/>
                <w:sz w:val="21"/>
              </w:rPr>
            </w:pPr>
          </w:p>
        </w:tc>
        <w:tc>
          <w:tcPr>
            <w:tcW w:w="3320" w:type="dxa"/>
            <w:tcBorders>
              <w:left w:val="single" w:color="000000" w:sz="6" w:space="0"/>
              <w:right w:val="single" w:color="000000" w:sz="12" w:space="0"/>
            </w:tcBorders>
            <w:vAlign w:val="top"/>
          </w:tcPr>
          <w:p w14:paraId="1A5CA579">
            <w:pPr>
              <w:rPr>
                <w:rFonts w:ascii="Arial"/>
                <w:sz w:val="21"/>
              </w:rPr>
            </w:pPr>
          </w:p>
        </w:tc>
      </w:tr>
      <w:tr w14:paraId="5F63F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2B9848E9">
            <w:pPr>
              <w:rPr>
                <w:rFonts w:ascii="Arial"/>
                <w:sz w:val="21"/>
              </w:rPr>
            </w:pPr>
          </w:p>
        </w:tc>
        <w:tc>
          <w:tcPr>
            <w:tcW w:w="5294" w:type="dxa"/>
            <w:tcBorders>
              <w:left w:val="single" w:color="000000" w:sz="6" w:space="0"/>
              <w:right w:val="single" w:color="000000" w:sz="6" w:space="0"/>
            </w:tcBorders>
            <w:vAlign w:val="top"/>
          </w:tcPr>
          <w:p w14:paraId="52AAE848">
            <w:pPr>
              <w:rPr>
                <w:rFonts w:ascii="Arial"/>
                <w:sz w:val="21"/>
              </w:rPr>
            </w:pPr>
          </w:p>
        </w:tc>
        <w:tc>
          <w:tcPr>
            <w:tcW w:w="3320" w:type="dxa"/>
            <w:tcBorders>
              <w:left w:val="single" w:color="000000" w:sz="6" w:space="0"/>
              <w:right w:val="single" w:color="000000" w:sz="12" w:space="0"/>
            </w:tcBorders>
            <w:vAlign w:val="top"/>
          </w:tcPr>
          <w:p w14:paraId="3844D459">
            <w:pPr>
              <w:rPr>
                <w:rFonts w:ascii="Arial"/>
                <w:sz w:val="21"/>
              </w:rPr>
            </w:pPr>
          </w:p>
        </w:tc>
      </w:tr>
      <w:tr w14:paraId="106FD5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1585" w:type="dxa"/>
            <w:tcBorders>
              <w:left w:val="single" w:color="000000" w:sz="12" w:space="0"/>
              <w:right w:val="single" w:color="000000" w:sz="6" w:space="0"/>
            </w:tcBorders>
            <w:vAlign w:val="top"/>
          </w:tcPr>
          <w:p w14:paraId="753EBF4B">
            <w:pPr>
              <w:rPr>
                <w:rFonts w:ascii="Arial"/>
                <w:sz w:val="21"/>
              </w:rPr>
            </w:pPr>
          </w:p>
        </w:tc>
        <w:tc>
          <w:tcPr>
            <w:tcW w:w="5294" w:type="dxa"/>
            <w:tcBorders>
              <w:left w:val="single" w:color="000000" w:sz="6" w:space="0"/>
              <w:right w:val="single" w:color="000000" w:sz="6" w:space="0"/>
            </w:tcBorders>
            <w:vAlign w:val="top"/>
          </w:tcPr>
          <w:p w14:paraId="66F2F7EC">
            <w:pPr>
              <w:rPr>
                <w:rFonts w:ascii="Arial"/>
                <w:sz w:val="21"/>
              </w:rPr>
            </w:pPr>
          </w:p>
        </w:tc>
        <w:tc>
          <w:tcPr>
            <w:tcW w:w="3320" w:type="dxa"/>
            <w:tcBorders>
              <w:left w:val="single" w:color="000000" w:sz="6" w:space="0"/>
              <w:right w:val="single" w:color="000000" w:sz="12" w:space="0"/>
            </w:tcBorders>
            <w:vAlign w:val="top"/>
          </w:tcPr>
          <w:p w14:paraId="6B2EA317">
            <w:pPr>
              <w:rPr>
                <w:rFonts w:ascii="Arial"/>
                <w:sz w:val="21"/>
              </w:rPr>
            </w:pPr>
          </w:p>
        </w:tc>
      </w:tr>
      <w:tr w14:paraId="3630C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178F311E">
            <w:pPr>
              <w:rPr>
                <w:rFonts w:ascii="Arial"/>
                <w:sz w:val="21"/>
              </w:rPr>
            </w:pPr>
          </w:p>
        </w:tc>
        <w:tc>
          <w:tcPr>
            <w:tcW w:w="5294" w:type="dxa"/>
            <w:tcBorders>
              <w:left w:val="single" w:color="000000" w:sz="6" w:space="0"/>
              <w:right w:val="single" w:color="000000" w:sz="6" w:space="0"/>
            </w:tcBorders>
            <w:vAlign w:val="top"/>
          </w:tcPr>
          <w:p w14:paraId="0D8C4180">
            <w:pPr>
              <w:rPr>
                <w:rFonts w:ascii="Arial"/>
                <w:sz w:val="21"/>
              </w:rPr>
            </w:pPr>
          </w:p>
        </w:tc>
        <w:tc>
          <w:tcPr>
            <w:tcW w:w="3320" w:type="dxa"/>
            <w:tcBorders>
              <w:left w:val="single" w:color="000000" w:sz="6" w:space="0"/>
              <w:right w:val="single" w:color="000000" w:sz="12" w:space="0"/>
            </w:tcBorders>
            <w:vAlign w:val="top"/>
          </w:tcPr>
          <w:p w14:paraId="3C170798">
            <w:pPr>
              <w:rPr>
                <w:rFonts w:ascii="Arial"/>
                <w:sz w:val="21"/>
              </w:rPr>
            </w:pPr>
          </w:p>
        </w:tc>
      </w:tr>
      <w:tr w14:paraId="73137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53CB47C3">
            <w:pPr>
              <w:rPr>
                <w:rFonts w:ascii="Arial"/>
                <w:sz w:val="21"/>
              </w:rPr>
            </w:pPr>
          </w:p>
        </w:tc>
        <w:tc>
          <w:tcPr>
            <w:tcW w:w="5294" w:type="dxa"/>
            <w:tcBorders>
              <w:left w:val="single" w:color="000000" w:sz="6" w:space="0"/>
              <w:right w:val="single" w:color="000000" w:sz="6" w:space="0"/>
            </w:tcBorders>
            <w:vAlign w:val="top"/>
          </w:tcPr>
          <w:p w14:paraId="4BBC40C7">
            <w:pPr>
              <w:rPr>
                <w:rFonts w:ascii="Arial"/>
                <w:sz w:val="21"/>
              </w:rPr>
            </w:pPr>
          </w:p>
        </w:tc>
        <w:tc>
          <w:tcPr>
            <w:tcW w:w="3320" w:type="dxa"/>
            <w:tcBorders>
              <w:left w:val="single" w:color="000000" w:sz="6" w:space="0"/>
              <w:right w:val="single" w:color="000000" w:sz="12" w:space="0"/>
            </w:tcBorders>
            <w:vAlign w:val="top"/>
          </w:tcPr>
          <w:p w14:paraId="28FDC27B">
            <w:pPr>
              <w:rPr>
                <w:rFonts w:ascii="Arial"/>
                <w:sz w:val="21"/>
              </w:rPr>
            </w:pPr>
          </w:p>
        </w:tc>
      </w:tr>
      <w:tr w14:paraId="3EC3D6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435283A0">
            <w:pPr>
              <w:rPr>
                <w:rFonts w:ascii="Arial"/>
                <w:sz w:val="21"/>
              </w:rPr>
            </w:pPr>
          </w:p>
        </w:tc>
        <w:tc>
          <w:tcPr>
            <w:tcW w:w="5294" w:type="dxa"/>
            <w:tcBorders>
              <w:left w:val="single" w:color="000000" w:sz="6" w:space="0"/>
              <w:right w:val="single" w:color="000000" w:sz="6" w:space="0"/>
            </w:tcBorders>
            <w:vAlign w:val="top"/>
          </w:tcPr>
          <w:p w14:paraId="30C929D5">
            <w:pPr>
              <w:rPr>
                <w:rFonts w:ascii="Arial"/>
                <w:sz w:val="21"/>
              </w:rPr>
            </w:pPr>
          </w:p>
        </w:tc>
        <w:tc>
          <w:tcPr>
            <w:tcW w:w="3320" w:type="dxa"/>
            <w:tcBorders>
              <w:left w:val="single" w:color="000000" w:sz="6" w:space="0"/>
              <w:right w:val="single" w:color="000000" w:sz="12" w:space="0"/>
            </w:tcBorders>
            <w:vAlign w:val="top"/>
          </w:tcPr>
          <w:p w14:paraId="0CD34A14">
            <w:pPr>
              <w:rPr>
                <w:rFonts w:ascii="Arial"/>
                <w:sz w:val="21"/>
              </w:rPr>
            </w:pPr>
          </w:p>
        </w:tc>
      </w:tr>
      <w:tr w14:paraId="7AA3E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24F25931">
            <w:pPr>
              <w:rPr>
                <w:rFonts w:ascii="Arial"/>
                <w:sz w:val="21"/>
              </w:rPr>
            </w:pPr>
          </w:p>
        </w:tc>
        <w:tc>
          <w:tcPr>
            <w:tcW w:w="5294" w:type="dxa"/>
            <w:tcBorders>
              <w:left w:val="single" w:color="000000" w:sz="6" w:space="0"/>
              <w:right w:val="single" w:color="000000" w:sz="6" w:space="0"/>
            </w:tcBorders>
            <w:vAlign w:val="top"/>
          </w:tcPr>
          <w:p w14:paraId="0A3FB953">
            <w:pPr>
              <w:rPr>
                <w:rFonts w:ascii="Arial"/>
                <w:sz w:val="21"/>
              </w:rPr>
            </w:pPr>
          </w:p>
        </w:tc>
        <w:tc>
          <w:tcPr>
            <w:tcW w:w="3320" w:type="dxa"/>
            <w:tcBorders>
              <w:left w:val="single" w:color="000000" w:sz="6" w:space="0"/>
              <w:right w:val="single" w:color="000000" w:sz="12" w:space="0"/>
            </w:tcBorders>
            <w:vAlign w:val="top"/>
          </w:tcPr>
          <w:p w14:paraId="21649AE8">
            <w:pPr>
              <w:rPr>
                <w:rFonts w:ascii="Arial"/>
                <w:sz w:val="21"/>
              </w:rPr>
            </w:pPr>
          </w:p>
        </w:tc>
      </w:tr>
      <w:tr w14:paraId="30924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20892A2E">
            <w:pPr>
              <w:rPr>
                <w:rFonts w:ascii="Arial"/>
                <w:sz w:val="21"/>
              </w:rPr>
            </w:pPr>
          </w:p>
        </w:tc>
        <w:tc>
          <w:tcPr>
            <w:tcW w:w="5294" w:type="dxa"/>
            <w:tcBorders>
              <w:left w:val="single" w:color="000000" w:sz="6" w:space="0"/>
              <w:right w:val="single" w:color="000000" w:sz="6" w:space="0"/>
            </w:tcBorders>
            <w:vAlign w:val="top"/>
          </w:tcPr>
          <w:p w14:paraId="628E75F8">
            <w:pPr>
              <w:rPr>
                <w:rFonts w:ascii="Arial"/>
                <w:sz w:val="21"/>
              </w:rPr>
            </w:pPr>
          </w:p>
        </w:tc>
        <w:tc>
          <w:tcPr>
            <w:tcW w:w="3320" w:type="dxa"/>
            <w:tcBorders>
              <w:left w:val="single" w:color="000000" w:sz="6" w:space="0"/>
              <w:right w:val="single" w:color="000000" w:sz="12" w:space="0"/>
            </w:tcBorders>
            <w:vAlign w:val="top"/>
          </w:tcPr>
          <w:p w14:paraId="53DEAA32">
            <w:pPr>
              <w:rPr>
                <w:rFonts w:ascii="Arial"/>
                <w:sz w:val="21"/>
              </w:rPr>
            </w:pPr>
          </w:p>
        </w:tc>
      </w:tr>
      <w:tr w14:paraId="015BA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353278EC">
            <w:pPr>
              <w:rPr>
                <w:rFonts w:ascii="Arial"/>
                <w:sz w:val="21"/>
              </w:rPr>
            </w:pPr>
          </w:p>
        </w:tc>
        <w:tc>
          <w:tcPr>
            <w:tcW w:w="5294" w:type="dxa"/>
            <w:tcBorders>
              <w:left w:val="single" w:color="000000" w:sz="6" w:space="0"/>
              <w:right w:val="single" w:color="000000" w:sz="6" w:space="0"/>
            </w:tcBorders>
            <w:vAlign w:val="top"/>
          </w:tcPr>
          <w:p w14:paraId="4465745F">
            <w:pPr>
              <w:rPr>
                <w:rFonts w:ascii="Arial"/>
                <w:sz w:val="21"/>
              </w:rPr>
            </w:pPr>
          </w:p>
        </w:tc>
        <w:tc>
          <w:tcPr>
            <w:tcW w:w="3320" w:type="dxa"/>
            <w:tcBorders>
              <w:left w:val="single" w:color="000000" w:sz="6" w:space="0"/>
              <w:right w:val="single" w:color="000000" w:sz="12" w:space="0"/>
            </w:tcBorders>
            <w:vAlign w:val="top"/>
          </w:tcPr>
          <w:p w14:paraId="407F9FEF">
            <w:pPr>
              <w:rPr>
                <w:rFonts w:ascii="Arial"/>
                <w:sz w:val="21"/>
              </w:rPr>
            </w:pPr>
          </w:p>
        </w:tc>
      </w:tr>
      <w:tr w14:paraId="7CE12B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660D318F">
            <w:pPr>
              <w:rPr>
                <w:rFonts w:ascii="Arial"/>
                <w:sz w:val="21"/>
              </w:rPr>
            </w:pPr>
          </w:p>
        </w:tc>
        <w:tc>
          <w:tcPr>
            <w:tcW w:w="5294" w:type="dxa"/>
            <w:tcBorders>
              <w:left w:val="single" w:color="000000" w:sz="6" w:space="0"/>
              <w:right w:val="single" w:color="000000" w:sz="6" w:space="0"/>
            </w:tcBorders>
            <w:vAlign w:val="top"/>
          </w:tcPr>
          <w:p w14:paraId="6091C9C5">
            <w:pPr>
              <w:rPr>
                <w:rFonts w:ascii="Arial"/>
                <w:sz w:val="21"/>
              </w:rPr>
            </w:pPr>
          </w:p>
        </w:tc>
        <w:tc>
          <w:tcPr>
            <w:tcW w:w="3320" w:type="dxa"/>
            <w:tcBorders>
              <w:left w:val="single" w:color="000000" w:sz="6" w:space="0"/>
              <w:right w:val="single" w:color="000000" w:sz="12" w:space="0"/>
            </w:tcBorders>
            <w:vAlign w:val="top"/>
          </w:tcPr>
          <w:p w14:paraId="2C8F6D91">
            <w:pPr>
              <w:rPr>
                <w:rFonts w:ascii="Arial"/>
                <w:sz w:val="21"/>
              </w:rPr>
            </w:pPr>
          </w:p>
        </w:tc>
      </w:tr>
      <w:tr w14:paraId="6448C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75693FED">
            <w:pPr>
              <w:rPr>
                <w:rFonts w:ascii="Arial"/>
                <w:sz w:val="21"/>
              </w:rPr>
            </w:pPr>
          </w:p>
        </w:tc>
        <w:tc>
          <w:tcPr>
            <w:tcW w:w="5294" w:type="dxa"/>
            <w:tcBorders>
              <w:left w:val="single" w:color="000000" w:sz="6" w:space="0"/>
              <w:right w:val="single" w:color="000000" w:sz="6" w:space="0"/>
            </w:tcBorders>
            <w:vAlign w:val="top"/>
          </w:tcPr>
          <w:p w14:paraId="26BD1B7C">
            <w:pPr>
              <w:rPr>
                <w:rFonts w:ascii="Arial"/>
                <w:sz w:val="21"/>
              </w:rPr>
            </w:pPr>
          </w:p>
        </w:tc>
        <w:tc>
          <w:tcPr>
            <w:tcW w:w="3320" w:type="dxa"/>
            <w:tcBorders>
              <w:left w:val="single" w:color="000000" w:sz="6" w:space="0"/>
              <w:right w:val="single" w:color="000000" w:sz="12" w:space="0"/>
            </w:tcBorders>
            <w:vAlign w:val="top"/>
          </w:tcPr>
          <w:p w14:paraId="0C08A951">
            <w:pPr>
              <w:rPr>
                <w:rFonts w:ascii="Arial"/>
                <w:sz w:val="21"/>
              </w:rPr>
            </w:pPr>
          </w:p>
        </w:tc>
      </w:tr>
      <w:tr w14:paraId="7C8AA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23321441">
            <w:pPr>
              <w:rPr>
                <w:rFonts w:ascii="Arial"/>
                <w:sz w:val="21"/>
              </w:rPr>
            </w:pPr>
          </w:p>
        </w:tc>
        <w:tc>
          <w:tcPr>
            <w:tcW w:w="5294" w:type="dxa"/>
            <w:tcBorders>
              <w:left w:val="single" w:color="000000" w:sz="6" w:space="0"/>
              <w:right w:val="single" w:color="000000" w:sz="6" w:space="0"/>
            </w:tcBorders>
            <w:vAlign w:val="top"/>
          </w:tcPr>
          <w:p w14:paraId="1C199BA3">
            <w:pPr>
              <w:rPr>
                <w:rFonts w:ascii="Arial"/>
                <w:sz w:val="21"/>
              </w:rPr>
            </w:pPr>
          </w:p>
        </w:tc>
        <w:tc>
          <w:tcPr>
            <w:tcW w:w="3320" w:type="dxa"/>
            <w:tcBorders>
              <w:left w:val="single" w:color="000000" w:sz="6" w:space="0"/>
              <w:right w:val="single" w:color="000000" w:sz="12" w:space="0"/>
            </w:tcBorders>
            <w:vAlign w:val="top"/>
          </w:tcPr>
          <w:p w14:paraId="0517F6EF">
            <w:pPr>
              <w:rPr>
                <w:rFonts w:ascii="Arial"/>
                <w:sz w:val="21"/>
              </w:rPr>
            </w:pPr>
          </w:p>
        </w:tc>
      </w:tr>
      <w:tr w14:paraId="499CE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1585" w:type="dxa"/>
            <w:tcBorders>
              <w:left w:val="single" w:color="000000" w:sz="12" w:space="0"/>
              <w:right w:val="single" w:color="000000" w:sz="6" w:space="0"/>
            </w:tcBorders>
            <w:vAlign w:val="top"/>
          </w:tcPr>
          <w:p w14:paraId="006591F4">
            <w:pPr>
              <w:rPr>
                <w:rFonts w:ascii="Arial"/>
                <w:sz w:val="21"/>
              </w:rPr>
            </w:pPr>
          </w:p>
        </w:tc>
        <w:tc>
          <w:tcPr>
            <w:tcW w:w="5294" w:type="dxa"/>
            <w:tcBorders>
              <w:left w:val="single" w:color="000000" w:sz="6" w:space="0"/>
              <w:right w:val="single" w:color="000000" w:sz="6" w:space="0"/>
            </w:tcBorders>
            <w:vAlign w:val="top"/>
          </w:tcPr>
          <w:p w14:paraId="07800A44">
            <w:pPr>
              <w:rPr>
                <w:rFonts w:ascii="Arial"/>
                <w:sz w:val="21"/>
              </w:rPr>
            </w:pPr>
          </w:p>
        </w:tc>
        <w:tc>
          <w:tcPr>
            <w:tcW w:w="3320" w:type="dxa"/>
            <w:tcBorders>
              <w:left w:val="single" w:color="000000" w:sz="6" w:space="0"/>
              <w:right w:val="single" w:color="000000" w:sz="12" w:space="0"/>
            </w:tcBorders>
            <w:vAlign w:val="top"/>
          </w:tcPr>
          <w:p w14:paraId="26257D9A">
            <w:pPr>
              <w:rPr>
                <w:rFonts w:ascii="Arial"/>
                <w:sz w:val="21"/>
              </w:rPr>
            </w:pPr>
          </w:p>
        </w:tc>
      </w:tr>
      <w:tr w14:paraId="5E19D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6879" w:type="dxa"/>
            <w:gridSpan w:val="2"/>
            <w:tcBorders>
              <w:left w:val="single" w:color="000000" w:sz="12" w:space="0"/>
              <w:bottom w:val="single" w:color="000000" w:sz="10" w:space="0"/>
              <w:right w:val="single" w:color="000000" w:sz="6" w:space="0"/>
            </w:tcBorders>
            <w:vAlign w:val="top"/>
          </w:tcPr>
          <w:p w14:paraId="0DF28492">
            <w:pPr>
              <w:pStyle w:val="44"/>
              <w:spacing w:before="100" w:line="185" w:lineRule="auto"/>
              <w:ind w:left="2722"/>
              <w:rPr>
                <w:sz w:val="18"/>
                <w:szCs w:val="18"/>
              </w:rPr>
            </w:pPr>
            <w:r>
              <w:rPr>
                <w:spacing w:val="-5"/>
                <w:sz w:val="18"/>
                <w:szCs w:val="18"/>
              </w:rPr>
              <w:t>合</w:t>
            </w:r>
            <w:r>
              <w:rPr>
                <w:spacing w:val="1"/>
                <w:sz w:val="18"/>
                <w:szCs w:val="18"/>
              </w:rPr>
              <w:t xml:space="preserve">                    </w:t>
            </w:r>
            <w:r>
              <w:rPr>
                <w:spacing w:val="-5"/>
                <w:sz w:val="18"/>
                <w:szCs w:val="18"/>
              </w:rPr>
              <w:t>计</w:t>
            </w:r>
          </w:p>
        </w:tc>
        <w:tc>
          <w:tcPr>
            <w:tcW w:w="3320" w:type="dxa"/>
            <w:tcBorders>
              <w:left w:val="single" w:color="000000" w:sz="6" w:space="0"/>
              <w:bottom w:val="single" w:color="000000" w:sz="10" w:space="0"/>
              <w:right w:val="single" w:color="000000" w:sz="12" w:space="0"/>
            </w:tcBorders>
            <w:vAlign w:val="top"/>
          </w:tcPr>
          <w:p w14:paraId="4C980F59">
            <w:pPr>
              <w:rPr>
                <w:rFonts w:ascii="Arial"/>
                <w:sz w:val="21"/>
              </w:rPr>
            </w:pPr>
          </w:p>
        </w:tc>
      </w:tr>
    </w:tbl>
    <w:p w14:paraId="2A2DF3B7">
      <w:pPr>
        <w:pStyle w:val="7"/>
        <w:spacing w:line="14" w:lineRule="auto"/>
        <w:rPr>
          <w:sz w:val="2"/>
        </w:rPr>
      </w:pPr>
    </w:p>
    <w:p w14:paraId="30C68BD9">
      <w:pPr>
        <w:spacing w:line="14" w:lineRule="auto"/>
        <w:rPr>
          <w:sz w:val="2"/>
          <w:szCs w:val="2"/>
        </w:rPr>
        <w:sectPr>
          <w:type w:val="continuous"/>
          <w:pgSz w:w="11900" w:h="16840"/>
          <w:pgMar w:top="890" w:right="845" w:bottom="0" w:left="825" w:header="0" w:footer="0" w:gutter="0"/>
          <w:cols w:equalWidth="0" w:num="1">
            <w:col w:w="10230"/>
          </w:cols>
        </w:sectPr>
      </w:pPr>
    </w:p>
    <w:p w14:paraId="74D4CE7C">
      <w:pPr>
        <w:spacing w:before="81" w:line="187" w:lineRule="auto"/>
        <w:ind w:left="2360"/>
        <w:outlineLvl w:val="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分部分项工程项目清单计价表</w:t>
      </w:r>
    </w:p>
    <w:p w14:paraId="74E1EAAC">
      <w:pPr>
        <w:pStyle w:val="7"/>
        <w:spacing w:line="297" w:lineRule="auto"/>
      </w:pPr>
    </w:p>
    <w:p w14:paraId="7C958C41">
      <w:pPr>
        <w:pStyle w:val="7"/>
        <w:spacing w:line="297" w:lineRule="auto"/>
      </w:pPr>
    </w:p>
    <w:p w14:paraId="168A899C">
      <w:pPr>
        <w:spacing w:before="82" w:line="189" w:lineRule="auto"/>
        <w:ind w:left="24"/>
        <w:rPr>
          <w:rFonts w:ascii="微软雅黑" w:hAnsi="微软雅黑" w:eastAsia="微软雅黑" w:cs="微软雅黑"/>
          <w:sz w:val="19"/>
          <w:szCs w:val="19"/>
        </w:rPr>
      </w:pPr>
      <w:r>
        <w:rPr>
          <w:rFonts w:ascii="微软雅黑" w:hAnsi="微软雅黑" w:eastAsia="微软雅黑" w:cs="微软雅黑"/>
          <w:spacing w:val="1"/>
          <w:sz w:val="19"/>
          <w:szCs w:val="19"/>
        </w:rPr>
        <w:t>工程名称：</w:t>
      </w:r>
      <w:r>
        <w:rPr>
          <w:rFonts w:ascii="微软雅黑" w:hAnsi="微软雅黑" w:eastAsia="微软雅黑" w:cs="微软雅黑"/>
          <w:spacing w:val="-36"/>
          <w:sz w:val="19"/>
          <w:szCs w:val="19"/>
        </w:rPr>
        <w:t xml:space="preserve"> </w:t>
      </w:r>
      <w:r>
        <w:rPr>
          <w:rFonts w:ascii="微软雅黑" w:hAnsi="微软雅黑" w:eastAsia="微软雅黑" w:cs="微软雅黑"/>
          <w:spacing w:val="1"/>
          <w:sz w:val="19"/>
          <w:szCs w:val="19"/>
        </w:rPr>
        <w:t xml:space="preserve">房建工程              </w:t>
      </w:r>
      <w:r>
        <w:rPr>
          <w:rFonts w:ascii="微软雅黑" w:hAnsi="微软雅黑" w:eastAsia="微软雅黑" w:cs="微软雅黑"/>
          <w:sz w:val="19"/>
          <w:szCs w:val="19"/>
        </w:rPr>
        <w:t xml:space="preserve">                        专业/标段：</w:t>
      </w:r>
      <w:r>
        <w:rPr>
          <w:rFonts w:ascii="微软雅黑" w:hAnsi="微软雅黑" w:eastAsia="微软雅黑" w:cs="微软雅黑"/>
          <w:spacing w:val="-36"/>
          <w:sz w:val="19"/>
          <w:szCs w:val="19"/>
        </w:rPr>
        <w:t xml:space="preserve"> </w:t>
      </w:r>
      <w:r>
        <w:rPr>
          <w:rFonts w:ascii="微软雅黑" w:hAnsi="微软雅黑" w:eastAsia="微软雅黑" w:cs="微软雅黑"/>
          <w:sz w:val="19"/>
          <w:szCs w:val="19"/>
        </w:rPr>
        <w:t>房屋建筑与装饰工程                                第  1  页    共  1</w:t>
      </w:r>
      <w:r>
        <w:rPr>
          <w:rFonts w:ascii="微软雅黑" w:hAnsi="微软雅黑" w:eastAsia="微软雅黑" w:cs="微软雅黑"/>
          <w:spacing w:val="6"/>
          <w:sz w:val="19"/>
          <w:szCs w:val="19"/>
        </w:rPr>
        <w:t xml:space="preserve">  </w:t>
      </w:r>
      <w:r>
        <w:rPr>
          <w:rFonts w:ascii="微软雅黑" w:hAnsi="微软雅黑" w:eastAsia="微软雅黑" w:cs="微软雅黑"/>
          <w:sz w:val="19"/>
          <w:szCs w:val="19"/>
        </w:rPr>
        <w:t>页</w:t>
      </w:r>
    </w:p>
    <w:p w14:paraId="10184BCA">
      <w:pPr>
        <w:spacing w:line="16" w:lineRule="exact"/>
      </w:pPr>
    </w:p>
    <w:tbl>
      <w:tblPr>
        <w:tblStyle w:val="45"/>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4121D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vMerge w:val="restart"/>
            <w:tcBorders>
              <w:top w:val="single" w:color="000000" w:sz="12" w:space="0"/>
              <w:left w:val="single" w:color="000000" w:sz="12" w:space="0"/>
              <w:bottom w:val="nil"/>
            </w:tcBorders>
            <w:vAlign w:val="top"/>
          </w:tcPr>
          <w:p w14:paraId="15C3DEED">
            <w:pPr>
              <w:pStyle w:val="44"/>
              <w:spacing w:before="222" w:line="189" w:lineRule="auto"/>
              <w:ind w:left="164"/>
              <w:rPr>
                <w:sz w:val="19"/>
                <w:szCs w:val="19"/>
              </w:rPr>
            </w:pPr>
            <w:r>
              <w:rPr>
                <w:sz w:val="19"/>
                <w:szCs w:val="19"/>
              </w:rPr>
              <w:t>序号</w:t>
            </w:r>
          </w:p>
        </w:tc>
        <w:tc>
          <w:tcPr>
            <w:tcW w:w="1391" w:type="dxa"/>
            <w:vMerge w:val="restart"/>
            <w:tcBorders>
              <w:top w:val="single" w:color="000000" w:sz="12" w:space="0"/>
              <w:bottom w:val="nil"/>
            </w:tcBorders>
            <w:vAlign w:val="top"/>
          </w:tcPr>
          <w:p w14:paraId="74B414B0">
            <w:pPr>
              <w:pStyle w:val="44"/>
              <w:spacing w:before="222" w:line="188" w:lineRule="auto"/>
              <w:ind w:left="305"/>
              <w:rPr>
                <w:sz w:val="19"/>
                <w:szCs w:val="19"/>
              </w:rPr>
            </w:pPr>
            <w:r>
              <w:rPr>
                <w:spacing w:val="1"/>
                <w:sz w:val="19"/>
                <w:szCs w:val="19"/>
              </w:rPr>
              <w:t>项目编码</w:t>
            </w:r>
          </w:p>
        </w:tc>
        <w:tc>
          <w:tcPr>
            <w:tcW w:w="2034" w:type="dxa"/>
            <w:vMerge w:val="restart"/>
            <w:tcBorders>
              <w:top w:val="single" w:color="000000" w:sz="12" w:space="0"/>
              <w:bottom w:val="nil"/>
            </w:tcBorders>
            <w:vAlign w:val="top"/>
          </w:tcPr>
          <w:p w14:paraId="7806841E">
            <w:pPr>
              <w:pStyle w:val="44"/>
              <w:spacing w:before="222" w:line="188" w:lineRule="auto"/>
              <w:ind w:left="631"/>
              <w:rPr>
                <w:sz w:val="19"/>
                <w:szCs w:val="19"/>
              </w:rPr>
            </w:pPr>
            <w:r>
              <w:rPr>
                <w:spacing w:val="1"/>
                <w:sz w:val="19"/>
                <w:szCs w:val="19"/>
              </w:rPr>
              <w:t>项目名称</w:t>
            </w:r>
          </w:p>
        </w:tc>
        <w:tc>
          <w:tcPr>
            <w:tcW w:w="1690" w:type="dxa"/>
            <w:vMerge w:val="restart"/>
            <w:tcBorders>
              <w:top w:val="single" w:color="000000" w:sz="12" w:space="0"/>
              <w:bottom w:val="nil"/>
            </w:tcBorders>
            <w:vAlign w:val="top"/>
          </w:tcPr>
          <w:p w14:paraId="6CE08F3E">
            <w:pPr>
              <w:pStyle w:val="44"/>
              <w:spacing w:before="222" w:line="188" w:lineRule="auto"/>
              <w:ind w:left="270"/>
              <w:rPr>
                <w:sz w:val="19"/>
                <w:szCs w:val="19"/>
              </w:rPr>
            </w:pPr>
            <w:r>
              <w:rPr>
                <w:spacing w:val="2"/>
                <w:sz w:val="19"/>
                <w:szCs w:val="19"/>
              </w:rPr>
              <w:t>项目特征描述</w:t>
            </w:r>
          </w:p>
        </w:tc>
        <w:tc>
          <w:tcPr>
            <w:tcW w:w="568" w:type="dxa"/>
            <w:vMerge w:val="restart"/>
            <w:tcBorders>
              <w:top w:val="single" w:color="000000" w:sz="12" w:space="0"/>
              <w:bottom w:val="nil"/>
            </w:tcBorders>
            <w:vAlign w:val="top"/>
          </w:tcPr>
          <w:p w14:paraId="67967795">
            <w:pPr>
              <w:pStyle w:val="44"/>
              <w:spacing w:before="88" w:line="198"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2" w:space="0"/>
              <w:bottom w:val="nil"/>
            </w:tcBorders>
            <w:vAlign w:val="top"/>
          </w:tcPr>
          <w:p w14:paraId="694D6215">
            <w:pPr>
              <w:pStyle w:val="44"/>
              <w:spacing w:before="222" w:line="188" w:lineRule="auto"/>
              <w:ind w:left="178"/>
              <w:rPr>
                <w:sz w:val="19"/>
                <w:szCs w:val="19"/>
              </w:rPr>
            </w:pPr>
            <w:r>
              <w:rPr>
                <w:spacing w:val="2"/>
                <w:sz w:val="19"/>
                <w:szCs w:val="19"/>
              </w:rPr>
              <w:t>工程数量</w:t>
            </w:r>
          </w:p>
        </w:tc>
        <w:tc>
          <w:tcPr>
            <w:tcW w:w="2677" w:type="dxa"/>
            <w:gridSpan w:val="2"/>
            <w:tcBorders>
              <w:top w:val="single" w:color="000000" w:sz="12" w:space="0"/>
              <w:right w:val="single" w:color="000000" w:sz="12" w:space="0"/>
            </w:tcBorders>
            <w:vAlign w:val="top"/>
          </w:tcPr>
          <w:p w14:paraId="5A4B99B8">
            <w:pPr>
              <w:pStyle w:val="44"/>
              <w:spacing w:before="42" w:line="184" w:lineRule="auto"/>
              <w:ind w:left="811"/>
              <w:rPr>
                <w:sz w:val="19"/>
                <w:szCs w:val="19"/>
              </w:rPr>
            </w:pPr>
            <w:r>
              <w:rPr>
                <w:sz w:val="19"/>
                <w:szCs w:val="19"/>
              </w:rPr>
              <w:t>金  额（元）</w:t>
            </w:r>
          </w:p>
        </w:tc>
      </w:tr>
      <w:tr w14:paraId="428B1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vMerge w:val="continue"/>
            <w:tcBorders>
              <w:top w:val="nil"/>
              <w:left w:val="single" w:color="000000" w:sz="12" w:space="0"/>
            </w:tcBorders>
            <w:vAlign w:val="top"/>
          </w:tcPr>
          <w:p w14:paraId="1ABD28E8">
            <w:pPr>
              <w:rPr>
                <w:rFonts w:ascii="Arial"/>
                <w:sz w:val="21"/>
              </w:rPr>
            </w:pPr>
          </w:p>
        </w:tc>
        <w:tc>
          <w:tcPr>
            <w:tcW w:w="1391" w:type="dxa"/>
            <w:vMerge w:val="continue"/>
            <w:tcBorders>
              <w:top w:val="nil"/>
            </w:tcBorders>
            <w:vAlign w:val="top"/>
          </w:tcPr>
          <w:p w14:paraId="61A0D140">
            <w:pPr>
              <w:rPr>
                <w:rFonts w:ascii="Arial"/>
                <w:sz w:val="21"/>
              </w:rPr>
            </w:pPr>
          </w:p>
        </w:tc>
        <w:tc>
          <w:tcPr>
            <w:tcW w:w="2034" w:type="dxa"/>
            <w:vMerge w:val="continue"/>
            <w:tcBorders>
              <w:top w:val="nil"/>
            </w:tcBorders>
            <w:vAlign w:val="top"/>
          </w:tcPr>
          <w:p w14:paraId="31D1CAA6">
            <w:pPr>
              <w:rPr>
                <w:rFonts w:ascii="Arial"/>
                <w:sz w:val="21"/>
              </w:rPr>
            </w:pPr>
          </w:p>
        </w:tc>
        <w:tc>
          <w:tcPr>
            <w:tcW w:w="1690" w:type="dxa"/>
            <w:vMerge w:val="continue"/>
            <w:tcBorders>
              <w:top w:val="nil"/>
            </w:tcBorders>
            <w:vAlign w:val="top"/>
          </w:tcPr>
          <w:p w14:paraId="6EAB5D18">
            <w:pPr>
              <w:rPr>
                <w:rFonts w:ascii="Arial"/>
                <w:sz w:val="21"/>
              </w:rPr>
            </w:pPr>
          </w:p>
        </w:tc>
        <w:tc>
          <w:tcPr>
            <w:tcW w:w="568" w:type="dxa"/>
            <w:vMerge w:val="continue"/>
            <w:tcBorders>
              <w:top w:val="nil"/>
            </w:tcBorders>
            <w:vAlign w:val="top"/>
          </w:tcPr>
          <w:p w14:paraId="3A881411">
            <w:pPr>
              <w:rPr>
                <w:rFonts w:ascii="Arial"/>
                <w:sz w:val="21"/>
              </w:rPr>
            </w:pPr>
          </w:p>
        </w:tc>
        <w:tc>
          <w:tcPr>
            <w:tcW w:w="1107" w:type="dxa"/>
            <w:vMerge w:val="continue"/>
            <w:tcBorders>
              <w:top w:val="nil"/>
            </w:tcBorders>
            <w:vAlign w:val="top"/>
          </w:tcPr>
          <w:p w14:paraId="49993047">
            <w:pPr>
              <w:rPr>
                <w:rFonts w:ascii="Arial"/>
                <w:sz w:val="21"/>
              </w:rPr>
            </w:pPr>
          </w:p>
        </w:tc>
        <w:tc>
          <w:tcPr>
            <w:tcW w:w="1286" w:type="dxa"/>
            <w:vAlign w:val="top"/>
          </w:tcPr>
          <w:p w14:paraId="07B0E4B0">
            <w:pPr>
              <w:pStyle w:val="44"/>
              <w:spacing w:before="43" w:line="189" w:lineRule="auto"/>
              <w:ind w:left="271"/>
              <w:rPr>
                <w:sz w:val="19"/>
                <w:szCs w:val="19"/>
              </w:rPr>
            </w:pPr>
            <w:r>
              <w:rPr>
                <w:spacing w:val="2"/>
                <w:sz w:val="19"/>
                <w:szCs w:val="19"/>
              </w:rPr>
              <w:t>综合单价</w:t>
            </w:r>
          </w:p>
        </w:tc>
        <w:tc>
          <w:tcPr>
            <w:tcW w:w="1391" w:type="dxa"/>
            <w:tcBorders>
              <w:right w:val="single" w:color="000000" w:sz="12" w:space="0"/>
            </w:tcBorders>
            <w:vAlign w:val="top"/>
          </w:tcPr>
          <w:p w14:paraId="057C6BA8">
            <w:pPr>
              <w:pStyle w:val="44"/>
              <w:spacing w:before="43" w:line="189" w:lineRule="auto"/>
              <w:ind w:left="461"/>
              <w:rPr>
                <w:sz w:val="19"/>
                <w:szCs w:val="19"/>
              </w:rPr>
            </w:pPr>
            <w:r>
              <w:rPr>
                <w:spacing w:val="-1"/>
                <w:sz w:val="19"/>
                <w:szCs w:val="19"/>
              </w:rPr>
              <w:t>合  价</w:t>
            </w:r>
          </w:p>
        </w:tc>
      </w:tr>
      <w:tr w14:paraId="49E93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33" w:type="dxa"/>
            <w:tcBorders>
              <w:left w:val="single" w:color="000000" w:sz="12" w:space="0"/>
            </w:tcBorders>
            <w:vAlign w:val="top"/>
          </w:tcPr>
          <w:p w14:paraId="2429CD02">
            <w:pPr>
              <w:pStyle w:val="44"/>
              <w:spacing w:before="164" w:line="208" w:lineRule="auto"/>
              <w:ind w:left="322"/>
              <w:rPr>
                <w:sz w:val="19"/>
                <w:szCs w:val="19"/>
              </w:rPr>
            </w:pPr>
            <w:r>
              <w:rPr>
                <w:sz w:val="19"/>
                <w:szCs w:val="19"/>
              </w:rPr>
              <w:t>1</w:t>
            </w:r>
          </w:p>
        </w:tc>
        <w:tc>
          <w:tcPr>
            <w:tcW w:w="1391" w:type="dxa"/>
            <w:vAlign w:val="top"/>
          </w:tcPr>
          <w:p w14:paraId="05BF1300">
            <w:pPr>
              <w:pStyle w:val="44"/>
              <w:spacing w:before="163" w:line="207" w:lineRule="auto"/>
              <w:ind w:left="33"/>
              <w:rPr>
                <w:sz w:val="19"/>
                <w:szCs w:val="19"/>
              </w:rPr>
            </w:pPr>
            <w:r>
              <w:rPr>
                <w:spacing w:val="-8"/>
                <w:sz w:val="19"/>
                <w:szCs w:val="19"/>
              </w:rPr>
              <w:t>011708001001</w:t>
            </w:r>
          </w:p>
        </w:tc>
        <w:tc>
          <w:tcPr>
            <w:tcW w:w="2034" w:type="dxa"/>
            <w:vAlign w:val="top"/>
          </w:tcPr>
          <w:p w14:paraId="07D8D247">
            <w:pPr>
              <w:pStyle w:val="44"/>
              <w:spacing w:before="164" w:line="189" w:lineRule="auto"/>
              <w:ind w:left="36"/>
              <w:rPr>
                <w:sz w:val="19"/>
                <w:szCs w:val="19"/>
              </w:rPr>
            </w:pPr>
            <w:r>
              <w:rPr>
                <w:spacing w:val="3"/>
                <w:sz w:val="19"/>
                <w:szCs w:val="19"/>
              </w:rPr>
              <w:t>铲除油漆面</w:t>
            </w:r>
          </w:p>
        </w:tc>
        <w:tc>
          <w:tcPr>
            <w:tcW w:w="1690" w:type="dxa"/>
            <w:vAlign w:val="top"/>
          </w:tcPr>
          <w:p w14:paraId="6CEE3013">
            <w:pPr>
              <w:pStyle w:val="44"/>
              <w:spacing w:before="29" w:line="195" w:lineRule="auto"/>
              <w:ind w:left="42" w:right="67" w:firstLine="14"/>
              <w:rPr>
                <w:sz w:val="19"/>
                <w:szCs w:val="19"/>
              </w:rPr>
            </w:pPr>
            <w:r>
              <w:rPr>
                <w:spacing w:val="7"/>
                <w:sz w:val="19"/>
                <w:szCs w:val="19"/>
              </w:rPr>
              <w:t>1.铲除原真石漆面</w:t>
            </w:r>
            <w:r>
              <w:rPr>
                <w:sz w:val="19"/>
                <w:szCs w:val="19"/>
              </w:rPr>
              <w:t>层</w:t>
            </w:r>
          </w:p>
        </w:tc>
        <w:tc>
          <w:tcPr>
            <w:tcW w:w="568" w:type="dxa"/>
            <w:vAlign w:val="top"/>
          </w:tcPr>
          <w:p w14:paraId="12B80656">
            <w:pPr>
              <w:pStyle w:val="44"/>
              <w:spacing w:before="164" w:line="208" w:lineRule="auto"/>
              <w:ind w:left="184"/>
              <w:rPr>
                <w:sz w:val="19"/>
                <w:szCs w:val="19"/>
              </w:rPr>
            </w:pPr>
            <w:r>
              <w:rPr>
                <w:spacing w:val="-20"/>
                <w:w w:val="84"/>
                <w:sz w:val="19"/>
                <w:szCs w:val="19"/>
              </w:rPr>
              <w:t>m2</w:t>
            </w:r>
          </w:p>
        </w:tc>
        <w:tc>
          <w:tcPr>
            <w:tcW w:w="1107" w:type="dxa"/>
            <w:vAlign w:val="top"/>
          </w:tcPr>
          <w:p w14:paraId="092989C7">
            <w:pPr>
              <w:pStyle w:val="44"/>
              <w:spacing w:before="165" w:line="206" w:lineRule="auto"/>
              <w:ind w:right="17"/>
              <w:jc w:val="right"/>
              <w:rPr>
                <w:sz w:val="19"/>
                <w:szCs w:val="19"/>
              </w:rPr>
            </w:pPr>
            <w:r>
              <w:rPr>
                <w:spacing w:val="2"/>
                <w:sz w:val="19"/>
                <w:szCs w:val="19"/>
              </w:rPr>
              <w:t>350.96</w:t>
            </w:r>
          </w:p>
        </w:tc>
        <w:tc>
          <w:tcPr>
            <w:tcW w:w="1286" w:type="dxa"/>
            <w:vAlign w:val="top"/>
          </w:tcPr>
          <w:p w14:paraId="0FDD1335">
            <w:pPr>
              <w:rPr>
                <w:rFonts w:ascii="Arial"/>
                <w:sz w:val="21"/>
              </w:rPr>
            </w:pPr>
          </w:p>
        </w:tc>
        <w:tc>
          <w:tcPr>
            <w:tcW w:w="1391" w:type="dxa"/>
            <w:tcBorders>
              <w:right w:val="single" w:color="000000" w:sz="12" w:space="0"/>
            </w:tcBorders>
            <w:vAlign w:val="top"/>
          </w:tcPr>
          <w:p w14:paraId="4820C49C">
            <w:pPr>
              <w:rPr>
                <w:rFonts w:ascii="Arial"/>
                <w:sz w:val="21"/>
              </w:rPr>
            </w:pPr>
          </w:p>
        </w:tc>
      </w:tr>
      <w:tr w14:paraId="17A0C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07F78326">
            <w:pPr>
              <w:pStyle w:val="44"/>
              <w:spacing w:before="45" w:line="208" w:lineRule="auto"/>
              <w:ind w:left="309"/>
              <w:rPr>
                <w:sz w:val="19"/>
                <w:szCs w:val="19"/>
              </w:rPr>
            </w:pPr>
            <w:r>
              <w:rPr>
                <w:sz w:val="19"/>
                <w:szCs w:val="19"/>
              </w:rPr>
              <w:t>2</w:t>
            </w:r>
          </w:p>
        </w:tc>
        <w:tc>
          <w:tcPr>
            <w:tcW w:w="1391" w:type="dxa"/>
            <w:vAlign w:val="top"/>
          </w:tcPr>
          <w:p w14:paraId="097BB2F6">
            <w:pPr>
              <w:pStyle w:val="44"/>
              <w:spacing w:before="44" w:line="207" w:lineRule="auto"/>
              <w:ind w:left="33"/>
              <w:rPr>
                <w:sz w:val="19"/>
                <w:szCs w:val="19"/>
              </w:rPr>
            </w:pPr>
            <w:r>
              <w:rPr>
                <w:spacing w:val="-8"/>
                <w:sz w:val="19"/>
                <w:szCs w:val="19"/>
              </w:rPr>
              <w:t>011403001001</w:t>
            </w:r>
          </w:p>
        </w:tc>
        <w:tc>
          <w:tcPr>
            <w:tcW w:w="2034" w:type="dxa"/>
            <w:vAlign w:val="top"/>
          </w:tcPr>
          <w:p w14:paraId="383AC877">
            <w:pPr>
              <w:pStyle w:val="44"/>
              <w:spacing w:before="44" w:line="190" w:lineRule="auto"/>
              <w:ind w:left="36"/>
              <w:rPr>
                <w:sz w:val="19"/>
                <w:szCs w:val="19"/>
              </w:rPr>
            </w:pPr>
            <w:r>
              <w:rPr>
                <w:spacing w:val="3"/>
                <w:sz w:val="19"/>
                <w:szCs w:val="19"/>
              </w:rPr>
              <w:t>抹灰面油漆</w:t>
            </w:r>
          </w:p>
        </w:tc>
        <w:tc>
          <w:tcPr>
            <w:tcW w:w="1690" w:type="dxa"/>
            <w:vAlign w:val="top"/>
          </w:tcPr>
          <w:p w14:paraId="34C77FF1">
            <w:pPr>
              <w:pStyle w:val="44"/>
              <w:spacing w:before="45" w:line="189" w:lineRule="auto"/>
              <w:ind w:left="56"/>
              <w:rPr>
                <w:sz w:val="19"/>
                <w:szCs w:val="19"/>
              </w:rPr>
            </w:pPr>
            <w:r>
              <w:rPr>
                <w:spacing w:val="8"/>
                <w:sz w:val="19"/>
                <w:szCs w:val="19"/>
              </w:rPr>
              <w:t>1.真石漆</w:t>
            </w:r>
          </w:p>
        </w:tc>
        <w:tc>
          <w:tcPr>
            <w:tcW w:w="568" w:type="dxa"/>
            <w:vAlign w:val="top"/>
          </w:tcPr>
          <w:p w14:paraId="061B9A87">
            <w:pPr>
              <w:pStyle w:val="44"/>
              <w:spacing w:before="45" w:line="208" w:lineRule="auto"/>
              <w:ind w:left="184"/>
              <w:rPr>
                <w:sz w:val="19"/>
                <w:szCs w:val="19"/>
              </w:rPr>
            </w:pPr>
            <w:r>
              <w:rPr>
                <w:spacing w:val="-20"/>
                <w:w w:val="84"/>
                <w:sz w:val="19"/>
                <w:szCs w:val="19"/>
              </w:rPr>
              <w:t>m2</w:t>
            </w:r>
          </w:p>
        </w:tc>
        <w:tc>
          <w:tcPr>
            <w:tcW w:w="1107" w:type="dxa"/>
            <w:vAlign w:val="top"/>
          </w:tcPr>
          <w:p w14:paraId="69DF80F6">
            <w:pPr>
              <w:pStyle w:val="44"/>
              <w:spacing w:before="46" w:line="206" w:lineRule="auto"/>
              <w:ind w:right="17"/>
              <w:jc w:val="right"/>
              <w:rPr>
                <w:sz w:val="19"/>
                <w:szCs w:val="19"/>
              </w:rPr>
            </w:pPr>
            <w:r>
              <w:rPr>
                <w:spacing w:val="2"/>
                <w:sz w:val="19"/>
                <w:szCs w:val="19"/>
              </w:rPr>
              <w:t>350.96</w:t>
            </w:r>
          </w:p>
        </w:tc>
        <w:tc>
          <w:tcPr>
            <w:tcW w:w="1286" w:type="dxa"/>
            <w:vAlign w:val="top"/>
          </w:tcPr>
          <w:p w14:paraId="30FD7BDE">
            <w:pPr>
              <w:rPr>
                <w:rFonts w:ascii="Arial"/>
                <w:sz w:val="21"/>
              </w:rPr>
            </w:pPr>
          </w:p>
        </w:tc>
        <w:tc>
          <w:tcPr>
            <w:tcW w:w="1391" w:type="dxa"/>
            <w:tcBorders>
              <w:right w:val="single" w:color="000000" w:sz="12" w:space="0"/>
            </w:tcBorders>
            <w:vAlign w:val="top"/>
          </w:tcPr>
          <w:p w14:paraId="00E74B1B">
            <w:pPr>
              <w:rPr>
                <w:rFonts w:ascii="Arial"/>
                <w:sz w:val="21"/>
              </w:rPr>
            </w:pPr>
          </w:p>
        </w:tc>
      </w:tr>
      <w:tr w14:paraId="05188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6A74B028">
            <w:pPr>
              <w:pStyle w:val="44"/>
              <w:spacing w:before="45" w:line="207" w:lineRule="auto"/>
              <w:ind w:left="311"/>
              <w:rPr>
                <w:sz w:val="19"/>
                <w:szCs w:val="19"/>
              </w:rPr>
            </w:pPr>
            <w:r>
              <w:rPr>
                <w:sz w:val="19"/>
                <w:szCs w:val="19"/>
              </w:rPr>
              <w:t>3</w:t>
            </w:r>
          </w:p>
        </w:tc>
        <w:tc>
          <w:tcPr>
            <w:tcW w:w="1391" w:type="dxa"/>
            <w:vAlign w:val="top"/>
          </w:tcPr>
          <w:p w14:paraId="2B52A1CA">
            <w:pPr>
              <w:pStyle w:val="44"/>
              <w:spacing w:before="45" w:line="207" w:lineRule="auto"/>
              <w:ind w:left="33"/>
              <w:rPr>
                <w:sz w:val="19"/>
                <w:szCs w:val="19"/>
              </w:rPr>
            </w:pPr>
            <w:r>
              <w:rPr>
                <w:spacing w:val="-8"/>
                <w:sz w:val="19"/>
                <w:szCs w:val="19"/>
              </w:rPr>
              <w:t>011710002001</w:t>
            </w:r>
          </w:p>
        </w:tc>
        <w:tc>
          <w:tcPr>
            <w:tcW w:w="2034" w:type="dxa"/>
            <w:vAlign w:val="top"/>
          </w:tcPr>
          <w:p w14:paraId="41A55D33">
            <w:pPr>
              <w:pStyle w:val="44"/>
              <w:spacing w:before="46" w:line="189" w:lineRule="auto"/>
              <w:ind w:left="37"/>
              <w:rPr>
                <w:sz w:val="19"/>
                <w:szCs w:val="19"/>
              </w:rPr>
            </w:pPr>
            <w:r>
              <w:rPr>
                <w:spacing w:val="3"/>
                <w:sz w:val="19"/>
                <w:szCs w:val="19"/>
              </w:rPr>
              <w:t>金属门窗拆除</w:t>
            </w:r>
          </w:p>
        </w:tc>
        <w:tc>
          <w:tcPr>
            <w:tcW w:w="1690" w:type="dxa"/>
            <w:vAlign w:val="top"/>
          </w:tcPr>
          <w:p w14:paraId="1A95FB3A">
            <w:pPr>
              <w:pStyle w:val="44"/>
              <w:spacing w:before="46" w:line="190" w:lineRule="auto"/>
              <w:ind w:left="56"/>
              <w:rPr>
                <w:sz w:val="19"/>
                <w:szCs w:val="19"/>
              </w:rPr>
            </w:pPr>
            <w:r>
              <w:rPr>
                <w:spacing w:val="1"/>
                <w:sz w:val="19"/>
                <w:szCs w:val="19"/>
              </w:rPr>
              <w:t>1.</w:t>
            </w:r>
            <w:r>
              <w:rPr>
                <w:spacing w:val="-14"/>
                <w:sz w:val="19"/>
                <w:szCs w:val="19"/>
              </w:rPr>
              <w:t xml:space="preserve"> </w:t>
            </w:r>
            <w:r>
              <w:rPr>
                <w:spacing w:val="1"/>
                <w:sz w:val="19"/>
                <w:szCs w:val="19"/>
              </w:rPr>
              <w:t>门窗拆除</w:t>
            </w:r>
          </w:p>
        </w:tc>
        <w:tc>
          <w:tcPr>
            <w:tcW w:w="568" w:type="dxa"/>
            <w:vAlign w:val="top"/>
          </w:tcPr>
          <w:p w14:paraId="79D98D9C">
            <w:pPr>
              <w:pStyle w:val="44"/>
              <w:spacing w:before="46" w:line="189" w:lineRule="auto"/>
              <w:ind w:left="197"/>
              <w:rPr>
                <w:sz w:val="19"/>
                <w:szCs w:val="19"/>
              </w:rPr>
            </w:pPr>
            <w:r>
              <w:rPr>
                <w:sz w:val="19"/>
                <w:szCs w:val="19"/>
              </w:rPr>
              <w:t>樘</w:t>
            </w:r>
          </w:p>
        </w:tc>
        <w:tc>
          <w:tcPr>
            <w:tcW w:w="1107" w:type="dxa"/>
            <w:vAlign w:val="top"/>
          </w:tcPr>
          <w:p w14:paraId="41FC8D05">
            <w:pPr>
              <w:pStyle w:val="44"/>
              <w:spacing w:before="45" w:line="207" w:lineRule="auto"/>
              <w:ind w:right="17"/>
              <w:jc w:val="right"/>
              <w:rPr>
                <w:sz w:val="19"/>
                <w:szCs w:val="19"/>
              </w:rPr>
            </w:pPr>
            <w:r>
              <w:rPr>
                <w:spacing w:val="-19"/>
                <w:sz w:val="19"/>
                <w:szCs w:val="19"/>
              </w:rPr>
              <w:t>18</w:t>
            </w:r>
          </w:p>
        </w:tc>
        <w:tc>
          <w:tcPr>
            <w:tcW w:w="1286" w:type="dxa"/>
            <w:vAlign w:val="top"/>
          </w:tcPr>
          <w:p w14:paraId="31811F0F">
            <w:pPr>
              <w:rPr>
                <w:rFonts w:ascii="Arial"/>
                <w:sz w:val="21"/>
              </w:rPr>
            </w:pPr>
          </w:p>
        </w:tc>
        <w:tc>
          <w:tcPr>
            <w:tcW w:w="1391" w:type="dxa"/>
            <w:tcBorders>
              <w:right w:val="single" w:color="000000" w:sz="12" w:space="0"/>
            </w:tcBorders>
            <w:vAlign w:val="top"/>
          </w:tcPr>
          <w:p w14:paraId="55579B96">
            <w:pPr>
              <w:rPr>
                <w:rFonts w:ascii="Arial"/>
                <w:sz w:val="21"/>
              </w:rPr>
            </w:pPr>
          </w:p>
        </w:tc>
      </w:tr>
      <w:tr w14:paraId="31BF3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33" w:type="dxa"/>
            <w:tcBorders>
              <w:left w:val="single" w:color="000000" w:sz="12" w:space="0"/>
            </w:tcBorders>
            <w:vAlign w:val="top"/>
          </w:tcPr>
          <w:p w14:paraId="2C44F69C">
            <w:pPr>
              <w:pStyle w:val="44"/>
              <w:spacing w:before="167" w:line="208" w:lineRule="auto"/>
              <w:ind w:left="306"/>
              <w:rPr>
                <w:sz w:val="19"/>
                <w:szCs w:val="19"/>
              </w:rPr>
            </w:pPr>
            <w:r>
              <w:rPr>
                <w:sz w:val="19"/>
                <w:szCs w:val="19"/>
              </w:rPr>
              <w:t>4</w:t>
            </w:r>
          </w:p>
        </w:tc>
        <w:tc>
          <w:tcPr>
            <w:tcW w:w="1391" w:type="dxa"/>
            <w:vAlign w:val="top"/>
          </w:tcPr>
          <w:p w14:paraId="6729D196">
            <w:pPr>
              <w:pStyle w:val="44"/>
              <w:spacing w:before="166" w:line="207" w:lineRule="auto"/>
              <w:ind w:left="33"/>
              <w:rPr>
                <w:sz w:val="19"/>
                <w:szCs w:val="19"/>
              </w:rPr>
            </w:pPr>
            <w:r>
              <w:rPr>
                <w:spacing w:val="-8"/>
                <w:sz w:val="19"/>
                <w:szCs w:val="19"/>
              </w:rPr>
              <w:t>010807001001</w:t>
            </w:r>
          </w:p>
        </w:tc>
        <w:tc>
          <w:tcPr>
            <w:tcW w:w="2034" w:type="dxa"/>
            <w:vAlign w:val="top"/>
          </w:tcPr>
          <w:p w14:paraId="189831A6">
            <w:pPr>
              <w:pStyle w:val="44"/>
              <w:spacing w:before="167" w:line="184" w:lineRule="auto"/>
              <w:ind w:left="37"/>
              <w:rPr>
                <w:sz w:val="19"/>
                <w:szCs w:val="19"/>
              </w:rPr>
            </w:pPr>
            <w:r>
              <w:rPr>
                <w:spacing w:val="8"/>
                <w:sz w:val="19"/>
                <w:szCs w:val="19"/>
              </w:rPr>
              <w:t>金属(塑钢</w:t>
            </w:r>
            <w:r>
              <w:rPr>
                <w:spacing w:val="-25"/>
                <w:sz w:val="19"/>
                <w:szCs w:val="19"/>
              </w:rPr>
              <w:t xml:space="preserve"> </w:t>
            </w:r>
            <w:r>
              <w:rPr>
                <w:spacing w:val="8"/>
                <w:sz w:val="19"/>
                <w:szCs w:val="19"/>
              </w:rPr>
              <w:t>、断桥)窗</w:t>
            </w:r>
          </w:p>
        </w:tc>
        <w:tc>
          <w:tcPr>
            <w:tcW w:w="1690" w:type="dxa"/>
            <w:vAlign w:val="top"/>
          </w:tcPr>
          <w:p w14:paraId="46DADBD6">
            <w:pPr>
              <w:pStyle w:val="44"/>
              <w:spacing w:before="31" w:line="194" w:lineRule="auto"/>
              <w:ind w:left="42" w:right="157" w:firstLine="14"/>
              <w:rPr>
                <w:sz w:val="19"/>
                <w:szCs w:val="19"/>
              </w:rPr>
            </w:pPr>
            <w:r>
              <w:rPr>
                <w:spacing w:val="6"/>
                <w:sz w:val="19"/>
                <w:szCs w:val="19"/>
              </w:rPr>
              <w:t>1.</w:t>
            </w:r>
            <w:r>
              <w:rPr>
                <w:spacing w:val="-31"/>
                <w:sz w:val="19"/>
                <w:szCs w:val="19"/>
              </w:rPr>
              <w:t xml:space="preserve"> </w:t>
            </w:r>
            <w:r>
              <w:rPr>
                <w:spacing w:val="6"/>
                <w:sz w:val="19"/>
                <w:szCs w:val="19"/>
              </w:rPr>
              <w:t>窗类型</w:t>
            </w:r>
            <w:r>
              <w:rPr>
                <w:spacing w:val="-18"/>
                <w:sz w:val="19"/>
                <w:szCs w:val="19"/>
              </w:rPr>
              <w:t xml:space="preserve"> </w:t>
            </w:r>
            <w:r>
              <w:rPr>
                <w:spacing w:val="6"/>
                <w:sz w:val="19"/>
                <w:szCs w:val="19"/>
              </w:rPr>
              <w:t>:铝合金</w:t>
            </w:r>
            <w:r>
              <w:rPr>
                <w:spacing w:val="1"/>
                <w:sz w:val="19"/>
                <w:szCs w:val="19"/>
              </w:rPr>
              <w:t>推拉窗</w:t>
            </w:r>
          </w:p>
        </w:tc>
        <w:tc>
          <w:tcPr>
            <w:tcW w:w="568" w:type="dxa"/>
            <w:vAlign w:val="top"/>
          </w:tcPr>
          <w:p w14:paraId="1481E233">
            <w:pPr>
              <w:pStyle w:val="44"/>
              <w:spacing w:before="167" w:line="208" w:lineRule="auto"/>
              <w:ind w:left="184"/>
              <w:rPr>
                <w:sz w:val="19"/>
                <w:szCs w:val="19"/>
              </w:rPr>
            </w:pPr>
            <w:r>
              <w:rPr>
                <w:spacing w:val="-20"/>
                <w:w w:val="84"/>
                <w:sz w:val="19"/>
                <w:szCs w:val="19"/>
              </w:rPr>
              <w:t>m2</w:t>
            </w:r>
          </w:p>
        </w:tc>
        <w:tc>
          <w:tcPr>
            <w:tcW w:w="1107" w:type="dxa"/>
            <w:vAlign w:val="top"/>
          </w:tcPr>
          <w:p w14:paraId="290B783D">
            <w:pPr>
              <w:pStyle w:val="44"/>
              <w:spacing w:before="166" w:line="207" w:lineRule="auto"/>
              <w:ind w:right="17"/>
              <w:jc w:val="right"/>
              <w:rPr>
                <w:sz w:val="19"/>
                <w:szCs w:val="19"/>
              </w:rPr>
            </w:pPr>
            <w:r>
              <w:rPr>
                <w:spacing w:val="4"/>
                <w:sz w:val="19"/>
                <w:szCs w:val="19"/>
              </w:rPr>
              <w:t>31.09</w:t>
            </w:r>
          </w:p>
        </w:tc>
        <w:tc>
          <w:tcPr>
            <w:tcW w:w="1286" w:type="dxa"/>
            <w:vAlign w:val="top"/>
          </w:tcPr>
          <w:p w14:paraId="3111ED01">
            <w:pPr>
              <w:rPr>
                <w:rFonts w:ascii="Arial"/>
                <w:sz w:val="21"/>
              </w:rPr>
            </w:pPr>
          </w:p>
        </w:tc>
        <w:tc>
          <w:tcPr>
            <w:tcW w:w="1391" w:type="dxa"/>
            <w:tcBorders>
              <w:right w:val="single" w:color="000000" w:sz="12" w:space="0"/>
            </w:tcBorders>
            <w:vAlign w:val="top"/>
          </w:tcPr>
          <w:p w14:paraId="3BDD7932">
            <w:pPr>
              <w:rPr>
                <w:rFonts w:ascii="Arial"/>
                <w:sz w:val="21"/>
              </w:rPr>
            </w:pPr>
          </w:p>
        </w:tc>
      </w:tr>
      <w:tr w14:paraId="57E4E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33" w:type="dxa"/>
            <w:tcBorders>
              <w:left w:val="single" w:color="000000" w:sz="12" w:space="0"/>
            </w:tcBorders>
            <w:vAlign w:val="top"/>
          </w:tcPr>
          <w:p w14:paraId="12360EDD">
            <w:pPr>
              <w:pStyle w:val="44"/>
              <w:spacing w:before="169" w:line="206" w:lineRule="auto"/>
              <w:ind w:left="311"/>
              <w:rPr>
                <w:sz w:val="19"/>
                <w:szCs w:val="19"/>
              </w:rPr>
            </w:pPr>
            <w:r>
              <w:rPr>
                <w:sz w:val="19"/>
                <w:szCs w:val="19"/>
              </w:rPr>
              <w:t>5</w:t>
            </w:r>
          </w:p>
        </w:tc>
        <w:tc>
          <w:tcPr>
            <w:tcW w:w="1391" w:type="dxa"/>
            <w:vAlign w:val="top"/>
          </w:tcPr>
          <w:p w14:paraId="1957FD78">
            <w:pPr>
              <w:pStyle w:val="44"/>
              <w:spacing w:before="167" w:line="207" w:lineRule="auto"/>
              <w:ind w:left="33"/>
              <w:rPr>
                <w:sz w:val="19"/>
                <w:szCs w:val="19"/>
              </w:rPr>
            </w:pPr>
            <w:r>
              <w:rPr>
                <w:spacing w:val="-8"/>
                <w:sz w:val="19"/>
                <w:szCs w:val="19"/>
              </w:rPr>
              <w:t>010802003001</w:t>
            </w:r>
          </w:p>
        </w:tc>
        <w:tc>
          <w:tcPr>
            <w:tcW w:w="2034" w:type="dxa"/>
            <w:vAlign w:val="top"/>
          </w:tcPr>
          <w:p w14:paraId="3253F4A3">
            <w:pPr>
              <w:pStyle w:val="44"/>
              <w:spacing w:before="168" w:line="189" w:lineRule="auto"/>
              <w:ind w:left="48"/>
              <w:rPr>
                <w:sz w:val="19"/>
                <w:szCs w:val="19"/>
              </w:rPr>
            </w:pPr>
            <w:r>
              <w:rPr>
                <w:spacing w:val="-3"/>
                <w:sz w:val="19"/>
                <w:szCs w:val="19"/>
              </w:rPr>
              <w:t>防盗门</w:t>
            </w:r>
          </w:p>
        </w:tc>
        <w:tc>
          <w:tcPr>
            <w:tcW w:w="1690" w:type="dxa"/>
            <w:vAlign w:val="top"/>
          </w:tcPr>
          <w:p w14:paraId="34508DA6">
            <w:pPr>
              <w:pStyle w:val="44"/>
              <w:spacing w:before="34" w:line="193" w:lineRule="auto"/>
              <w:ind w:left="42" w:right="67" w:firstLine="14"/>
              <w:rPr>
                <w:sz w:val="19"/>
                <w:szCs w:val="19"/>
              </w:rPr>
            </w:pPr>
            <w:r>
              <w:rPr>
                <w:spacing w:val="2"/>
                <w:sz w:val="19"/>
                <w:szCs w:val="19"/>
              </w:rPr>
              <w:t>1.框</w:t>
            </w:r>
            <w:r>
              <w:rPr>
                <w:spacing w:val="-34"/>
                <w:sz w:val="19"/>
                <w:szCs w:val="19"/>
              </w:rPr>
              <w:t xml:space="preserve"> </w:t>
            </w:r>
            <w:r>
              <w:rPr>
                <w:spacing w:val="2"/>
                <w:sz w:val="19"/>
                <w:szCs w:val="19"/>
              </w:rPr>
              <w:t>、扇材质</w:t>
            </w:r>
            <w:r>
              <w:rPr>
                <w:spacing w:val="-34"/>
                <w:sz w:val="19"/>
                <w:szCs w:val="19"/>
              </w:rPr>
              <w:t xml:space="preserve"> </w:t>
            </w:r>
            <w:r>
              <w:rPr>
                <w:spacing w:val="2"/>
                <w:sz w:val="19"/>
                <w:szCs w:val="19"/>
              </w:rPr>
              <w:t>、规</w:t>
            </w:r>
            <w:r>
              <w:rPr>
                <w:spacing w:val="5"/>
                <w:sz w:val="19"/>
                <w:szCs w:val="19"/>
              </w:rPr>
              <w:t>格</w:t>
            </w:r>
            <w:r>
              <w:rPr>
                <w:spacing w:val="-13"/>
                <w:sz w:val="19"/>
                <w:szCs w:val="19"/>
              </w:rPr>
              <w:t xml:space="preserve"> </w:t>
            </w:r>
            <w:r>
              <w:rPr>
                <w:spacing w:val="5"/>
                <w:sz w:val="19"/>
                <w:szCs w:val="19"/>
              </w:rPr>
              <w:t>:钢制防盗门</w:t>
            </w:r>
          </w:p>
        </w:tc>
        <w:tc>
          <w:tcPr>
            <w:tcW w:w="568" w:type="dxa"/>
            <w:vAlign w:val="top"/>
          </w:tcPr>
          <w:p w14:paraId="271F5190">
            <w:pPr>
              <w:pStyle w:val="44"/>
              <w:spacing w:before="168" w:line="208" w:lineRule="auto"/>
              <w:ind w:left="184"/>
              <w:rPr>
                <w:sz w:val="19"/>
                <w:szCs w:val="19"/>
              </w:rPr>
            </w:pPr>
            <w:r>
              <w:rPr>
                <w:spacing w:val="-20"/>
                <w:w w:val="84"/>
                <w:sz w:val="19"/>
                <w:szCs w:val="19"/>
              </w:rPr>
              <w:t>m2</w:t>
            </w:r>
          </w:p>
        </w:tc>
        <w:tc>
          <w:tcPr>
            <w:tcW w:w="1107" w:type="dxa"/>
            <w:vAlign w:val="top"/>
          </w:tcPr>
          <w:p w14:paraId="20959A0B">
            <w:pPr>
              <w:pStyle w:val="44"/>
              <w:spacing w:before="167" w:line="207" w:lineRule="auto"/>
              <w:jc w:val="right"/>
              <w:rPr>
                <w:sz w:val="19"/>
                <w:szCs w:val="19"/>
              </w:rPr>
            </w:pPr>
            <w:r>
              <w:rPr>
                <w:sz w:val="19"/>
                <w:szCs w:val="19"/>
              </w:rPr>
              <w:t>8</w:t>
            </w:r>
          </w:p>
        </w:tc>
        <w:tc>
          <w:tcPr>
            <w:tcW w:w="1286" w:type="dxa"/>
            <w:vAlign w:val="top"/>
          </w:tcPr>
          <w:p w14:paraId="433729B7">
            <w:pPr>
              <w:rPr>
                <w:rFonts w:ascii="Arial"/>
                <w:sz w:val="21"/>
              </w:rPr>
            </w:pPr>
          </w:p>
        </w:tc>
        <w:tc>
          <w:tcPr>
            <w:tcW w:w="1391" w:type="dxa"/>
            <w:tcBorders>
              <w:right w:val="single" w:color="000000" w:sz="12" w:space="0"/>
            </w:tcBorders>
            <w:vAlign w:val="top"/>
          </w:tcPr>
          <w:p w14:paraId="69130F28">
            <w:pPr>
              <w:rPr>
                <w:rFonts w:ascii="Arial"/>
                <w:sz w:val="21"/>
              </w:rPr>
            </w:pPr>
          </w:p>
        </w:tc>
      </w:tr>
      <w:tr w14:paraId="16074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2BA9F187">
            <w:pPr>
              <w:rPr>
                <w:rFonts w:ascii="Arial"/>
                <w:sz w:val="21"/>
              </w:rPr>
            </w:pPr>
          </w:p>
        </w:tc>
        <w:tc>
          <w:tcPr>
            <w:tcW w:w="1391" w:type="dxa"/>
            <w:vAlign w:val="top"/>
          </w:tcPr>
          <w:p w14:paraId="7B049632">
            <w:pPr>
              <w:rPr>
                <w:rFonts w:ascii="Arial"/>
                <w:sz w:val="21"/>
              </w:rPr>
            </w:pPr>
          </w:p>
        </w:tc>
        <w:tc>
          <w:tcPr>
            <w:tcW w:w="2034" w:type="dxa"/>
            <w:vAlign w:val="top"/>
          </w:tcPr>
          <w:p w14:paraId="212B7DB0">
            <w:pPr>
              <w:rPr>
                <w:rFonts w:ascii="Arial"/>
                <w:sz w:val="21"/>
              </w:rPr>
            </w:pPr>
          </w:p>
        </w:tc>
        <w:tc>
          <w:tcPr>
            <w:tcW w:w="1690" w:type="dxa"/>
            <w:vAlign w:val="top"/>
          </w:tcPr>
          <w:p w14:paraId="0DD76174">
            <w:pPr>
              <w:rPr>
                <w:rFonts w:ascii="Arial"/>
                <w:sz w:val="21"/>
              </w:rPr>
            </w:pPr>
          </w:p>
        </w:tc>
        <w:tc>
          <w:tcPr>
            <w:tcW w:w="568" w:type="dxa"/>
            <w:vAlign w:val="top"/>
          </w:tcPr>
          <w:p w14:paraId="66F3ECE9">
            <w:pPr>
              <w:rPr>
                <w:rFonts w:ascii="Arial"/>
                <w:sz w:val="21"/>
              </w:rPr>
            </w:pPr>
          </w:p>
        </w:tc>
        <w:tc>
          <w:tcPr>
            <w:tcW w:w="1107" w:type="dxa"/>
            <w:vAlign w:val="top"/>
          </w:tcPr>
          <w:p w14:paraId="34AFDE38">
            <w:pPr>
              <w:rPr>
                <w:rFonts w:ascii="Arial"/>
                <w:sz w:val="21"/>
              </w:rPr>
            </w:pPr>
          </w:p>
        </w:tc>
        <w:tc>
          <w:tcPr>
            <w:tcW w:w="1286" w:type="dxa"/>
            <w:vAlign w:val="top"/>
          </w:tcPr>
          <w:p w14:paraId="63813273">
            <w:pPr>
              <w:rPr>
                <w:rFonts w:ascii="Arial"/>
                <w:sz w:val="21"/>
              </w:rPr>
            </w:pPr>
          </w:p>
        </w:tc>
        <w:tc>
          <w:tcPr>
            <w:tcW w:w="1391" w:type="dxa"/>
            <w:tcBorders>
              <w:right w:val="single" w:color="000000" w:sz="12" w:space="0"/>
            </w:tcBorders>
            <w:vAlign w:val="top"/>
          </w:tcPr>
          <w:p w14:paraId="3B04818E">
            <w:pPr>
              <w:rPr>
                <w:rFonts w:ascii="Arial"/>
                <w:sz w:val="21"/>
              </w:rPr>
            </w:pPr>
          </w:p>
        </w:tc>
      </w:tr>
      <w:tr w14:paraId="06652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7A6F5114">
            <w:pPr>
              <w:rPr>
                <w:rFonts w:ascii="Arial"/>
                <w:sz w:val="21"/>
              </w:rPr>
            </w:pPr>
          </w:p>
        </w:tc>
        <w:tc>
          <w:tcPr>
            <w:tcW w:w="1391" w:type="dxa"/>
            <w:vAlign w:val="top"/>
          </w:tcPr>
          <w:p w14:paraId="78B209B8">
            <w:pPr>
              <w:rPr>
                <w:rFonts w:ascii="Arial"/>
                <w:sz w:val="21"/>
              </w:rPr>
            </w:pPr>
          </w:p>
        </w:tc>
        <w:tc>
          <w:tcPr>
            <w:tcW w:w="2034" w:type="dxa"/>
            <w:vAlign w:val="top"/>
          </w:tcPr>
          <w:p w14:paraId="69B11226">
            <w:pPr>
              <w:rPr>
                <w:rFonts w:ascii="Arial"/>
                <w:sz w:val="21"/>
              </w:rPr>
            </w:pPr>
          </w:p>
        </w:tc>
        <w:tc>
          <w:tcPr>
            <w:tcW w:w="1690" w:type="dxa"/>
            <w:vAlign w:val="top"/>
          </w:tcPr>
          <w:p w14:paraId="51F0E7FA">
            <w:pPr>
              <w:rPr>
                <w:rFonts w:ascii="Arial"/>
                <w:sz w:val="21"/>
              </w:rPr>
            </w:pPr>
          </w:p>
        </w:tc>
        <w:tc>
          <w:tcPr>
            <w:tcW w:w="568" w:type="dxa"/>
            <w:vAlign w:val="top"/>
          </w:tcPr>
          <w:p w14:paraId="731E3722">
            <w:pPr>
              <w:rPr>
                <w:rFonts w:ascii="Arial"/>
                <w:sz w:val="21"/>
              </w:rPr>
            </w:pPr>
          </w:p>
        </w:tc>
        <w:tc>
          <w:tcPr>
            <w:tcW w:w="1107" w:type="dxa"/>
            <w:vAlign w:val="top"/>
          </w:tcPr>
          <w:p w14:paraId="788B773B">
            <w:pPr>
              <w:rPr>
                <w:rFonts w:ascii="Arial"/>
                <w:sz w:val="21"/>
              </w:rPr>
            </w:pPr>
          </w:p>
        </w:tc>
        <w:tc>
          <w:tcPr>
            <w:tcW w:w="1286" w:type="dxa"/>
            <w:vAlign w:val="top"/>
          </w:tcPr>
          <w:p w14:paraId="440BA11A">
            <w:pPr>
              <w:rPr>
                <w:rFonts w:ascii="Arial"/>
                <w:sz w:val="21"/>
              </w:rPr>
            </w:pPr>
          </w:p>
        </w:tc>
        <w:tc>
          <w:tcPr>
            <w:tcW w:w="1391" w:type="dxa"/>
            <w:tcBorders>
              <w:right w:val="single" w:color="000000" w:sz="12" w:space="0"/>
            </w:tcBorders>
            <w:vAlign w:val="top"/>
          </w:tcPr>
          <w:p w14:paraId="4AD9B0BD">
            <w:pPr>
              <w:rPr>
                <w:rFonts w:ascii="Arial"/>
                <w:sz w:val="21"/>
              </w:rPr>
            </w:pPr>
          </w:p>
        </w:tc>
      </w:tr>
      <w:tr w14:paraId="0D059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69AE2790">
            <w:pPr>
              <w:rPr>
                <w:rFonts w:ascii="Arial"/>
                <w:sz w:val="21"/>
              </w:rPr>
            </w:pPr>
          </w:p>
        </w:tc>
        <w:tc>
          <w:tcPr>
            <w:tcW w:w="1391" w:type="dxa"/>
            <w:vAlign w:val="top"/>
          </w:tcPr>
          <w:p w14:paraId="39973122">
            <w:pPr>
              <w:rPr>
                <w:rFonts w:ascii="Arial"/>
                <w:sz w:val="21"/>
              </w:rPr>
            </w:pPr>
          </w:p>
        </w:tc>
        <w:tc>
          <w:tcPr>
            <w:tcW w:w="2034" w:type="dxa"/>
            <w:vAlign w:val="top"/>
          </w:tcPr>
          <w:p w14:paraId="4C9BEE79">
            <w:pPr>
              <w:rPr>
                <w:rFonts w:ascii="Arial"/>
                <w:sz w:val="21"/>
              </w:rPr>
            </w:pPr>
          </w:p>
        </w:tc>
        <w:tc>
          <w:tcPr>
            <w:tcW w:w="1690" w:type="dxa"/>
            <w:vAlign w:val="top"/>
          </w:tcPr>
          <w:p w14:paraId="08040A0B">
            <w:pPr>
              <w:rPr>
                <w:rFonts w:ascii="Arial"/>
                <w:sz w:val="21"/>
              </w:rPr>
            </w:pPr>
          </w:p>
        </w:tc>
        <w:tc>
          <w:tcPr>
            <w:tcW w:w="568" w:type="dxa"/>
            <w:vAlign w:val="top"/>
          </w:tcPr>
          <w:p w14:paraId="11CCD670">
            <w:pPr>
              <w:rPr>
                <w:rFonts w:ascii="Arial"/>
                <w:sz w:val="21"/>
              </w:rPr>
            </w:pPr>
          </w:p>
        </w:tc>
        <w:tc>
          <w:tcPr>
            <w:tcW w:w="1107" w:type="dxa"/>
            <w:vAlign w:val="top"/>
          </w:tcPr>
          <w:p w14:paraId="72AADC9D">
            <w:pPr>
              <w:rPr>
                <w:rFonts w:ascii="Arial"/>
                <w:sz w:val="21"/>
              </w:rPr>
            </w:pPr>
          </w:p>
        </w:tc>
        <w:tc>
          <w:tcPr>
            <w:tcW w:w="1286" w:type="dxa"/>
            <w:vAlign w:val="top"/>
          </w:tcPr>
          <w:p w14:paraId="7A316599">
            <w:pPr>
              <w:rPr>
                <w:rFonts w:ascii="Arial"/>
                <w:sz w:val="21"/>
              </w:rPr>
            </w:pPr>
          </w:p>
        </w:tc>
        <w:tc>
          <w:tcPr>
            <w:tcW w:w="1391" w:type="dxa"/>
            <w:tcBorders>
              <w:right w:val="single" w:color="000000" w:sz="12" w:space="0"/>
            </w:tcBorders>
            <w:vAlign w:val="top"/>
          </w:tcPr>
          <w:p w14:paraId="3D0BF042">
            <w:pPr>
              <w:rPr>
                <w:rFonts w:ascii="Arial"/>
                <w:sz w:val="21"/>
              </w:rPr>
            </w:pPr>
          </w:p>
        </w:tc>
      </w:tr>
      <w:tr w14:paraId="29D09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2405268A">
            <w:pPr>
              <w:rPr>
                <w:rFonts w:ascii="Arial"/>
                <w:sz w:val="21"/>
              </w:rPr>
            </w:pPr>
          </w:p>
        </w:tc>
        <w:tc>
          <w:tcPr>
            <w:tcW w:w="1391" w:type="dxa"/>
            <w:vAlign w:val="top"/>
          </w:tcPr>
          <w:p w14:paraId="2E2182A2">
            <w:pPr>
              <w:rPr>
                <w:rFonts w:ascii="Arial"/>
                <w:sz w:val="21"/>
              </w:rPr>
            </w:pPr>
          </w:p>
        </w:tc>
        <w:tc>
          <w:tcPr>
            <w:tcW w:w="2034" w:type="dxa"/>
            <w:vAlign w:val="top"/>
          </w:tcPr>
          <w:p w14:paraId="65161C6D">
            <w:pPr>
              <w:rPr>
                <w:rFonts w:ascii="Arial"/>
                <w:sz w:val="21"/>
              </w:rPr>
            </w:pPr>
          </w:p>
        </w:tc>
        <w:tc>
          <w:tcPr>
            <w:tcW w:w="1690" w:type="dxa"/>
            <w:vAlign w:val="top"/>
          </w:tcPr>
          <w:p w14:paraId="2D6195B6">
            <w:pPr>
              <w:rPr>
                <w:rFonts w:ascii="Arial"/>
                <w:sz w:val="21"/>
              </w:rPr>
            </w:pPr>
          </w:p>
        </w:tc>
        <w:tc>
          <w:tcPr>
            <w:tcW w:w="568" w:type="dxa"/>
            <w:vAlign w:val="top"/>
          </w:tcPr>
          <w:p w14:paraId="6676A6C0">
            <w:pPr>
              <w:rPr>
                <w:rFonts w:ascii="Arial"/>
                <w:sz w:val="21"/>
              </w:rPr>
            </w:pPr>
          </w:p>
        </w:tc>
        <w:tc>
          <w:tcPr>
            <w:tcW w:w="1107" w:type="dxa"/>
            <w:vAlign w:val="top"/>
          </w:tcPr>
          <w:p w14:paraId="7595EA60">
            <w:pPr>
              <w:rPr>
                <w:rFonts w:ascii="Arial"/>
                <w:sz w:val="21"/>
              </w:rPr>
            </w:pPr>
          </w:p>
        </w:tc>
        <w:tc>
          <w:tcPr>
            <w:tcW w:w="1286" w:type="dxa"/>
            <w:vAlign w:val="top"/>
          </w:tcPr>
          <w:p w14:paraId="0C9406A1">
            <w:pPr>
              <w:rPr>
                <w:rFonts w:ascii="Arial"/>
                <w:sz w:val="21"/>
              </w:rPr>
            </w:pPr>
          </w:p>
        </w:tc>
        <w:tc>
          <w:tcPr>
            <w:tcW w:w="1391" w:type="dxa"/>
            <w:tcBorders>
              <w:right w:val="single" w:color="000000" w:sz="12" w:space="0"/>
            </w:tcBorders>
            <w:vAlign w:val="top"/>
          </w:tcPr>
          <w:p w14:paraId="57121448">
            <w:pPr>
              <w:rPr>
                <w:rFonts w:ascii="Arial"/>
                <w:sz w:val="21"/>
              </w:rPr>
            </w:pPr>
          </w:p>
        </w:tc>
      </w:tr>
      <w:tr w14:paraId="39D50C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5F9D1E0B">
            <w:pPr>
              <w:rPr>
                <w:rFonts w:ascii="Arial"/>
                <w:sz w:val="21"/>
              </w:rPr>
            </w:pPr>
          </w:p>
        </w:tc>
        <w:tc>
          <w:tcPr>
            <w:tcW w:w="1391" w:type="dxa"/>
            <w:vAlign w:val="top"/>
          </w:tcPr>
          <w:p w14:paraId="77F587AA">
            <w:pPr>
              <w:rPr>
                <w:rFonts w:ascii="Arial"/>
                <w:sz w:val="21"/>
              </w:rPr>
            </w:pPr>
          </w:p>
        </w:tc>
        <w:tc>
          <w:tcPr>
            <w:tcW w:w="2034" w:type="dxa"/>
            <w:vAlign w:val="top"/>
          </w:tcPr>
          <w:p w14:paraId="13EAABA6">
            <w:pPr>
              <w:rPr>
                <w:rFonts w:ascii="Arial"/>
                <w:sz w:val="21"/>
              </w:rPr>
            </w:pPr>
          </w:p>
        </w:tc>
        <w:tc>
          <w:tcPr>
            <w:tcW w:w="1690" w:type="dxa"/>
            <w:vAlign w:val="top"/>
          </w:tcPr>
          <w:p w14:paraId="1102F8CA">
            <w:pPr>
              <w:rPr>
                <w:rFonts w:ascii="Arial"/>
                <w:sz w:val="21"/>
              </w:rPr>
            </w:pPr>
          </w:p>
        </w:tc>
        <w:tc>
          <w:tcPr>
            <w:tcW w:w="568" w:type="dxa"/>
            <w:vAlign w:val="top"/>
          </w:tcPr>
          <w:p w14:paraId="141358B1">
            <w:pPr>
              <w:rPr>
                <w:rFonts w:ascii="Arial"/>
                <w:sz w:val="21"/>
              </w:rPr>
            </w:pPr>
          </w:p>
        </w:tc>
        <w:tc>
          <w:tcPr>
            <w:tcW w:w="1107" w:type="dxa"/>
            <w:vAlign w:val="top"/>
          </w:tcPr>
          <w:p w14:paraId="096872DB">
            <w:pPr>
              <w:rPr>
                <w:rFonts w:ascii="Arial"/>
                <w:sz w:val="21"/>
              </w:rPr>
            </w:pPr>
          </w:p>
        </w:tc>
        <w:tc>
          <w:tcPr>
            <w:tcW w:w="1286" w:type="dxa"/>
            <w:vAlign w:val="top"/>
          </w:tcPr>
          <w:p w14:paraId="4EB494C1">
            <w:pPr>
              <w:rPr>
                <w:rFonts w:ascii="Arial"/>
                <w:sz w:val="21"/>
              </w:rPr>
            </w:pPr>
          </w:p>
        </w:tc>
        <w:tc>
          <w:tcPr>
            <w:tcW w:w="1391" w:type="dxa"/>
            <w:tcBorders>
              <w:right w:val="single" w:color="000000" w:sz="12" w:space="0"/>
            </w:tcBorders>
            <w:vAlign w:val="top"/>
          </w:tcPr>
          <w:p w14:paraId="69C7FCD1">
            <w:pPr>
              <w:rPr>
                <w:rFonts w:ascii="Arial"/>
                <w:sz w:val="21"/>
              </w:rPr>
            </w:pPr>
          </w:p>
        </w:tc>
      </w:tr>
      <w:tr w14:paraId="4C774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643524F5">
            <w:pPr>
              <w:rPr>
                <w:rFonts w:ascii="Arial"/>
                <w:sz w:val="21"/>
              </w:rPr>
            </w:pPr>
          </w:p>
        </w:tc>
        <w:tc>
          <w:tcPr>
            <w:tcW w:w="1391" w:type="dxa"/>
            <w:vAlign w:val="top"/>
          </w:tcPr>
          <w:p w14:paraId="76C67461">
            <w:pPr>
              <w:rPr>
                <w:rFonts w:ascii="Arial"/>
                <w:sz w:val="21"/>
              </w:rPr>
            </w:pPr>
          </w:p>
        </w:tc>
        <w:tc>
          <w:tcPr>
            <w:tcW w:w="2034" w:type="dxa"/>
            <w:vAlign w:val="top"/>
          </w:tcPr>
          <w:p w14:paraId="63388653">
            <w:pPr>
              <w:rPr>
                <w:rFonts w:ascii="Arial"/>
                <w:sz w:val="21"/>
              </w:rPr>
            </w:pPr>
          </w:p>
        </w:tc>
        <w:tc>
          <w:tcPr>
            <w:tcW w:w="1690" w:type="dxa"/>
            <w:vAlign w:val="top"/>
          </w:tcPr>
          <w:p w14:paraId="02C0C439">
            <w:pPr>
              <w:rPr>
                <w:rFonts w:ascii="Arial"/>
                <w:sz w:val="21"/>
              </w:rPr>
            </w:pPr>
          </w:p>
        </w:tc>
        <w:tc>
          <w:tcPr>
            <w:tcW w:w="568" w:type="dxa"/>
            <w:vAlign w:val="top"/>
          </w:tcPr>
          <w:p w14:paraId="3FFE41C0">
            <w:pPr>
              <w:rPr>
                <w:rFonts w:ascii="Arial"/>
                <w:sz w:val="21"/>
              </w:rPr>
            </w:pPr>
          </w:p>
        </w:tc>
        <w:tc>
          <w:tcPr>
            <w:tcW w:w="1107" w:type="dxa"/>
            <w:vAlign w:val="top"/>
          </w:tcPr>
          <w:p w14:paraId="73C20AC9">
            <w:pPr>
              <w:rPr>
                <w:rFonts w:ascii="Arial"/>
                <w:sz w:val="21"/>
              </w:rPr>
            </w:pPr>
          </w:p>
        </w:tc>
        <w:tc>
          <w:tcPr>
            <w:tcW w:w="1286" w:type="dxa"/>
            <w:vAlign w:val="top"/>
          </w:tcPr>
          <w:p w14:paraId="59B22CD5">
            <w:pPr>
              <w:rPr>
                <w:rFonts w:ascii="Arial"/>
                <w:sz w:val="21"/>
              </w:rPr>
            </w:pPr>
          </w:p>
        </w:tc>
        <w:tc>
          <w:tcPr>
            <w:tcW w:w="1391" w:type="dxa"/>
            <w:tcBorders>
              <w:right w:val="single" w:color="000000" w:sz="12" w:space="0"/>
            </w:tcBorders>
            <w:vAlign w:val="top"/>
          </w:tcPr>
          <w:p w14:paraId="45982459">
            <w:pPr>
              <w:rPr>
                <w:rFonts w:ascii="Arial"/>
                <w:sz w:val="21"/>
              </w:rPr>
            </w:pPr>
          </w:p>
        </w:tc>
      </w:tr>
      <w:tr w14:paraId="28959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0F620364">
            <w:pPr>
              <w:rPr>
                <w:rFonts w:ascii="Arial"/>
                <w:sz w:val="21"/>
              </w:rPr>
            </w:pPr>
          </w:p>
        </w:tc>
        <w:tc>
          <w:tcPr>
            <w:tcW w:w="1391" w:type="dxa"/>
            <w:vAlign w:val="top"/>
          </w:tcPr>
          <w:p w14:paraId="3A5419BF">
            <w:pPr>
              <w:rPr>
                <w:rFonts w:ascii="Arial"/>
                <w:sz w:val="21"/>
              </w:rPr>
            </w:pPr>
          </w:p>
        </w:tc>
        <w:tc>
          <w:tcPr>
            <w:tcW w:w="2034" w:type="dxa"/>
            <w:vAlign w:val="top"/>
          </w:tcPr>
          <w:p w14:paraId="45947244">
            <w:pPr>
              <w:rPr>
                <w:rFonts w:ascii="Arial"/>
                <w:sz w:val="21"/>
              </w:rPr>
            </w:pPr>
          </w:p>
        </w:tc>
        <w:tc>
          <w:tcPr>
            <w:tcW w:w="1690" w:type="dxa"/>
            <w:vAlign w:val="top"/>
          </w:tcPr>
          <w:p w14:paraId="561A72BA">
            <w:pPr>
              <w:rPr>
                <w:rFonts w:ascii="Arial"/>
                <w:sz w:val="21"/>
              </w:rPr>
            </w:pPr>
          </w:p>
        </w:tc>
        <w:tc>
          <w:tcPr>
            <w:tcW w:w="568" w:type="dxa"/>
            <w:vAlign w:val="top"/>
          </w:tcPr>
          <w:p w14:paraId="1734AD52">
            <w:pPr>
              <w:rPr>
                <w:rFonts w:ascii="Arial"/>
                <w:sz w:val="21"/>
              </w:rPr>
            </w:pPr>
          </w:p>
        </w:tc>
        <w:tc>
          <w:tcPr>
            <w:tcW w:w="1107" w:type="dxa"/>
            <w:vAlign w:val="top"/>
          </w:tcPr>
          <w:p w14:paraId="6694FEB8">
            <w:pPr>
              <w:rPr>
                <w:rFonts w:ascii="Arial"/>
                <w:sz w:val="21"/>
              </w:rPr>
            </w:pPr>
          </w:p>
        </w:tc>
        <w:tc>
          <w:tcPr>
            <w:tcW w:w="1286" w:type="dxa"/>
            <w:vAlign w:val="top"/>
          </w:tcPr>
          <w:p w14:paraId="1644B21D">
            <w:pPr>
              <w:rPr>
                <w:rFonts w:ascii="Arial"/>
                <w:sz w:val="21"/>
              </w:rPr>
            </w:pPr>
          </w:p>
        </w:tc>
        <w:tc>
          <w:tcPr>
            <w:tcW w:w="1391" w:type="dxa"/>
            <w:tcBorders>
              <w:right w:val="single" w:color="000000" w:sz="12" w:space="0"/>
            </w:tcBorders>
            <w:vAlign w:val="top"/>
          </w:tcPr>
          <w:p w14:paraId="189015FA">
            <w:pPr>
              <w:rPr>
                <w:rFonts w:ascii="Arial"/>
                <w:sz w:val="21"/>
              </w:rPr>
            </w:pPr>
          </w:p>
        </w:tc>
      </w:tr>
      <w:tr w14:paraId="3D265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3C5C79F5">
            <w:pPr>
              <w:rPr>
                <w:rFonts w:ascii="Arial"/>
                <w:sz w:val="21"/>
              </w:rPr>
            </w:pPr>
          </w:p>
        </w:tc>
        <w:tc>
          <w:tcPr>
            <w:tcW w:w="1391" w:type="dxa"/>
            <w:vAlign w:val="top"/>
          </w:tcPr>
          <w:p w14:paraId="7188064E">
            <w:pPr>
              <w:rPr>
                <w:rFonts w:ascii="Arial"/>
                <w:sz w:val="21"/>
              </w:rPr>
            </w:pPr>
          </w:p>
        </w:tc>
        <w:tc>
          <w:tcPr>
            <w:tcW w:w="2034" w:type="dxa"/>
            <w:vAlign w:val="top"/>
          </w:tcPr>
          <w:p w14:paraId="78FB3A3B">
            <w:pPr>
              <w:rPr>
                <w:rFonts w:ascii="Arial"/>
                <w:sz w:val="21"/>
              </w:rPr>
            </w:pPr>
          </w:p>
        </w:tc>
        <w:tc>
          <w:tcPr>
            <w:tcW w:w="1690" w:type="dxa"/>
            <w:vAlign w:val="top"/>
          </w:tcPr>
          <w:p w14:paraId="62051A4B">
            <w:pPr>
              <w:rPr>
                <w:rFonts w:ascii="Arial"/>
                <w:sz w:val="21"/>
              </w:rPr>
            </w:pPr>
          </w:p>
        </w:tc>
        <w:tc>
          <w:tcPr>
            <w:tcW w:w="568" w:type="dxa"/>
            <w:vAlign w:val="top"/>
          </w:tcPr>
          <w:p w14:paraId="5091BFD5">
            <w:pPr>
              <w:rPr>
                <w:rFonts w:ascii="Arial"/>
                <w:sz w:val="21"/>
              </w:rPr>
            </w:pPr>
          </w:p>
        </w:tc>
        <w:tc>
          <w:tcPr>
            <w:tcW w:w="1107" w:type="dxa"/>
            <w:vAlign w:val="top"/>
          </w:tcPr>
          <w:p w14:paraId="5EA0A185">
            <w:pPr>
              <w:rPr>
                <w:rFonts w:ascii="Arial"/>
                <w:sz w:val="21"/>
              </w:rPr>
            </w:pPr>
          </w:p>
        </w:tc>
        <w:tc>
          <w:tcPr>
            <w:tcW w:w="1286" w:type="dxa"/>
            <w:vAlign w:val="top"/>
          </w:tcPr>
          <w:p w14:paraId="1EB889EE">
            <w:pPr>
              <w:rPr>
                <w:rFonts w:ascii="Arial"/>
                <w:sz w:val="21"/>
              </w:rPr>
            </w:pPr>
          </w:p>
        </w:tc>
        <w:tc>
          <w:tcPr>
            <w:tcW w:w="1391" w:type="dxa"/>
            <w:tcBorders>
              <w:right w:val="single" w:color="000000" w:sz="12" w:space="0"/>
            </w:tcBorders>
            <w:vAlign w:val="top"/>
          </w:tcPr>
          <w:p w14:paraId="0AFAEF80">
            <w:pPr>
              <w:rPr>
                <w:rFonts w:ascii="Arial"/>
                <w:sz w:val="21"/>
              </w:rPr>
            </w:pPr>
          </w:p>
        </w:tc>
      </w:tr>
      <w:tr w14:paraId="07A54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3635FAA7">
            <w:pPr>
              <w:rPr>
                <w:rFonts w:ascii="Arial"/>
                <w:sz w:val="21"/>
              </w:rPr>
            </w:pPr>
          </w:p>
        </w:tc>
        <w:tc>
          <w:tcPr>
            <w:tcW w:w="1391" w:type="dxa"/>
            <w:vAlign w:val="top"/>
          </w:tcPr>
          <w:p w14:paraId="01F58D34">
            <w:pPr>
              <w:rPr>
                <w:rFonts w:ascii="Arial"/>
                <w:sz w:val="21"/>
              </w:rPr>
            </w:pPr>
          </w:p>
        </w:tc>
        <w:tc>
          <w:tcPr>
            <w:tcW w:w="2034" w:type="dxa"/>
            <w:vAlign w:val="top"/>
          </w:tcPr>
          <w:p w14:paraId="07FB5667">
            <w:pPr>
              <w:rPr>
                <w:rFonts w:ascii="Arial"/>
                <w:sz w:val="21"/>
              </w:rPr>
            </w:pPr>
          </w:p>
        </w:tc>
        <w:tc>
          <w:tcPr>
            <w:tcW w:w="1690" w:type="dxa"/>
            <w:vAlign w:val="top"/>
          </w:tcPr>
          <w:p w14:paraId="1B4D4F9B">
            <w:pPr>
              <w:rPr>
                <w:rFonts w:ascii="Arial"/>
                <w:sz w:val="21"/>
              </w:rPr>
            </w:pPr>
          </w:p>
        </w:tc>
        <w:tc>
          <w:tcPr>
            <w:tcW w:w="568" w:type="dxa"/>
            <w:vAlign w:val="top"/>
          </w:tcPr>
          <w:p w14:paraId="4D78C910">
            <w:pPr>
              <w:rPr>
                <w:rFonts w:ascii="Arial"/>
                <w:sz w:val="21"/>
              </w:rPr>
            </w:pPr>
          </w:p>
        </w:tc>
        <w:tc>
          <w:tcPr>
            <w:tcW w:w="1107" w:type="dxa"/>
            <w:vAlign w:val="top"/>
          </w:tcPr>
          <w:p w14:paraId="54CEFF13">
            <w:pPr>
              <w:rPr>
                <w:rFonts w:ascii="Arial"/>
                <w:sz w:val="21"/>
              </w:rPr>
            </w:pPr>
          </w:p>
        </w:tc>
        <w:tc>
          <w:tcPr>
            <w:tcW w:w="1286" w:type="dxa"/>
            <w:vAlign w:val="top"/>
          </w:tcPr>
          <w:p w14:paraId="12B52B74">
            <w:pPr>
              <w:rPr>
                <w:rFonts w:ascii="Arial"/>
                <w:sz w:val="21"/>
              </w:rPr>
            </w:pPr>
          </w:p>
        </w:tc>
        <w:tc>
          <w:tcPr>
            <w:tcW w:w="1391" w:type="dxa"/>
            <w:tcBorders>
              <w:right w:val="single" w:color="000000" w:sz="12" w:space="0"/>
            </w:tcBorders>
            <w:vAlign w:val="top"/>
          </w:tcPr>
          <w:p w14:paraId="468563C0">
            <w:pPr>
              <w:rPr>
                <w:rFonts w:ascii="Arial"/>
                <w:sz w:val="21"/>
              </w:rPr>
            </w:pPr>
          </w:p>
        </w:tc>
      </w:tr>
      <w:tr w14:paraId="41766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1E67C805">
            <w:pPr>
              <w:rPr>
                <w:rFonts w:ascii="Arial"/>
                <w:sz w:val="21"/>
              </w:rPr>
            </w:pPr>
          </w:p>
        </w:tc>
        <w:tc>
          <w:tcPr>
            <w:tcW w:w="1391" w:type="dxa"/>
            <w:vAlign w:val="top"/>
          </w:tcPr>
          <w:p w14:paraId="6F646124">
            <w:pPr>
              <w:rPr>
                <w:rFonts w:ascii="Arial"/>
                <w:sz w:val="21"/>
              </w:rPr>
            </w:pPr>
          </w:p>
        </w:tc>
        <w:tc>
          <w:tcPr>
            <w:tcW w:w="2034" w:type="dxa"/>
            <w:vAlign w:val="top"/>
          </w:tcPr>
          <w:p w14:paraId="7EC7F50D">
            <w:pPr>
              <w:rPr>
                <w:rFonts w:ascii="Arial"/>
                <w:sz w:val="21"/>
              </w:rPr>
            </w:pPr>
          </w:p>
        </w:tc>
        <w:tc>
          <w:tcPr>
            <w:tcW w:w="1690" w:type="dxa"/>
            <w:vAlign w:val="top"/>
          </w:tcPr>
          <w:p w14:paraId="4AABF2CE">
            <w:pPr>
              <w:rPr>
                <w:rFonts w:ascii="Arial"/>
                <w:sz w:val="21"/>
              </w:rPr>
            </w:pPr>
          </w:p>
        </w:tc>
        <w:tc>
          <w:tcPr>
            <w:tcW w:w="568" w:type="dxa"/>
            <w:vAlign w:val="top"/>
          </w:tcPr>
          <w:p w14:paraId="4AA3EFE7">
            <w:pPr>
              <w:rPr>
                <w:rFonts w:ascii="Arial"/>
                <w:sz w:val="21"/>
              </w:rPr>
            </w:pPr>
          </w:p>
        </w:tc>
        <w:tc>
          <w:tcPr>
            <w:tcW w:w="1107" w:type="dxa"/>
            <w:vAlign w:val="top"/>
          </w:tcPr>
          <w:p w14:paraId="6BA82D51">
            <w:pPr>
              <w:rPr>
                <w:rFonts w:ascii="Arial"/>
                <w:sz w:val="21"/>
              </w:rPr>
            </w:pPr>
          </w:p>
        </w:tc>
        <w:tc>
          <w:tcPr>
            <w:tcW w:w="1286" w:type="dxa"/>
            <w:vAlign w:val="top"/>
          </w:tcPr>
          <w:p w14:paraId="78173B23">
            <w:pPr>
              <w:rPr>
                <w:rFonts w:ascii="Arial"/>
                <w:sz w:val="21"/>
              </w:rPr>
            </w:pPr>
          </w:p>
        </w:tc>
        <w:tc>
          <w:tcPr>
            <w:tcW w:w="1391" w:type="dxa"/>
            <w:tcBorders>
              <w:right w:val="single" w:color="000000" w:sz="12" w:space="0"/>
            </w:tcBorders>
            <w:vAlign w:val="top"/>
          </w:tcPr>
          <w:p w14:paraId="2E31CC38">
            <w:pPr>
              <w:rPr>
                <w:rFonts w:ascii="Arial"/>
                <w:sz w:val="21"/>
              </w:rPr>
            </w:pPr>
          </w:p>
        </w:tc>
      </w:tr>
      <w:tr w14:paraId="18F76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79DA7C9A">
            <w:pPr>
              <w:rPr>
                <w:rFonts w:ascii="Arial"/>
                <w:sz w:val="21"/>
              </w:rPr>
            </w:pPr>
          </w:p>
        </w:tc>
        <w:tc>
          <w:tcPr>
            <w:tcW w:w="1391" w:type="dxa"/>
            <w:vAlign w:val="top"/>
          </w:tcPr>
          <w:p w14:paraId="25C35538">
            <w:pPr>
              <w:rPr>
                <w:rFonts w:ascii="Arial"/>
                <w:sz w:val="21"/>
              </w:rPr>
            </w:pPr>
          </w:p>
        </w:tc>
        <w:tc>
          <w:tcPr>
            <w:tcW w:w="2034" w:type="dxa"/>
            <w:vAlign w:val="top"/>
          </w:tcPr>
          <w:p w14:paraId="0F170685">
            <w:pPr>
              <w:rPr>
                <w:rFonts w:ascii="Arial"/>
                <w:sz w:val="21"/>
              </w:rPr>
            </w:pPr>
          </w:p>
        </w:tc>
        <w:tc>
          <w:tcPr>
            <w:tcW w:w="1690" w:type="dxa"/>
            <w:vAlign w:val="top"/>
          </w:tcPr>
          <w:p w14:paraId="5E013387">
            <w:pPr>
              <w:rPr>
                <w:rFonts w:ascii="Arial"/>
                <w:sz w:val="21"/>
              </w:rPr>
            </w:pPr>
          </w:p>
        </w:tc>
        <w:tc>
          <w:tcPr>
            <w:tcW w:w="568" w:type="dxa"/>
            <w:vAlign w:val="top"/>
          </w:tcPr>
          <w:p w14:paraId="31848536">
            <w:pPr>
              <w:rPr>
                <w:rFonts w:ascii="Arial"/>
                <w:sz w:val="21"/>
              </w:rPr>
            </w:pPr>
          </w:p>
        </w:tc>
        <w:tc>
          <w:tcPr>
            <w:tcW w:w="1107" w:type="dxa"/>
            <w:vAlign w:val="top"/>
          </w:tcPr>
          <w:p w14:paraId="7566BFC3">
            <w:pPr>
              <w:rPr>
                <w:rFonts w:ascii="Arial"/>
                <w:sz w:val="21"/>
              </w:rPr>
            </w:pPr>
          </w:p>
        </w:tc>
        <w:tc>
          <w:tcPr>
            <w:tcW w:w="1286" w:type="dxa"/>
            <w:vAlign w:val="top"/>
          </w:tcPr>
          <w:p w14:paraId="16538D6F">
            <w:pPr>
              <w:rPr>
                <w:rFonts w:ascii="Arial"/>
                <w:sz w:val="21"/>
              </w:rPr>
            </w:pPr>
          </w:p>
        </w:tc>
        <w:tc>
          <w:tcPr>
            <w:tcW w:w="1391" w:type="dxa"/>
            <w:tcBorders>
              <w:right w:val="single" w:color="000000" w:sz="12" w:space="0"/>
            </w:tcBorders>
            <w:vAlign w:val="top"/>
          </w:tcPr>
          <w:p w14:paraId="63031235">
            <w:pPr>
              <w:rPr>
                <w:rFonts w:ascii="Arial"/>
                <w:sz w:val="21"/>
              </w:rPr>
            </w:pPr>
          </w:p>
        </w:tc>
      </w:tr>
      <w:tr w14:paraId="6417B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7B62B865">
            <w:pPr>
              <w:rPr>
                <w:rFonts w:ascii="Arial"/>
                <w:sz w:val="21"/>
              </w:rPr>
            </w:pPr>
          </w:p>
        </w:tc>
        <w:tc>
          <w:tcPr>
            <w:tcW w:w="1391" w:type="dxa"/>
            <w:vAlign w:val="top"/>
          </w:tcPr>
          <w:p w14:paraId="5A82669C">
            <w:pPr>
              <w:rPr>
                <w:rFonts w:ascii="Arial"/>
                <w:sz w:val="21"/>
              </w:rPr>
            </w:pPr>
          </w:p>
        </w:tc>
        <w:tc>
          <w:tcPr>
            <w:tcW w:w="2034" w:type="dxa"/>
            <w:vAlign w:val="top"/>
          </w:tcPr>
          <w:p w14:paraId="1F5EA850">
            <w:pPr>
              <w:rPr>
                <w:rFonts w:ascii="Arial"/>
                <w:sz w:val="21"/>
              </w:rPr>
            </w:pPr>
          </w:p>
        </w:tc>
        <w:tc>
          <w:tcPr>
            <w:tcW w:w="1690" w:type="dxa"/>
            <w:vAlign w:val="top"/>
          </w:tcPr>
          <w:p w14:paraId="0A71B89A">
            <w:pPr>
              <w:rPr>
                <w:rFonts w:ascii="Arial"/>
                <w:sz w:val="21"/>
              </w:rPr>
            </w:pPr>
          </w:p>
        </w:tc>
        <w:tc>
          <w:tcPr>
            <w:tcW w:w="568" w:type="dxa"/>
            <w:vAlign w:val="top"/>
          </w:tcPr>
          <w:p w14:paraId="2BF91C54">
            <w:pPr>
              <w:rPr>
                <w:rFonts w:ascii="Arial"/>
                <w:sz w:val="21"/>
              </w:rPr>
            </w:pPr>
          </w:p>
        </w:tc>
        <w:tc>
          <w:tcPr>
            <w:tcW w:w="1107" w:type="dxa"/>
            <w:vAlign w:val="top"/>
          </w:tcPr>
          <w:p w14:paraId="25F23878">
            <w:pPr>
              <w:rPr>
                <w:rFonts w:ascii="Arial"/>
                <w:sz w:val="21"/>
              </w:rPr>
            </w:pPr>
          </w:p>
        </w:tc>
        <w:tc>
          <w:tcPr>
            <w:tcW w:w="1286" w:type="dxa"/>
            <w:vAlign w:val="top"/>
          </w:tcPr>
          <w:p w14:paraId="27E5A4B1">
            <w:pPr>
              <w:rPr>
                <w:rFonts w:ascii="Arial"/>
                <w:sz w:val="21"/>
              </w:rPr>
            </w:pPr>
          </w:p>
        </w:tc>
        <w:tc>
          <w:tcPr>
            <w:tcW w:w="1391" w:type="dxa"/>
            <w:tcBorders>
              <w:right w:val="single" w:color="000000" w:sz="12" w:space="0"/>
            </w:tcBorders>
            <w:vAlign w:val="top"/>
          </w:tcPr>
          <w:p w14:paraId="4EC8E463">
            <w:pPr>
              <w:rPr>
                <w:rFonts w:ascii="Arial"/>
                <w:sz w:val="21"/>
              </w:rPr>
            </w:pPr>
          </w:p>
        </w:tc>
      </w:tr>
      <w:tr w14:paraId="382ED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4D33264C">
            <w:pPr>
              <w:rPr>
                <w:rFonts w:ascii="Arial"/>
                <w:sz w:val="21"/>
              </w:rPr>
            </w:pPr>
          </w:p>
        </w:tc>
        <w:tc>
          <w:tcPr>
            <w:tcW w:w="1391" w:type="dxa"/>
            <w:vAlign w:val="top"/>
          </w:tcPr>
          <w:p w14:paraId="21D367B8">
            <w:pPr>
              <w:rPr>
                <w:rFonts w:ascii="Arial"/>
                <w:sz w:val="21"/>
              </w:rPr>
            </w:pPr>
          </w:p>
        </w:tc>
        <w:tc>
          <w:tcPr>
            <w:tcW w:w="2034" w:type="dxa"/>
            <w:vAlign w:val="top"/>
          </w:tcPr>
          <w:p w14:paraId="7A9474D0">
            <w:pPr>
              <w:rPr>
                <w:rFonts w:ascii="Arial"/>
                <w:sz w:val="21"/>
              </w:rPr>
            </w:pPr>
          </w:p>
        </w:tc>
        <w:tc>
          <w:tcPr>
            <w:tcW w:w="1690" w:type="dxa"/>
            <w:vAlign w:val="top"/>
          </w:tcPr>
          <w:p w14:paraId="61C966A6">
            <w:pPr>
              <w:rPr>
                <w:rFonts w:ascii="Arial"/>
                <w:sz w:val="21"/>
              </w:rPr>
            </w:pPr>
          </w:p>
        </w:tc>
        <w:tc>
          <w:tcPr>
            <w:tcW w:w="568" w:type="dxa"/>
            <w:vAlign w:val="top"/>
          </w:tcPr>
          <w:p w14:paraId="1E4EB2C8">
            <w:pPr>
              <w:rPr>
                <w:rFonts w:ascii="Arial"/>
                <w:sz w:val="21"/>
              </w:rPr>
            </w:pPr>
          </w:p>
        </w:tc>
        <w:tc>
          <w:tcPr>
            <w:tcW w:w="1107" w:type="dxa"/>
            <w:vAlign w:val="top"/>
          </w:tcPr>
          <w:p w14:paraId="485DBE1B">
            <w:pPr>
              <w:rPr>
                <w:rFonts w:ascii="Arial"/>
                <w:sz w:val="21"/>
              </w:rPr>
            </w:pPr>
          </w:p>
        </w:tc>
        <w:tc>
          <w:tcPr>
            <w:tcW w:w="1286" w:type="dxa"/>
            <w:vAlign w:val="top"/>
          </w:tcPr>
          <w:p w14:paraId="63DAFC51">
            <w:pPr>
              <w:rPr>
                <w:rFonts w:ascii="Arial"/>
                <w:sz w:val="21"/>
              </w:rPr>
            </w:pPr>
          </w:p>
        </w:tc>
        <w:tc>
          <w:tcPr>
            <w:tcW w:w="1391" w:type="dxa"/>
            <w:tcBorders>
              <w:right w:val="single" w:color="000000" w:sz="12" w:space="0"/>
            </w:tcBorders>
            <w:vAlign w:val="top"/>
          </w:tcPr>
          <w:p w14:paraId="4025F7D2">
            <w:pPr>
              <w:rPr>
                <w:rFonts w:ascii="Arial"/>
                <w:sz w:val="21"/>
              </w:rPr>
            </w:pPr>
          </w:p>
        </w:tc>
      </w:tr>
      <w:tr w14:paraId="347B67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76C123C5">
            <w:pPr>
              <w:rPr>
                <w:rFonts w:ascii="Arial"/>
                <w:sz w:val="21"/>
              </w:rPr>
            </w:pPr>
          </w:p>
        </w:tc>
        <w:tc>
          <w:tcPr>
            <w:tcW w:w="1391" w:type="dxa"/>
            <w:vAlign w:val="top"/>
          </w:tcPr>
          <w:p w14:paraId="4CDF590F">
            <w:pPr>
              <w:rPr>
                <w:rFonts w:ascii="Arial"/>
                <w:sz w:val="21"/>
              </w:rPr>
            </w:pPr>
          </w:p>
        </w:tc>
        <w:tc>
          <w:tcPr>
            <w:tcW w:w="2034" w:type="dxa"/>
            <w:vAlign w:val="top"/>
          </w:tcPr>
          <w:p w14:paraId="57ED7A3A">
            <w:pPr>
              <w:rPr>
                <w:rFonts w:ascii="Arial"/>
                <w:sz w:val="21"/>
              </w:rPr>
            </w:pPr>
          </w:p>
        </w:tc>
        <w:tc>
          <w:tcPr>
            <w:tcW w:w="1690" w:type="dxa"/>
            <w:vAlign w:val="top"/>
          </w:tcPr>
          <w:p w14:paraId="6F53EB9D">
            <w:pPr>
              <w:rPr>
                <w:rFonts w:ascii="Arial"/>
                <w:sz w:val="21"/>
              </w:rPr>
            </w:pPr>
          </w:p>
        </w:tc>
        <w:tc>
          <w:tcPr>
            <w:tcW w:w="568" w:type="dxa"/>
            <w:vAlign w:val="top"/>
          </w:tcPr>
          <w:p w14:paraId="2CB3567E">
            <w:pPr>
              <w:rPr>
                <w:rFonts w:ascii="Arial"/>
                <w:sz w:val="21"/>
              </w:rPr>
            </w:pPr>
          </w:p>
        </w:tc>
        <w:tc>
          <w:tcPr>
            <w:tcW w:w="1107" w:type="dxa"/>
            <w:vAlign w:val="top"/>
          </w:tcPr>
          <w:p w14:paraId="258A1BD9">
            <w:pPr>
              <w:rPr>
                <w:rFonts w:ascii="Arial"/>
                <w:sz w:val="21"/>
              </w:rPr>
            </w:pPr>
          </w:p>
        </w:tc>
        <w:tc>
          <w:tcPr>
            <w:tcW w:w="1286" w:type="dxa"/>
            <w:vAlign w:val="top"/>
          </w:tcPr>
          <w:p w14:paraId="1F67E6F4">
            <w:pPr>
              <w:rPr>
                <w:rFonts w:ascii="Arial"/>
                <w:sz w:val="21"/>
              </w:rPr>
            </w:pPr>
          </w:p>
        </w:tc>
        <w:tc>
          <w:tcPr>
            <w:tcW w:w="1391" w:type="dxa"/>
            <w:tcBorders>
              <w:right w:val="single" w:color="000000" w:sz="12" w:space="0"/>
            </w:tcBorders>
            <w:vAlign w:val="top"/>
          </w:tcPr>
          <w:p w14:paraId="2956F4FF">
            <w:pPr>
              <w:rPr>
                <w:rFonts w:ascii="Arial"/>
                <w:sz w:val="21"/>
              </w:rPr>
            </w:pPr>
          </w:p>
        </w:tc>
      </w:tr>
      <w:tr w14:paraId="54662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0B26ED7B">
            <w:pPr>
              <w:rPr>
                <w:rFonts w:ascii="Arial"/>
                <w:sz w:val="21"/>
              </w:rPr>
            </w:pPr>
          </w:p>
        </w:tc>
        <w:tc>
          <w:tcPr>
            <w:tcW w:w="1391" w:type="dxa"/>
            <w:vAlign w:val="top"/>
          </w:tcPr>
          <w:p w14:paraId="2F3AE8C7">
            <w:pPr>
              <w:rPr>
                <w:rFonts w:ascii="Arial"/>
                <w:sz w:val="21"/>
              </w:rPr>
            </w:pPr>
          </w:p>
        </w:tc>
        <w:tc>
          <w:tcPr>
            <w:tcW w:w="2034" w:type="dxa"/>
            <w:vAlign w:val="top"/>
          </w:tcPr>
          <w:p w14:paraId="466A9EA9">
            <w:pPr>
              <w:rPr>
                <w:rFonts w:ascii="Arial"/>
                <w:sz w:val="21"/>
              </w:rPr>
            </w:pPr>
          </w:p>
        </w:tc>
        <w:tc>
          <w:tcPr>
            <w:tcW w:w="1690" w:type="dxa"/>
            <w:vAlign w:val="top"/>
          </w:tcPr>
          <w:p w14:paraId="6FE02BFA">
            <w:pPr>
              <w:rPr>
                <w:rFonts w:ascii="Arial"/>
                <w:sz w:val="21"/>
              </w:rPr>
            </w:pPr>
          </w:p>
        </w:tc>
        <w:tc>
          <w:tcPr>
            <w:tcW w:w="568" w:type="dxa"/>
            <w:vAlign w:val="top"/>
          </w:tcPr>
          <w:p w14:paraId="4065B879">
            <w:pPr>
              <w:rPr>
                <w:rFonts w:ascii="Arial"/>
                <w:sz w:val="21"/>
              </w:rPr>
            </w:pPr>
          </w:p>
        </w:tc>
        <w:tc>
          <w:tcPr>
            <w:tcW w:w="1107" w:type="dxa"/>
            <w:vAlign w:val="top"/>
          </w:tcPr>
          <w:p w14:paraId="596E1E0B">
            <w:pPr>
              <w:rPr>
                <w:rFonts w:ascii="Arial"/>
                <w:sz w:val="21"/>
              </w:rPr>
            </w:pPr>
          </w:p>
        </w:tc>
        <w:tc>
          <w:tcPr>
            <w:tcW w:w="1286" w:type="dxa"/>
            <w:vAlign w:val="top"/>
          </w:tcPr>
          <w:p w14:paraId="56EC672E">
            <w:pPr>
              <w:rPr>
                <w:rFonts w:ascii="Arial"/>
                <w:sz w:val="21"/>
              </w:rPr>
            </w:pPr>
          </w:p>
        </w:tc>
        <w:tc>
          <w:tcPr>
            <w:tcW w:w="1391" w:type="dxa"/>
            <w:tcBorders>
              <w:right w:val="single" w:color="000000" w:sz="12" w:space="0"/>
            </w:tcBorders>
            <w:vAlign w:val="top"/>
          </w:tcPr>
          <w:p w14:paraId="75EF3538">
            <w:pPr>
              <w:rPr>
                <w:rFonts w:ascii="Arial"/>
                <w:sz w:val="21"/>
              </w:rPr>
            </w:pPr>
          </w:p>
        </w:tc>
      </w:tr>
      <w:tr w14:paraId="4D89A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01950324">
            <w:pPr>
              <w:rPr>
                <w:rFonts w:ascii="Arial"/>
                <w:sz w:val="21"/>
              </w:rPr>
            </w:pPr>
          </w:p>
        </w:tc>
        <w:tc>
          <w:tcPr>
            <w:tcW w:w="1391" w:type="dxa"/>
            <w:vAlign w:val="top"/>
          </w:tcPr>
          <w:p w14:paraId="480D8684">
            <w:pPr>
              <w:rPr>
                <w:rFonts w:ascii="Arial"/>
                <w:sz w:val="21"/>
              </w:rPr>
            </w:pPr>
          </w:p>
        </w:tc>
        <w:tc>
          <w:tcPr>
            <w:tcW w:w="2034" w:type="dxa"/>
            <w:vAlign w:val="top"/>
          </w:tcPr>
          <w:p w14:paraId="7A132232">
            <w:pPr>
              <w:rPr>
                <w:rFonts w:ascii="Arial"/>
                <w:sz w:val="21"/>
              </w:rPr>
            </w:pPr>
          </w:p>
        </w:tc>
        <w:tc>
          <w:tcPr>
            <w:tcW w:w="1690" w:type="dxa"/>
            <w:vAlign w:val="top"/>
          </w:tcPr>
          <w:p w14:paraId="5697A261">
            <w:pPr>
              <w:rPr>
                <w:rFonts w:ascii="Arial"/>
                <w:sz w:val="21"/>
              </w:rPr>
            </w:pPr>
          </w:p>
        </w:tc>
        <w:tc>
          <w:tcPr>
            <w:tcW w:w="568" w:type="dxa"/>
            <w:vAlign w:val="top"/>
          </w:tcPr>
          <w:p w14:paraId="0D566CE9">
            <w:pPr>
              <w:rPr>
                <w:rFonts w:ascii="Arial"/>
                <w:sz w:val="21"/>
              </w:rPr>
            </w:pPr>
          </w:p>
        </w:tc>
        <w:tc>
          <w:tcPr>
            <w:tcW w:w="1107" w:type="dxa"/>
            <w:vAlign w:val="top"/>
          </w:tcPr>
          <w:p w14:paraId="77AD1974">
            <w:pPr>
              <w:rPr>
                <w:rFonts w:ascii="Arial"/>
                <w:sz w:val="21"/>
              </w:rPr>
            </w:pPr>
          </w:p>
        </w:tc>
        <w:tc>
          <w:tcPr>
            <w:tcW w:w="1286" w:type="dxa"/>
            <w:vAlign w:val="top"/>
          </w:tcPr>
          <w:p w14:paraId="76F7561F">
            <w:pPr>
              <w:rPr>
                <w:rFonts w:ascii="Arial"/>
                <w:sz w:val="21"/>
              </w:rPr>
            </w:pPr>
          </w:p>
        </w:tc>
        <w:tc>
          <w:tcPr>
            <w:tcW w:w="1391" w:type="dxa"/>
            <w:tcBorders>
              <w:right w:val="single" w:color="000000" w:sz="12" w:space="0"/>
            </w:tcBorders>
            <w:vAlign w:val="top"/>
          </w:tcPr>
          <w:p w14:paraId="00D792F8">
            <w:pPr>
              <w:rPr>
                <w:rFonts w:ascii="Arial"/>
                <w:sz w:val="21"/>
              </w:rPr>
            </w:pPr>
          </w:p>
        </w:tc>
      </w:tr>
      <w:tr w14:paraId="555425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1312E06C">
            <w:pPr>
              <w:rPr>
                <w:rFonts w:ascii="Arial"/>
                <w:sz w:val="21"/>
              </w:rPr>
            </w:pPr>
          </w:p>
        </w:tc>
        <w:tc>
          <w:tcPr>
            <w:tcW w:w="1391" w:type="dxa"/>
            <w:vAlign w:val="top"/>
          </w:tcPr>
          <w:p w14:paraId="7938B292">
            <w:pPr>
              <w:rPr>
                <w:rFonts w:ascii="Arial"/>
                <w:sz w:val="21"/>
              </w:rPr>
            </w:pPr>
          </w:p>
        </w:tc>
        <w:tc>
          <w:tcPr>
            <w:tcW w:w="2034" w:type="dxa"/>
            <w:vAlign w:val="top"/>
          </w:tcPr>
          <w:p w14:paraId="4F65525D">
            <w:pPr>
              <w:rPr>
                <w:rFonts w:ascii="Arial"/>
                <w:sz w:val="21"/>
              </w:rPr>
            </w:pPr>
          </w:p>
        </w:tc>
        <w:tc>
          <w:tcPr>
            <w:tcW w:w="1690" w:type="dxa"/>
            <w:vAlign w:val="top"/>
          </w:tcPr>
          <w:p w14:paraId="5C445F9D">
            <w:pPr>
              <w:rPr>
                <w:rFonts w:ascii="Arial"/>
                <w:sz w:val="21"/>
              </w:rPr>
            </w:pPr>
          </w:p>
        </w:tc>
        <w:tc>
          <w:tcPr>
            <w:tcW w:w="568" w:type="dxa"/>
            <w:vAlign w:val="top"/>
          </w:tcPr>
          <w:p w14:paraId="2B5619F8">
            <w:pPr>
              <w:rPr>
                <w:rFonts w:ascii="Arial"/>
                <w:sz w:val="21"/>
              </w:rPr>
            </w:pPr>
          </w:p>
        </w:tc>
        <w:tc>
          <w:tcPr>
            <w:tcW w:w="1107" w:type="dxa"/>
            <w:vAlign w:val="top"/>
          </w:tcPr>
          <w:p w14:paraId="7CFF12DA">
            <w:pPr>
              <w:rPr>
                <w:rFonts w:ascii="Arial"/>
                <w:sz w:val="21"/>
              </w:rPr>
            </w:pPr>
          </w:p>
        </w:tc>
        <w:tc>
          <w:tcPr>
            <w:tcW w:w="1286" w:type="dxa"/>
            <w:vAlign w:val="top"/>
          </w:tcPr>
          <w:p w14:paraId="0EE8EB99">
            <w:pPr>
              <w:rPr>
                <w:rFonts w:ascii="Arial"/>
                <w:sz w:val="21"/>
              </w:rPr>
            </w:pPr>
          </w:p>
        </w:tc>
        <w:tc>
          <w:tcPr>
            <w:tcW w:w="1391" w:type="dxa"/>
            <w:tcBorders>
              <w:right w:val="single" w:color="000000" w:sz="12" w:space="0"/>
            </w:tcBorders>
            <w:vAlign w:val="top"/>
          </w:tcPr>
          <w:p w14:paraId="42E7A632">
            <w:pPr>
              <w:rPr>
                <w:rFonts w:ascii="Arial"/>
                <w:sz w:val="21"/>
              </w:rPr>
            </w:pPr>
          </w:p>
        </w:tc>
      </w:tr>
      <w:tr w14:paraId="04FE7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45F18771">
            <w:pPr>
              <w:rPr>
                <w:rFonts w:ascii="Arial"/>
                <w:sz w:val="21"/>
              </w:rPr>
            </w:pPr>
          </w:p>
        </w:tc>
        <w:tc>
          <w:tcPr>
            <w:tcW w:w="1391" w:type="dxa"/>
            <w:vAlign w:val="top"/>
          </w:tcPr>
          <w:p w14:paraId="1D42C769">
            <w:pPr>
              <w:rPr>
                <w:rFonts w:ascii="Arial"/>
                <w:sz w:val="21"/>
              </w:rPr>
            </w:pPr>
          </w:p>
        </w:tc>
        <w:tc>
          <w:tcPr>
            <w:tcW w:w="2034" w:type="dxa"/>
            <w:vAlign w:val="top"/>
          </w:tcPr>
          <w:p w14:paraId="042358F0">
            <w:pPr>
              <w:rPr>
                <w:rFonts w:ascii="Arial"/>
                <w:sz w:val="21"/>
              </w:rPr>
            </w:pPr>
          </w:p>
        </w:tc>
        <w:tc>
          <w:tcPr>
            <w:tcW w:w="1690" w:type="dxa"/>
            <w:vAlign w:val="top"/>
          </w:tcPr>
          <w:p w14:paraId="4620A0B0">
            <w:pPr>
              <w:rPr>
                <w:rFonts w:ascii="Arial"/>
                <w:sz w:val="21"/>
              </w:rPr>
            </w:pPr>
          </w:p>
        </w:tc>
        <w:tc>
          <w:tcPr>
            <w:tcW w:w="568" w:type="dxa"/>
            <w:vAlign w:val="top"/>
          </w:tcPr>
          <w:p w14:paraId="0194358A">
            <w:pPr>
              <w:rPr>
                <w:rFonts w:ascii="Arial"/>
                <w:sz w:val="21"/>
              </w:rPr>
            </w:pPr>
          </w:p>
        </w:tc>
        <w:tc>
          <w:tcPr>
            <w:tcW w:w="1107" w:type="dxa"/>
            <w:vAlign w:val="top"/>
          </w:tcPr>
          <w:p w14:paraId="6750ED8F">
            <w:pPr>
              <w:rPr>
                <w:rFonts w:ascii="Arial"/>
                <w:sz w:val="21"/>
              </w:rPr>
            </w:pPr>
          </w:p>
        </w:tc>
        <w:tc>
          <w:tcPr>
            <w:tcW w:w="1286" w:type="dxa"/>
            <w:vAlign w:val="top"/>
          </w:tcPr>
          <w:p w14:paraId="39980BA8">
            <w:pPr>
              <w:rPr>
                <w:rFonts w:ascii="Arial"/>
                <w:sz w:val="21"/>
              </w:rPr>
            </w:pPr>
          </w:p>
        </w:tc>
        <w:tc>
          <w:tcPr>
            <w:tcW w:w="1391" w:type="dxa"/>
            <w:tcBorders>
              <w:right w:val="single" w:color="000000" w:sz="12" w:space="0"/>
            </w:tcBorders>
            <w:vAlign w:val="top"/>
          </w:tcPr>
          <w:p w14:paraId="6C6D1EB5">
            <w:pPr>
              <w:rPr>
                <w:rFonts w:ascii="Arial"/>
                <w:sz w:val="21"/>
              </w:rPr>
            </w:pPr>
          </w:p>
        </w:tc>
      </w:tr>
      <w:tr w14:paraId="7EFF4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5DABD21C">
            <w:pPr>
              <w:rPr>
                <w:rFonts w:ascii="Arial"/>
                <w:sz w:val="21"/>
              </w:rPr>
            </w:pPr>
          </w:p>
        </w:tc>
        <w:tc>
          <w:tcPr>
            <w:tcW w:w="1391" w:type="dxa"/>
            <w:vAlign w:val="top"/>
          </w:tcPr>
          <w:p w14:paraId="02EF8EAE">
            <w:pPr>
              <w:rPr>
                <w:rFonts w:ascii="Arial"/>
                <w:sz w:val="21"/>
              </w:rPr>
            </w:pPr>
          </w:p>
        </w:tc>
        <w:tc>
          <w:tcPr>
            <w:tcW w:w="2034" w:type="dxa"/>
            <w:vAlign w:val="top"/>
          </w:tcPr>
          <w:p w14:paraId="560599BA">
            <w:pPr>
              <w:rPr>
                <w:rFonts w:ascii="Arial"/>
                <w:sz w:val="21"/>
              </w:rPr>
            </w:pPr>
          </w:p>
        </w:tc>
        <w:tc>
          <w:tcPr>
            <w:tcW w:w="1690" w:type="dxa"/>
            <w:vAlign w:val="top"/>
          </w:tcPr>
          <w:p w14:paraId="7A24E273">
            <w:pPr>
              <w:rPr>
                <w:rFonts w:ascii="Arial"/>
                <w:sz w:val="21"/>
              </w:rPr>
            </w:pPr>
          </w:p>
        </w:tc>
        <w:tc>
          <w:tcPr>
            <w:tcW w:w="568" w:type="dxa"/>
            <w:vAlign w:val="top"/>
          </w:tcPr>
          <w:p w14:paraId="4685D910">
            <w:pPr>
              <w:rPr>
                <w:rFonts w:ascii="Arial"/>
                <w:sz w:val="21"/>
              </w:rPr>
            </w:pPr>
          </w:p>
        </w:tc>
        <w:tc>
          <w:tcPr>
            <w:tcW w:w="1107" w:type="dxa"/>
            <w:vAlign w:val="top"/>
          </w:tcPr>
          <w:p w14:paraId="56C1DA99">
            <w:pPr>
              <w:rPr>
                <w:rFonts w:ascii="Arial"/>
                <w:sz w:val="21"/>
              </w:rPr>
            </w:pPr>
          </w:p>
        </w:tc>
        <w:tc>
          <w:tcPr>
            <w:tcW w:w="1286" w:type="dxa"/>
            <w:vAlign w:val="top"/>
          </w:tcPr>
          <w:p w14:paraId="687A3BF4">
            <w:pPr>
              <w:rPr>
                <w:rFonts w:ascii="Arial"/>
                <w:sz w:val="21"/>
              </w:rPr>
            </w:pPr>
          </w:p>
        </w:tc>
        <w:tc>
          <w:tcPr>
            <w:tcW w:w="1391" w:type="dxa"/>
            <w:tcBorders>
              <w:right w:val="single" w:color="000000" w:sz="12" w:space="0"/>
            </w:tcBorders>
            <w:vAlign w:val="top"/>
          </w:tcPr>
          <w:p w14:paraId="0998FFB9">
            <w:pPr>
              <w:rPr>
                <w:rFonts w:ascii="Arial"/>
                <w:sz w:val="21"/>
              </w:rPr>
            </w:pPr>
          </w:p>
        </w:tc>
      </w:tr>
      <w:tr w14:paraId="07AE08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6653B725">
            <w:pPr>
              <w:rPr>
                <w:rFonts w:ascii="Arial"/>
                <w:sz w:val="21"/>
              </w:rPr>
            </w:pPr>
          </w:p>
        </w:tc>
        <w:tc>
          <w:tcPr>
            <w:tcW w:w="1391" w:type="dxa"/>
            <w:vAlign w:val="top"/>
          </w:tcPr>
          <w:p w14:paraId="60CF98AA">
            <w:pPr>
              <w:rPr>
                <w:rFonts w:ascii="Arial"/>
                <w:sz w:val="21"/>
              </w:rPr>
            </w:pPr>
          </w:p>
        </w:tc>
        <w:tc>
          <w:tcPr>
            <w:tcW w:w="2034" w:type="dxa"/>
            <w:vAlign w:val="top"/>
          </w:tcPr>
          <w:p w14:paraId="5157A7BE">
            <w:pPr>
              <w:rPr>
                <w:rFonts w:ascii="Arial"/>
                <w:sz w:val="21"/>
              </w:rPr>
            </w:pPr>
          </w:p>
        </w:tc>
        <w:tc>
          <w:tcPr>
            <w:tcW w:w="1690" w:type="dxa"/>
            <w:vAlign w:val="top"/>
          </w:tcPr>
          <w:p w14:paraId="21BFD3A2">
            <w:pPr>
              <w:rPr>
                <w:rFonts w:ascii="Arial"/>
                <w:sz w:val="21"/>
              </w:rPr>
            </w:pPr>
          </w:p>
        </w:tc>
        <w:tc>
          <w:tcPr>
            <w:tcW w:w="568" w:type="dxa"/>
            <w:vAlign w:val="top"/>
          </w:tcPr>
          <w:p w14:paraId="4BD43305">
            <w:pPr>
              <w:rPr>
                <w:rFonts w:ascii="Arial"/>
                <w:sz w:val="21"/>
              </w:rPr>
            </w:pPr>
          </w:p>
        </w:tc>
        <w:tc>
          <w:tcPr>
            <w:tcW w:w="1107" w:type="dxa"/>
            <w:vAlign w:val="top"/>
          </w:tcPr>
          <w:p w14:paraId="1304AC69">
            <w:pPr>
              <w:rPr>
                <w:rFonts w:ascii="Arial"/>
                <w:sz w:val="21"/>
              </w:rPr>
            </w:pPr>
          </w:p>
        </w:tc>
        <w:tc>
          <w:tcPr>
            <w:tcW w:w="1286" w:type="dxa"/>
            <w:vAlign w:val="top"/>
          </w:tcPr>
          <w:p w14:paraId="23EA5F19">
            <w:pPr>
              <w:rPr>
                <w:rFonts w:ascii="Arial"/>
                <w:sz w:val="21"/>
              </w:rPr>
            </w:pPr>
          </w:p>
        </w:tc>
        <w:tc>
          <w:tcPr>
            <w:tcW w:w="1391" w:type="dxa"/>
            <w:tcBorders>
              <w:right w:val="single" w:color="000000" w:sz="12" w:space="0"/>
            </w:tcBorders>
            <w:vAlign w:val="top"/>
          </w:tcPr>
          <w:p w14:paraId="2C76EF8F">
            <w:pPr>
              <w:rPr>
                <w:rFonts w:ascii="Arial"/>
                <w:sz w:val="21"/>
              </w:rPr>
            </w:pPr>
          </w:p>
        </w:tc>
      </w:tr>
      <w:tr w14:paraId="5F1E8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09AECEC3">
            <w:pPr>
              <w:rPr>
                <w:rFonts w:ascii="Arial"/>
                <w:sz w:val="21"/>
              </w:rPr>
            </w:pPr>
          </w:p>
        </w:tc>
        <w:tc>
          <w:tcPr>
            <w:tcW w:w="1391" w:type="dxa"/>
            <w:vAlign w:val="top"/>
          </w:tcPr>
          <w:p w14:paraId="58C3A05D">
            <w:pPr>
              <w:rPr>
                <w:rFonts w:ascii="Arial"/>
                <w:sz w:val="21"/>
              </w:rPr>
            </w:pPr>
          </w:p>
        </w:tc>
        <w:tc>
          <w:tcPr>
            <w:tcW w:w="2034" w:type="dxa"/>
            <w:vAlign w:val="top"/>
          </w:tcPr>
          <w:p w14:paraId="04814029">
            <w:pPr>
              <w:rPr>
                <w:rFonts w:ascii="Arial"/>
                <w:sz w:val="21"/>
              </w:rPr>
            </w:pPr>
          </w:p>
        </w:tc>
        <w:tc>
          <w:tcPr>
            <w:tcW w:w="1690" w:type="dxa"/>
            <w:vAlign w:val="top"/>
          </w:tcPr>
          <w:p w14:paraId="5AFCAFFD">
            <w:pPr>
              <w:rPr>
                <w:rFonts w:ascii="Arial"/>
                <w:sz w:val="21"/>
              </w:rPr>
            </w:pPr>
          </w:p>
        </w:tc>
        <w:tc>
          <w:tcPr>
            <w:tcW w:w="568" w:type="dxa"/>
            <w:vAlign w:val="top"/>
          </w:tcPr>
          <w:p w14:paraId="7183D0ED">
            <w:pPr>
              <w:rPr>
                <w:rFonts w:ascii="Arial"/>
                <w:sz w:val="21"/>
              </w:rPr>
            </w:pPr>
          </w:p>
        </w:tc>
        <w:tc>
          <w:tcPr>
            <w:tcW w:w="1107" w:type="dxa"/>
            <w:vAlign w:val="top"/>
          </w:tcPr>
          <w:p w14:paraId="5718E0A5">
            <w:pPr>
              <w:rPr>
                <w:rFonts w:ascii="Arial"/>
                <w:sz w:val="21"/>
              </w:rPr>
            </w:pPr>
          </w:p>
        </w:tc>
        <w:tc>
          <w:tcPr>
            <w:tcW w:w="1286" w:type="dxa"/>
            <w:vAlign w:val="top"/>
          </w:tcPr>
          <w:p w14:paraId="33E7B854">
            <w:pPr>
              <w:rPr>
                <w:rFonts w:ascii="Arial"/>
                <w:sz w:val="21"/>
              </w:rPr>
            </w:pPr>
          </w:p>
        </w:tc>
        <w:tc>
          <w:tcPr>
            <w:tcW w:w="1391" w:type="dxa"/>
            <w:tcBorders>
              <w:right w:val="single" w:color="000000" w:sz="12" w:space="0"/>
            </w:tcBorders>
            <w:vAlign w:val="top"/>
          </w:tcPr>
          <w:p w14:paraId="33C13559">
            <w:pPr>
              <w:rPr>
                <w:rFonts w:ascii="Arial"/>
                <w:sz w:val="21"/>
              </w:rPr>
            </w:pPr>
          </w:p>
        </w:tc>
      </w:tr>
      <w:tr w14:paraId="0E595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6C833E84">
            <w:pPr>
              <w:rPr>
                <w:rFonts w:ascii="Arial"/>
                <w:sz w:val="21"/>
              </w:rPr>
            </w:pPr>
          </w:p>
        </w:tc>
        <w:tc>
          <w:tcPr>
            <w:tcW w:w="1391" w:type="dxa"/>
            <w:vAlign w:val="top"/>
          </w:tcPr>
          <w:p w14:paraId="5361D8C5">
            <w:pPr>
              <w:rPr>
                <w:rFonts w:ascii="Arial"/>
                <w:sz w:val="21"/>
              </w:rPr>
            </w:pPr>
          </w:p>
        </w:tc>
        <w:tc>
          <w:tcPr>
            <w:tcW w:w="2034" w:type="dxa"/>
            <w:vAlign w:val="top"/>
          </w:tcPr>
          <w:p w14:paraId="451D5E19">
            <w:pPr>
              <w:rPr>
                <w:rFonts w:ascii="Arial"/>
                <w:sz w:val="21"/>
              </w:rPr>
            </w:pPr>
          </w:p>
        </w:tc>
        <w:tc>
          <w:tcPr>
            <w:tcW w:w="1690" w:type="dxa"/>
            <w:vAlign w:val="top"/>
          </w:tcPr>
          <w:p w14:paraId="57BAB4FC">
            <w:pPr>
              <w:rPr>
                <w:rFonts w:ascii="Arial"/>
                <w:sz w:val="21"/>
              </w:rPr>
            </w:pPr>
          </w:p>
        </w:tc>
        <w:tc>
          <w:tcPr>
            <w:tcW w:w="568" w:type="dxa"/>
            <w:vAlign w:val="top"/>
          </w:tcPr>
          <w:p w14:paraId="2022AF81">
            <w:pPr>
              <w:rPr>
                <w:rFonts w:ascii="Arial"/>
                <w:sz w:val="21"/>
              </w:rPr>
            </w:pPr>
          </w:p>
        </w:tc>
        <w:tc>
          <w:tcPr>
            <w:tcW w:w="1107" w:type="dxa"/>
            <w:vAlign w:val="top"/>
          </w:tcPr>
          <w:p w14:paraId="1BF3CD20">
            <w:pPr>
              <w:rPr>
                <w:rFonts w:ascii="Arial"/>
                <w:sz w:val="21"/>
              </w:rPr>
            </w:pPr>
          </w:p>
        </w:tc>
        <w:tc>
          <w:tcPr>
            <w:tcW w:w="1286" w:type="dxa"/>
            <w:vAlign w:val="top"/>
          </w:tcPr>
          <w:p w14:paraId="28D237AE">
            <w:pPr>
              <w:rPr>
                <w:rFonts w:ascii="Arial"/>
                <w:sz w:val="21"/>
              </w:rPr>
            </w:pPr>
          </w:p>
        </w:tc>
        <w:tc>
          <w:tcPr>
            <w:tcW w:w="1391" w:type="dxa"/>
            <w:tcBorders>
              <w:right w:val="single" w:color="000000" w:sz="12" w:space="0"/>
            </w:tcBorders>
            <w:vAlign w:val="top"/>
          </w:tcPr>
          <w:p w14:paraId="681A5AD9">
            <w:pPr>
              <w:rPr>
                <w:rFonts w:ascii="Arial"/>
                <w:sz w:val="21"/>
              </w:rPr>
            </w:pPr>
          </w:p>
        </w:tc>
      </w:tr>
      <w:tr w14:paraId="60F1CA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76483088">
            <w:pPr>
              <w:rPr>
                <w:rFonts w:ascii="Arial"/>
                <w:sz w:val="21"/>
              </w:rPr>
            </w:pPr>
          </w:p>
        </w:tc>
        <w:tc>
          <w:tcPr>
            <w:tcW w:w="1391" w:type="dxa"/>
            <w:vAlign w:val="top"/>
          </w:tcPr>
          <w:p w14:paraId="40316081">
            <w:pPr>
              <w:rPr>
                <w:rFonts w:ascii="Arial"/>
                <w:sz w:val="21"/>
              </w:rPr>
            </w:pPr>
          </w:p>
        </w:tc>
        <w:tc>
          <w:tcPr>
            <w:tcW w:w="2034" w:type="dxa"/>
            <w:vAlign w:val="top"/>
          </w:tcPr>
          <w:p w14:paraId="1C51D06A">
            <w:pPr>
              <w:rPr>
                <w:rFonts w:ascii="Arial"/>
                <w:sz w:val="21"/>
              </w:rPr>
            </w:pPr>
          </w:p>
        </w:tc>
        <w:tc>
          <w:tcPr>
            <w:tcW w:w="1690" w:type="dxa"/>
            <w:vAlign w:val="top"/>
          </w:tcPr>
          <w:p w14:paraId="1EDEB5D9">
            <w:pPr>
              <w:rPr>
                <w:rFonts w:ascii="Arial"/>
                <w:sz w:val="21"/>
              </w:rPr>
            </w:pPr>
          </w:p>
        </w:tc>
        <w:tc>
          <w:tcPr>
            <w:tcW w:w="568" w:type="dxa"/>
            <w:vAlign w:val="top"/>
          </w:tcPr>
          <w:p w14:paraId="405D3A13">
            <w:pPr>
              <w:rPr>
                <w:rFonts w:ascii="Arial"/>
                <w:sz w:val="21"/>
              </w:rPr>
            </w:pPr>
          </w:p>
        </w:tc>
        <w:tc>
          <w:tcPr>
            <w:tcW w:w="1107" w:type="dxa"/>
            <w:vAlign w:val="top"/>
          </w:tcPr>
          <w:p w14:paraId="40547626">
            <w:pPr>
              <w:rPr>
                <w:rFonts w:ascii="Arial"/>
                <w:sz w:val="21"/>
              </w:rPr>
            </w:pPr>
          </w:p>
        </w:tc>
        <w:tc>
          <w:tcPr>
            <w:tcW w:w="1286" w:type="dxa"/>
            <w:vAlign w:val="top"/>
          </w:tcPr>
          <w:p w14:paraId="618AB39D">
            <w:pPr>
              <w:rPr>
                <w:rFonts w:ascii="Arial"/>
                <w:sz w:val="21"/>
              </w:rPr>
            </w:pPr>
          </w:p>
        </w:tc>
        <w:tc>
          <w:tcPr>
            <w:tcW w:w="1391" w:type="dxa"/>
            <w:tcBorders>
              <w:right w:val="single" w:color="000000" w:sz="12" w:space="0"/>
            </w:tcBorders>
            <w:vAlign w:val="top"/>
          </w:tcPr>
          <w:p w14:paraId="3647BAB1">
            <w:pPr>
              <w:rPr>
                <w:rFonts w:ascii="Arial"/>
                <w:sz w:val="21"/>
              </w:rPr>
            </w:pPr>
          </w:p>
        </w:tc>
      </w:tr>
      <w:tr w14:paraId="413BC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33" w:type="dxa"/>
            <w:tcBorders>
              <w:left w:val="single" w:color="000000" w:sz="12" w:space="0"/>
            </w:tcBorders>
            <w:vAlign w:val="top"/>
          </w:tcPr>
          <w:p w14:paraId="24227625">
            <w:pPr>
              <w:rPr>
                <w:rFonts w:ascii="Arial"/>
                <w:sz w:val="21"/>
              </w:rPr>
            </w:pPr>
          </w:p>
        </w:tc>
        <w:tc>
          <w:tcPr>
            <w:tcW w:w="1391" w:type="dxa"/>
            <w:vAlign w:val="top"/>
          </w:tcPr>
          <w:p w14:paraId="096FEB9D">
            <w:pPr>
              <w:rPr>
                <w:rFonts w:ascii="Arial"/>
                <w:sz w:val="21"/>
              </w:rPr>
            </w:pPr>
          </w:p>
        </w:tc>
        <w:tc>
          <w:tcPr>
            <w:tcW w:w="2034" w:type="dxa"/>
            <w:vAlign w:val="top"/>
          </w:tcPr>
          <w:p w14:paraId="036900E2">
            <w:pPr>
              <w:rPr>
                <w:rFonts w:ascii="Arial"/>
                <w:sz w:val="21"/>
              </w:rPr>
            </w:pPr>
          </w:p>
        </w:tc>
        <w:tc>
          <w:tcPr>
            <w:tcW w:w="1690" w:type="dxa"/>
            <w:vAlign w:val="top"/>
          </w:tcPr>
          <w:p w14:paraId="079891CD">
            <w:pPr>
              <w:rPr>
                <w:rFonts w:ascii="Arial"/>
                <w:sz w:val="21"/>
              </w:rPr>
            </w:pPr>
          </w:p>
        </w:tc>
        <w:tc>
          <w:tcPr>
            <w:tcW w:w="568" w:type="dxa"/>
            <w:vAlign w:val="top"/>
          </w:tcPr>
          <w:p w14:paraId="57807BE1">
            <w:pPr>
              <w:rPr>
                <w:rFonts w:ascii="Arial"/>
                <w:sz w:val="21"/>
              </w:rPr>
            </w:pPr>
          </w:p>
        </w:tc>
        <w:tc>
          <w:tcPr>
            <w:tcW w:w="1107" w:type="dxa"/>
            <w:vAlign w:val="top"/>
          </w:tcPr>
          <w:p w14:paraId="4707AD4F">
            <w:pPr>
              <w:rPr>
                <w:rFonts w:ascii="Arial"/>
                <w:sz w:val="21"/>
              </w:rPr>
            </w:pPr>
          </w:p>
        </w:tc>
        <w:tc>
          <w:tcPr>
            <w:tcW w:w="1286" w:type="dxa"/>
            <w:vAlign w:val="top"/>
          </w:tcPr>
          <w:p w14:paraId="21ABE107">
            <w:pPr>
              <w:rPr>
                <w:rFonts w:ascii="Arial"/>
                <w:sz w:val="21"/>
              </w:rPr>
            </w:pPr>
          </w:p>
        </w:tc>
        <w:tc>
          <w:tcPr>
            <w:tcW w:w="1391" w:type="dxa"/>
            <w:tcBorders>
              <w:right w:val="single" w:color="000000" w:sz="12" w:space="0"/>
            </w:tcBorders>
            <w:vAlign w:val="top"/>
          </w:tcPr>
          <w:p w14:paraId="01C24FE0">
            <w:pPr>
              <w:rPr>
                <w:rFonts w:ascii="Arial"/>
                <w:sz w:val="21"/>
              </w:rPr>
            </w:pPr>
          </w:p>
        </w:tc>
      </w:tr>
      <w:tr w14:paraId="54C04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33" w:type="dxa"/>
            <w:tcBorders>
              <w:left w:val="single" w:color="000000" w:sz="12" w:space="0"/>
            </w:tcBorders>
            <w:vAlign w:val="top"/>
          </w:tcPr>
          <w:p w14:paraId="616D888A">
            <w:pPr>
              <w:rPr>
                <w:rFonts w:ascii="Arial"/>
                <w:sz w:val="21"/>
              </w:rPr>
            </w:pPr>
          </w:p>
        </w:tc>
        <w:tc>
          <w:tcPr>
            <w:tcW w:w="1391" w:type="dxa"/>
            <w:vAlign w:val="top"/>
          </w:tcPr>
          <w:p w14:paraId="2A4A9126">
            <w:pPr>
              <w:rPr>
                <w:rFonts w:ascii="Arial"/>
                <w:sz w:val="21"/>
              </w:rPr>
            </w:pPr>
          </w:p>
        </w:tc>
        <w:tc>
          <w:tcPr>
            <w:tcW w:w="2034" w:type="dxa"/>
            <w:vAlign w:val="top"/>
          </w:tcPr>
          <w:p w14:paraId="56E580E0">
            <w:pPr>
              <w:rPr>
                <w:rFonts w:ascii="Arial"/>
                <w:sz w:val="21"/>
              </w:rPr>
            </w:pPr>
          </w:p>
        </w:tc>
        <w:tc>
          <w:tcPr>
            <w:tcW w:w="1690" w:type="dxa"/>
            <w:vAlign w:val="top"/>
          </w:tcPr>
          <w:p w14:paraId="26FA93EF">
            <w:pPr>
              <w:rPr>
                <w:rFonts w:ascii="Arial"/>
                <w:sz w:val="21"/>
              </w:rPr>
            </w:pPr>
          </w:p>
        </w:tc>
        <w:tc>
          <w:tcPr>
            <w:tcW w:w="568" w:type="dxa"/>
            <w:vAlign w:val="top"/>
          </w:tcPr>
          <w:p w14:paraId="7EB08BF8">
            <w:pPr>
              <w:rPr>
                <w:rFonts w:ascii="Arial"/>
                <w:sz w:val="21"/>
              </w:rPr>
            </w:pPr>
          </w:p>
        </w:tc>
        <w:tc>
          <w:tcPr>
            <w:tcW w:w="1107" w:type="dxa"/>
            <w:vAlign w:val="top"/>
          </w:tcPr>
          <w:p w14:paraId="25524CBF">
            <w:pPr>
              <w:rPr>
                <w:rFonts w:ascii="Arial"/>
                <w:sz w:val="21"/>
              </w:rPr>
            </w:pPr>
          </w:p>
        </w:tc>
        <w:tc>
          <w:tcPr>
            <w:tcW w:w="1286" w:type="dxa"/>
            <w:vAlign w:val="top"/>
          </w:tcPr>
          <w:p w14:paraId="3E396F6B">
            <w:pPr>
              <w:rPr>
                <w:rFonts w:ascii="Arial"/>
                <w:sz w:val="21"/>
              </w:rPr>
            </w:pPr>
          </w:p>
        </w:tc>
        <w:tc>
          <w:tcPr>
            <w:tcW w:w="1391" w:type="dxa"/>
            <w:tcBorders>
              <w:right w:val="single" w:color="000000" w:sz="12" w:space="0"/>
            </w:tcBorders>
            <w:vAlign w:val="top"/>
          </w:tcPr>
          <w:p w14:paraId="76CB8F83">
            <w:pPr>
              <w:rPr>
                <w:rFonts w:ascii="Arial"/>
                <w:sz w:val="21"/>
              </w:rPr>
            </w:pPr>
          </w:p>
        </w:tc>
      </w:tr>
      <w:tr w14:paraId="57A3F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33" w:type="dxa"/>
            <w:tcBorders>
              <w:left w:val="single" w:color="000000" w:sz="12" w:space="0"/>
            </w:tcBorders>
            <w:vAlign w:val="top"/>
          </w:tcPr>
          <w:p w14:paraId="5EEB3225">
            <w:pPr>
              <w:rPr>
                <w:rFonts w:ascii="Arial"/>
                <w:sz w:val="21"/>
              </w:rPr>
            </w:pPr>
          </w:p>
        </w:tc>
        <w:tc>
          <w:tcPr>
            <w:tcW w:w="1391" w:type="dxa"/>
            <w:vAlign w:val="top"/>
          </w:tcPr>
          <w:p w14:paraId="1879D3CF">
            <w:pPr>
              <w:rPr>
                <w:rFonts w:ascii="Arial"/>
                <w:sz w:val="21"/>
              </w:rPr>
            </w:pPr>
          </w:p>
        </w:tc>
        <w:tc>
          <w:tcPr>
            <w:tcW w:w="2034" w:type="dxa"/>
            <w:vAlign w:val="top"/>
          </w:tcPr>
          <w:p w14:paraId="14BCF8F7">
            <w:pPr>
              <w:rPr>
                <w:rFonts w:ascii="Arial"/>
                <w:sz w:val="21"/>
              </w:rPr>
            </w:pPr>
          </w:p>
        </w:tc>
        <w:tc>
          <w:tcPr>
            <w:tcW w:w="1690" w:type="dxa"/>
            <w:vAlign w:val="top"/>
          </w:tcPr>
          <w:p w14:paraId="05F84F91">
            <w:pPr>
              <w:rPr>
                <w:rFonts w:ascii="Arial"/>
                <w:sz w:val="21"/>
              </w:rPr>
            </w:pPr>
          </w:p>
        </w:tc>
        <w:tc>
          <w:tcPr>
            <w:tcW w:w="568" w:type="dxa"/>
            <w:vAlign w:val="top"/>
          </w:tcPr>
          <w:p w14:paraId="0D6DBCDF">
            <w:pPr>
              <w:rPr>
                <w:rFonts w:ascii="Arial"/>
                <w:sz w:val="21"/>
              </w:rPr>
            </w:pPr>
          </w:p>
        </w:tc>
        <w:tc>
          <w:tcPr>
            <w:tcW w:w="1107" w:type="dxa"/>
            <w:vAlign w:val="top"/>
          </w:tcPr>
          <w:p w14:paraId="18C169DF">
            <w:pPr>
              <w:rPr>
                <w:rFonts w:ascii="Arial"/>
                <w:sz w:val="21"/>
              </w:rPr>
            </w:pPr>
          </w:p>
        </w:tc>
        <w:tc>
          <w:tcPr>
            <w:tcW w:w="1286" w:type="dxa"/>
            <w:vAlign w:val="top"/>
          </w:tcPr>
          <w:p w14:paraId="445418E9">
            <w:pPr>
              <w:rPr>
                <w:rFonts w:ascii="Arial"/>
                <w:sz w:val="21"/>
              </w:rPr>
            </w:pPr>
          </w:p>
        </w:tc>
        <w:tc>
          <w:tcPr>
            <w:tcW w:w="1391" w:type="dxa"/>
            <w:tcBorders>
              <w:right w:val="single" w:color="000000" w:sz="12" w:space="0"/>
            </w:tcBorders>
            <w:vAlign w:val="top"/>
          </w:tcPr>
          <w:p w14:paraId="73DB74D7">
            <w:pPr>
              <w:rPr>
                <w:rFonts w:ascii="Arial"/>
                <w:sz w:val="21"/>
              </w:rPr>
            </w:pPr>
          </w:p>
        </w:tc>
      </w:tr>
      <w:tr w14:paraId="21B49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33" w:type="dxa"/>
            <w:tcBorders>
              <w:left w:val="single" w:color="000000" w:sz="12" w:space="0"/>
            </w:tcBorders>
            <w:vAlign w:val="top"/>
          </w:tcPr>
          <w:p w14:paraId="0037685D">
            <w:pPr>
              <w:rPr>
                <w:rFonts w:ascii="Arial"/>
                <w:sz w:val="21"/>
              </w:rPr>
            </w:pPr>
          </w:p>
        </w:tc>
        <w:tc>
          <w:tcPr>
            <w:tcW w:w="1391" w:type="dxa"/>
            <w:vAlign w:val="top"/>
          </w:tcPr>
          <w:p w14:paraId="1CFEDC1A">
            <w:pPr>
              <w:rPr>
                <w:rFonts w:ascii="Arial"/>
                <w:sz w:val="21"/>
              </w:rPr>
            </w:pPr>
          </w:p>
        </w:tc>
        <w:tc>
          <w:tcPr>
            <w:tcW w:w="2034" w:type="dxa"/>
            <w:vAlign w:val="top"/>
          </w:tcPr>
          <w:p w14:paraId="0335FACF">
            <w:pPr>
              <w:rPr>
                <w:rFonts w:ascii="Arial"/>
                <w:sz w:val="21"/>
              </w:rPr>
            </w:pPr>
          </w:p>
        </w:tc>
        <w:tc>
          <w:tcPr>
            <w:tcW w:w="1690" w:type="dxa"/>
            <w:vAlign w:val="top"/>
          </w:tcPr>
          <w:p w14:paraId="282A4FC2">
            <w:pPr>
              <w:rPr>
                <w:rFonts w:ascii="Arial"/>
                <w:sz w:val="21"/>
              </w:rPr>
            </w:pPr>
          </w:p>
        </w:tc>
        <w:tc>
          <w:tcPr>
            <w:tcW w:w="568" w:type="dxa"/>
            <w:vAlign w:val="top"/>
          </w:tcPr>
          <w:p w14:paraId="069DDF26">
            <w:pPr>
              <w:rPr>
                <w:rFonts w:ascii="Arial"/>
                <w:sz w:val="21"/>
              </w:rPr>
            </w:pPr>
          </w:p>
        </w:tc>
        <w:tc>
          <w:tcPr>
            <w:tcW w:w="1107" w:type="dxa"/>
            <w:vAlign w:val="top"/>
          </w:tcPr>
          <w:p w14:paraId="6C4ECA43">
            <w:pPr>
              <w:rPr>
                <w:rFonts w:ascii="Arial"/>
                <w:sz w:val="21"/>
              </w:rPr>
            </w:pPr>
          </w:p>
        </w:tc>
        <w:tc>
          <w:tcPr>
            <w:tcW w:w="1286" w:type="dxa"/>
            <w:vAlign w:val="top"/>
          </w:tcPr>
          <w:p w14:paraId="120896B0">
            <w:pPr>
              <w:rPr>
                <w:rFonts w:ascii="Arial"/>
                <w:sz w:val="21"/>
              </w:rPr>
            </w:pPr>
          </w:p>
        </w:tc>
        <w:tc>
          <w:tcPr>
            <w:tcW w:w="1391" w:type="dxa"/>
            <w:tcBorders>
              <w:right w:val="single" w:color="000000" w:sz="12" w:space="0"/>
            </w:tcBorders>
            <w:vAlign w:val="top"/>
          </w:tcPr>
          <w:p w14:paraId="551ED415">
            <w:pPr>
              <w:rPr>
                <w:rFonts w:ascii="Arial"/>
                <w:sz w:val="21"/>
              </w:rPr>
            </w:pPr>
          </w:p>
        </w:tc>
      </w:tr>
      <w:tr w14:paraId="20F9AE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8809" w:type="dxa"/>
            <w:gridSpan w:val="7"/>
            <w:tcBorders>
              <w:left w:val="single" w:color="000000" w:sz="12" w:space="0"/>
              <w:bottom w:val="single" w:color="000000" w:sz="12" w:space="0"/>
            </w:tcBorders>
            <w:vAlign w:val="top"/>
          </w:tcPr>
          <w:p w14:paraId="6FD06F73">
            <w:pPr>
              <w:pStyle w:val="44"/>
              <w:spacing w:before="72" w:line="189" w:lineRule="auto"/>
              <w:ind w:left="3480"/>
              <w:rPr>
                <w:sz w:val="19"/>
                <w:szCs w:val="19"/>
              </w:rPr>
            </w:pPr>
            <w:r>
              <w:rPr>
                <w:spacing w:val="-3"/>
                <w:sz w:val="19"/>
                <w:szCs w:val="19"/>
              </w:rPr>
              <w:t>合</w:t>
            </w:r>
            <w:r>
              <w:rPr>
                <w:sz w:val="19"/>
                <w:szCs w:val="19"/>
              </w:rPr>
              <w:t xml:space="preserve">                          </w:t>
            </w:r>
            <w:r>
              <w:rPr>
                <w:spacing w:val="-3"/>
                <w:sz w:val="19"/>
                <w:szCs w:val="19"/>
              </w:rPr>
              <w:t>计</w:t>
            </w:r>
          </w:p>
        </w:tc>
        <w:tc>
          <w:tcPr>
            <w:tcW w:w="1391" w:type="dxa"/>
            <w:tcBorders>
              <w:bottom w:val="single" w:color="000000" w:sz="12" w:space="0"/>
              <w:right w:val="single" w:color="000000" w:sz="12" w:space="0"/>
            </w:tcBorders>
            <w:vAlign w:val="top"/>
          </w:tcPr>
          <w:p w14:paraId="303F6813">
            <w:pPr>
              <w:rPr>
                <w:rFonts w:ascii="Arial"/>
                <w:sz w:val="21"/>
              </w:rPr>
            </w:pPr>
          </w:p>
        </w:tc>
      </w:tr>
    </w:tbl>
    <w:p w14:paraId="330DF090">
      <w:pPr>
        <w:pStyle w:val="7"/>
      </w:pPr>
    </w:p>
    <w:p w14:paraId="5431B735">
      <w:pPr>
        <w:sectPr>
          <w:pgSz w:w="11900" w:h="16840"/>
          <w:pgMar w:top="920" w:right="845" w:bottom="0" w:left="825" w:header="0" w:footer="0" w:gutter="0"/>
          <w:cols w:space="720" w:num="1"/>
        </w:sectPr>
      </w:pPr>
    </w:p>
    <w:p w14:paraId="76C506C5">
      <w:pPr>
        <w:spacing w:before="81" w:line="187" w:lineRule="auto"/>
        <w:ind w:left="3195"/>
        <w:outlineLvl w:val="0"/>
        <w:rPr>
          <w:rFonts w:ascii="微软雅黑" w:hAnsi="微软雅黑" w:eastAsia="微软雅黑" w:cs="微软雅黑"/>
          <w:sz w:val="40"/>
          <w:szCs w:val="40"/>
        </w:rPr>
      </w:pPr>
      <w:r>
        <w:rPr>
          <w:rFonts w:ascii="微软雅黑" w:hAnsi="微软雅黑" w:eastAsia="微软雅黑" w:cs="微软雅黑"/>
          <w:b/>
          <w:bCs/>
          <w:spacing w:val="16"/>
          <w:sz w:val="40"/>
          <w:szCs w:val="40"/>
        </w:rPr>
        <w:t>措施项目清单计价表</w:t>
      </w:r>
    </w:p>
    <w:p w14:paraId="36BE4FC4">
      <w:pPr>
        <w:pStyle w:val="7"/>
        <w:spacing w:line="297" w:lineRule="auto"/>
      </w:pPr>
    </w:p>
    <w:p w14:paraId="1F99F2CE">
      <w:pPr>
        <w:pStyle w:val="7"/>
        <w:spacing w:line="297" w:lineRule="auto"/>
      </w:pPr>
    </w:p>
    <w:p w14:paraId="7C1D2C73">
      <w:pPr>
        <w:spacing w:before="82" w:line="189" w:lineRule="auto"/>
        <w:ind w:left="24"/>
        <w:rPr>
          <w:rFonts w:ascii="微软雅黑" w:hAnsi="微软雅黑" w:eastAsia="微软雅黑" w:cs="微软雅黑"/>
          <w:sz w:val="19"/>
          <w:szCs w:val="19"/>
        </w:rPr>
      </w:pPr>
      <w:r>
        <w:rPr>
          <w:rFonts w:ascii="微软雅黑" w:hAnsi="微软雅黑" w:eastAsia="微软雅黑" w:cs="微软雅黑"/>
          <w:spacing w:val="1"/>
          <w:sz w:val="19"/>
          <w:szCs w:val="19"/>
        </w:rPr>
        <w:t>工程名称：</w:t>
      </w:r>
      <w:r>
        <w:rPr>
          <w:rFonts w:ascii="微软雅黑" w:hAnsi="微软雅黑" w:eastAsia="微软雅黑" w:cs="微软雅黑"/>
          <w:spacing w:val="-36"/>
          <w:sz w:val="19"/>
          <w:szCs w:val="19"/>
        </w:rPr>
        <w:t xml:space="preserve"> </w:t>
      </w:r>
      <w:r>
        <w:rPr>
          <w:rFonts w:ascii="微软雅黑" w:hAnsi="微软雅黑" w:eastAsia="微软雅黑" w:cs="微软雅黑"/>
          <w:spacing w:val="1"/>
          <w:sz w:val="19"/>
          <w:szCs w:val="19"/>
        </w:rPr>
        <w:t xml:space="preserve">房建工程              </w:t>
      </w:r>
      <w:r>
        <w:rPr>
          <w:rFonts w:ascii="微软雅黑" w:hAnsi="微软雅黑" w:eastAsia="微软雅黑" w:cs="微软雅黑"/>
          <w:sz w:val="19"/>
          <w:szCs w:val="19"/>
        </w:rPr>
        <w:t xml:space="preserve">                          专业/标段：</w:t>
      </w:r>
      <w:r>
        <w:rPr>
          <w:rFonts w:ascii="微软雅黑" w:hAnsi="微软雅黑" w:eastAsia="微软雅黑" w:cs="微软雅黑"/>
          <w:spacing w:val="-36"/>
          <w:sz w:val="19"/>
          <w:szCs w:val="19"/>
        </w:rPr>
        <w:t xml:space="preserve"> </w:t>
      </w:r>
      <w:r>
        <w:rPr>
          <w:rFonts w:ascii="微软雅黑" w:hAnsi="微软雅黑" w:eastAsia="微软雅黑" w:cs="微软雅黑"/>
          <w:sz w:val="19"/>
          <w:szCs w:val="19"/>
        </w:rPr>
        <w:t>房屋建筑与装饰工程                              第  1  页    共  1</w:t>
      </w:r>
      <w:r>
        <w:rPr>
          <w:rFonts w:ascii="微软雅黑" w:hAnsi="微软雅黑" w:eastAsia="微软雅黑" w:cs="微软雅黑"/>
          <w:spacing w:val="6"/>
          <w:sz w:val="19"/>
          <w:szCs w:val="19"/>
        </w:rPr>
        <w:t xml:space="preserve">  </w:t>
      </w:r>
      <w:r>
        <w:rPr>
          <w:rFonts w:ascii="微软雅黑" w:hAnsi="微软雅黑" w:eastAsia="微软雅黑" w:cs="微软雅黑"/>
          <w:sz w:val="19"/>
          <w:szCs w:val="19"/>
        </w:rPr>
        <w:t>页</w:t>
      </w:r>
    </w:p>
    <w:p w14:paraId="5D27EED1">
      <w:pPr>
        <w:spacing w:line="16" w:lineRule="exact"/>
      </w:pPr>
    </w:p>
    <w:tbl>
      <w:tblPr>
        <w:tblStyle w:val="45"/>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7"/>
        <w:gridCol w:w="1421"/>
        <w:gridCol w:w="1974"/>
        <w:gridCol w:w="2139"/>
        <w:gridCol w:w="613"/>
        <w:gridCol w:w="882"/>
        <w:gridCol w:w="1167"/>
        <w:gridCol w:w="1167"/>
      </w:tblGrid>
      <w:tr w14:paraId="1A4CD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37" w:type="dxa"/>
            <w:vMerge w:val="restart"/>
            <w:tcBorders>
              <w:top w:val="single" w:color="000000" w:sz="12" w:space="0"/>
              <w:left w:val="single" w:color="000000" w:sz="12" w:space="0"/>
              <w:bottom w:val="nil"/>
            </w:tcBorders>
            <w:vAlign w:val="top"/>
          </w:tcPr>
          <w:p w14:paraId="45C69759">
            <w:pPr>
              <w:pStyle w:val="44"/>
              <w:spacing w:before="192" w:line="189" w:lineRule="auto"/>
              <w:ind w:left="216"/>
              <w:rPr>
                <w:sz w:val="19"/>
                <w:szCs w:val="19"/>
              </w:rPr>
            </w:pPr>
            <w:r>
              <w:rPr>
                <w:sz w:val="19"/>
                <w:szCs w:val="19"/>
              </w:rPr>
              <w:t>序号</w:t>
            </w:r>
          </w:p>
        </w:tc>
        <w:tc>
          <w:tcPr>
            <w:tcW w:w="1421" w:type="dxa"/>
            <w:vMerge w:val="restart"/>
            <w:tcBorders>
              <w:top w:val="single" w:color="000000" w:sz="12" w:space="0"/>
              <w:bottom w:val="nil"/>
            </w:tcBorders>
            <w:vAlign w:val="top"/>
          </w:tcPr>
          <w:p w14:paraId="3CC08247">
            <w:pPr>
              <w:pStyle w:val="44"/>
              <w:spacing w:before="192" w:line="188" w:lineRule="auto"/>
              <w:ind w:left="321"/>
              <w:rPr>
                <w:sz w:val="19"/>
                <w:szCs w:val="19"/>
              </w:rPr>
            </w:pPr>
            <w:r>
              <w:rPr>
                <w:spacing w:val="1"/>
                <w:sz w:val="19"/>
                <w:szCs w:val="19"/>
              </w:rPr>
              <w:t>项目编码</w:t>
            </w:r>
          </w:p>
        </w:tc>
        <w:tc>
          <w:tcPr>
            <w:tcW w:w="1974" w:type="dxa"/>
            <w:vMerge w:val="restart"/>
            <w:tcBorders>
              <w:top w:val="single" w:color="000000" w:sz="12" w:space="0"/>
              <w:bottom w:val="nil"/>
            </w:tcBorders>
            <w:vAlign w:val="top"/>
          </w:tcPr>
          <w:p w14:paraId="018CB1F1">
            <w:pPr>
              <w:pStyle w:val="44"/>
              <w:spacing w:before="192" w:line="188" w:lineRule="auto"/>
              <w:ind w:left="602"/>
              <w:rPr>
                <w:sz w:val="19"/>
                <w:szCs w:val="19"/>
              </w:rPr>
            </w:pPr>
            <w:r>
              <w:rPr>
                <w:spacing w:val="1"/>
                <w:sz w:val="19"/>
                <w:szCs w:val="19"/>
              </w:rPr>
              <w:t>项目名称</w:t>
            </w:r>
          </w:p>
        </w:tc>
        <w:tc>
          <w:tcPr>
            <w:tcW w:w="2139" w:type="dxa"/>
            <w:vMerge w:val="restart"/>
            <w:tcBorders>
              <w:top w:val="single" w:color="000000" w:sz="12" w:space="0"/>
              <w:bottom w:val="nil"/>
            </w:tcBorders>
            <w:vAlign w:val="top"/>
          </w:tcPr>
          <w:p w14:paraId="623D838E">
            <w:pPr>
              <w:pStyle w:val="44"/>
              <w:spacing w:before="192" w:line="188" w:lineRule="auto"/>
              <w:ind w:left="203"/>
              <w:rPr>
                <w:sz w:val="19"/>
                <w:szCs w:val="19"/>
              </w:rPr>
            </w:pPr>
            <w:r>
              <w:rPr>
                <w:spacing w:val="3"/>
                <w:sz w:val="19"/>
                <w:szCs w:val="19"/>
              </w:rPr>
              <w:t>项目特征或工作内容</w:t>
            </w:r>
          </w:p>
        </w:tc>
        <w:tc>
          <w:tcPr>
            <w:tcW w:w="613" w:type="dxa"/>
            <w:vMerge w:val="restart"/>
            <w:tcBorders>
              <w:top w:val="single" w:color="000000" w:sz="12" w:space="0"/>
              <w:bottom w:val="nil"/>
            </w:tcBorders>
            <w:vAlign w:val="top"/>
          </w:tcPr>
          <w:p w14:paraId="1D216AB9">
            <w:pPr>
              <w:pStyle w:val="44"/>
              <w:spacing w:before="57" w:line="188" w:lineRule="auto"/>
              <w:ind w:left="124"/>
              <w:rPr>
                <w:sz w:val="19"/>
                <w:szCs w:val="19"/>
              </w:rPr>
            </w:pPr>
            <w:r>
              <w:rPr>
                <w:sz w:val="19"/>
                <w:szCs w:val="19"/>
              </w:rPr>
              <w:t>计量</w:t>
            </w:r>
          </w:p>
          <w:p w14:paraId="1437923A">
            <w:pPr>
              <w:pStyle w:val="44"/>
              <w:spacing w:line="189" w:lineRule="auto"/>
              <w:ind w:left="125"/>
              <w:rPr>
                <w:sz w:val="19"/>
                <w:szCs w:val="19"/>
              </w:rPr>
            </w:pPr>
            <w:r>
              <w:rPr>
                <w:spacing w:val="-1"/>
                <w:sz w:val="19"/>
                <w:szCs w:val="19"/>
              </w:rPr>
              <w:t>单位</w:t>
            </w:r>
          </w:p>
        </w:tc>
        <w:tc>
          <w:tcPr>
            <w:tcW w:w="882" w:type="dxa"/>
            <w:vMerge w:val="restart"/>
            <w:tcBorders>
              <w:top w:val="single" w:color="000000" w:sz="12" w:space="0"/>
              <w:bottom w:val="nil"/>
            </w:tcBorders>
            <w:vAlign w:val="top"/>
          </w:tcPr>
          <w:p w14:paraId="218698EA">
            <w:pPr>
              <w:pStyle w:val="44"/>
              <w:spacing w:before="57" w:line="188" w:lineRule="auto"/>
              <w:ind w:left="263"/>
              <w:rPr>
                <w:sz w:val="19"/>
                <w:szCs w:val="19"/>
              </w:rPr>
            </w:pPr>
            <w:r>
              <w:rPr>
                <w:spacing w:val="-1"/>
                <w:sz w:val="19"/>
                <w:szCs w:val="19"/>
              </w:rPr>
              <w:t>工程</w:t>
            </w:r>
          </w:p>
          <w:p w14:paraId="52CB8A49">
            <w:pPr>
              <w:pStyle w:val="44"/>
              <w:spacing w:line="188" w:lineRule="auto"/>
              <w:ind w:left="262"/>
              <w:rPr>
                <w:sz w:val="19"/>
                <w:szCs w:val="19"/>
              </w:rPr>
            </w:pPr>
            <w:r>
              <w:rPr>
                <w:spacing w:val="-1"/>
                <w:sz w:val="19"/>
                <w:szCs w:val="19"/>
              </w:rPr>
              <w:t>数量</w:t>
            </w:r>
          </w:p>
        </w:tc>
        <w:tc>
          <w:tcPr>
            <w:tcW w:w="2334" w:type="dxa"/>
            <w:gridSpan w:val="2"/>
            <w:tcBorders>
              <w:top w:val="single" w:color="000000" w:sz="12" w:space="0"/>
              <w:right w:val="single" w:color="000000" w:sz="12" w:space="0"/>
            </w:tcBorders>
            <w:vAlign w:val="top"/>
          </w:tcPr>
          <w:p w14:paraId="629CE309">
            <w:pPr>
              <w:pStyle w:val="44"/>
              <w:spacing w:before="27" w:line="184" w:lineRule="auto"/>
              <w:ind w:left="535"/>
              <w:rPr>
                <w:sz w:val="19"/>
                <w:szCs w:val="19"/>
              </w:rPr>
            </w:pPr>
            <w:r>
              <w:rPr>
                <w:sz w:val="19"/>
                <w:szCs w:val="19"/>
              </w:rPr>
              <w:t>金</w:t>
            </w:r>
            <w:r>
              <w:rPr>
                <w:spacing w:val="8"/>
                <w:sz w:val="19"/>
                <w:szCs w:val="19"/>
              </w:rPr>
              <w:t xml:space="preserve">     </w:t>
            </w:r>
            <w:r>
              <w:rPr>
                <w:sz w:val="19"/>
                <w:szCs w:val="19"/>
              </w:rPr>
              <w:t>额（元）</w:t>
            </w:r>
          </w:p>
        </w:tc>
      </w:tr>
      <w:tr w14:paraId="091539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37" w:type="dxa"/>
            <w:vMerge w:val="continue"/>
            <w:tcBorders>
              <w:top w:val="nil"/>
              <w:left w:val="single" w:color="000000" w:sz="12" w:space="0"/>
            </w:tcBorders>
            <w:vAlign w:val="top"/>
          </w:tcPr>
          <w:p w14:paraId="276F4337">
            <w:pPr>
              <w:rPr>
                <w:rFonts w:ascii="Arial"/>
                <w:sz w:val="21"/>
              </w:rPr>
            </w:pPr>
          </w:p>
        </w:tc>
        <w:tc>
          <w:tcPr>
            <w:tcW w:w="1421" w:type="dxa"/>
            <w:vMerge w:val="continue"/>
            <w:tcBorders>
              <w:top w:val="nil"/>
            </w:tcBorders>
            <w:vAlign w:val="top"/>
          </w:tcPr>
          <w:p w14:paraId="60545A2C">
            <w:pPr>
              <w:rPr>
                <w:rFonts w:ascii="Arial"/>
                <w:sz w:val="21"/>
              </w:rPr>
            </w:pPr>
          </w:p>
        </w:tc>
        <w:tc>
          <w:tcPr>
            <w:tcW w:w="1974" w:type="dxa"/>
            <w:vMerge w:val="continue"/>
            <w:tcBorders>
              <w:top w:val="nil"/>
            </w:tcBorders>
            <w:vAlign w:val="top"/>
          </w:tcPr>
          <w:p w14:paraId="6BD9707F">
            <w:pPr>
              <w:rPr>
                <w:rFonts w:ascii="Arial"/>
                <w:sz w:val="21"/>
              </w:rPr>
            </w:pPr>
          </w:p>
        </w:tc>
        <w:tc>
          <w:tcPr>
            <w:tcW w:w="2139" w:type="dxa"/>
            <w:vMerge w:val="continue"/>
            <w:tcBorders>
              <w:top w:val="nil"/>
            </w:tcBorders>
            <w:vAlign w:val="top"/>
          </w:tcPr>
          <w:p w14:paraId="2C200D7B">
            <w:pPr>
              <w:rPr>
                <w:rFonts w:ascii="Arial"/>
                <w:sz w:val="21"/>
              </w:rPr>
            </w:pPr>
          </w:p>
        </w:tc>
        <w:tc>
          <w:tcPr>
            <w:tcW w:w="613" w:type="dxa"/>
            <w:vMerge w:val="continue"/>
            <w:tcBorders>
              <w:top w:val="nil"/>
            </w:tcBorders>
            <w:vAlign w:val="top"/>
          </w:tcPr>
          <w:p w14:paraId="000751B4">
            <w:pPr>
              <w:rPr>
                <w:rFonts w:ascii="Arial"/>
                <w:sz w:val="21"/>
              </w:rPr>
            </w:pPr>
          </w:p>
        </w:tc>
        <w:tc>
          <w:tcPr>
            <w:tcW w:w="882" w:type="dxa"/>
            <w:vMerge w:val="continue"/>
            <w:tcBorders>
              <w:top w:val="nil"/>
            </w:tcBorders>
            <w:vAlign w:val="top"/>
          </w:tcPr>
          <w:p w14:paraId="0E864308">
            <w:pPr>
              <w:rPr>
                <w:rFonts w:ascii="Arial"/>
                <w:sz w:val="21"/>
              </w:rPr>
            </w:pPr>
          </w:p>
        </w:tc>
        <w:tc>
          <w:tcPr>
            <w:tcW w:w="1167" w:type="dxa"/>
            <w:vAlign w:val="top"/>
          </w:tcPr>
          <w:p w14:paraId="0EDD830D">
            <w:pPr>
              <w:pStyle w:val="44"/>
              <w:spacing w:before="27" w:line="189" w:lineRule="auto"/>
              <w:ind w:left="213"/>
              <w:rPr>
                <w:sz w:val="19"/>
                <w:szCs w:val="19"/>
              </w:rPr>
            </w:pPr>
            <w:r>
              <w:rPr>
                <w:spacing w:val="2"/>
                <w:sz w:val="19"/>
                <w:szCs w:val="19"/>
              </w:rPr>
              <w:t>综合单价</w:t>
            </w:r>
          </w:p>
        </w:tc>
        <w:tc>
          <w:tcPr>
            <w:tcW w:w="1167" w:type="dxa"/>
            <w:tcBorders>
              <w:right w:val="single" w:color="000000" w:sz="12" w:space="0"/>
            </w:tcBorders>
            <w:vAlign w:val="top"/>
          </w:tcPr>
          <w:p w14:paraId="1B8295A6">
            <w:pPr>
              <w:pStyle w:val="44"/>
              <w:spacing w:before="27" w:line="189" w:lineRule="auto"/>
              <w:ind w:left="297"/>
              <w:rPr>
                <w:sz w:val="19"/>
                <w:szCs w:val="19"/>
              </w:rPr>
            </w:pPr>
            <w:r>
              <w:rPr>
                <w:spacing w:val="-3"/>
                <w:sz w:val="19"/>
                <w:szCs w:val="19"/>
              </w:rPr>
              <w:t>合</w:t>
            </w:r>
            <w:r>
              <w:rPr>
                <w:spacing w:val="17"/>
                <w:sz w:val="19"/>
                <w:szCs w:val="19"/>
              </w:rPr>
              <w:t xml:space="preserve">   </w:t>
            </w:r>
            <w:r>
              <w:rPr>
                <w:spacing w:val="-3"/>
                <w:sz w:val="19"/>
                <w:szCs w:val="19"/>
              </w:rPr>
              <w:t>价</w:t>
            </w:r>
          </w:p>
        </w:tc>
      </w:tr>
      <w:tr w14:paraId="01DF4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2EF585FF">
            <w:pPr>
              <w:pStyle w:val="44"/>
              <w:spacing w:before="115" w:line="172" w:lineRule="exact"/>
              <w:ind w:left="318"/>
              <w:rPr>
                <w:sz w:val="19"/>
                <w:szCs w:val="19"/>
              </w:rPr>
            </w:pPr>
            <w:r>
              <w:rPr>
                <w:position w:val="-2"/>
                <w:sz w:val="19"/>
                <w:szCs w:val="19"/>
              </w:rPr>
              <w:t>一</w:t>
            </w:r>
          </w:p>
        </w:tc>
        <w:tc>
          <w:tcPr>
            <w:tcW w:w="1421" w:type="dxa"/>
            <w:vAlign w:val="top"/>
          </w:tcPr>
          <w:p w14:paraId="229B8177">
            <w:pPr>
              <w:rPr>
                <w:rFonts w:ascii="Arial"/>
                <w:sz w:val="21"/>
              </w:rPr>
            </w:pPr>
          </w:p>
        </w:tc>
        <w:tc>
          <w:tcPr>
            <w:tcW w:w="1974" w:type="dxa"/>
            <w:vAlign w:val="top"/>
          </w:tcPr>
          <w:p w14:paraId="543C1194">
            <w:pPr>
              <w:pStyle w:val="44"/>
              <w:spacing w:before="41" w:line="189" w:lineRule="auto"/>
              <w:ind w:left="37"/>
              <w:rPr>
                <w:sz w:val="19"/>
                <w:szCs w:val="19"/>
              </w:rPr>
            </w:pPr>
            <w:r>
              <w:rPr>
                <w:spacing w:val="2"/>
                <w:sz w:val="19"/>
                <w:szCs w:val="19"/>
              </w:rPr>
              <w:t>通用措施</w:t>
            </w:r>
          </w:p>
        </w:tc>
        <w:tc>
          <w:tcPr>
            <w:tcW w:w="2139" w:type="dxa"/>
            <w:vAlign w:val="top"/>
          </w:tcPr>
          <w:p w14:paraId="6AA80719">
            <w:pPr>
              <w:rPr>
                <w:rFonts w:ascii="Arial"/>
                <w:sz w:val="21"/>
              </w:rPr>
            </w:pPr>
          </w:p>
        </w:tc>
        <w:tc>
          <w:tcPr>
            <w:tcW w:w="613" w:type="dxa"/>
            <w:vAlign w:val="top"/>
          </w:tcPr>
          <w:p w14:paraId="3E393B77">
            <w:pPr>
              <w:rPr>
                <w:rFonts w:ascii="Arial"/>
                <w:sz w:val="21"/>
              </w:rPr>
            </w:pPr>
          </w:p>
        </w:tc>
        <w:tc>
          <w:tcPr>
            <w:tcW w:w="882" w:type="dxa"/>
            <w:vAlign w:val="top"/>
          </w:tcPr>
          <w:p w14:paraId="7536B7BB">
            <w:pPr>
              <w:rPr>
                <w:rFonts w:ascii="Arial"/>
                <w:sz w:val="21"/>
              </w:rPr>
            </w:pPr>
          </w:p>
        </w:tc>
        <w:tc>
          <w:tcPr>
            <w:tcW w:w="1167" w:type="dxa"/>
            <w:vAlign w:val="top"/>
          </w:tcPr>
          <w:p w14:paraId="41494EFD">
            <w:pPr>
              <w:rPr>
                <w:rFonts w:ascii="Arial"/>
                <w:sz w:val="21"/>
              </w:rPr>
            </w:pPr>
          </w:p>
        </w:tc>
        <w:tc>
          <w:tcPr>
            <w:tcW w:w="1167" w:type="dxa"/>
            <w:tcBorders>
              <w:right w:val="single" w:color="000000" w:sz="12" w:space="0"/>
            </w:tcBorders>
            <w:vAlign w:val="top"/>
          </w:tcPr>
          <w:p w14:paraId="4D2B5DCF">
            <w:pPr>
              <w:rPr>
                <w:rFonts w:ascii="Arial"/>
                <w:sz w:val="21"/>
              </w:rPr>
            </w:pPr>
          </w:p>
        </w:tc>
      </w:tr>
      <w:tr w14:paraId="0AB752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3CB8FDD">
            <w:pPr>
              <w:pStyle w:val="44"/>
              <w:spacing w:before="43" w:line="208" w:lineRule="auto"/>
              <w:ind w:left="374"/>
              <w:rPr>
                <w:sz w:val="19"/>
                <w:szCs w:val="19"/>
              </w:rPr>
            </w:pPr>
            <w:r>
              <w:rPr>
                <w:sz w:val="19"/>
                <w:szCs w:val="19"/>
              </w:rPr>
              <w:t>1</w:t>
            </w:r>
          </w:p>
        </w:tc>
        <w:tc>
          <w:tcPr>
            <w:tcW w:w="1421" w:type="dxa"/>
            <w:vAlign w:val="top"/>
          </w:tcPr>
          <w:p w14:paraId="0F38089D">
            <w:pPr>
              <w:pStyle w:val="44"/>
              <w:spacing w:before="42" w:line="207" w:lineRule="auto"/>
              <w:ind w:left="34"/>
              <w:rPr>
                <w:sz w:val="19"/>
                <w:szCs w:val="19"/>
              </w:rPr>
            </w:pPr>
            <w:r>
              <w:rPr>
                <w:spacing w:val="-8"/>
                <w:sz w:val="19"/>
                <w:szCs w:val="19"/>
              </w:rPr>
              <w:t>011801001001</w:t>
            </w:r>
          </w:p>
        </w:tc>
        <w:tc>
          <w:tcPr>
            <w:tcW w:w="1974" w:type="dxa"/>
            <w:vAlign w:val="top"/>
          </w:tcPr>
          <w:p w14:paraId="1E69D607">
            <w:pPr>
              <w:pStyle w:val="44"/>
              <w:spacing w:before="43" w:line="189" w:lineRule="auto"/>
              <w:ind w:left="41"/>
              <w:rPr>
                <w:sz w:val="19"/>
                <w:szCs w:val="19"/>
              </w:rPr>
            </w:pPr>
            <w:r>
              <w:rPr>
                <w:spacing w:val="3"/>
                <w:sz w:val="19"/>
                <w:szCs w:val="19"/>
              </w:rPr>
              <w:t>安全文明施工措施费</w:t>
            </w:r>
          </w:p>
        </w:tc>
        <w:tc>
          <w:tcPr>
            <w:tcW w:w="2139" w:type="dxa"/>
            <w:vAlign w:val="top"/>
          </w:tcPr>
          <w:p w14:paraId="5BC6A3D0">
            <w:pPr>
              <w:rPr>
                <w:rFonts w:ascii="Arial"/>
                <w:sz w:val="21"/>
              </w:rPr>
            </w:pPr>
          </w:p>
        </w:tc>
        <w:tc>
          <w:tcPr>
            <w:tcW w:w="613" w:type="dxa"/>
            <w:vAlign w:val="top"/>
          </w:tcPr>
          <w:p w14:paraId="508E1B1C">
            <w:pPr>
              <w:pStyle w:val="44"/>
              <w:spacing w:before="43" w:line="188" w:lineRule="auto"/>
              <w:ind w:left="224"/>
              <w:rPr>
                <w:sz w:val="19"/>
                <w:szCs w:val="19"/>
              </w:rPr>
            </w:pPr>
            <w:r>
              <w:rPr>
                <w:sz w:val="19"/>
                <w:szCs w:val="19"/>
              </w:rPr>
              <w:t>项</w:t>
            </w:r>
          </w:p>
        </w:tc>
        <w:tc>
          <w:tcPr>
            <w:tcW w:w="882" w:type="dxa"/>
            <w:vAlign w:val="top"/>
          </w:tcPr>
          <w:p w14:paraId="19523FB8">
            <w:pPr>
              <w:pStyle w:val="44"/>
              <w:spacing w:before="43" w:line="208" w:lineRule="auto"/>
              <w:jc w:val="right"/>
              <w:rPr>
                <w:sz w:val="19"/>
                <w:szCs w:val="19"/>
              </w:rPr>
            </w:pPr>
            <w:r>
              <w:rPr>
                <w:spacing w:val="-37"/>
                <w:sz w:val="19"/>
                <w:szCs w:val="19"/>
              </w:rPr>
              <w:t>1</w:t>
            </w:r>
          </w:p>
        </w:tc>
        <w:tc>
          <w:tcPr>
            <w:tcW w:w="1167" w:type="dxa"/>
            <w:vAlign w:val="top"/>
          </w:tcPr>
          <w:p w14:paraId="485CCAE6">
            <w:pPr>
              <w:rPr>
                <w:rFonts w:ascii="Arial"/>
                <w:sz w:val="21"/>
              </w:rPr>
            </w:pPr>
          </w:p>
        </w:tc>
        <w:tc>
          <w:tcPr>
            <w:tcW w:w="1167" w:type="dxa"/>
            <w:tcBorders>
              <w:right w:val="single" w:color="000000" w:sz="12" w:space="0"/>
            </w:tcBorders>
            <w:vAlign w:val="top"/>
          </w:tcPr>
          <w:p w14:paraId="06E598D2">
            <w:pPr>
              <w:rPr>
                <w:rFonts w:ascii="Arial"/>
                <w:sz w:val="21"/>
              </w:rPr>
            </w:pPr>
          </w:p>
        </w:tc>
      </w:tr>
      <w:tr w14:paraId="6F01F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B948278">
            <w:pPr>
              <w:pStyle w:val="44"/>
              <w:spacing w:before="44" w:line="208" w:lineRule="auto"/>
              <w:ind w:left="362"/>
              <w:rPr>
                <w:sz w:val="19"/>
                <w:szCs w:val="19"/>
              </w:rPr>
            </w:pPr>
            <w:r>
              <w:rPr>
                <w:sz w:val="19"/>
                <w:szCs w:val="19"/>
              </w:rPr>
              <w:t>2</w:t>
            </w:r>
          </w:p>
        </w:tc>
        <w:tc>
          <w:tcPr>
            <w:tcW w:w="1421" w:type="dxa"/>
            <w:vAlign w:val="top"/>
          </w:tcPr>
          <w:p w14:paraId="5EE40017">
            <w:pPr>
              <w:pStyle w:val="44"/>
              <w:spacing w:before="43" w:line="207" w:lineRule="auto"/>
              <w:ind w:left="34"/>
              <w:rPr>
                <w:sz w:val="19"/>
                <w:szCs w:val="19"/>
              </w:rPr>
            </w:pPr>
            <w:r>
              <w:rPr>
                <w:spacing w:val="-8"/>
                <w:sz w:val="19"/>
                <w:szCs w:val="19"/>
              </w:rPr>
              <w:t>011801004001</w:t>
            </w:r>
          </w:p>
        </w:tc>
        <w:tc>
          <w:tcPr>
            <w:tcW w:w="1974" w:type="dxa"/>
            <w:vAlign w:val="top"/>
          </w:tcPr>
          <w:p w14:paraId="23A5DD7C">
            <w:pPr>
              <w:pStyle w:val="44"/>
              <w:spacing w:before="44" w:line="189" w:lineRule="auto"/>
              <w:ind w:left="41"/>
              <w:rPr>
                <w:sz w:val="19"/>
                <w:szCs w:val="19"/>
              </w:rPr>
            </w:pPr>
            <w:r>
              <w:rPr>
                <w:spacing w:val="3"/>
                <w:sz w:val="19"/>
                <w:szCs w:val="19"/>
              </w:rPr>
              <w:t>冬雨季施工增加费</w:t>
            </w:r>
          </w:p>
        </w:tc>
        <w:tc>
          <w:tcPr>
            <w:tcW w:w="2139" w:type="dxa"/>
            <w:vAlign w:val="top"/>
          </w:tcPr>
          <w:p w14:paraId="542310A5">
            <w:pPr>
              <w:rPr>
                <w:rFonts w:ascii="Arial"/>
                <w:sz w:val="21"/>
              </w:rPr>
            </w:pPr>
          </w:p>
        </w:tc>
        <w:tc>
          <w:tcPr>
            <w:tcW w:w="613" w:type="dxa"/>
            <w:vAlign w:val="top"/>
          </w:tcPr>
          <w:p w14:paraId="31A4C761">
            <w:pPr>
              <w:pStyle w:val="44"/>
              <w:spacing w:before="44" w:line="188" w:lineRule="auto"/>
              <w:ind w:left="224"/>
              <w:rPr>
                <w:sz w:val="19"/>
                <w:szCs w:val="19"/>
              </w:rPr>
            </w:pPr>
            <w:r>
              <w:rPr>
                <w:sz w:val="19"/>
                <w:szCs w:val="19"/>
              </w:rPr>
              <w:t>项</w:t>
            </w:r>
          </w:p>
        </w:tc>
        <w:tc>
          <w:tcPr>
            <w:tcW w:w="882" w:type="dxa"/>
            <w:vAlign w:val="top"/>
          </w:tcPr>
          <w:p w14:paraId="78CE043E">
            <w:pPr>
              <w:pStyle w:val="44"/>
              <w:spacing w:before="44" w:line="208" w:lineRule="auto"/>
              <w:jc w:val="right"/>
              <w:rPr>
                <w:sz w:val="19"/>
                <w:szCs w:val="19"/>
              </w:rPr>
            </w:pPr>
            <w:r>
              <w:rPr>
                <w:spacing w:val="-37"/>
                <w:sz w:val="19"/>
                <w:szCs w:val="19"/>
              </w:rPr>
              <w:t>1</w:t>
            </w:r>
          </w:p>
        </w:tc>
        <w:tc>
          <w:tcPr>
            <w:tcW w:w="1167" w:type="dxa"/>
            <w:vAlign w:val="top"/>
          </w:tcPr>
          <w:p w14:paraId="549371C4">
            <w:pPr>
              <w:rPr>
                <w:rFonts w:ascii="Arial"/>
                <w:sz w:val="21"/>
              </w:rPr>
            </w:pPr>
          </w:p>
        </w:tc>
        <w:tc>
          <w:tcPr>
            <w:tcW w:w="1167" w:type="dxa"/>
            <w:tcBorders>
              <w:right w:val="single" w:color="000000" w:sz="12" w:space="0"/>
            </w:tcBorders>
            <w:vAlign w:val="top"/>
          </w:tcPr>
          <w:p w14:paraId="5E30D29E">
            <w:pPr>
              <w:rPr>
                <w:rFonts w:ascii="Arial"/>
                <w:sz w:val="21"/>
              </w:rPr>
            </w:pPr>
          </w:p>
        </w:tc>
      </w:tr>
      <w:tr w14:paraId="44C65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1033A2C4">
            <w:pPr>
              <w:pStyle w:val="44"/>
              <w:spacing w:before="44" w:line="207" w:lineRule="auto"/>
              <w:ind w:left="364"/>
              <w:rPr>
                <w:sz w:val="19"/>
                <w:szCs w:val="19"/>
              </w:rPr>
            </w:pPr>
            <w:r>
              <w:rPr>
                <w:sz w:val="19"/>
                <w:szCs w:val="19"/>
              </w:rPr>
              <w:t>3</w:t>
            </w:r>
          </w:p>
        </w:tc>
        <w:tc>
          <w:tcPr>
            <w:tcW w:w="1421" w:type="dxa"/>
            <w:vAlign w:val="top"/>
          </w:tcPr>
          <w:p w14:paraId="6ACF4E5E">
            <w:pPr>
              <w:pStyle w:val="44"/>
              <w:spacing w:before="44" w:line="207" w:lineRule="auto"/>
              <w:ind w:left="34"/>
              <w:rPr>
                <w:sz w:val="19"/>
                <w:szCs w:val="19"/>
              </w:rPr>
            </w:pPr>
            <w:r>
              <w:rPr>
                <w:spacing w:val="-8"/>
                <w:sz w:val="19"/>
                <w:szCs w:val="19"/>
              </w:rPr>
              <w:t>011801003001</w:t>
            </w:r>
          </w:p>
        </w:tc>
        <w:tc>
          <w:tcPr>
            <w:tcW w:w="1974" w:type="dxa"/>
            <w:vAlign w:val="top"/>
          </w:tcPr>
          <w:p w14:paraId="12B3FCFF">
            <w:pPr>
              <w:pStyle w:val="44"/>
              <w:spacing w:before="45" w:line="189" w:lineRule="auto"/>
              <w:ind w:left="40"/>
              <w:rPr>
                <w:sz w:val="19"/>
                <w:szCs w:val="19"/>
              </w:rPr>
            </w:pPr>
            <w:r>
              <w:rPr>
                <w:spacing w:val="3"/>
                <w:sz w:val="19"/>
                <w:szCs w:val="19"/>
              </w:rPr>
              <w:t>夜间施工增加费</w:t>
            </w:r>
          </w:p>
        </w:tc>
        <w:tc>
          <w:tcPr>
            <w:tcW w:w="2139" w:type="dxa"/>
            <w:vAlign w:val="top"/>
          </w:tcPr>
          <w:p w14:paraId="7F42AD7C">
            <w:pPr>
              <w:rPr>
                <w:rFonts w:ascii="Arial"/>
                <w:sz w:val="21"/>
              </w:rPr>
            </w:pPr>
          </w:p>
        </w:tc>
        <w:tc>
          <w:tcPr>
            <w:tcW w:w="613" w:type="dxa"/>
            <w:vAlign w:val="top"/>
          </w:tcPr>
          <w:p w14:paraId="46654AEE">
            <w:pPr>
              <w:pStyle w:val="44"/>
              <w:spacing w:before="45" w:line="188" w:lineRule="auto"/>
              <w:ind w:left="224"/>
              <w:rPr>
                <w:sz w:val="19"/>
                <w:szCs w:val="19"/>
              </w:rPr>
            </w:pPr>
            <w:r>
              <w:rPr>
                <w:sz w:val="19"/>
                <w:szCs w:val="19"/>
              </w:rPr>
              <w:t>项</w:t>
            </w:r>
          </w:p>
        </w:tc>
        <w:tc>
          <w:tcPr>
            <w:tcW w:w="882" w:type="dxa"/>
            <w:vAlign w:val="top"/>
          </w:tcPr>
          <w:p w14:paraId="051DE463">
            <w:pPr>
              <w:pStyle w:val="44"/>
              <w:spacing w:before="45" w:line="208" w:lineRule="auto"/>
              <w:jc w:val="right"/>
              <w:rPr>
                <w:sz w:val="19"/>
                <w:szCs w:val="19"/>
              </w:rPr>
            </w:pPr>
            <w:r>
              <w:rPr>
                <w:spacing w:val="-37"/>
                <w:sz w:val="19"/>
                <w:szCs w:val="19"/>
              </w:rPr>
              <w:t>1</w:t>
            </w:r>
          </w:p>
        </w:tc>
        <w:tc>
          <w:tcPr>
            <w:tcW w:w="1167" w:type="dxa"/>
            <w:vAlign w:val="top"/>
          </w:tcPr>
          <w:p w14:paraId="68E6D418">
            <w:pPr>
              <w:rPr>
                <w:rFonts w:ascii="Arial"/>
                <w:sz w:val="21"/>
              </w:rPr>
            </w:pPr>
          </w:p>
        </w:tc>
        <w:tc>
          <w:tcPr>
            <w:tcW w:w="1167" w:type="dxa"/>
            <w:tcBorders>
              <w:right w:val="single" w:color="000000" w:sz="12" w:space="0"/>
            </w:tcBorders>
            <w:vAlign w:val="top"/>
          </w:tcPr>
          <w:p w14:paraId="37DF4CCE">
            <w:pPr>
              <w:rPr>
                <w:rFonts w:ascii="Arial"/>
                <w:sz w:val="21"/>
              </w:rPr>
            </w:pPr>
          </w:p>
        </w:tc>
      </w:tr>
      <w:tr w14:paraId="671F1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081FFD27">
            <w:pPr>
              <w:pStyle w:val="44"/>
              <w:spacing w:before="46" w:line="208" w:lineRule="auto"/>
              <w:ind w:left="359"/>
              <w:rPr>
                <w:sz w:val="19"/>
                <w:szCs w:val="19"/>
              </w:rPr>
            </w:pPr>
            <w:r>
              <w:rPr>
                <w:sz w:val="19"/>
                <w:szCs w:val="19"/>
              </w:rPr>
              <w:t>4</w:t>
            </w:r>
          </w:p>
        </w:tc>
        <w:tc>
          <w:tcPr>
            <w:tcW w:w="1421" w:type="dxa"/>
            <w:vAlign w:val="top"/>
          </w:tcPr>
          <w:p w14:paraId="199590CD">
            <w:pPr>
              <w:pStyle w:val="44"/>
              <w:spacing w:before="45" w:line="207" w:lineRule="auto"/>
              <w:ind w:left="34"/>
              <w:rPr>
                <w:sz w:val="19"/>
                <w:szCs w:val="19"/>
              </w:rPr>
            </w:pPr>
            <w:r>
              <w:rPr>
                <w:spacing w:val="-8"/>
                <w:sz w:val="19"/>
                <w:szCs w:val="19"/>
              </w:rPr>
              <w:t>011801002001</w:t>
            </w:r>
          </w:p>
        </w:tc>
        <w:tc>
          <w:tcPr>
            <w:tcW w:w="1974" w:type="dxa"/>
            <w:vAlign w:val="top"/>
          </w:tcPr>
          <w:p w14:paraId="7916A10F">
            <w:pPr>
              <w:pStyle w:val="44"/>
              <w:spacing w:before="46" w:line="189" w:lineRule="auto"/>
              <w:ind w:left="40"/>
              <w:rPr>
                <w:sz w:val="19"/>
                <w:szCs w:val="19"/>
              </w:rPr>
            </w:pPr>
            <w:r>
              <w:rPr>
                <w:spacing w:val="2"/>
                <w:sz w:val="19"/>
                <w:szCs w:val="19"/>
              </w:rPr>
              <w:t>二次搬运费</w:t>
            </w:r>
          </w:p>
        </w:tc>
        <w:tc>
          <w:tcPr>
            <w:tcW w:w="2139" w:type="dxa"/>
            <w:vAlign w:val="top"/>
          </w:tcPr>
          <w:p w14:paraId="29017767">
            <w:pPr>
              <w:rPr>
                <w:rFonts w:ascii="Arial"/>
                <w:sz w:val="21"/>
              </w:rPr>
            </w:pPr>
          </w:p>
        </w:tc>
        <w:tc>
          <w:tcPr>
            <w:tcW w:w="613" w:type="dxa"/>
            <w:vAlign w:val="top"/>
          </w:tcPr>
          <w:p w14:paraId="77BC2736">
            <w:pPr>
              <w:pStyle w:val="44"/>
              <w:spacing w:before="46" w:line="188" w:lineRule="auto"/>
              <w:ind w:left="224"/>
              <w:rPr>
                <w:sz w:val="19"/>
                <w:szCs w:val="19"/>
              </w:rPr>
            </w:pPr>
            <w:r>
              <w:rPr>
                <w:sz w:val="19"/>
                <w:szCs w:val="19"/>
              </w:rPr>
              <w:t>项</w:t>
            </w:r>
          </w:p>
        </w:tc>
        <w:tc>
          <w:tcPr>
            <w:tcW w:w="882" w:type="dxa"/>
            <w:vAlign w:val="top"/>
          </w:tcPr>
          <w:p w14:paraId="14EFFBA9">
            <w:pPr>
              <w:pStyle w:val="44"/>
              <w:spacing w:before="46" w:line="208" w:lineRule="auto"/>
              <w:jc w:val="right"/>
              <w:rPr>
                <w:sz w:val="19"/>
                <w:szCs w:val="19"/>
              </w:rPr>
            </w:pPr>
            <w:r>
              <w:rPr>
                <w:spacing w:val="-37"/>
                <w:sz w:val="19"/>
                <w:szCs w:val="19"/>
              </w:rPr>
              <w:t>1</w:t>
            </w:r>
          </w:p>
        </w:tc>
        <w:tc>
          <w:tcPr>
            <w:tcW w:w="1167" w:type="dxa"/>
            <w:vAlign w:val="top"/>
          </w:tcPr>
          <w:p w14:paraId="6EA89CFE">
            <w:pPr>
              <w:rPr>
                <w:rFonts w:ascii="Arial"/>
                <w:sz w:val="21"/>
              </w:rPr>
            </w:pPr>
          </w:p>
        </w:tc>
        <w:tc>
          <w:tcPr>
            <w:tcW w:w="1167" w:type="dxa"/>
            <w:tcBorders>
              <w:right w:val="single" w:color="000000" w:sz="12" w:space="0"/>
            </w:tcBorders>
            <w:vAlign w:val="top"/>
          </w:tcPr>
          <w:p w14:paraId="161B0038">
            <w:pPr>
              <w:rPr>
                <w:rFonts w:ascii="Arial"/>
                <w:sz w:val="21"/>
              </w:rPr>
            </w:pPr>
          </w:p>
        </w:tc>
      </w:tr>
      <w:tr w14:paraId="7E376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70E3B3ED">
            <w:pPr>
              <w:pStyle w:val="44"/>
              <w:spacing w:before="48" w:line="206" w:lineRule="auto"/>
              <w:ind w:left="364"/>
              <w:rPr>
                <w:sz w:val="19"/>
                <w:szCs w:val="19"/>
              </w:rPr>
            </w:pPr>
            <w:r>
              <w:rPr>
                <w:sz w:val="19"/>
                <w:szCs w:val="19"/>
              </w:rPr>
              <w:t>5</w:t>
            </w:r>
          </w:p>
        </w:tc>
        <w:tc>
          <w:tcPr>
            <w:tcW w:w="1421" w:type="dxa"/>
            <w:vAlign w:val="top"/>
          </w:tcPr>
          <w:p w14:paraId="1DFD9F78">
            <w:pPr>
              <w:pStyle w:val="44"/>
              <w:spacing w:before="48" w:line="206" w:lineRule="auto"/>
              <w:ind w:left="34"/>
              <w:rPr>
                <w:sz w:val="19"/>
                <w:szCs w:val="19"/>
              </w:rPr>
            </w:pPr>
            <w:r>
              <w:rPr>
                <w:spacing w:val="-8"/>
                <w:sz w:val="19"/>
                <w:szCs w:val="19"/>
              </w:rPr>
              <w:t>011801005001</w:t>
            </w:r>
          </w:p>
        </w:tc>
        <w:tc>
          <w:tcPr>
            <w:tcW w:w="1974" w:type="dxa"/>
            <w:vAlign w:val="top"/>
          </w:tcPr>
          <w:p w14:paraId="0E3E6F43">
            <w:pPr>
              <w:pStyle w:val="44"/>
              <w:spacing w:before="46" w:line="189" w:lineRule="auto"/>
              <w:ind w:left="37"/>
              <w:rPr>
                <w:sz w:val="19"/>
                <w:szCs w:val="19"/>
              </w:rPr>
            </w:pPr>
            <w:r>
              <w:rPr>
                <w:spacing w:val="3"/>
                <w:sz w:val="19"/>
                <w:szCs w:val="19"/>
              </w:rPr>
              <w:t>测量放线定位复测费</w:t>
            </w:r>
          </w:p>
        </w:tc>
        <w:tc>
          <w:tcPr>
            <w:tcW w:w="2139" w:type="dxa"/>
            <w:vAlign w:val="top"/>
          </w:tcPr>
          <w:p w14:paraId="526BA902">
            <w:pPr>
              <w:rPr>
                <w:rFonts w:ascii="Arial"/>
                <w:sz w:val="21"/>
              </w:rPr>
            </w:pPr>
          </w:p>
        </w:tc>
        <w:tc>
          <w:tcPr>
            <w:tcW w:w="613" w:type="dxa"/>
            <w:vAlign w:val="top"/>
          </w:tcPr>
          <w:p w14:paraId="542C6117">
            <w:pPr>
              <w:pStyle w:val="44"/>
              <w:spacing w:before="47" w:line="188" w:lineRule="auto"/>
              <w:ind w:left="224"/>
              <w:rPr>
                <w:sz w:val="19"/>
                <w:szCs w:val="19"/>
              </w:rPr>
            </w:pPr>
            <w:r>
              <w:rPr>
                <w:sz w:val="19"/>
                <w:szCs w:val="19"/>
              </w:rPr>
              <w:t>项</w:t>
            </w:r>
          </w:p>
        </w:tc>
        <w:tc>
          <w:tcPr>
            <w:tcW w:w="882" w:type="dxa"/>
            <w:vAlign w:val="top"/>
          </w:tcPr>
          <w:p w14:paraId="03A0A63B">
            <w:pPr>
              <w:pStyle w:val="44"/>
              <w:spacing w:before="47" w:line="208" w:lineRule="auto"/>
              <w:jc w:val="right"/>
              <w:rPr>
                <w:sz w:val="19"/>
                <w:szCs w:val="19"/>
              </w:rPr>
            </w:pPr>
            <w:r>
              <w:rPr>
                <w:spacing w:val="-37"/>
                <w:sz w:val="19"/>
                <w:szCs w:val="19"/>
              </w:rPr>
              <w:t>1</w:t>
            </w:r>
          </w:p>
        </w:tc>
        <w:tc>
          <w:tcPr>
            <w:tcW w:w="1167" w:type="dxa"/>
            <w:vAlign w:val="top"/>
          </w:tcPr>
          <w:p w14:paraId="270E9BAE">
            <w:pPr>
              <w:rPr>
                <w:rFonts w:ascii="Arial"/>
                <w:sz w:val="21"/>
              </w:rPr>
            </w:pPr>
          </w:p>
        </w:tc>
        <w:tc>
          <w:tcPr>
            <w:tcW w:w="1167" w:type="dxa"/>
            <w:tcBorders>
              <w:right w:val="single" w:color="000000" w:sz="12" w:space="0"/>
            </w:tcBorders>
            <w:vAlign w:val="top"/>
          </w:tcPr>
          <w:p w14:paraId="07E4B8AB">
            <w:pPr>
              <w:rPr>
                <w:rFonts w:ascii="Arial"/>
                <w:sz w:val="21"/>
              </w:rPr>
            </w:pPr>
          </w:p>
        </w:tc>
      </w:tr>
      <w:tr w14:paraId="1FDFB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3270679">
            <w:pPr>
              <w:pStyle w:val="44"/>
              <w:spacing w:before="84" w:line="210" w:lineRule="exact"/>
              <w:ind w:left="318"/>
              <w:rPr>
                <w:sz w:val="19"/>
                <w:szCs w:val="19"/>
              </w:rPr>
            </w:pPr>
            <w:r>
              <w:rPr>
                <w:position w:val="-4"/>
                <w:sz w:val="19"/>
                <w:szCs w:val="19"/>
              </w:rPr>
              <w:t>二</w:t>
            </w:r>
          </w:p>
        </w:tc>
        <w:tc>
          <w:tcPr>
            <w:tcW w:w="1421" w:type="dxa"/>
            <w:vAlign w:val="top"/>
          </w:tcPr>
          <w:p w14:paraId="7D5BD52F">
            <w:pPr>
              <w:rPr>
                <w:rFonts w:ascii="Arial"/>
                <w:sz w:val="21"/>
              </w:rPr>
            </w:pPr>
          </w:p>
        </w:tc>
        <w:tc>
          <w:tcPr>
            <w:tcW w:w="1974" w:type="dxa"/>
            <w:vAlign w:val="top"/>
          </w:tcPr>
          <w:p w14:paraId="0E81C154">
            <w:pPr>
              <w:pStyle w:val="44"/>
              <w:spacing w:before="48" w:line="189" w:lineRule="auto"/>
              <w:ind w:left="37"/>
              <w:rPr>
                <w:sz w:val="19"/>
                <w:szCs w:val="19"/>
              </w:rPr>
            </w:pPr>
            <w:r>
              <w:rPr>
                <w:spacing w:val="2"/>
                <w:sz w:val="19"/>
                <w:szCs w:val="19"/>
              </w:rPr>
              <w:t>专业措施</w:t>
            </w:r>
          </w:p>
        </w:tc>
        <w:tc>
          <w:tcPr>
            <w:tcW w:w="2139" w:type="dxa"/>
            <w:vAlign w:val="top"/>
          </w:tcPr>
          <w:p w14:paraId="76ABD8B8">
            <w:pPr>
              <w:rPr>
                <w:rFonts w:ascii="Arial"/>
                <w:sz w:val="21"/>
              </w:rPr>
            </w:pPr>
          </w:p>
        </w:tc>
        <w:tc>
          <w:tcPr>
            <w:tcW w:w="613" w:type="dxa"/>
            <w:vAlign w:val="top"/>
          </w:tcPr>
          <w:p w14:paraId="67E54ED6">
            <w:pPr>
              <w:rPr>
                <w:rFonts w:ascii="Arial"/>
                <w:sz w:val="21"/>
              </w:rPr>
            </w:pPr>
          </w:p>
        </w:tc>
        <w:tc>
          <w:tcPr>
            <w:tcW w:w="882" w:type="dxa"/>
            <w:vAlign w:val="top"/>
          </w:tcPr>
          <w:p w14:paraId="74FD0905">
            <w:pPr>
              <w:rPr>
                <w:rFonts w:ascii="Arial"/>
                <w:sz w:val="21"/>
              </w:rPr>
            </w:pPr>
          </w:p>
        </w:tc>
        <w:tc>
          <w:tcPr>
            <w:tcW w:w="1167" w:type="dxa"/>
            <w:vAlign w:val="top"/>
          </w:tcPr>
          <w:p w14:paraId="3B7926E0">
            <w:pPr>
              <w:rPr>
                <w:rFonts w:ascii="Arial"/>
                <w:sz w:val="21"/>
              </w:rPr>
            </w:pPr>
          </w:p>
        </w:tc>
        <w:tc>
          <w:tcPr>
            <w:tcW w:w="1167" w:type="dxa"/>
            <w:tcBorders>
              <w:right w:val="single" w:color="000000" w:sz="12" w:space="0"/>
            </w:tcBorders>
            <w:vAlign w:val="top"/>
          </w:tcPr>
          <w:p w14:paraId="7E5B74A9">
            <w:pPr>
              <w:rPr>
                <w:rFonts w:ascii="Arial"/>
                <w:sz w:val="21"/>
              </w:rPr>
            </w:pPr>
          </w:p>
        </w:tc>
      </w:tr>
      <w:tr w14:paraId="3D5C8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B9CF8E3">
            <w:pPr>
              <w:rPr>
                <w:rFonts w:ascii="Arial"/>
                <w:sz w:val="21"/>
              </w:rPr>
            </w:pPr>
          </w:p>
        </w:tc>
        <w:tc>
          <w:tcPr>
            <w:tcW w:w="1421" w:type="dxa"/>
            <w:vAlign w:val="top"/>
          </w:tcPr>
          <w:p w14:paraId="600DF5C4">
            <w:pPr>
              <w:rPr>
                <w:rFonts w:ascii="Arial"/>
                <w:sz w:val="21"/>
              </w:rPr>
            </w:pPr>
          </w:p>
        </w:tc>
        <w:tc>
          <w:tcPr>
            <w:tcW w:w="1974" w:type="dxa"/>
            <w:vAlign w:val="top"/>
          </w:tcPr>
          <w:p w14:paraId="40BA4FAE">
            <w:pPr>
              <w:rPr>
                <w:rFonts w:ascii="Arial"/>
                <w:sz w:val="21"/>
              </w:rPr>
            </w:pPr>
          </w:p>
        </w:tc>
        <w:tc>
          <w:tcPr>
            <w:tcW w:w="2139" w:type="dxa"/>
            <w:vAlign w:val="top"/>
          </w:tcPr>
          <w:p w14:paraId="5C43942E">
            <w:pPr>
              <w:rPr>
                <w:rFonts w:ascii="Arial"/>
                <w:sz w:val="21"/>
              </w:rPr>
            </w:pPr>
          </w:p>
        </w:tc>
        <w:tc>
          <w:tcPr>
            <w:tcW w:w="613" w:type="dxa"/>
            <w:vAlign w:val="top"/>
          </w:tcPr>
          <w:p w14:paraId="6C73E285">
            <w:pPr>
              <w:rPr>
                <w:rFonts w:ascii="Arial"/>
                <w:sz w:val="21"/>
              </w:rPr>
            </w:pPr>
          </w:p>
        </w:tc>
        <w:tc>
          <w:tcPr>
            <w:tcW w:w="882" w:type="dxa"/>
            <w:vAlign w:val="top"/>
          </w:tcPr>
          <w:p w14:paraId="72811D85">
            <w:pPr>
              <w:rPr>
                <w:rFonts w:ascii="Arial"/>
                <w:sz w:val="21"/>
              </w:rPr>
            </w:pPr>
          </w:p>
        </w:tc>
        <w:tc>
          <w:tcPr>
            <w:tcW w:w="1167" w:type="dxa"/>
            <w:vAlign w:val="top"/>
          </w:tcPr>
          <w:p w14:paraId="641B78DA">
            <w:pPr>
              <w:rPr>
                <w:rFonts w:ascii="Arial"/>
                <w:sz w:val="21"/>
              </w:rPr>
            </w:pPr>
          </w:p>
        </w:tc>
        <w:tc>
          <w:tcPr>
            <w:tcW w:w="1167" w:type="dxa"/>
            <w:tcBorders>
              <w:right w:val="single" w:color="000000" w:sz="12" w:space="0"/>
            </w:tcBorders>
            <w:vAlign w:val="top"/>
          </w:tcPr>
          <w:p w14:paraId="08E5830C">
            <w:pPr>
              <w:rPr>
                <w:rFonts w:ascii="Arial"/>
                <w:sz w:val="21"/>
              </w:rPr>
            </w:pPr>
          </w:p>
        </w:tc>
      </w:tr>
      <w:tr w14:paraId="267B20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129F8796">
            <w:pPr>
              <w:rPr>
                <w:rFonts w:ascii="Arial"/>
                <w:sz w:val="21"/>
              </w:rPr>
            </w:pPr>
          </w:p>
        </w:tc>
        <w:tc>
          <w:tcPr>
            <w:tcW w:w="1421" w:type="dxa"/>
            <w:vAlign w:val="top"/>
          </w:tcPr>
          <w:p w14:paraId="00324772">
            <w:pPr>
              <w:rPr>
                <w:rFonts w:ascii="Arial"/>
                <w:sz w:val="21"/>
              </w:rPr>
            </w:pPr>
          </w:p>
        </w:tc>
        <w:tc>
          <w:tcPr>
            <w:tcW w:w="1974" w:type="dxa"/>
            <w:vAlign w:val="top"/>
          </w:tcPr>
          <w:p w14:paraId="3ADBB994">
            <w:pPr>
              <w:rPr>
                <w:rFonts w:ascii="Arial"/>
                <w:sz w:val="21"/>
              </w:rPr>
            </w:pPr>
          </w:p>
        </w:tc>
        <w:tc>
          <w:tcPr>
            <w:tcW w:w="2139" w:type="dxa"/>
            <w:vAlign w:val="top"/>
          </w:tcPr>
          <w:p w14:paraId="1F17FF49">
            <w:pPr>
              <w:rPr>
                <w:rFonts w:ascii="Arial"/>
                <w:sz w:val="21"/>
              </w:rPr>
            </w:pPr>
          </w:p>
        </w:tc>
        <w:tc>
          <w:tcPr>
            <w:tcW w:w="613" w:type="dxa"/>
            <w:vAlign w:val="top"/>
          </w:tcPr>
          <w:p w14:paraId="10FC91BA">
            <w:pPr>
              <w:rPr>
                <w:rFonts w:ascii="Arial"/>
                <w:sz w:val="21"/>
              </w:rPr>
            </w:pPr>
          </w:p>
        </w:tc>
        <w:tc>
          <w:tcPr>
            <w:tcW w:w="882" w:type="dxa"/>
            <w:vAlign w:val="top"/>
          </w:tcPr>
          <w:p w14:paraId="4E828669">
            <w:pPr>
              <w:rPr>
                <w:rFonts w:ascii="Arial"/>
                <w:sz w:val="21"/>
              </w:rPr>
            </w:pPr>
          </w:p>
        </w:tc>
        <w:tc>
          <w:tcPr>
            <w:tcW w:w="1167" w:type="dxa"/>
            <w:vAlign w:val="top"/>
          </w:tcPr>
          <w:p w14:paraId="36F895FB">
            <w:pPr>
              <w:rPr>
                <w:rFonts w:ascii="Arial"/>
                <w:sz w:val="21"/>
              </w:rPr>
            </w:pPr>
          </w:p>
        </w:tc>
        <w:tc>
          <w:tcPr>
            <w:tcW w:w="1167" w:type="dxa"/>
            <w:tcBorders>
              <w:right w:val="single" w:color="000000" w:sz="12" w:space="0"/>
            </w:tcBorders>
            <w:vAlign w:val="top"/>
          </w:tcPr>
          <w:p w14:paraId="2FD49271">
            <w:pPr>
              <w:rPr>
                <w:rFonts w:ascii="Arial"/>
                <w:sz w:val="21"/>
              </w:rPr>
            </w:pPr>
          </w:p>
        </w:tc>
      </w:tr>
      <w:tr w14:paraId="02EC9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1C34E271">
            <w:pPr>
              <w:rPr>
                <w:rFonts w:ascii="Arial"/>
                <w:sz w:val="21"/>
              </w:rPr>
            </w:pPr>
          </w:p>
        </w:tc>
        <w:tc>
          <w:tcPr>
            <w:tcW w:w="1421" w:type="dxa"/>
            <w:vAlign w:val="top"/>
          </w:tcPr>
          <w:p w14:paraId="3E892373">
            <w:pPr>
              <w:rPr>
                <w:rFonts w:ascii="Arial"/>
                <w:sz w:val="21"/>
              </w:rPr>
            </w:pPr>
          </w:p>
        </w:tc>
        <w:tc>
          <w:tcPr>
            <w:tcW w:w="1974" w:type="dxa"/>
            <w:vAlign w:val="top"/>
          </w:tcPr>
          <w:p w14:paraId="40F38FA9">
            <w:pPr>
              <w:rPr>
                <w:rFonts w:ascii="Arial"/>
                <w:sz w:val="21"/>
              </w:rPr>
            </w:pPr>
          </w:p>
        </w:tc>
        <w:tc>
          <w:tcPr>
            <w:tcW w:w="2139" w:type="dxa"/>
            <w:vAlign w:val="top"/>
          </w:tcPr>
          <w:p w14:paraId="4E8EB7BE">
            <w:pPr>
              <w:rPr>
                <w:rFonts w:ascii="Arial"/>
                <w:sz w:val="21"/>
              </w:rPr>
            </w:pPr>
          </w:p>
        </w:tc>
        <w:tc>
          <w:tcPr>
            <w:tcW w:w="613" w:type="dxa"/>
            <w:vAlign w:val="top"/>
          </w:tcPr>
          <w:p w14:paraId="7A9EAFB0">
            <w:pPr>
              <w:rPr>
                <w:rFonts w:ascii="Arial"/>
                <w:sz w:val="21"/>
              </w:rPr>
            </w:pPr>
          </w:p>
        </w:tc>
        <w:tc>
          <w:tcPr>
            <w:tcW w:w="882" w:type="dxa"/>
            <w:vAlign w:val="top"/>
          </w:tcPr>
          <w:p w14:paraId="10BCD7BC">
            <w:pPr>
              <w:rPr>
                <w:rFonts w:ascii="Arial"/>
                <w:sz w:val="21"/>
              </w:rPr>
            </w:pPr>
          </w:p>
        </w:tc>
        <w:tc>
          <w:tcPr>
            <w:tcW w:w="1167" w:type="dxa"/>
            <w:vAlign w:val="top"/>
          </w:tcPr>
          <w:p w14:paraId="163EC8C1">
            <w:pPr>
              <w:rPr>
                <w:rFonts w:ascii="Arial"/>
                <w:sz w:val="21"/>
              </w:rPr>
            </w:pPr>
          </w:p>
        </w:tc>
        <w:tc>
          <w:tcPr>
            <w:tcW w:w="1167" w:type="dxa"/>
            <w:tcBorders>
              <w:right w:val="single" w:color="000000" w:sz="12" w:space="0"/>
            </w:tcBorders>
            <w:vAlign w:val="top"/>
          </w:tcPr>
          <w:p w14:paraId="11667049">
            <w:pPr>
              <w:rPr>
                <w:rFonts w:ascii="Arial"/>
                <w:sz w:val="21"/>
              </w:rPr>
            </w:pPr>
          </w:p>
        </w:tc>
      </w:tr>
      <w:tr w14:paraId="0AEC1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74D37E2">
            <w:pPr>
              <w:rPr>
                <w:rFonts w:ascii="Arial"/>
                <w:sz w:val="21"/>
              </w:rPr>
            </w:pPr>
          </w:p>
        </w:tc>
        <w:tc>
          <w:tcPr>
            <w:tcW w:w="1421" w:type="dxa"/>
            <w:vAlign w:val="top"/>
          </w:tcPr>
          <w:p w14:paraId="05950EB7">
            <w:pPr>
              <w:rPr>
                <w:rFonts w:ascii="Arial"/>
                <w:sz w:val="21"/>
              </w:rPr>
            </w:pPr>
          </w:p>
        </w:tc>
        <w:tc>
          <w:tcPr>
            <w:tcW w:w="1974" w:type="dxa"/>
            <w:vAlign w:val="top"/>
          </w:tcPr>
          <w:p w14:paraId="7D4A4047">
            <w:pPr>
              <w:rPr>
                <w:rFonts w:ascii="Arial"/>
                <w:sz w:val="21"/>
              </w:rPr>
            </w:pPr>
          </w:p>
        </w:tc>
        <w:tc>
          <w:tcPr>
            <w:tcW w:w="2139" w:type="dxa"/>
            <w:vAlign w:val="top"/>
          </w:tcPr>
          <w:p w14:paraId="1051B03B">
            <w:pPr>
              <w:rPr>
                <w:rFonts w:ascii="Arial"/>
                <w:sz w:val="21"/>
              </w:rPr>
            </w:pPr>
          </w:p>
        </w:tc>
        <w:tc>
          <w:tcPr>
            <w:tcW w:w="613" w:type="dxa"/>
            <w:vAlign w:val="top"/>
          </w:tcPr>
          <w:p w14:paraId="7A724616">
            <w:pPr>
              <w:rPr>
                <w:rFonts w:ascii="Arial"/>
                <w:sz w:val="21"/>
              </w:rPr>
            </w:pPr>
          </w:p>
        </w:tc>
        <w:tc>
          <w:tcPr>
            <w:tcW w:w="882" w:type="dxa"/>
            <w:vAlign w:val="top"/>
          </w:tcPr>
          <w:p w14:paraId="39D4233B">
            <w:pPr>
              <w:rPr>
                <w:rFonts w:ascii="Arial"/>
                <w:sz w:val="21"/>
              </w:rPr>
            </w:pPr>
          </w:p>
        </w:tc>
        <w:tc>
          <w:tcPr>
            <w:tcW w:w="1167" w:type="dxa"/>
            <w:vAlign w:val="top"/>
          </w:tcPr>
          <w:p w14:paraId="4BB11974">
            <w:pPr>
              <w:rPr>
                <w:rFonts w:ascii="Arial"/>
                <w:sz w:val="21"/>
              </w:rPr>
            </w:pPr>
          </w:p>
        </w:tc>
        <w:tc>
          <w:tcPr>
            <w:tcW w:w="1167" w:type="dxa"/>
            <w:tcBorders>
              <w:right w:val="single" w:color="000000" w:sz="12" w:space="0"/>
            </w:tcBorders>
            <w:vAlign w:val="top"/>
          </w:tcPr>
          <w:p w14:paraId="22908D4C">
            <w:pPr>
              <w:rPr>
                <w:rFonts w:ascii="Arial"/>
                <w:sz w:val="21"/>
              </w:rPr>
            </w:pPr>
          </w:p>
        </w:tc>
      </w:tr>
      <w:tr w14:paraId="6E356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EAE2228">
            <w:pPr>
              <w:rPr>
                <w:rFonts w:ascii="Arial"/>
                <w:sz w:val="21"/>
              </w:rPr>
            </w:pPr>
          </w:p>
        </w:tc>
        <w:tc>
          <w:tcPr>
            <w:tcW w:w="1421" w:type="dxa"/>
            <w:vAlign w:val="top"/>
          </w:tcPr>
          <w:p w14:paraId="120937B5">
            <w:pPr>
              <w:rPr>
                <w:rFonts w:ascii="Arial"/>
                <w:sz w:val="21"/>
              </w:rPr>
            </w:pPr>
          </w:p>
        </w:tc>
        <w:tc>
          <w:tcPr>
            <w:tcW w:w="1974" w:type="dxa"/>
            <w:vAlign w:val="top"/>
          </w:tcPr>
          <w:p w14:paraId="730F84E7">
            <w:pPr>
              <w:rPr>
                <w:rFonts w:ascii="Arial"/>
                <w:sz w:val="21"/>
              </w:rPr>
            </w:pPr>
          </w:p>
        </w:tc>
        <w:tc>
          <w:tcPr>
            <w:tcW w:w="2139" w:type="dxa"/>
            <w:vAlign w:val="top"/>
          </w:tcPr>
          <w:p w14:paraId="6F85934D">
            <w:pPr>
              <w:rPr>
                <w:rFonts w:ascii="Arial"/>
                <w:sz w:val="21"/>
              </w:rPr>
            </w:pPr>
          </w:p>
        </w:tc>
        <w:tc>
          <w:tcPr>
            <w:tcW w:w="613" w:type="dxa"/>
            <w:vAlign w:val="top"/>
          </w:tcPr>
          <w:p w14:paraId="7DA96346">
            <w:pPr>
              <w:rPr>
                <w:rFonts w:ascii="Arial"/>
                <w:sz w:val="21"/>
              </w:rPr>
            </w:pPr>
          </w:p>
        </w:tc>
        <w:tc>
          <w:tcPr>
            <w:tcW w:w="882" w:type="dxa"/>
            <w:vAlign w:val="top"/>
          </w:tcPr>
          <w:p w14:paraId="78530876">
            <w:pPr>
              <w:rPr>
                <w:rFonts w:ascii="Arial"/>
                <w:sz w:val="21"/>
              </w:rPr>
            </w:pPr>
          </w:p>
        </w:tc>
        <w:tc>
          <w:tcPr>
            <w:tcW w:w="1167" w:type="dxa"/>
            <w:vAlign w:val="top"/>
          </w:tcPr>
          <w:p w14:paraId="3264C993">
            <w:pPr>
              <w:rPr>
                <w:rFonts w:ascii="Arial"/>
                <w:sz w:val="21"/>
              </w:rPr>
            </w:pPr>
          </w:p>
        </w:tc>
        <w:tc>
          <w:tcPr>
            <w:tcW w:w="1167" w:type="dxa"/>
            <w:tcBorders>
              <w:right w:val="single" w:color="000000" w:sz="12" w:space="0"/>
            </w:tcBorders>
            <w:vAlign w:val="top"/>
          </w:tcPr>
          <w:p w14:paraId="4F75833C">
            <w:pPr>
              <w:rPr>
                <w:rFonts w:ascii="Arial"/>
                <w:sz w:val="21"/>
              </w:rPr>
            </w:pPr>
          </w:p>
        </w:tc>
      </w:tr>
      <w:tr w14:paraId="366A38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1A17594">
            <w:pPr>
              <w:rPr>
                <w:rFonts w:ascii="Arial"/>
                <w:sz w:val="21"/>
              </w:rPr>
            </w:pPr>
          </w:p>
        </w:tc>
        <w:tc>
          <w:tcPr>
            <w:tcW w:w="1421" w:type="dxa"/>
            <w:vAlign w:val="top"/>
          </w:tcPr>
          <w:p w14:paraId="082DBFBB">
            <w:pPr>
              <w:rPr>
                <w:rFonts w:ascii="Arial"/>
                <w:sz w:val="21"/>
              </w:rPr>
            </w:pPr>
          </w:p>
        </w:tc>
        <w:tc>
          <w:tcPr>
            <w:tcW w:w="1974" w:type="dxa"/>
            <w:vAlign w:val="top"/>
          </w:tcPr>
          <w:p w14:paraId="3F63A602">
            <w:pPr>
              <w:rPr>
                <w:rFonts w:ascii="Arial"/>
                <w:sz w:val="21"/>
              </w:rPr>
            </w:pPr>
          </w:p>
        </w:tc>
        <w:tc>
          <w:tcPr>
            <w:tcW w:w="2139" w:type="dxa"/>
            <w:vAlign w:val="top"/>
          </w:tcPr>
          <w:p w14:paraId="7A635430">
            <w:pPr>
              <w:rPr>
                <w:rFonts w:ascii="Arial"/>
                <w:sz w:val="21"/>
              </w:rPr>
            </w:pPr>
          </w:p>
        </w:tc>
        <w:tc>
          <w:tcPr>
            <w:tcW w:w="613" w:type="dxa"/>
            <w:vAlign w:val="top"/>
          </w:tcPr>
          <w:p w14:paraId="63E26E3B">
            <w:pPr>
              <w:rPr>
                <w:rFonts w:ascii="Arial"/>
                <w:sz w:val="21"/>
              </w:rPr>
            </w:pPr>
          </w:p>
        </w:tc>
        <w:tc>
          <w:tcPr>
            <w:tcW w:w="882" w:type="dxa"/>
            <w:vAlign w:val="top"/>
          </w:tcPr>
          <w:p w14:paraId="25F35E57">
            <w:pPr>
              <w:rPr>
                <w:rFonts w:ascii="Arial"/>
                <w:sz w:val="21"/>
              </w:rPr>
            </w:pPr>
          </w:p>
        </w:tc>
        <w:tc>
          <w:tcPr>
            <w:tcW w:w="1167" w:type="dxa"/>
            <w:vAlign w:val="top"/>
          </w:tcPr>
          <w:p w14:paraId="3A9D3D96">
            <w:pPr>
              <w:rPr>
                <w:rFonts w:ascii="Arial"/>
                <w:sz w:val="21"/>
              </w:rPr>
            </w:pPr>
          </w:p>
        </w:tc>
        <w:tc>
          <w:tcPr>
            <w:tcW w:w="1167" w:type="dxa"/>
            <w:tcBorders>
              <w:right w:val="single" w:color="000000" w:sz="12" w:space="0"/>
            </w:tcBorders>
            <w:vAlign w:val="top"/>
          </w:tcPr>
          <w:p w14:paraId="47E01432">
            <w:pPr>
              <w:rPr>
                <w:rFonts w:ascii="Arial"/>
                <w:sz w:val="21"/>
              </w:rPr>
            </w:pPr>
          </w:p>
        </w:tc>
      </w:tr>
      <w:tr w14:paraId="04EFC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2D202CC">
            <w:pPr>
              <w:rPr>
                <w:rFonts w:ascii="Arial"/>
                <w:sz w:val="21"/>
              </w:rPr>
            </w:pPr>
          </w:p>
        </w:tc>
        <w:tc>
          <w:tcPr>
            <w:tcW w:w="1421" w:type="dxa"/>
            <w:vAlign w:val="top"/>
          </w:tcPr>
          <w:p w14:paraId="223DC8F5">
            <w:pPr>
              <w:rPr>
                <w:rFonts w:ascii="Arial"/>
                <w:sz w:val="21"/>
              </w:rPr>
            </w:pPr>
          </w:p>
        </w:tc>
        <w:tc>
          <w:tcPr>
            <w:tcW w:w="1974" w:type="dxa"/>
            <w:vAlign w:val="top"/>
          </w:tcPr>
          <w:p w14:paraId="5BE850DA">
            <w:pPr>
              <w:rPr>
                <w:rFonts w:ascii="Arial"/>
                <w:sz w:val="21"/>
              </w:rPr>
            </w:pPr>
          </w:p>
        </w:tc>
        <w:tc>
          <w:tcPr>
            <w:tcW w:w="2139" w:type="dxa"/>
            <w:vAlign w:val="top"/>
          </w:tcPr>
          <w:p w14:paraId="3BE5FB2F">
            <w:pPr>
              <w:rPr>
                <w:rFonts w:ascii="Arial"/>
                <w:sz w:val="21"/>
              </w:rPr>
            </w:pPr>
          </w:p>
        </w:tc>
        <w:tc>
          <w:tcPr>
            <w:tcW w:w="613" w:type="dxa"/>
            <w:vAlign w:val="top"/>
          </w:tcPr>
          <w:p w14:paraId="57EDB855">
            <w:pPr>
              <w:rPr>
                <w:rFonts w:ascii="Arial"/>
                <w:sz w:val="21"/>
              </w:rPr>
            </w:pPr>
          </w:p>
        </w:tc>
        <w:tc>
          <w:tcPr>
            <w:tcW w:w="882" w:type="dxa"/>
            <w:vAlign w:val="top"/>
          </w:tcPr>
          <w:p w14:paraId="06BBF3E2">
            <w:pPr>
              <w:rPr>
                <w:rFonts w:ascii="Arial"/>
                <w:sz w:val="21"/>
              </w:rPr>
            </w:pPr>
          </w:p>
        </w:tc>
        <w:tc>
          <w:tcPr>
            <w:tcW w:w="1167" w:type="dxa"/>
            <w:vAlign w:val="top"/>
          </w:tcPr>
          <w:p w14:paraId="1CD9E943">
            <w:pPr>
              <w:rPr>
                <w:rFonts w:ascii="Arial"/>
                <w:sz w:val="21"/>
              </w:rPr>
            </w:pPr>
          </w:p>
        </w:tc>
        <w:tc>
          <w:tcPr>
            <w:tcW w:w="1167" w:type="dxa"/>
            <w:tcBorders>
              <w:right w:val="single" w:color="000000" w:sz="12" w:space="0"/>
            </w:tcBorders>
            <w:vAlign w:val="top"/>
          </w:tcPr>
          <w:p w14:paraId="3D13C33F">
            <w:pPr>
              <w:rPr>
                <w:rFonts w:ascii="Arial"/>
                <w:sz w:val="21"/>
              </w:rPr>
            </w:pPr>
          </w:p>
        </w:tc>
      </w:tr>
      <w:tr w14:paraId="4E57F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2100120A">
            <w:pPr>
              <w:rPr>
                <w:rFonts w:ascii="Arial"/>
                <w:sz w:val="21"/>
              </w:rPr>
            </w:pPr>
          </w:p>
        </w:tc>
        <w:tc>
          <w:tcPr>
            <w:tcW w:w="1421" w:type="dxa"/>
            <w:vAlign w:val="top"/>
          </w:tcPr>
          <w:p w14:paraId="1643867D">
            <w:pPr>
              <w:rPr>
                <w:rFonts w:ascii="Arial"/>
                <w:sz w:val="21"/>
              </w:rPr>
            </w:pPr>
          </w:p>
        </w:tc>
        <w:tc>
          <w:tcPr>
            <w:tcW w:w="1974" w:type="dxa"/>
            <w:vAlign w:val="top"/>
          </w:tcPr>
          <w:p w14:paraId="5A1866F0">
            <w:pPr>
              <w:rPr>
                <w:rFonts w:ascii="Arial"/>
                <w:sz w:val="21"/>
              </w:rPr>
            </w:pPr>
          </w:p>
        </w:tc>
        <w:tc>
          <w:tcPr>
            <w:tcW w:w="2139" w:type="dxa"/>
            <w:vAlign w:val="top"/>
          </w:tcPr>
          <w:p w14:paraId="125DB43E">
            <w:pPr>
              <w:rPr>
                <w:rFonts w:ascii="Arial"/>
                <w:sz w:val="21"/>
              </w:rPr>
            </w:pPr>
          </w:p>
        </w:tc>
        <w:tc>
          <w:tcPr>
            <w:tcW w:w="613" w:type="dxa"/>
            <w:vAlign w:val="top"/>
          </w:tcPr>
          <w:p w14:paraId="680FC8EE">
            <w:pPr>
              <w:rPr>
                <w:rFonts w:ascii="Arial"/>
                <w:sz w:val="21"/>
              </w:rPr>
            </w:pPr>
          </w:p>
        </w:tc>
        <w:tc>
          <w:tcPr>
            <w:tcW w:w="882" w:type="dxa"/>
            <w:vAlign w:val="top"/>
          </w:tcPr>
          <w:p w14:paraId="14E27080">
            <w:pPr>
              <w:rPr>
                <w:rFonts w:ascii="Arial"/>
                <w:sz w:val="21"/>
              </w:rPr>
            </w:pPr>
          </w:p>
        </w:tc>
        <w:tc>
          <w:tcPr>
            <w:tcW w:w="1167" w:type="dxa"/>
            <w:vAlign w:val="top"/>
          </w:tcPr>
          <w:p w14:paraId="4123E1FD">
            <w:pPr>
              <w:rPr>
                <w:rFonts w:ascii="Arial"/>
                <w:sz w:val="21"/>
              </w:rPr>
            </w:pPr>
          </w:p>
        </w:tc>
        <w:tc>
          <w:tcPr>
            <w:tcW w:w="1167" w:type="dxa"/>
            <w:tcBorders>
              <w:right w:val="single" w:color="000000" w:sz="12" w:space="0"/>
            </w:tcBorders>
            <w:vAlign w:val="top"/>
          </w:tcPr>
          <w:p w14:paraId="5AAA0097">
            <w:pPr>
              <w:rPr>
                <w:rFonts w:ascii="Arial"/>
                <w:sz w:val="21"/>
              </w:rPr>
            </w:pPr>
          </w:p>
        </w:tc>
      </w:tr>
      <w:tr w14:paraId="0E3F2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0F27359">
            <w:pPr>
              <w:rPr>
                <w:rFonts w:ascii="Arial"/>
                <w:sz w:val="21"/>
              </w:rPr>
            </w:pPr>
          </w:p>
        </w:tc>
        <w:tc>
          <w:tcPr>
            <w:tcW w:w="1421" w:type="dxa"/>
            <w:vAlign w:val="top"/>
          </w:tcPr>
          <w:p w14:paraId="7AD9A767">
            <w:pPr>
              <w:rPr>
                <w:rFonts w:ascii="Arial"/>
                <w:sz w:val="21"/>
              </w:rPr>
            </w:pPr>
          </w:p>
        </w:tc>
        <w:tc>
          <w:tcPr>
            <w:tcW w:w="1974" w:type="dxa"/>
            <w:vAlign w:val="top"/>
          </w:tcPr>
          <w:p w14:paraId="762C42AF">
            <w:pPr>
              <w:rPr>
                <w:rFonts w:ascii="Arial"/>
                <w:sz w:val="21"/>
              </w:rPr>
            </w:pPr>
          </w:p>
        </w:tc>
        <w:tc>
          <w:tcPr>
            <w:tcW w:w="2139" w:type="dxa"/>
            <w:vAlign w:val="top"/>
          </w:tcPr>
          <w:p w14:paraId="2B43FD99">
            <w:pPr>
              <w:rPr>
                <w:rFonts w:ascii="Arial"/>
                <w:sz w:val="21"/>
              </w:rPr>
            </w:pPr>
          </w:p>
        </w:tc>
        <w:tc>
          <w:tcPr>
            <w:tcW w:w="613" w:type="dxa"/>
            <w:vAlign w:val="top"/>
          </w:tcPr>
          <w:p w14:paraId="63860D91">
            <w:pPr>
              <w:rPr>
                <w:rFonts w:ascii="Arial"/>
                <w:sz w:val="21"/>
              </w:rPr>
            </w:pPr>
          </w:p>
        </w:tc>
        <w:tc>
          <w:tcPr>
            <w:tcW w:w="882" w:type="dxa"/>
            <w:vAlign w:val="top"/>
          </w:tcPr>
          <w:p w14:paraId="2BF729CF">
            <w:pPr>
              <w:rPr>
                <w:rFonts w:ascii="Arial"/>
                <w:sz w:val="21"/>
              </w:rPr>
            </w:pPr>
          </w:p>
        </w:tc>
        <w:tc>
          <w:tcPr>
            <w:tcW w:w="1167" w:type="dxa"/>
            <w:vAlign w:val="top"/>
          </w:tcPr>
          <w:p w14:paraId="1E62CE56">
            <w:pPr>
              <w:rPr>
                <w:rFonts w:ascii="Arial"/>
                <w:sz w:val="21"/>
              </w:rPr>
            </w:pPr>
          </w:p>
        </w:tc>
        <w:tc>
          <w:tcPr>
            <w:tcW w:w="1167" w:type="dxa"/>
            <w:tcBorders>
              <w:right w:val="single" w:color="000000" w:sz="12" w:space="0"/>
            </w:tcBorders>
            <w:vAlign w:val="top"/>
          </w:tcPr>
          <w:p w14:paraId="247859C0">
            <w:pPr>
              <w:rPr>
                <w:rFonts w:ascii="Arial"/>
                <w:sz w:val="21"/>
              </w:rPr>
            </w:pPr>
          </w:p>
        </w:tc>
      </w:tr>
      <w:tr w14:paraId="001AF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29F00D17">
            <w:pPr>
              <w:rPr>
                <w:rFonts w:ascii="Arial"/>
                <w:sz w:val="21"/>
              </w:rPr>
            </w:pPr>
          </w:p>
        </w:tc>
        <w:tc>
          <w:tcPr>
            <w:tcW w:w="1421" w:type="dxa"/>
            <w:vAlign w:val="top"/>
          </w:tcPr>
          <w:p w14:paraId="4705A609">
            <w:pPr>
              <w:rPr>
                <w:rFonts w:ascii="Arial"/>
                <w:sz w:val="21"/>
              </w:rPr>
            </w:pPr>
          </w:p>
        </w:tc>
        <w:tc>
          <w:tcPr>
            <w:tcW w:w="1974" w:type="dxa"/>
            <w:vAlign w:val="top"/>
          </w:tcPr>
          <w:p w14:paraId="057EB9F4">
            <w:pPr>
              <w:rPr>
                <w:rFonts w:ascii="Arial"/>
                <w:sz w:val="21"/>
              </w:rPr>
            </w:pPr>
          </w:p>
        </w:tc>
        <w:tc>
          <w:tcPr>
            <w:tcW w:w="2139" w:type="dxa"/>
            <w:vAlign w:val="top"/>
          </w:tcPr>
          <w:p w14:paraId="731D40EF">
            <w:pPr>
              <w:rPr>
                <w:rFonts w:ascii="Arial"/>
                <w:sz w:val="21"/>
              </w:rPr>
            </w:pPr>
          </w:p>
        </w:tc>
        <w:tc>
          <w:tcPr>
            <w:tcW w:w="613" w:type="dxa"/>
            <w:vAlign w:val="top"/>
          </w:tcPr>
          <w:p w14:paraId="5137C87B">
            <w:pPr>
              <w:rPr>
                <w:rFonts w:ascii="Arial"/>
                <w:sz w:val="21"/>
              </w:rPr>
            </w:pPr>
          </w:p>
        </w:tc>
        <w:tc>
          <w:tcPr>
            <w:tcW w:w="882" w:type="dxa"/>
            <w:vAlign w:val="top"/>
          </w:tcPr>
          <w:p w14:paraId="3CB0F973">
            <w:pPr>
              <w:rPr>
                <w:rFonts w:ascii="Arial"/>
                <w:sz w:val="21"/>
              </w:rPr>
            </w:pPr>
          </w:p>
        </w:tc>
        <w:tc>
          <w:tcPr>
            <w:tcW w:w="1167" w:type="dxa"/>
            <w:vAlign w:val="top"/>
          </w:tcPr>
          <w:p w14:paraId="33DB713E">
            <w:pPr>
              <w:rPr>
                <w:rFonts w:ascii="Arial"/>
                <w:sz w:val="21"/>
              </w:rPr>
            </w:pPr>
          </w:p>
        </w:tc>
        <w:tc>
          <w:tcPr>
            <w:tcW w:w="1167" w:type="dxa"/>
            <w:tcBorders>
              <w:right w:val="single" w:color="000000" w:sz="12" w:space="0"/>
            </w:tcBorders>
            <w:vAlign w:val="top"/>
          </w:tcPr>
          <w:p w14:paraId="341668C7">
            <w:pPr>
              <w:rPr>
                <w:rFonts w:ascii="Arial"/>
                <w:sz w:val="21"/>
              </w:rPr>
            </w:pPr>
          </w:p>
        </w:tc>
      </w:tr>
      <w:tr w14:paraId="039D1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0DDBE75A">
            <w:pPr>
              <w:rPr>
                <w:rFonts w:ascii="Arial"/>
                <w:sz w:val="21"/>
              </w:rPr>
            </w:pPr>
          </w:p>
        </w:tc>
        <w:tc>
          <w:tcPr>
            <w:tcW w:w="1421" w:type="dxa"/>
            <w:vAlign w:val="top"/>
          </w:tcPr>
          <w:p w14:paraId="2CA3F660">
            <w:pPr>
              <w:rPr>
                <w:rFonts w:ascii="Arial"/>
                <w:sz w:val="21"/>
              </w:rPr>
            </w:pPr>
          </w:p>
        </w:tc>
        <w:tc>
          <w:tcPr>
            <w:tcW w:w="1974" w:type="dxa"/>
            <w:vAlign w:val="top"/>
          </w:tcPr>
          <w:p w14:paraId="64813DB3">
            <w:pPr>
              <w:rPr>
                <w:rFonts w:ascii="Arial"/>
                <w:sz w:val="21"/>
              </w:rPr>
            </w:pPr>
          </w:p>
        </w:tc>
        <w:tc>
          <w:tcPr>
            <w:tcW w:w="2139" w:type="dxa"/>
            <w:vAlign w:val="top"/>
          </w:tcPr>
          <w:p w14:paraId="65B39CE2">
            <w:pPr>
              <w:rPr>
                <w:rFonts w:ascii="Arial"/>
                <w:sz w:val="21"/>
              </w:rPr>
            </w:pPr>
          </w:p>
        </w:tc>
        <w:tc>
          <w:tcPr>
            <w:tcW w:w="613" w:type="dxa"/>
            <w:vAlign w:val="top"/>
          </w:tcPr>
          <w:p w14:paraId="374AB4AE">
            <w:pPr>
              <w:rPr>
                <w:rFonts w:ascii="Arial"/>
                <w:sz w:val="21"/>
              </w:rPr>
            </w:pPr>
          </w:p>
        </w:tc>
        <w:tc>
          <w:tcPr>
            <w:tcW w:w="882" w:type="dxa"/>
            <w:vAlign w:val="top"/>
          </w:tcPr>
          <w:p w14:paraId="376EEBDC">
            <w:pPr>
              <w:rPr>
                <w:rFonts w:ascii="Arial"/>
                <w:sz w:val="21"/>
              </w:rPr>
            </w:pPr>
          </w:p>
        </w:tc>
        <w:tc>
          <w:tcPr>
            <w:tcW w:w="1167" w:type="dxa"/>
            <w:vAlign w:val="top"/>
          </w:tcPr>
          <w:p w14:paraId="617A2F02">
            <w:pPr>
              <w:rPr>
                <w:rFonts w:ascii="Arial"/>
                <w:sz w:val="21"/>
              </w:rPr>
            </w:pPr>
          </w:p>
        </w:tc>
        <w:tc>
          <w:tcPr>
            <w:tcW w:w="1167" w:type="dxa"/>
            <w:tcBorders>
              <w:right w:val="single" w:color="000000" w:sz="12" w:space="0"/>
            </w:tcBorders>
            <w:vAlign w:val="top"/>
          </w:tcPr>
          <w:p w14:paraId="57C37820">
            <w:pPr>
              <w:rPr>
                <w:rFonts w:ascii="Arial"/>
                <w:sz w:val="21"/>
              </w:rPr>
            </w:pPr>
          </w:p>
        </w:tc>
      </w:tr>
      <w:tr w14:paraId="57EC8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208476D3">
            <w:pPr>
              <w:rPr>
                <w:rFonts w:ascii="Arial"/>
                <w:sz w:val="21"/>
              </w:rPr>
            </w:pPr>
          </w:p>
        </w:tc>
        <w:tc>
          <w:tcPr>
            <w:tcW w:w="1421" w:type="dxa"/>
            <w:vAlign w:val="top"/>
          </w:tcPr>
          <w:p w14:paraId="4FE21D32">
            <w:pPr>
              <w:rPr>
                <w:rFonts w:ascii="Arial"/>
                <w:sz w:val="21"/>
              </w:rPr>
            </w:pPr>
          </w:p>
        </w:tc>
        <w:tc>
          <w:tcPr>
            <w:tcW w:w="1974" w:type="dxa"/>
            <w:vAlign w:val="top"/>
          </w:tcPr>
          <w:p w14:paraId="79A38422">
            <w:pPr>
              <w:rPr>
                <w:rFonts w:ascii="Arial"/>
                <w:sz w:val="21"/>
              </w:rPr>
            </w:pPr>
          </w:p>
        </w:tc>
        <w:tc>
          <w:tcPr>
            <w:tcW w:w="2139" w:type="dxa"/>
            <w:vAlign w:val="top"/>
          </w:tcPr>
          <w:p w14:paraId="171EDB8D">
            <w:pPr>
              <w:rPr>
                <w:rFonts w:ascii="Arial"/>
                <w:sz w:val="21"/>
              </w:rPr>
            </w:pPr>
          </w:p>
        </w:tc>
        <w:tc>
          <w:tcPr>
            <w:tcW w:w="613" w:type="dxa"/>
            <w:vAlign w:val="top"/>
          </w:tcPr>
          <w:p w14:paraId="0D3B1073">
            <w:pPr>
              <w:rPr>
                <w:rFonts w:ascii="Arial"/>
                <w:sz w:val="21"/>
              </w:rPr>
            </w:pPr>
          </w:p>
        </w:tc>
        <w:tc>
          <w:tcPr>
            <w:tcW w:w="882" w:type="dxa"/>
            <w:vAlign w:val="top"/>
          </w:tcPr>
          <w:p w14:paraId="75517287">
            <w:pPr>
              <w:rPr>
                <w:rFonts w:ascii="Arial"/>
                <w:sz w:val="21"/>
              </w:rPr>
            </w:pPr>
          </w:p>
        </w:tc>
        <w:tc>
          <w:tcPr>
            <w:tcW w:w="1167" w:type="dxa"/>
            <w:vAlign w:val="top"/>
          </w:tcPr>
          <w:p w14:paraId="2018AF9D">
            <w:pPr>
              <w:rPr>
                <w:rFonts w:ascii="Arial"/>
                <w:sz w:val="21"/>
              </w:rPr>
            </w:pPr>
          </w:p>
        </w:tc>
        <w:tc>
          <w:tcPr>
            <w:tcW w:w="1167" w:type="dxa"/>
            <w:tcBorders>
              <w:right w:val="single" w:color="000000" w:sz="12" w:space="0"/>
            </w:tcBorders>
            <w:vAlign w:val="top"/>
          </w:tcPr>
          <w:p w14:paraId="6006EBBA">
            <w:pPr>
              <w:rPr>
                <w:rFonts w:ascii="Arial"/>
                <w:sz w:val="21"/>
              </w:rPr>
            </w:pPr>
          </w:p>
        </w:tc>
      </w:tr>
      <w:tr w14:paraId="74037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54CA6B2">
            <w:pPr>
              <w:rPr>
                <w:rFonts w:ascii="Arial"/>
                <w:sz w:val="21"/>
              </w:rPr>
            </w:pPr>
          </w:p>
        </w:tc>
        <w:tc>
          <w:tcPr>
            <w:tcW w:w="1421" w:type="dxa"/>
            <w:vAlign w:val="top"/>
          </w:tcPr>
          <w:p w14:paraId="32AD664A">
            <w:pPr>
              <w:rPr>
                <w:rFonts w:ascii="Arial"/>
                <w:sz w:val="21"/>
              </w:rPr>
            </w:pPr>
          </w:p>
        </w:tc>
        <w:tc>
          <w:tcPr>
            <w:tcW w:w="1974" w:type="dxa"/>
            <w:vAlign w:val="top"/>
          </w:tcPr>
          <w:p w14:paraId="270163CE">
            <w:pPr>
              <w:rPr>
                <w:rFonts w:ascii="Arial"/>
                <w:sz w:val="21"/>
              </w:rPr>
            </w:pPr>
          </w:p>
        </w:tc>
        <w:tc>
          <w:tcPr>
            <w:tcW w:w="2139" w:type="dxa"/>
            <w:vAlign w:val="top"/>
          </w:tcPr>
          <w:p w14:paraId="13317964">
            <w:pPr>
              <w:rPr>
                <w:rFonts w:ascii="Arial"/>
                <w:sz w:val="21"/>
              </w:rPr>
            </w:pPr>
          </w:p>
        </w:tc>
        <w:tc>
          <w:tcPr>
            <w:tcW w:w="613" w:type="dxa"/>
            <w:vAlign w:val="top"/>
          </w:tcPr>
          <w:p w14:paraId="1495DF88">
            <w:pPr>
              <w:rPr>
                <w:rFonts w:ascii="Arial"/>
                <w:sz w:val="21"/>
              </w:rPr>
            </w:pPr>
          </w:p>
        </w:tc>
        <w:tc>
          <w:tcPr>
            <w:tcW w:w="882" w:type="dxa"/>
            <w:vAlign w:val="top"/>
          </w:tcPr>
          <w:p w14:paraId="50A2BBB4">
            <w:pPr>
              <w:rPr>
                <w:rFonts w:ascii="Arial"/>
                <w:sz w:val="21"/>
              </w:rPr>
            </w:pPr>
          </w:p>
        </w:tc>
        <w:tc>
          <w:tcPr>
            <w:tcW w:w="1167" w:type="dxa"/>
            <w:vAlign w:val="top"/>
          </w:tcPr>
          <w:p w14:paraId="48AD142F">
            <w:pPr>
              <w:rPr>
                <w:rFonts w:ascii="Arial"/>
                <w:sz w:val="21"/>
              </w:rPr>
            </w:pPr>
          </w:p>
        </w:tc>
        <w:tc>
          <w:tcPr>
            <w:tcW w:w="1167" w:type="dxa"/>
            <w:tcBorders>
              <w:right w:val="single" w:color="000000" w:sz="12" w:space="0"/>
            </w:tcBorders>
            <w:vAlign w:val="top"/>
          </w:tcPr>
          <w:p w14:paraId="5DE2E73E">
            <w:pPr>
              <w:rPr>
                <w:rFonts w:ascii="Arial"/>
                <w:sz w:val="21"/>
              </w:rPr>
            </w:pPr>
          </w:p>
        </w:tc>
      </w:tr>
      <w:tr w14:paraId="445BC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430F630">
            <w:pPr>
              <w:rPr>
                <w:rFonts w:ascii="Arial"/>
                <w:sz w:val="21"/>
              </w:rPr>
            </w:pPr>
          </w:p>
        </w:tc>
        <w:tc>
          <w:tcPr>
            <w:tcW w:w="1421" w:type="dxa"/>
            <w:vAlign w:val="top"/>
          </w:tcPr>
          <w:p w14:paraId="51CE19CB">
            <w:pPr>
              <w:rPr>
                <w:rFonts w:ascii="Arial"/>
                <w:sz w:val="21"/>
              </w:rPr>
            </w:pPr>
          </w:p>
        </w:tc>
        <w:tc>
          <w:tcPr>
            <w:tcW w:w="1974" w:type="dxa"/>
            <w:vAlign w:val="top"/>
          </w:tcPr>
          <w:p w14:paraId="034D31C8">
            <w:pPr>
              <w:rPr>
                <w:rFonts w:ascii="Arial"/>
                <w:sz w:val="21"/>
              </w:rPr>
            </w:pPr>
          </w:p>
        </w:tc>
        <w:tc>
          <w:tcPr>
            <w:tcW w:w="2139" w:type="dxa"/>
            <w:vAlign w:val="top"/>
          </w:tcPr>
          <w:p w14:paraId="2A30972C">
            <w:pPr>
              <w:rPr>
                <w:rFonts w:ascii="Arial"/>
                <w:sz w:val="21"/>
              </w:rPr>
            </w:pPr>
          </w:p>
        </w:tc>
        <w:tc>
          <w:tcPr>
            <w:tcW w:w="613" w:type="dxa"/>
            <w:vAlign w:val="top"/>
          </w:tcPr>
          <w:p w14:paraId="611CE665">
            <w:pPr>
              <w:rPr>
                <w:rFonts w:ascii="Arial"/>
                <w:sz w:val="21"/>
              </w:rPr>
            </w:pPr>
          </w:p>
        </w:tc>
        <w:tc>
          <w:tcPr>
            <w:tcW w:w="882" w:type="dxa"/>
            <w:vAlign w:val="top"/>
          </w:tcPr>
          <w:p w14:paraId="34F0A000">
            <w:pPr>
              <w:rPr>
                <w:rFonts w:ascii="Arial"/>
                <w:sz w:val="21"/>
              </w:rPr>
            </w:pPr>
          </w:p>
        </w:tc>
        <w:tc>
          <w:tcPr>
            <w:tcW w:w="1167" w:type="dxa"/>
            <w:vAlign w:val="top"/>
          </w:tcPr>
          <w:p w14:paraId="3234F194">
            <w:pPr>
              <w:rPr>
                <w:rFonts w:ascii="Arial"/>
                <w:sz w:val="21"/>
              </w:rPr>
            </w:pPr>
          </w:p>
        </w:tc>
        <w:tc>
          <w:tcPr>
            <w:tcW w:w="1167" w:type="dxa"/>
            <w:tcBorders>
              <w:right w:val="single" w:color="000000" w:sz="12" w:space="0"/>
            </w:tcBorders>
            <w:vAlign w:val="top"/>
          </w:tcPr>
          <w:p w14:paraId="006D41FB">
            <w:pPr>
              <w:rPr>
                <w:rFonts w:ascii="Arial"/>
                <w:sz w:val="21"/>
              </w:rPr>
            </w:pPr>
          </w:p>
        </w:tc>
      </w:tr>
      <w:tr w14:paraId="19B92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2F4545FE">
            <w:pPr>
              <w:rPr>
                <w:rFonts w:ascii="Arial"/>
                <w:sz w:val="21"/>
              </w:rPr>
            </w:pPr>
          </w:p>
        </w:tc>
        <w:tc>
          <w:tcPr>
            <w:tcW w:w="1421" w:type="dxa"/>
            <w:vAlign w:val="top"/>
          </w:tcPr>
          <w:p w14:paraId="50C89999">
            <w:pPr>
              <w:rPr>
                <w:rFonts w:ascii="Arial"/>
                <w:sz w:val="21"/>
              </w:rPr>
            </w:pPr>
          </w:p>
        </w:tc>
        <w:tc>
          <w:tcPr>
            <w:tcW w:w="1974" w:type="dxa"/>
            <w:vAlign w:val="top"/>
          </w:tcPr>
          <w:p w14:paraId="1EDAC337">
            <w:pPr>
              <w:rPr>
                <w:rFonts w:ascii="Arial"/>
                <w:sz w:val="21"/>
              </w:rPr>
            </w:pPr>
          </w:p>
        </w:tc>
        <w:tc>
          <w:tcPr>
            <w:tcW w:w="2139" w:type="dxa"/>
            <w:vAlign w:val="top"/>
          </w:tcPr>
          <w:p w14:paraId="2C37665F">
            <w:pPr>
              <w:rPr>
                <w:rFonts w:ascii="Arial"/>
                <w:sz w:val="21"/>
              </w:rPr>
            </w:pPr>
          </w:p>
        </w:tc>
        <w:tc>
          <w:tcPr>
            <w:tcW w:w="613" w:type="dxa"/>
            <w:vAlign w:val="top"/>
          </w:tcPr>
          <w:p w14:paraId="0683A1AF">
            <w:pPr>
              <w:rPr>
                <w:rFonts w:ascii="Arial"/>
                <w:sz w:val="21"/>
              </w:rPr>
            </w:pPr>
          </w:p>
        </w:tc>
        <w:tc>
          <w:tcPr>
            <w:tcW w:w="882" w:type="dxa"/>
            <w:vAlign w:val="top"/>
          </w:tcPr>
          <w:p w14:paraId="47E01318">
            <w:pPr>
              <w:rPr>
                <w:rFonts w:ascii="Arial"/>
                <w:sz w:val="21"/>
              </w:rPr>
            </w:pPr>
          </w:p>
        </w:tc>
        <w:tc>
          <w:tcPr>
            <w:tcW w:w="1167" w:type="dxa"/>
            <w:vAlign w:val="top"/>
          </w:tcPr>
          <w:p w14:paraId="0C9E551F">
            <w:pPr>
              <w:rPr>
                <w:rFonts w:ascii="Arial"/>
                <w:sz w:val="21"/>
              </w:rPr>
            </w:pPr>
          </w:p>
        </w:tc>
        <w:tc>
          <w:tcPr>
            <w:tcW w:w="1167" w:type="dxa"/>
            <w:tcBorders>
              <w:right w:val="single" w:color="000000" w:sz="12" w:space="0"/>
            </w:tcBorders>
            <w:vAlign w:val="top"/>
          </w:tcPr>
          <w:p w14:paraId="7BC6FFDB">
            <w:pPr>
              <w:rPr>
                <w:rFonts w:ascii="Arial"/>
                <w:sz w:val="21"/>
              </w:rPr>
            </w:pPr>
          </w:p>
        </w:tc>
      </w:tr>
      <w:tr w14:paraId="0D2B70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2CF37433">
            <w:pPr>
              <w:rPr>
                <w:rFonts w:ascii="Arial"/>
                <w:sz w:val="21"/>
              </w:rPr>
            </w:pPr>
          </w:p>
        </w:tc>
        <w:tc>
          <w:tcPr>
            <w:tcW w:w="1421" w:type="dxa"/>
            <w:vAlign w:val="top"/>
          </w:tcPr>
          <w:p w14:paraId="6DE0B2BB">
            <w:pPr>
              <w:rPr>
                <w:rFonts w:ascii="Arial"/>
                <w:sz w:val="21"/>
              </w:rPr>
            </w:pPr>
          </w:p>
        </w:tc>
        <w:tc>
          <w:tcPr>
            <w:tcW w:w="1974" w:type="dxa"/>
            <w:vAlign w:val="top"/>
          </w:tcPr>
          <w:p w14:paraId="682C38F4">
            <w:pPr>
              <w:rPr>
                <w:rFonts w:ascii="Arial"/>
                <w:sz w:val="21"/>
              </w:rPr>
            </w:pPr>
          </w:p>
        </w:tc>
        <w:tc>
          <w:tcPr>
            <w:tcW w:w="2139" w:type="dxa"/>
            <w:vAlign w:val="top"/>
          </w:tcPr>
          <w:p w14:paraId="4F83D16D">
            <w:pPr>
              <w:rPr>
                <w:rFonts w:ascii="Arial"/>
                <w:sz w:val="21"/>
              </w:rPr>
            </w:pPr>
          </w:p>
        </w:tc>
        <w:tc>
          <w:tcPr>
            <w:tcW w:w="613" w:type="dxa"/>
            <w:vAlign w:val="top"/>
          </w:tcPr>
          <w:p w14:paraId="37CD7790">
            <w:pPr>
              <w:rPr>
                <w:rFonts w:ascii="Arial"/>
                <w:sz w:val="21"/>
              </w:rPr>
            </w:pPr>
          </w:p>
        </w:tc>
        <w:tc>
          <w:tcPr>
            <w:tcW w:w="882" w:type="dxa"/>
            <w:vAlign w:val="top"/>
          </w:tcPr>
          <w:p w14:paraId="53C8B534">
            <w:pPr>
              <w:rPr>
                <w:rFonts w:ascii="Arial"/>
                <w:sz w:val="21"/>
              </w:rPr>
            </w:pPr>
          </w:p>
        </w:tc>
        <w:tc>
          <w:tcPr>
            <w:tcW w:w="1167" w:type="dxa"/>
            <w:vAlign w:val="top"/>
          </w:tcPr>
          <w:p w14:paraId="7A4166B0">
            <w:pPr>
              <w:rPr>
                <w:rFonts w:ascii="Arial"/>
                <w:sz w:val="21"/>
              </w:rPr>
            </w:pPr>
          </w:p>
        </w:tc>
        <w:tc>
          <w:tcPr>
            <w:tcW w:w="1167" w:type="dxa"/>
            <w:tcBorders>
              <w:right w:val="single" w:color="000000" w:sz="12" w:space="0"/>
            </w:tcBorders>
            <w:vAlign w:val="top"/>
          </w:tcPr>
          <w:p w14:paraId="4D5DC8D5">
            <w:pPr>
              <w:rPr>
                <w:rFonts w:ascii="Arial"/>
                <w:sz w:val="21"/>
              </w:rPr>
            </w:pPr>
          </w:p>
        </w:tc>
      </w:tr>
      <w:tr w14:paraId="32937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4218A31A">
            <w:pPr>
              <w:rPr>
                <w:rFonts w:ascii="Arial"/>
                <w:sz w:val="21"/>
              </w:rPr>
            </w:pPr>
          </w:p>
        </w:tc>
        <w:tc>
          <w:tcPr>
            <w:tcW w:w="1421" w:type="dxa"/>
            <w:vAlign w:val="top"/>
          </w:tcPr>
          <w:p w14:paraId="09FCE29F">
            <w:pPr>
              <w:rPr>
                <w:rFonts w:ascii="Arial"/>
                <w:sz w:val="21"/>
              </w:rPr>
            </w:pPr>
          </w:p>
        </w:tc>
        <w:tc>
          <w:tcPr>
            <w:tcW w:w="1974" w:type="dxa"/>
            <w:vAlign w:val="top"/>
          </w:tcPr>
          <w:p w14:paraId="70231D70">
            <w:pPr>
              <w:rPr>
                <w:rFonts w:ascii="Arial"/>
                <w:sz w:val="21"/>
              </w:rPr>
            </w:pPr>
          </w:p>
        </w:tc>
        <w:tc>
          <w:tcPr>
            <w:tcW w:w="2139" w:type="dxa"/>
            <w:vAlign w:val="top"/>
          </w:tcPr>
          <w:p w14:paraId="28E846CE">
            <w:pPr>
              <w:rPr>
                <w:rFonts w:ascii="Arial"/>
                <w:sz w:val="21"/>
              </w:rPr>
            </w:pPr>
          </w:p>
        </w:tc>
        <w:tc>
          <w:tcPr>
            <w:tcW w:w="613" w:type="dxa"/>
            <w:vAlign w:val="top"/>
          </w:tcPr>
          <w:p w14:paraId="2B6DD8CA">
            <w:pPr>
              <w:rPr>
                <w:rFonts w:ascii="Arial"/>
                <w:sz w:val="21"/>
              </w:rPr>
            </w:pPr>
          </w:p>
        </w:tc>
        <w:tc>
          <w:tcPr>
            <w:tcW w:w="882" w:type="dxa"/>
            <w:vAlign w:val="top"/>
          </w:tcPr>
          <w:p w14:paraId="6FE0BD48">
            <w:pPr>
              <w:rPr>
                <w:rFonts w:ascii="Arial"/>
                <w:sz w:val="21"/>
              </w:rPr>
            </w:pPr>
          </w:p>
        </w:tc>
        <w:tc>
          <w:tcPr>
            <w:tcW w:w="1167" w:type="dxa"/>
            <w:vAlign w:val="top"/>
          </w:tcPr>
          <w:p w14:paraId="122F6620">
            <w:pPr>
              <w:rPr>
                <w:rFonts w:ascii="Arial"/>
                <w:sz w:val="21"/>
              </w:rPr>
            </w:pPr>
          </w:p>
        </w:tc>
        <w:tc>
          <w:tcPr>
            <w:tcW w:w="1167" w:type="dxa"/>
            <w:tcBorders>
              <w:right w:val="single" w:color="000000" w:sz="12" w:space="0"/>
            </w:tcBorders>
            <w:vAlign w:val="top"/>
          </w:tcPr>
          <w:p w14:paraId="33CFFB1B">
            <w:pPr>
              <w:rPr>
                <w:rFonts w:ascii="Arial"/>
                <w:sz w:val="21"/>
              </w:rPr>
            </w:pPr>
          </w:p>
        </w:tc>
      </w:tr>
      <w:tr w14:paraId="106648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B35AFBD">
            <w:pPr>
              <w:rPr>
                <w:rFonts w:ascii="Arial"/>
                <w:sz w:val="21"/>
              </w:rPr>
            </w:pPr>
          </w:p>
        </w:tc>
        <w:tc>
          <w:tcPr>
            <w:tcW w:w="1421" w:type="dxa"/>
            <w:vAlign w:val="top"/>
          </w:tcPr>
          <w:p w14:paraId="6059287F">
            <w:pPr>
              <w:rPr>
                <w:rFonts w:ascii="Arial"/>
                <w:sz w:val="21"/>
              </w:rPr>
            </w:pPr>
          </w:p>
        </w:tc>
        <w:tc>
          <w:tcPr>
            <w:tcW w:w="1974" w:type="dxa"/>
            <w:vAlign w:val="top"/>
          </w:tcPr>
          <w:p w14:paraId="7114F2E5">
            <w:pPr>
              <w:rPr>
                <w:rFonts w:ascii="Arial"/>
                <w:sz w:val="21"/>
              </w:rPr>
            </w:pPr>
          </w:p>
        </w:tc>
        <w:tc>
          <w:tcPr>
            <w:tcW w:w="2139" w:type="dxa"/>
            <w:vAlign w:val="top"/>
          </w:tcPr>
          <w:p w14:paraId="34E26EA8">
            <w:pPr>
              <w:rPr>
                <w:rFonts w:ascii="Arial"/>
                <w:sz w:val="21"/>
              </w:rPr>
            </w:pPr>
          </w:p>
        </w:tc>
        <w:tc>
          <w:tcPr>
            <w:tcW w:w="613" w:type="dxa"/>
            <w:vAlign w:val="top"/>
          </w:tcPr>
          <w:p w14:paraId="7BAA6143">
            <w:pPr>
              <w:rPr>
                <w:rFonts w:ascii="Arial"/>
                <w:sz w:val="21"/>
              </w:rPr>
            </w:pPr>
          </w:p>
        </w:tc>
        <w:tc>
          <w:tcPr>
            <w:tcW w:w="882" w:type="dxa"/>
            <w:vAlign w:val="top"/>
          </w:tcPr>
          <w:p w14:paraId="254E6467">
            <w:pPr>
              <w:rPr>
                <w:rFonts w:ascii="Arial"/>
                <w:sz w:val="21"/>
              </w:rPr>
            </w:pPr>
          </w:p>
        </w:tc>
        <w:tc>
          <w:tcPr>
            <w:tcW w:w="1167" w:type="dxa"/>
            <w:vAlign w:val="top"/>
          </w:tcPr>
          <w:p w14:paraId="4569AF4E">
            <w:pPr>
              <w:rPr>
                <w:rFonts w:ascii="Arial"/>
                <w:sz w:val="21"/>
              </w:rPr>
            </w:pPr>
          </w:p>
        </w:tc>
        <w:tc>
          <w:tcPr>
            <w:tcW w:w="1167" w:type="dxa"/>
            <w:tcBorders>
              <w:right w:val="single" w:color="000000" w:sz="12" w:space="0"/>
            </w:tcBorders>
            <w:vAlign w:val="top"/>
          </w:tcPr>
          <w:p w14:paraId="0DE4BBC9">
            <w:pPr>
              <w:rPr>
                <w:rFonts w:ascii="Arial"/>
                <w:sz w:val="21"/>
              </w:rPr>
            </w:pPr>
          </w:p>
        </w:tc>
      </w:tr>
      <w:tr w14:paraId="13824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55E2CB68">
            <w:pPr>
              <w:rPr>
                <w:rFonts w:ascii="Arial"/>
                <w:sz w:val="21"/>
              </w:rPr>
            </w:pPr>
          </w:p>
        </w:tc>
        <w:tc>
          <w:tcPr>
            <w:tcW w:w="1421" w:type="dxa"/>
            <w:vAlign w:val="top"/>
          </w:tcPr>
          <w:p w14:paraId="54E139AA">
            <w:pPr>
              <w:rPr>
                <w:rFonts w:ascii="Arial"/>
                <w:sz w:val="21"/>
              </w:rPr>
            </w:pPr>
          </w:p>
        </w:tc>
        <w:tc>
          <w:tcPr>
            <w:tcW w:w="1974" w:type="dxa"/>
            <w:vAlign w:val="top"/>
          </w:tcPr>
          <w:p w14:paraId="2F2BEA00">
            <w:pPr>
              <w:rPr>
                <w:rFonts w:ascii="Arial"/>
                <w:sz w:val="21"/>
              </w:rPr>
            </w:pPr>
          </w:p>
        </w:tc>
        <w:tc>
          <w:tcPr>
            <w:tcW w:w="2139" w:type="dxa"/>
            <w:vAlign w:val="top"/>
          </w:tcPr>
          <w:p w14:paraId="06BFADAD">
            <w:pPr>
              <w:rPr>
                <w:rFonts w:ascii="Arial"/>
                <w:sz w:val="21"/>
              </w:rPr>
            </w:pPr>
          </w:p>
        </w:tc>
        <w:tc>
          <w:tcPr>
            <w:tcW w:w="613" w:type="dxa"/>
            <w:vAlign w:val="top"/>
          </w:tcPr>
          <w:p w14:paraId="50156FDD">
            <w:pPr>
              <w:rPr>
                <w:rFonts w:ascii="Arial"/>
                <w:sz w:val="21"/>
              </w:rPr>
            </w:pPr>
          </w:p>
        </w:tc>
        <w:tc>
          <w:tcPr>
            <w:tcW w:w="882" w:type="dxa"/>
            <w:vAlign w:val="top"/>
          </w:tcPr>
          <w:p w14:paraId="3BE8ED3B">
            <w:pPr>
              <w:rPr>
                <w:rFonts w:ascii="Arial"/>
                <w:sz w:val="21"/>
              </w:rPr>
            </w:pPr>
          </w:p>
        </w:tc>
        <w:tc>
          <w:tcPr>
            <w:tcW w:w="1167" w:type="dxa"/>
            <w:vAlign w:val="top"/>
          </w:tcPr>
          <w:p w14:paraId="22D81329">
            <w:pPr>
              <w:rPr>
                <w:rFonts w:ascii="Arial"/>
                <w:sz w:val="21"/>
              </w:rPr>
            </w:pPr>
          </w:p>
        </w:tc>
        <w:tc>
          <w:tcPr>
            <w:tcW w:w="1167" w:type="dxa"/>
            <w:tcBorders>
              <w:right w:val="single" w:color="000000" w:sz="12" w:space="0"/>
            </w:tcBorders>
            <w:vAlign w:val="top"/>
          </w:tcPr>
          <w:p w14:paraId="27C2914A">
            <w:pPr>
              <w:rPr>
                <w:rFonts w:ascii="Arial"/>
                <w:sz w:val="21"/>
              </w:rPr>
            </w:pPr>
          </w:p>
        </w:tc>
      </w:tr>
      <w:tr w14:paraId="4BD7B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739D600D">
            <w:pPr>
              <w:rPr>
                <w:rFonts w:ascii="Arial"/>
                <w:sz w:val="21"/>
              </w:rPr>
            </w:pPr>
          </w:p>
        </w:tc>
        <w:tc>
          <w:tcPr>
            <w:tcW w:w="1421" w:type="dxa"/>
            <w:vAlign w:val="top"/>
          </w:tcPr>
          <w:p w14:paraId="7E054538">
            <w:pPr>
              <w:rPr>
                <w:rFonts w:ascii="Arial"/>
                <w:sz w:val="21"/>
              </w:rPr>
            </w:pPr>
          </w:p>
        </w:tc>
        <w:tc>
          <w:tcPr>
            <w:tcW w:w="1974" w:type="dxa"/>
            <w:vAlign w:val="top"/>
          </w:tcPr>
          <w:p w14:paraId="4DB5CC5B">
            <w:pPr>
              <w:rPr>
                <w:rFonts w:ascii="Arial"/>
                <w:sz w:val="21"/>
              </w:rPr>
            </w:pPr>
          </w:p>
        </w:tc>
        <w:tc>
          <w:tcPr>
            <w:tcW w:w="2139" w:type="dxa"/>
            <w:vAlign w:val="top"/>
          </w:tcPr>
          <w:p w14:paraId="66C2514A">
            <w:pPr>
              <w:rPr>
                <w:rFonts w:ascii="Arial"/>
                <w:sz w:val="21"/>
              </w:rPr>
            </w:pPr>
          </w:p>
        </w:tc>
        <w:tc>
          <w:tcPr>
            <w:tcW w:w="613" w:type="dxa"/>
            <w:vAlign w:val="top"/>
          </w:tcPr>
          <w:p w14:paraId="0B22EB12">
            <w:pPr>
              <w:rPr>
                <w:rFonts w:ascii="Arial"/>
                <w:sz w:val="21"/>
              </w:rPr>
            </w:pPr>
          </w:p>
        </w:tc>
        <w:tc>
          <w:tcPr>
            <w:tcW w:w="882" w:type="dxa"/>
            <w:vAlign w:val="top"/>
          </w:tcPr>
          <w:p w14:paraId="428DF308">
            <w:pPr>
              <w:rPr>
                <w:rFonts w:ascii="Arial"/>
                <w:sz w:val="21"/>
              </w:rPr>
            </w:pPr>
          </w:p>
        </w:tc>
        <w:tc>
          <w:tcPr>
            <w:tcW w:w="1167" w:type="dxa"/>
            <w:vAlign w:val="top"/>
          </w:tcPr>
          <w:p w14:paraId="5FCB546E">
            <w:pPr>
              <w:rPr>
                <w:rFonts w:ascii="Arial"/>
                <w:sz w:val="21"/>
              </w:rPr>
            </w:pPr>
          </w:p>
        </w:tc>
        <w:tc>
          <w:tcPr>
            <w:tcW w:w="1167" w:type="dxa"/>
            <w:tcBorders>
              <w:right w:val="single" w:color="000000" w:sz="12" w:space="0"/>
            </w:tcBorders>
            <w:vAlign w:val="top"/>
          </w:tcPr>
          <w:p w14:paraId="6FC6B57E">
            <w:pPr>
              <w:rPr>
                <w:rFonts w:ascii="Arial"/>
                <w:sz w:val="21"/>
              </w:rPr>
            </w:pPr>
          </w:p>
        </w:tc>
      </w:tr>
      <w:tr w14:paraId="5358E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07E923F3">
            <w:pPr>
              <w:rPr>
                <w:rFonts w:ascii="Arial"/>
                <w:sz w:val="21"/>
              </w:rPr>
            </w:pPr>
          </w:p>
        </w:tc>
        <w:tc>
          <w:tcPr>
            <w:tcW w:w="1421" w:type="dxa"/>
            <w:vAlign w:val="top"/>
          </w:tcPr>
          <w:p w14:paraId="3629198C">
            <w:pPr>
              <w:rPr>
                <w:rFonts w:ascii="Arial"/>
                <w:sz w:val="21"/>
              </w:rPr>
            </w:pPr>
          </w:p>
        </w:tc>
        <w:tc>
          <w:tcPr>
            <w:tcW w:w="1974" w:type="dxa"/>
            <w:vAlign w:val="top"/>
          </w:tcPr>
          <w:p w14:paraId="016CFE3F">
            <w:pPr>
              <w:rPr>
                <w:rFonts w:ascii="Arial"/>
                <w:sz w:val="21"/>
              </w:rPr>
            </w:pPr>
          </w:p>
        </w:tc>
        <w:tc>
          <w:tcPr>
            <w:tcW w:w="2139" w:type="dxa"/>
            <w:vAlign w:val="top"/>
          </w:tcPr>
          <w:p w14:paraId="710ABCC1">
            <w:pPr>
              <w:rPr>
                <w:rFonts w:ascii="Arial"/>
                <w:sz w:val="21"/>
              </w:rPr>
            </w:pPr>
          </w:p>
        </w:tc>
        <w:tc>
          <w:tcPr>
            <w:tcW w:w="613" w:type="dxa"/>
            <w:vAlign w:val="top"/>
          </w:tcPr>
          <w:p w14:paraId="14E67322">
            <w:pPr>
              <w:rPr>
                <w:rFonts w:ascii="Arial"/>
                <w:sz w:val="21"/>
              </w:rPr>
            </w:pPr>
          </w:p>
        </w:tc>
        <w:tc>
          <w:tcPr>
            <w:tcW w:w="882" w:type="dxa"/>
            <w:vAlign w:val="top"/>
          </w:tcPr>
          <w:p w14:paraId="3AB34C9A">
            <w:pPr>
              <w:rPr>
                <w:rFonts w:ascii="Arial"/>
                <w:sz w:val="21"/>
              </w:rPr>
            </w:pPr>
          </w:p>
        </w:tc>
        <w:tc>
          <w:tcPr>
            <w:tcW w:w="1167" w:type="dxa"/>
            <w:vAlign w:val="top"/>
          </w:tcPr>
          <w:p w14:paraId="6D0255D4">
            <w:pPr>
              <w:rPr>
                <w:rFonts w:ascii="Arial"/>
                <w:sz w:val="21"/>
              </w:rPr>
            </w:pPr>
          </w:p>
        </w:tc>
        <w:tc>
          <w:tcPr>
            <w:tcW w:w="1167" w:type="dxa"/>
            <w:tcBorders>
              <w:right w:val="single" w:color="000000" w:sz="12" w:space="0"/>
            </w:tcBorders>
            <w:vAlign w:val="top"/>
          </w:tcPr>
          <w:p w14:paraId="4D242F21">
            <w:pPr>
              <w:rPr>
                <w:rFonts w:ascii="Arial"/>
                <w:sz w:val="21"/>
              </w:rPr>
            </w:pPr>
          </w:p>
        </w:tc>
      </w:tr>
      <w:tr w14:paraId="3A21F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5B0DA0BE">
            <w:pPr>
              <w:rPr>
                <w:rFonts w:ascii="Arial"/>
                <w:sz w:val="21"/>
              </w:rPr>
            </w:pPr>
          </w:p>
        </w:tc>
        <w:tc>
          <w:tcPr>
            <w:tcW w:w="1421" w:type="dxa"/>
            <w:vAlign w:val="top"/>
          </w:tcPr>
          <w:p w14:paraId="44BFFF85">
            <w:pPr>
              <w:rPr>
                <w:rFonts w:ascii="Arial"/>
                <w:sz w:val="21"/>
              </w:rPr>
            </w:pPr>
          </w:p>
        </w:tc>
        <w:tc>
          <w:tcPr>
            <w:tcW w:w="1974" w:type="dxa"/>
            <w:vAlign w:val="top"/>
          </w:tcPr>
          <w:p w14:paraId="3CACDDC2">
            <w:pPr>
              <w:rPr>
                <w:rFonts w:ascii="Arial"/>
                <w:sz w:val="21"/>
              </w:rPr>
            </w:pPr>
          </w:p>
        </w:tc>
        <w:tc>
          <w:tcPr>
            <w:tcW w:w="2139" w:type="dxa"/>
            <w:vAlign w:val="top"/>
          </w:tcPr>
          <w:p w14:paraId="18473863">
            <w:pPr>
              <w:rPr>
                <w:rFonts w:ascii="Arial"/>
                <w:sz w:val="21"/>
              </w:rPr>
            </w:pPr>
          </w:p>
        </w:tc>
        <w:tc>
          <w:tcPr>
            <w:tcW w:w="613" w:type="dxa"/>
            <w:vAlign w:val="top"/>
          </w:tcPr>
          <w:p w14:paraId="39325905">
            <w:pPr>
              <w:rPr>
                <w:rFonts w:ascii="Arial"/>
                <w:sz w:val="21"/>
              </w:rPr>
            </w:pPr>
          </w:p>
        </w:tc>
        <w:tc>
          <w:tcPr>
            <w:tcW w:w="882" w:type="dxa"/>
            <w:vAlign w:val="top"/>
          </w:tcPr>
          <w:p w14:paraId="0FAB4CC4">
            <w:pPr>
              <w:rPr>
                <w:rFonts w:ascii="Arial"/>
                <w:sz w:val="21"/>
              </w:rPr>
            </w:pPr>
          </w:p>
        </w:tc>
        <w:tc>
          <w:tcPr>
            <w:tcW w:w="1167" w:type="dxa"/>
            <w:vAlign w:val="top"/>
          </w:tcPr>
          <w:p w14:paraId="2048B0A6">
            <w:pPr>
              <w:rPr>
                <w:rFonts w:ascii="Arial"/>
                <w:sz w:val="21"/>
              </w:rPr>
            </w:pPr>
          </w:p>
        </w:tc>
        <w:tc>
          <w:tcPr>
            <w:tcW w:w="1167" w:type="dxa"/>
            <w:tcBorders>
              <w:right w:val="single" w:color="000000" w:sz="12" w:space="0"/>
            </w:tcBorders>
            <w:vAlign w:val="top"/>
          </w:tcPr>
          <w:p w14:paraId="32FF45B6">
            <w:pPr>
              <w:rPr>
                <w:rFonts w:ascii="Arial"/>
                <w:sz w:val="21"/>
              </w:rPr>
            </w:pPr>
          </w:p>
        </w:tc>
      </w:tr>
      <w:tr w14:paraId="41A68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385E286">
            <w:pPr>
              <w:rPr>
                <w:rFonts w:ascii="Arial"/>
                <w:sz w:val="21"/>
              </w:rPr>
            </w:pPr>
          </w:p>
        </w:tc>
        <w:tc>
          <w:tcPr>
            <w:tcW w:w="1421" w:type="dxa"/>
            <w:vAlign w:val="top"/>
          </w:tcPr>
          <w:p w14:paraId="41F30A84">
            <w:pPr>
              <w:rPr>
                <w:rFonts w:ascii="Arial"/>
                <w:sz w:val="21"/>
              </w:rPr>
            </w:pPr>
          </w:p>
        </w:tc>
        <w:tc>
          <w:tcPr>
            <w:tcW w:w="1974" w:type="dxa"/>
            <w:vAlign w:val="top"/>
          </w:tcPr>
          <w:p w14:paraId="53C3D5FF">
            <w:pPr>
              <w:rPr>
                <w:rFonts w:ascii="Arial"/>
                <w:sz w:val="21"/>
              </w:rPr>
            </w:pPr>
          </w:p>
        </w:tc>
        <w:tc>
          <w:tcPr>
            <w:tcW w:w="2139" w:type="dxa"/>
            <w:vAlign w:val="top"/>
          </w:tcPr>
          <w:p w14:paraId="0649CC91">
            <w:pPr>
              <w:rPr>
                <w:rFonts w:ascii="Arial"/>
                <w:sz w:val="21"/>
              </w:rPr>
            </w:pPr>
          </w:p>
        </w:tc>
        <w:tc>
          <w:tcPr>
            <w:tcW w:w="613" w:type="dxa"/>
            <w:vAlign w:val="top"/>
          </w:tcPr>
          <w:p w14:paraId="3C70E477">
            <w:pPr>
              <w:rPr>
                <w:rFonts w:ascii="Arial"/>
                <w:sz w:val="21"/>
              </w:rPr>
            </w:pPr>
          </w:p>
        </w:tc>
        <w:tc>
          <w:tcPr>
            <w:tcW w:w="882" w:type="dxa"/>
            <w:vAlign w:val="top"/>
          </w:tcPr>
          <w:p w14:paraId="296A9767">
            <w:pPr>
              <w:rPr>
                <w:rFonts w:ascii="Arial"/>
                <w:sz w:val="21"/>
              </w:rPr>
            </w:pPr>
          </w:p>
        </w:tc>
        <w:tc>
          <w:tcPr>
            <w:tcW w:w="1167" w:type="dxa"/>
            <w:vAlign w:val="top"/>
          </w:tcPr>
          <w:p w14:paraId="460D7D1A">
            <w:pPr>
              <w:rPr>
                <w:rFonts w:ascii="Arial"/>
                <w:sz w:val="21"/>
              </w:rPr>
            </w:pPr>
          </w:p>
        </w:tc>
        <w:tc>
          <w:tcPr>
            <w:tcW w:w="1167" w:type="dxa"/>
            <w:tcBorders>
              <w:right w:val="single" w:color="000000" w:sz="12" w:space="0"/>
            </w:tcBorders>
            <w:vAlign w:val="top"/>
          </w:tcPr>
          <w:p w14:paraId="2E7250CB">
            <w:pPr>
              <w:rPr>
                <w:rFonts w:ascii="Arial"/>
                <w:sz w:val="21"/>
              </w:rPr>
            </w:pPr>
          </w:p>
        </w:tc>
      </w:tr>
      <w:tr w14:paraId="0D5B3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5" w:hRule="atLeast"/>
        </w:trPr>
        <w:tc>
          <w:tcPr>
            <w:tcW w:w="837" w:type="dxa"/>
            <w:tcBorders>
              <w:left w:val="single" w:color="000000" w:sz="12" w:space="0"/>
            </w:tcBorders>
            <w:vAlign w:val="top"/>
          </w:tcPr>
          <w:p w14:paraId="76A8DB13">
            <w:pPr>
              <w:rPr>
                <w:rFonts w:ascii="Arial"/>
                <w:sz w:val="21"/>
              </w:rPr>
            </w:pPr>
          </w:p>
        </w:tc>
        <w:tc>
          <w:tcPr>
            <w:tcW w:w="1421" w:type="dxa"/>
            <w:vAlign w:val="top"/>
          </w:tcPr>
          <w:p w14:paraId="5731FD93">
            <w:pPr>
              <w:rPr>
                <w:rFonts w:ascii="Arial"/>
                <w:sz w:val="21"/>
              </w:rPr>
            </w:pPr>
          </w:p>
        </w:tc>
        <w:tc>
          <w:tcPr>
            <w:tcW w:w="1974" w:type="dxa"/>
            <w:vAlign w:val="top"/>
          </w:tcPr>
          <w:p w14:paraId="31C7667C">
            <w:pPr>
              <w:rPr>
                <w:rFonts w:ascii="Arial"/>
                <w:sz w:val="21"/>
              </w:rPr>
            </w:pPr>
          </w:p>
        </w:tc>
        <w:tc>
          <w:tcPr>
            <w:tcW w:w="2139" w:type="dxa"/>
            <w:vAlign w:val="top"/>
          </w:tcPr>
          <w:p w14:paraId="385BC9E2">
            <w:pPr>
              <w:rPr>
                <w:rFonts w:ascii="Arial"/>
                <w:sz w:val="21"/>
              </w:rPr>
            </w:pPr>
          </w:p>
        </w:tc>
        <w:tc>
          <w:tcPr>
            <w:tcW w:w="613" w:type="dxa"/>
            <w:vAlign w:val="top"/>
          </w:tcPr>
          <w:p w14:paraId="201EC9B5">
            <w:pPr>
              <w:rPr>
                <w:rFonts w:ascii="Arial"/>
                <w:sz w:val="21"/>
              </w:rPr>
            </w:pPr>
          </w:p>
        </w:tc>
        <w:tc>
          <w:tcPr>
            <w:tcW w:w="882" w:type="dxa"/>
            <w:vAlign w:val="top"/>
          </w:tcPr>
          <w:p w14:paraId="6B5D236C">
            <w:pPr>
              <w:rPr>
                <w:rFonts w:ascii="Arial"/>
                <w:sz w:val="21"/>
              </w:rPr>
            </w:pPr>
          </w:p>
        </w:tc>
        <w:tc>
          <w:tcPr>
            <w:tcW w:w="1167" w:type="dxa"/>
            <w:vAlign w:val="top"/>
          </w:tcPr>
          <w:p w14:paraId="3392F8D3">
            <w:pPr>
              <w:rPr>
                <w:rFonts w:ascii="Arial"/>
                <w:sz w:val="21"/>
              </w:rPr>
            </w:pPr>
          </w:p>
        </w:tc>
        <w:tc>
          <w:tcPr>
            <w:tcW w:w="1167" w:type="dxa"/>
            <w:tcBorders>
              <w:right w:val="single" w:color="000000" w:sz="12" w:space="0"/>
            </w:tcBorders>
            <w:vAlign w:val="top"/>
          </w:tcPr>
          <w:p w14:paraId="0D9645C4">
            <w:pPr>
              <w:rPr>
                <w:rFonts w:ascii="Arial"/>
                <w:sz w:val="21"/>
              </w:rPr>
            </w:pPr>
          </w:p>
        </w:tc>
      </w:tr>
      <w:tr w14:paraId="717935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5" w:hRule="atLeast"/>
        </w:trPr>
        <w:tc>
          <w:tcPr>
            <w:tcW w:w="837" w:type="dxa"/>
            <w:tcBorders>
              <w:left w:val="single" w:color="000000" w:sz="12" w:space="0"/>
            </w:tcBorders>
            <w:vAlign w:val="top"/>
          </w:tcPr>
          <w:p w14:paraId="125378C0">
            <w:pPr>
              <w:rPr>
                <w:rFonts w:ascii="Arial"/>
                <w:sz w:val="21"/>
              </w:rPr>
            </w:pPr>
          </w:p>
        </w:tc>
        <w:tc>
          <w:tcPr>
            <w:tcW w:w="1421" w:type="dxa"/>
            <w:vAlign w:val="top"/>
          </w:tcPr>
          <w:p w14:paraId="61524924">
            <w:pPr>
              <w:rPr>
                <w:rFonts w:ascii="Arial"/>
                <w:sz w:val="21"/>
              </w:rPr>
            </w:pPr>
          </w:p>
        </w:tc>
        <w:tc>
          <w:tcPr>
            <w:tcW w:w="1974" w:type="dxa"/>
            <w:vAlign w:val="top"/>
          </w:tcPr>
          <w:p w14:paraId="0E110096">
            <w:pPr>
              <w:rPr>
                <w:rFonts w:ascii="Arial"/>
                <w:sz w:val="21"/>
              </w:rPr>
            </w:pPr>
          </w:p>
        </w:tc>
        <w:tc>
          <w:tcPr>
            <w:tcW w:w="2139" w:type="dxa"/>
            <w:vAlign w:val="top"/>
          </w:tcPr>
          <w:p w14:paraId="73450ECE">
            <w:pPr>
              <w:rPr>
                <w:rFonts w:ascii="Arial"/>
                <w:sz w:val="21"/>
              </w:rPr>
            </w:pPr>
          </w:p>
        </w:tc>
        <w:tc>
          <w:tcPr>
            <w:tcW w:w="613" w:type="dxa"/>
            <w:vAlign w:val="top"/>
          </w:tcPr>
          <w:p w14:paraId="1E473758">
            <w:pPr>
              <w:rPr>
                <w:rFonts w:ascii="Arial"/>
                <w:sz w:val="21"/>
              </w:rPr>
            </w:pPr>
          </w:p>
        </w:tc>
        <w:tc>
          <w:tcPr>
            <w:tcW w:w="882" w:type="dxa"/>
            <w:vAlign w:val="top"/>
          </w:tcPr>
          <w:p w14:paraId="2089CA28">
            <w:pPr>
              <w:rPr>
                <w:rFonts w:ascii="Arial"/>
                <w:sz w:val="21"/>
              </w:rPr>
            </w:pPr>
          </w:p>
        </w:tc>
        <w:tc>
          <w:tcPr>
            <w:tcW w:w="1167" w:type="dxa"/>
            <w:vAlign w:val="top"/>
          </w:tcPr>
          <w:p w14:paraId="27E0F042">
            <w:pPr>
              <w:rPr>
                <w:rFonts w:ascii="Arial"/>
                <w:sz w:val="21"/>
              </w:rPr>
            </w:pPr>
          </w:p>
        </w:tc>
        <w:tc>
          <w:tcPr>
            <w:tcW w:w="1167" w:type="dxa"/>
            <w:tcBorders>
              <w:right w:val="single" w:color="000000" w:sz="12" w:space="0"/>
            </w:tcBorders>
            <w:vAlign w:val="top"/>
          </w:tcPr>
          <w:p w14:paraId="2D80B4D8">
            <w:pPr>
              <w:rPr>
                <w:rFonts w:ascii="Arial"/>
                <w:sz w:val="21"/>
              </w:rPr>
            </w:pPr>
          </w:p>
        </w:tc>
      </w:tr>
      <w:tr w14:paraId="1E18D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3BF30300">
            <w:pPr>
              <w:rPr>
                <w:rFonts w:ascii="Arial"/>
                <w:sz w:val="21"/>
              </w:rPr>
            </w:pPr>
          </w:p>
        </w:tc>
        <w:tc>
          <w:tcPr>
            <w:tcW w:w="1421" w:type="dxa"/>
            <w:vAlign w:val="top"/>
          </w:tcPr>
          <w:p w14:paraId="0A5F2EBE">
            <w:pPr>
              <w:rPr>
                <w:rFonts w:ascii="Arial"/>
                <w:sz w:val="21"/>
              </w:rPr>
            </w:pPr>
          </w:p>
        </w:tc>
        <w:tc>
          <w:tcPr>
            <w:tcW w:w="1974" w:type="dxa"/>
            <w:vAlign w:val="top"/>
          </w:tcPr>
          <w:p w14:paraId="1CE32A3E">
            <w:pPr>
              <w:rPr>
                <w:rFonts w:ascii="Arial"/>
                <w:sz w:val="21"/>
              </w:rPr>
            </w:pPr>
          </w:p>
        </w:tc>
        <w:tc>
          <w:tcPr>
            <w:tcW w:w="2139" w:type="dxa"/>
            <w:vAlign w:val="top"/>
          </w:tcPr>
          <w:p w14:paraId="1DDD199D">
            <w:pPr>
              <w:rPr>
                <w:rFonts w:ascii="Arial"/>
                <w:sz w:val="21"/>
              </w:rPr>
            </w:pPr>
          </w:p>
        </w:tc>
        <w:tc>
          <w:tcPr>
            <w:tcW w:w="613" w:type="dxa"/>
            <w:vAlign w:val="top"/>
          </w:tcPr>
          <w:p w14:paraId="45774ED6">
            <w:pPr>
              <w:rPr>
                <w:rFonts w:ascii="Arial"/>
                <w:sz w:val="21"/>
              </w:rPr>
            </w:pPr>
          </w:p>
        </w:tc>
        <w:tc>
          <w:tcPr>
            <w:tcW w:w="882" w:type="dxa"/>
            <w:vAlign w:val="top"/>
          </w:tcPr>
          <w:p w14:paraId="47DACB54">
            <w:pPr>
              <w:rPr>
                <w:rFonts w:ascii="Arial"/>
                <w:sz w:val="21"/>
              </w:rPr>
            </w:pPr>
          </w:p>
        </w:tc>
        <w:tc>
          <w:tcPr>
            <w:tcW w:w="1167" w:type="dxa"/>
            <w:vAlign w:val="top"/>
          </w:tcPr>
          <w:p w14:paraId="26C8E03F">
            <w:pPr>
              <w:rPr>
                <w:rFonts w:ascii="Arial"/>
                <w:sz w:val="21"/>
              </w:rPr>
            </w:pPr>
          </w:p>
        </w:tc>
        <w:tc>
          <w:tcPr>
            <w:tcW w:w="1167" w:type="dxa"/>
            <w:tcBorders>
              <w:right w:val="single" w:color="000000" w:sz="12" w:space="0"/>
            </w:tcBorders>
            <w:vAlign w:val="top"/>
          </w:tcPr>
          <w:p w14:paraId="284844D8">
            <w:pPr>
              <w:rPr>
                <w:rFonts w:ascii="Arial"/>
                <w:sz w:val="21"/>
              </w:rPr>
            </w:pPr>
          </w:p>
        </w:tc>
      </w:tr>
      <w:tr w14:paraId="566F7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056323BE">
            <w:pPr>
              <w:rPr>
                <w:rFonts w:ascii="Arial"/>
                <w:sz w:val="21"/>
              </w:rPr>
            </w:pPr>
          </w:p>
        </w:tc>
        <w:tc>
          <w:tcPr>
            <w:tcW w:w="1421" w:type="dxa"/>
            <w:vAlign w:val="top"/>
          </w:tcPr>
          <w:p w14:paraId="0AE60912">
            <w:pPr>
              <w:rPr>
                <w:rFonts w:ascii="Arial"/>
                <w:sz w:val="21"/>
              </w:rPr>
            </w:pPr>
          </w:p>
        </w:tc>
        <w:tc>
          <w:tcPr>
            <w:tcW w:w="1974" w:type="dxa"/>
            <w:vAlign w:val="top"/>
          </w:tcPr>
          <w:p w14:paraId="60590D34">
            <w:pPr>
              <w:rPr>
                <w:rFonts w:ascii="Arial"/>
                <w:sz w:val="21"/>
              </w:rPr>
            </w:pPr>
          </w:p>
        </w:tc>
        <w:tc>
          <w:tcPr>
            <w:tcW w:w="2139" w:type="dxa"/>
            <w:vAlign w:val="top"/>
          </w:tcPr>
          <w:p w14:paraId="64055253">
            <w:pPr>
              <w:rPr>
                <w:rFonts w:ascii="Arial"/>
                <w:sz w:val="21"/>
              </w:rPr>
            </w:pPr>
          </w:p>
        </w:tc>
        <w:tc>
          <w:tcPr>
            <w:tcW w:w="613" w:type="dxa"/>
            <w:vAlign w:val="top"/>
          </w:tcPr>
          <w:p w14:paraId="78DFBCD3">
            <w:pPr>
              <w:rPr>
                <w:rFonts w:ascii="Arial"/>
                <w:sz w:val="21"/>
              </w:rPr>
            </w:pPr>
          </w:p>
        </w:tc>
        <w:tc>
          <w:tcPr>
            <w:tcW w:w="882" w:type="dxa"/>
            <w:vAlign w:val="top"/>
          </w:tcPr>
          <w:p w14:paraId="15393C23">
            <w:pPr>
              <w:rPr>
                <w:rFonts w:ascii="Arial"/>
                <w:sz w:val="21"/>
              </w:rPr>
            </w:pPr>
          </w:p>
        </w:tc>
        <w:tc>
          <w:tcPr>
            <w:tcW w:w="1167" w:type="dxa"/>
            <w:vAlign w:val="top"/>
          </w:tcPr>
          <w:p w14:paraId="5DFDA66A">
            <w:pPr>
              <w:rPr>
                <w:rFonts w:ascii="Arial"/>
                <w:sz w:val="21"/>
              </w:rPr>
            </w:pPr>
          </w:p>
        </w:tc>
        <w:tc>
          <w:tcPr>
            <w:tcW w:w="1167" w:type="dxa"/>
            <w:tcBorders>
              <w:right w:val="single" w:color="000000" w:sz="12" w:space="0"/>
            </w:tcBorders>
            <w:vAlign w:val="top"/>
          </w:tcPr>
          <w:p w14:paraId="505EF4FC">
            <w:pPr>
              <w:rPr>
                <w:rFonts w:ascii="Arial"/>
                <w:sz w:val="21"/>
              </w:rPr>
            </w:pPr>
          </w:p>
        </w:tc>
      </w:tr>
      <w:tr w14:paraId="6231B8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33" w:type="dxa"/>
            <w:gridSpan w:val="7"/>
            <w:tcBorders>
              <w:left w:val="single" w:color="000000" w:sz="12" w:space="0"/>
              <w:bottom w:val="single" w:color="000000" w:sz="12" w:space="0"/>
            </w:tcBorders>
            <w:vAlign w:val="top"/>
          </w:tcPr>
          <w:p w14:paraId="03207C7E">
            <w:pPr>
              <w:pStyle w:val="44"/>
              <w:spacing w:before="100" w:line="185" w:lineRule="auto"/>
              <w:ind w:left="3622"/>
              <w:rPr>
                <w:sz w:val="18"/>
                <w:szCs w:val="18"/>
              </w:rPr>
            </w:pPr>
            <w:r>
              <w:rPr>
                <w:spacing w:val="-5"/>
                <w:sz w:val="18"/>
                <w:szCs w:val="18"/>
              </w:rPr>
              <w:t>合</w:t>
            </w:r>
            <w:r>
              <w:rPr>
                <w:sz w:val="18"/>
                <w:szCs w:val="18"/>
              </w:rPr>
              <w:t xml:space="preserve">                           </w:t>
            </w:r>
            <w:r>
              <w:rPr>
                <w:spacing w:val="-5"/>
                <w:sz w:val="18"/>
                <w:szCs w:val="18"/>
              </w:rPr>
              <w:t>计</w:t>
            </w:r>
          </w:p>
        </w:tc>
        <w:tc>
          <w:tcPr>
            <w:tcW w:w="1167" w:type="dxa"/>
            <w:tcBorders>
              <w:bottom w:val="single" w:color="000000" w:sz="12" w:space="0"/>
              <w:right w:val="single" w:color="000000" w:sz="12" w:space="0"/>
            </w:tcBorders>
            <w:vAlign w:val="top"/>
          </w:tcPr>
          <w:p w14:paraId="2A8E1A2B">
            <w:pPr>
              <w:rPr>
                <w:rFonts w:ascii="Arial"/>
                <w:sz w:val="21"/>
              </w:rPr>
            </w:pPr>
          </w:p>
        </w:tc>
      </w:tr>
    </w:tbl>
    <w:p w14:paraId="76B75CDF">
      <w:pPr>
        <w:pStyle w:val="7"/>
      </w:pPr>
    </w:p>
    <w:p w14:paraId="7E2B8C57">
      <w:pPr>
        <w:sectPr>
          <w:pgSz w:w="11900" w:h="16840"/>
          <w:pgMar w:top="920" w:right="845" w:bottom="0" w:left="825" w:header="0" w:footer="0" w:gutter="0"/>
          <w:cols w:space="720" w:num="1"/>
        </w:sectPr>
      </w:pPr>
    </w:p>
    <w:p w14:paraId="655ADFCD">
      <w:pPr>
        <w:spacing w:before="86" w:line="187" w:lineRule="auto"/>
        <w:ind w:left="2906"/>
        <w:outlineLvl w:val="0"/>
        <w:rPr>
          <w:rFonts w:ascii="微软雅黑" w:hAnsi="微软雅黑" w:eastAsia="微软雅黑" w:cs="微软雅黑"/>
          <w:sz w:val="43"/>
          <w:szCs w:val="43"/>
        </w:rPr>
      </w:pPr>
      <w:r>
        <w:rPr>
          <w:rFonts w:ascii="微软雅黑" w:hAnsi="微软雅黑" w:eastAsia="微软雅黑" w:cs="微软雅黑"/>
          <w:b/>
          <w:bCs/>
          <w:spacing w:val="15"/>
          <w:sz w:val="43"/>
          <w:szCs w:val="43"/>
        </w:rPr>
        <w:t>其他项目清单计价表</w:t>
      </w:r>
    </w:p>
    <w:p w14:paraId="0FC99BE9">
      <w:pPr>
        <w:pStyle w:val="7"/>
        <w:spacing w:line="298" w:lineRule="auto"/>
      </w:pPr>
    </w:p>
    <w:p w14:paraId="7FB8A0BE">
      <w:pPr>
        <w:pStyle w:val="7"/>
        <w:spacing w:line="298" w:lineRule="auto"/>
      </w:pPr>
    </w:p>
    <w:p w14:paraId="7FEDCD8A">
      <w:pPr>
        <w:spacing w:before="81" w:line="189" w:lineRule="auto"/>
        <w:ind w:left="24"/>
        <w:rPr>
          <w:rFonts w:ascii="微软雅黑" w:hAnsi="微软雅黑" w:eastAsia="微软雅黑" w:cs="微软雅黑"/>
          <w:sz w:val="19"/>
          <w:szCs w:val="19"/>
        </w:rPr>
      </w:pPr>
      <w:r>
        <w:rPr>
          <w:rFonts w:ascii="微软雅黑" w:hAnsi="微软雅黑" w:eastAsia="微软雅黑" w:cs="微软雅黑"/>
          <w:spacing w:val="1"/>
          <w:sz w:val="19"/>
          <w:szCs w:val="19"/>
        </w:rPr>
        <w:t>工程名称：</w:t>
      </w:r>
      <w:r>
        <w:rPr>
          <w:rFonts w:ascii="微软雅黑" w:hAnsi="微软雅黑" w:eastAsia="微软雅黑" w:cs="微软雅黑"/>
          <w:spacing w:val="-36"/>
          <w:sz w:val="19"/>
          <w:szCs w:val="19"/>
        </w:rPr>
        <w:t xml:space="preserve"> </w:t>
      </w:r>
      <w:r>
        <w:rPr>
          <w:rFonts w:ascii="微软雅黑" w:hAnsi="微软雅黑" w:eastAsia="微软雅黑" w:cs="微软雅黑"/>
          <w:spacing w:val="1"/>
          <w:sz w:val="19"/>
          <w:szCs w:val="19"/>
        </w:rPr>
        <w:t xml:space="preserve">房建工程                    </w:t>
      </w:r>
      <w:r>
        <w:rPr>
          <w:rFonts w:ascii="微软雅黑" w:hAnsi="微软雅黑" w:eastAsia="微软雅黑" w:cs="微软雅黑"/>
          <w:sz w:val="19"/>
          <w:szCs w:val="19"/>
        </w:rPr>
        <w:t xml:space="preserve">               专业/标段：</w:t>
      </w:r>
      <w:r>
        <w:rPr>
          <w:rFonts w:ascii="微软雅黑" w:hAnsi="微软雅黑" w:eastAsia="微软雅黑" w:cs="微软雅黑"/>
          <w:spacing w:val="-36"/>
          <w:sz w:val="19"/>
          <w:szCs w:val="19"/>
        </w:rPr>
        <w:t xml:space="preserve"> </w:t>
      </w:r>
      <w:r>
        <w:rPr>
          <w:rFonts w:ascii="微软雅黑" w:hAnsi="微软雅黑" w:eastAsia="微软雅黑" w:cs="微软雅黑"/>
          <w:sz w:val="19"/>
          <w:szCs w:val="19"/>
        </w:rPr>
        <w:t>房屋建筑与装饰工程                             第  1</w:t>
      </w:r>
      <w:r>
        <w:rPr>
          <w:rFonts w:ascii="微软雅黑" w:hAnsi="微软雅黑" w:eastAsia="微软雅黑" w:cs="微软雅黑"/>
          <w:spacing w:val="6"/>
          <w:sz w:val="19"/>
          <w:szCs w:val="19"/>
        </w:rPr>
        <w:t xml:space="preserve">  </w:t>
      </w:r>
      <w:r>
        <w:rPr>
          <w:rFonts w:ascii="微软雅黑" w:hAnsi="微软雅黑" w:eastAsia="微软雅黑" w:cs="微软雅黑"/>
          <w:sz w:val="19"/>
          <w:szCs w:val="19"/>
        </w:rPr>
        <w:t>页    共</w:t>
      </w:r>
      <w:r>
        <w:rPr>
          <w:rFonts w:ascii="微软雅黑" w:hAnsi="微软雅黑" w:eastAsia="微软雅黑" w:cs="微软雅黑"/>
          <w:spacing w:val="9"/>
          <w:sz w:val="19"/>
          <w:szCs w:val="19"/>
        </w:rPr>
        <w:t xml:space="preserve">  </w:t>
      </w:r>
      <w:r>
        <w:rPr>
          <w:rFonts w:ascii="微软雅黑" w:hAnsi="微软雅黑" w:eastAsia="微软雅黑" w:cs="微软雅黑"/>
          <w:sz w:val="19"/>
          <w:szCs w:val="19"/>
        </w:rPr>
        <w:t>1  页</w:t>
      </w:r>
    </w:p>
    <w:p w14:paraId="750C62FF">
      <w:pPr>
        <w:spacing w:line="16" w:lineRule="exact"/>
      </w:pPr>
    </w:p>
    <w:tbl>
      <w:tblPr>
        <w:tblStyle w:val="45"/>
        <w:tblW w:w="988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11"/>
        <w:gridCol w:w="3589"/>
        <w:gridCol w:w="1271"/>
        <w:gridCol w:w="1077"/>
        <w:gridCol w:w="1256"/>
        <w:gridCol w:w="1481"/>
      </w:tblGrid>
      <w:tr w14:paraId="1F745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vMerge w:val="restart"/>
            <w:tcBorders>
              <w:top w:val="single" w:color="000000" w:sz="12" w:space="0"/>
              <w:left w:val="single" w:color="000000" w:sz="12" w:space="0"/>
              <w:bottom w:val="nil"/>
            </w:tcBorders>
            <w:vAlign w:val="top"/>
          </w:tcPr>
          <w:p w14:paraId="20402AD1">
            <w:pPr>
              <w:pStyle w:val="44"/>
              <w:spacing w:before="252" w:line="189" w:lineRule="auto"/>
              <w:ind w:left="404"/>
              <w:rPr>
                <w:sz w:val="19"/>
                <w:szCs w:val="19"/>
              </w:rPr>
            </w:pPr>
            <w:r>
              <w:rPr>
                <w:sz w:val="19"/>
                <w:szCs w:val="19"/>
              </w:rPr>
              <w:t>序号</w:t>
            </w:r>
          </w:p>
        </w:tc>
        <w:tc>
          <w:tcPr>
            <w:tcW w:w="3589" w:type="dxa"/>
            <w:vMerge w:val="restart"/>
            <w:tcBorders>
              <w:top w:val="single" w:color="000000" w:sz="12" w:space="0"/>
              <w:bottom w:val="nil"/>
            </w:tcBorders>
            <w:vAlign w:val="top"/>
          </w:tcPr>
          <w:p w14:paraId="0C09D8C3">
            <w:pPr>
              <w:pStyle w:val="44"/>
              <w:spacing w:before="252" w:line="188" w:lineRule="auto"/>
              <w:ind w:left="1409"/>
              <w:rPr>
                <w:sz w:val="19"/>
                <w:szCs w:val="19"/>
              </w:rPr>
            </w:pPr>
            <w:r>
              <w:rPr>
                <w:spacing w:val="1"/>
                <w:sz w:val="19"/>
                <w:szCs w:val="19"/>
              </w:rPr>
              <w:t>项目名称</w:t>
            </w:r>
          </w:p>
        </w:tc>
        <w:tc>
          <w:tcPr>
            <w:tcW w:w="1271" w:type="dxa"/>
            <w:vMerge w:val="restart"/>
            <w:tcBorders>
              <w:top w:val="single" w:color="000000" w:sz="12" w:space="0"/>
              <w:bottom w:val="nil"/>
            </w:tcBorders>
            <w:vAlign w:val="top"/>
          </w:tcPr>
          <w:p w14:paraId="0783214F">
            <w:pPr>
              <w:pStyle w:val="44"/>
              <w:spacing w:before="251" w:line="190" w:lineRule="auto"/>
              <w:ind w:left="255"/>
              <w:rPr>
                <w:sz w:val="19"/>
                <w:szCs w:val="19"/>
              </w:rPr>
            </w:pPr>
            <w:r>
              <w:rPr>
                <w:spacing w:val="2"/>
                <w:sz w:val="19"/>
                <w:szCs w:val="19"/>
              </w:rPr>
              <w:t>计量单位</w:t>
            </w:r>
          </w:p>
        </w:tc>
        <w:tc>
          <w:tcPr>
            <w:tcW w:w="1077" w:type="dxa"/>
            <w:vMerge w:val="restart"/>
            <w:tcBorders>
              <w:top w:val="single" w:color="000000" w:sz="12" w:space="0"/>
              <w:bottom w:val="nil"/>
            </w:tcBorders>
            <w:vAlign w:val="top"/>
          </w:tcPr>
          <w:p w14:paraId="6BC54D91">
            <w:pPr>
              <w:pStyle w:val="44"/>
              <w:spacing w:before="252" w:line="188" w:lineRule="auto"/>
              <w:ind w:left="163"/>
              <w:rPr>
                <w:sz w:val="19"/>
                <w:szCs w:val="19"/>
              </w:rPr>
            </w:pPr>
            <w:r>
              <w:rPr>
                <w:spacing w:val="2"/>
                <w:sz w:val="19"/>
                <w:szCs w:val="19"/>
              </w:rPr>
              <w:t>工程数量</w:t>
            </w:r>
          </w:p>
        </w:tc>
        <w:tc>
          <w:tcPr>
            <w:tcW w:w="2737" w:type="dxa"/>
            <w:gridSpan w:val="2"/>
            <w:tcBorders>
              <w:top w:val="single" w:color="000000" w:sz="12" w:space="0"/>
              <w:right w:val="single" w:color="000000" w:sz="12" w:space="0"/>
            </w:tcBorders>
            <w:vAlign w:val="top"/>
          </w:tcPr>
          <w:p w14:paraId="193CB562">
            <w:pPr>
              <w:pStyle w:val="44"/>
              <w:spacing w:before="57" w:line="184" w:lineRule="auto"/>
              <w:ind w:left="788"/>
              <w:rPr>
                <w:sz w:val="19"/>
                <w:szCs w:val="19"/>
              </w:rPr>
            </w:pPr>
            <w:r>
              <w:rPr>
                <w:spacing w:val="1"/>
                <w:sz w:val="19"/>
                <w:szCs w:val="19"/>
              </w:rPr>
              <w:t>金  额</w:t>
            </w:r>
            <w:r>
              <w:rPr>
                <w:spacing w:val="42"/>
                <w:w w:val="101"/>
                <w:sz w:val="19"/>
                <w:szCs w:val="19"/>
              </w:rPr>
              <w:t xml:space="preserve"> </w:t>
            </w:r>
            <w:r>
              <w:rPr>
                <w:spacing w:val="1"/>
                <w:sz w:val="19"/>
                <w:szCs w:val="19"/>
              </w:rPr>
              <w:t>（元）</w:t>
            </w:r>
          </w:p>
        </w:tc>
      </w:tr>
      <w:tr w14:paraId="5CB9BD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vMerge w:val="continue"/>
            <w:tcBorders>
              <w:top w:val="nil"/>
              <w:left w:val="single" w:color="000000" w:sz="12" w:space="0"/>
            </w:tcBorders>
            <w:vAlign w:val="top"/>
          </w:tcPr>
          <w:p w14:paraId="0A3BC63F">
            <w:pPr>
              <w:rPr>
                <w:rFonts w:ascii="Arial"/>
                <w:sz w:val="21"/>
              </w:rPr>
            </w:pPr>
          </w:p>
        </w:tc>
        <w:tc>
          <w:tcPr>
            <w:tcW w:w="3589" w:type="dxa"/>
            <w:vMerge w:val="continue"/>
            <w:tcBorders>
              <w:top w:val="nil"/>
            </w:tcBorders>
            <w:vAlign w:val="top"/>
          </w:tcPr>
          <w:p w14:paraId="0C04AD1B">
            <w:pPr>
              <w:rPr>
                <w:rFonts w:ascii="Arial"/>
                <w:sz w:val="21"/>
              </w:rPr>
            </w:pPr>
          </w:p>
        </w:tc>
        <w:tc>
          <w:tcPr>
            <w:tcW w:w="1271" w:type="dxa"/>
            <w:vMerge w:val="continue"/>
            <w:tcBorders>
              <w:top w:val="nil"/>
            </w:tcBorders>
            <w:vAlign w:val="top"/>
          </w:tcPr>
          <w:p w14:paraId="39FC3B8F">
            <w:pPr>
              <w:rPr>
                <w:rFonts w:ascii="Arial"/>
                <w:sz w:val="21"/>
              </w:rPr>
            </w:pPr>
          </w:p>
        </w:tc>
        <w:tc>
          <w:tcPr>
            <w:tcW w:w="1077" w:type="dxa"/>
            <w:vMerge w:val="continue"/>
            <w:tcBorders>
              <w:top w:val="nil"/>
            </w:tcBorders>
            <w:vAlign w:val="top"/>
          </w:tcPr>
          <w:p w14:paraId="00744B5B">
            <w:pPr>
              <w:rPr>
                <w:rFonts w:ascii="Arial"/>
                <w:sz w:val="21"/>
              </w:rPr>
            </w:pPr>
          </w:p>
        </w:tc>
        <w:tc>
          <w:tcPr>
            <w:tcW w:w="1256" w:type="dxa"/>
            <w:vAlign w:val="top"/>
          </w:tcPr>
          <w:p w14:paraId="3C6CB114">
            <w:pPr>
              <w:pStyle w:val="44"/>
              <w:spacing w:before="58" w:line="189" w:lineRule="auto"/>
              <w:ind w:left="256"/>
              <w:rPr>
                <w:sz w:val="19"/>
                <w:szCs w:val="19"/>
              </w:rPr>
            </w:pPr>
            <w:r>
              <w:rPr>
                <w:spacing w:val="2"/>
                <w:sz w:val="19"/>
                <w:szCs w:val="19"/>
              </w:rPr>
              <w:t>综合单价</w:t>
            </w:r>
          </w:p>
        </w:tc>
        <w:tc>
          <w:tcPr>
            <w:tcW w:w="1481" w:type="dxa"/>
            <w:tcBorders>
              <w:right w:val="single" w:color="000000" w:sz="12" w:space="0"/>
            </w:tcBorders>
            <w:vAlign w:val="top"/>
          </w:tcPr>
          <w:p w14:paraId="6416C944">
            <w:pPr>
              <w:pStyle w:val="44"/>
              <w:spacing w:before="58" w:line="189" w:lineRule="auto"/>
              <w:ind w:left="559"/>
              <w:rPr>
                <w:sz w:val="19"/>
                <w:szCs w:val="19"/>
              </w:rPr>
            </w:pPr>
            <w:r>
              <w:rPr>
                <w:sz w:val="19"/>
                <w:szCs w:val="19"/>
              </w:rPr>
              <w:t>合价</w:t>
            </w:r>
          </w:p>
        </w:tc>
      </w:tr>
      <w:tr w14:paraId="73A41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0312F8AB">
            <w:pPr>
              <w:pStyle w:val="44"/>
              <w:spacing w:before="59" w:line="208" w:lineRule="auto"/>
              <w:ind w:left="562"/>
              <w:rPr>
                <w:sz w:val="19"/>
                <w:szCs w:val="19"/>
              </w:rPr>
            </w:pPr>
            <w:r>
              <w:rPr>
                <w:sz w:val="19"/>
                <w:szCs w:val="19"/>
              </w:rPr>
              <w:t>1</w:t>
            </w:r>
          </w:p>
        </w:tc>
        <w:tc>
          <w:tcPr>
            <w:tcW w:w="7193" w:type="dxa"/>
            <w:gridSpan w:val="4"/>
            <w:vAlign w:val="top"/>
          </w:tcPr>
          <w:p w14:paraId="5D624A52">
            <w:pPr>
              <w:pStyle w:val="44"/>
              <w:spacing w:before="59" w:line="188" w:lineRule="auto"/>
              <w:ind w:left="3220"/>
              <w:rPr>
                <w:sz w:val="19"/>
                <w:szCs w:val="19"/>
              </w:rPr>
            </w:pPr>
            <w:r>
              <w:rPr>
                <w:spacing w:val="1"/>
                <w:sz w:val="19"/>
                <w:szCs w:val="19"/>
              </w:rPr>
              <w:t>暂列金额</w:t>
            </w:r>
          </w:p>
        </w:tc>
        <w:tc>
          <w:tcPr>
            <w:tcW w:w="1481" w:type="dxa"/>
            <w:tcBorders>
              <w:right w:val="single" w:color="000000" w:sz="12" w:space="0"/>
            </w:tcBorders>
            <w:vAlign w:val="top"/>
          </w:tcPr>
          <w:p w14:paraId="062EE426">
            <w:pPr>
              <w:rPr>
                <w:rFonts w:ascii="Arial"/>
                <w:sz w:val="21"/>
              </w:rPr>
            </w:pPr>
          </w:p>
        </w:tc>
      </w:tr>
      <w:tr w14:paraId="61D726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6DF24AC">
            <w:pPr>
              <w:pStyle w:val="44"/>
              <w:spacing w:before="60" w:line="207" w:lineRule="auto"/>
              <w:ind w:left="457"/>
              <w:rPr>
                <w:sz w:val="19"/>
                <w:szCs w:val="19"/>
              </w:rPr>
            </w:pPr>
            <w:r>
              <w:rPr>
                <w:spacing w:val="7"/>
                <w:sz w:val="19"/>
                <w:szCs w:val="19"/>
              </w:rPr>
              <w:t>1.1</w:t>
            </w:r>
          </w:p>
        </w:tc>
        <w:tc>
          <w:tcPr>
            <w:tcW w:w="3589" w:type="dxa"/>
            <w:vAlign w:val="top"/>
          </w:tcPr>
          <w:p w14:paraId="43AB36D1">
            <w:pPr>
              <w:rPr>
                <w:rFonts w:ascii="Arial"/>
                <w:sz w:val="21"/>
              </w:rPr>
            </w:pPr>
          </w:p>
        </w:tc>
        <w:tc>
          <w:tcPr>
            <w:tcW w:w="1271" w:type="dxa"/>
            <w:vAlign w:val="top"/>
          </w:tcPr>
          <w:p w14:paraId="544F07AD">
            <w:pPr>
              <w:rPr>
                <w:rFonts w:ascii="Arial"/>
                <w:sz w:val="21"/>
              </w:rPr>
            </w:pPr>
          </w:p>
        </w:tc>
        <w:tc>
          <w:tcPr>
            <w:tcW w:w="1077" w:type="dxa"/>
            <w:vAlign w:val="top"/>
          </w:tcPr>
          <w:p w14:paraId="06ACA569">
            <w:pPr>
              <w:rPr>
                <w:rFonts w:ascii="Arial"/>
                <w:sz w:val="21"/>
              </w:rPr>
            </w:pPr>
          </w:p>
        </w:tc>
        <w:tc>
          <w:tcPr>
            <w:tcW w:w="1256" w:type="dxa"/>
            <w:vAlign w:val="top"/>
          </w:tcPr>
          <w:p w14:paraId="336A2211">
            <w:pPr>
              <w:rPr>
                <w:rFonts w:ascii="Arial"/>
                <w:sz w:val="21"/>
              </w:rPr>
            </w:pPr>
          </w:p>
        </w:tc>
        <w:tc>
          <w:tcPr>
            <w:tcW w:w="1481" w:type="dxa"/>
            <w:tcBorders>
              <w:right w:val="single" w:color="000000" w:sz="12" w:space="0"/>
            </w:tcBorders>
            <w:vAlign w:val="top"/>
          </w:tcPr>
          <w:p w14:paraId="719184E8">
            <w:pPr>
              <w:rPr>
                <w:rFonts w:ascii="Arial"/>
                <w:sz w:val="21"/>
              </w:rPr>
            </w:pPr>
          </w:p>
        </w:tc>
      </w:tr>
      <w:tr w14:paraId="41809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0E7ECA4A">
            <w:pPr>
              <w:pStyle w:val="44"/>
              <w:spacing w:before="61" w:line="208" w:lineRule="auto"/>
              <w:ind w:left="549"/>
              <w:rPr>
                <w:sz w:val="19"/>
                <w:szCs w:val="19"/>
              </w:rPr>
            </w:pPr>
            <w:r>
              <w:rPr>
                <w:sz w:val="19"/>
                <w:szCs w:val="19"/>
              </w:rPr>
              <w:t>2</w:t>
            </w:r>
          </w:p>
        </w:tc>
        <w:tc>
          <w:tcPr>
            <w:tcW w:w="7193" w:type="dxa"/>
            <w:gridSpan w:val="4"/>
            <w:vAlign w:val="top"/>
          </w:tcPr>
          <w:p w14:paraId="5F1D5840">
            <w:pPr>
              <w:pStyle w:val="44"/>
              <w:spacing w:before="61" w:line="189" w:lineRule="auto"/>
              <w:ind w:left="2922"/>
              <w:rPr>
                <w:sz w:val="19"/>
                <w:szCs w:val="19"/>
              </w:rPr>
            </w:pPr>
            <w:r>
              <w:rPr>
                <w:spacing w:val="3"/>
                <w:sz w:val="19"/>
                <w:szCs w:val="19"/>
              </w:rPr>
              <w:t>专业工程暂估价</w:t>
            </w:r>
          </w:p>
        </w:tc>
        <w:tc>
          <w:tcPr>
            <w:tcW w:w="1481" w:type="dxa"/>
            <w:tcBorders>
              <w:right w:val="single" w:color="000000" w:sz="12" w:space="0"/>
            </w:tcBorders>
            <w:vAlign w:val="top"/>
          </w:tcPr>
          <w:p w14:paraId="2B5B7361">
            <w:pPr>
              <w:pStyle w:val="44"/>
              <w:spacing w:before="62" w:line="206" w:lineRule="auto"/>
              <w:ind w:right="16"/>
              <w:jc w:val="right"/>
              <w:rPr>
                <w:sz w:val="19"/>
                <w:szCs w:val="19"/>
              </w:rPr>
            </w:pPr>
            <w:r>
              <w:rPr>
                <w:spacing w:val="-2"/>
                <w:sz w:val="19"/>
                <w:szCs w:val="19"/>
              </w:rPr>
              <w:t>15751.22</w:t>
            </w:r>
          </w:p>
        </w:tc>
      </w:tr>
      <w:tr w14:paraId="30E1B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C24458B">
            <w:pPr>
              <w:pStyle w:val="44"/>
              <w:spacing w:before="62" w:line="207" w:lineRule="auto"/>
              <w:ind w:left="444"/>
              <w:rPr>
                <w:sz w:val="19"/>
                <w:szCs w:val="19"/>
              </w:rPr>
            </w:pPr>
            <w:r>
              <w:rPr>
                <w:spacing w:val="11"/>
                <w:sz w:val="19"/>
                <w:szCs w:val="19"/>
              </w:rPr>
              <w:t>2.1</w:t>
            </w:r>
          </w:p>
        </w:tc>
        <w:tc>
          <w:tcPr>
            <w:tcW w:w="3589" w:type="dxa"/>
            <w:vAlign w:val="top"/>
          </w:tcPr>
          <w:p w14:paraId="0D63DA1F">
            <w:pPr>
              <w:pStyle w:val="44"/>
              <w:spacing w:before="62" w:line="190" w:lineRule="auto"/>
              <w:ind w:left="48"/>
              <w:rPr>
                <w:sz w:val="19"/>
                <w:szCs w:val="19"/>
              </w:rPr>
            </w:pPr>
            <w:r>
              <w:rPr>
                <w:spacing w:val="-5"/>
                <w:sz w:val="19"/>
                <w:szCs w:val="19"/>
              </w:rPr>
              <w:t>13.9m车行道闸</w:t>
            </w:r>
          </w:p>
        </w:tc>
        <w:tc>
          <w:tcPr>
            <w:tcW w:w="1271" w:type="dxa"/>
            <w:vAlign w:val="top"/>
          </w:tcPr>
          <w:p w14:paraId="7E417E22">
            <w:pPr>
              <w:pStyle w:val="44"/>
              <w:spacing w:before="62" w:line="190" w:lineRule="auto"/>
              <w:ind w:left="547"/>
              <w:rPr>
                <w:sz w:val="19"/>
                <w:szCs w:val="19"/>
              </w:rPr>
            </w:pPr>
            <w:r>
              <w:rPr>
                <w:sz w:val="19"/>
                <w:szCs w:val="19"/>
              </w:rPr>
              <w:t>个</w:t>
            </w:r>
          </w:p>
        </w:tc>
        <w:tc>
          <w:tcPr>
            <w:tcW w:w="1077" w:type="dxa"/>
            <w:vAlign w:val="top"/>
          </w:tcPr>
          <w:p w14:paraId="1D8BF5C9">
            <w:pPr>
              <w:rPr>
                <w:rFonts w:ascii="Arial"/>
                <w:sz w:val="21"/>
              </w:rPr>
            </w:pPr>
          </w:p>
        </w:tc>
        <w:tc>
          <w:tcPr>
            <w:tcW w:w="1256" w:type="dxa"/>
            <w:vAlign w:val="top"/>
          </w:tcPr>
          <w:p w14:paraId="07CE13F4">
            <w:pPr>
              <w:rPr>
                <w:rFonts w:ascii="Arial"/>
                <w:sz w:val="21"/>
              </w:rPr>
            </w:pPr>
          </w:p>
        </w:tc>
        <w:tc>
          <w:tcPr>
            <w:tcW w:w="1481" w:type="dxa"/>
            <w:tcBorders>
              <w:right w:val="single" w:color="000000" w:sz="12" w:space="0"/>
            </w:tcBorders>
            <w:vAlign w:val="top"/>
          </w:tcPr>
          <w:p w14:paraId="3F4522E8">
            <w:pPr>
              <w:pStyle w:val="44"/>
              <w:spacing w:before="61" w:line="207" w:lineRule="auto"/>
              <w:ind w:right="16"/>
              <w:jc w:val="right"/>
              <w:rPr>
                <w:sz w:val="19"/>
                <w:szCs w:val="19"/>
              </w:rPr>
            </w:pPr>
            <w:r>
              <w:rPr>
                <w:spacing w:val="-12"/>
                <w:sz w:val="19"/>
                <w:szCs w:val="19"/>
              </w:rPr>
              <w:t>10000</w:t>
            </w:r>
          </w:p>
        </w:tc>
      </w:tr>
      <w:tr w14:paraId="591BC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04CA111E">
            <w:pPr>
              <w:pStyle w:val="44"/>
              <w:spacing w:before="63" w:line="207" w:lineRule="auto"/>
              <w:ind w:left="444"/>
              <w:rPr>
                <w:sz w:val="19"/>
                <w:szCs w:val="19"/>
              </w:rPr>
            </w:pPr>
            <w:r>
              <w:rPr>
                <w:spacing w:val="11"/>
                <w:sz w:val="19"/>
                <w:szCs w:val="19"/>
              </w:rPr>
              <w:t>2.2</w:t>
            </w:r>
          </w:p>
        </w:tc>
        <w:tc>
          <w:tcPr>
            <w:tcW w:w="3589" w:type="dxa"/>
            <w:vAlign w:val="top"/>
          </w:tcPr>
          <w:p w14:paraId="4EC287A0">
            <w:pPr>
              <w:pStyle w:val="44"/>
              <w:spacing w:before="62" w:line="191" w:lineRule="auto"/>
              <w:ind w:left="36"/>
              <w:rPr>
                <w:sz w:val="19"/>
                <w:szCs w:val="19"/>
              </w:rPr>
            </w:pPr>
            <w:r>
              <w:rPr>
                <w:spacing w:val="-3"/>
                <w:sz w:val="19"/>
                <w:szCs w:val="19"/>
              </w:rPr>
              <w:t>2.3m人行道闸</w:t>
            </w:r>
          </w:p>
        </w:tc>
        <w:tc>
          <w:tcPr>
            <w:tcW w:w="1271" w:type="dxa"/>
            <w:vAlign w:val="top"/>
          </w:tcPr>
          <w:p w14:paraId="10EE8275">
            <w:pPr>
              <w:pStyle w:val="44"/>
              <w:spacing w:before="63" w:line="190" w:lineRule="auto"/>
              <w:ind w:left="547"/>
              <w:rPr>
                <w:sz w:val="19"/>
                <w:szCs w:val="19"/>
              </w:rPr>
            </w:pPr>
            <w:r>
              <w:rPr>
                <w:sz w:val="19"/>
                <w:szCs w:val="19"/>
              </w:rPr>
              <w:t>个</w:t>
            </w:r>
          </w:p>
        </w:tc>
        <w:tc>
          <w:tcPr>
            <w:tcW w:w="1077" w:type="dxa"/>
            <w:vAlign w:val="top"/>
          </w:tcPr>
          <w:p w14:paraId="5B921019">
            <w:pPr>
              <w:rPr>
                <w:rFonts w:ascii="Arial"/>
                <w:sz w:val="21"/>
              </w:rPr>
            </w:pPr>
          </w:p>
        </w:tc>
        <w:tc>
          <w:tcPr>
            <w:tcW w:w="1256" w:type="dxa"/>
            <w:vAlign w:val="top"/>
          </w:tcPr>
          <w:p w14:paraId="596133C2">
            <w:pPr>
              <w:rPr>
                <w:rFonts w:ascii="Arial"/>
                <w:sz w:val="21"/>
              </w:rPr>
            </w:pPr>
          </w:p>
        </w:tc>
        <w:tc>
          <w:tcPr>
            <w:tcW w:w="1481" w:type="dxa"/>
            <w:tcBorders>
              <w:right w:val="single" w:color="000000" w:sz="12" w:space="0"/>
            </w:tcBorders>
            <w:vAlign w:val="top"/>
          </w:tcPr>
          <w:p w14:paraId="18B7A248">
            <w:pPr>
              <w:pStyle w:val="44"/>
              <w:spacing w:before="64" w:line="206" w:lineRule="auto"/>
              <w:ind w:right="16"/>
              <w:jc w:val="right"/>
              <w:rPr>
                <w:sz w:val="19"/>
                <w:szCs w:val="19"/>
              </w:rPr>
            </w:pPr>
            <w:r>
              <w:rPr>
                <w:spacing w:val="1"/>
                <w:sz w:val="19"/>
                <w:szCs w:val="19"/>
              </w:rPr>
              <w:t>5751.22</w:t>
            </w:r>
          </w:p>
        </w:tc>
      </w:tr>
      <w:tr w14:paraId="56BB6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74" w:hRule="atLeast"/>
        </w:trPr>
        <w:tc>
          <w:tcPr>
            <w:tcW w:w="1211" w:type="dxa"/>
            <w:tcBorders>
              <w:left w:val="single" w:color="000000" w:sz="12" w:space="0"/>
            </w:tcBorders>
            <w:vAlign w:val="top"/>
          </w:tcPr>
          <w:p w14:paraId="23E18901">
            <w:pPr>
              <w:pStyle w:val="44"/>
              <w:spacing w:before="63" w:line="207" w:lineRule="auto"/>
              <w:ind w:left="551"/>
              <w:rPr>
                <w:sz w:val="19"/>
                <w:szCs w:val="19"/>
              </w:rPr>
            </w:pPr>
            <w:r>
              <w:rPr>
                <w:sz w:val="19"/>
                <w:szCs w:val="19"/>
              </w:rPr>
              <w:t>3</w:t>
            </w:r>
          </w:p>
        </w:tc>
        <w:tc>
          <w:tcPr>
            <w:tcW w:w="7193" w:type="dxa"/>
            <w:gridSpan w:val="4"/>
            <w:vAlign w:val="top"/>
          </w:tcPr>
          <w:p w14:paraId="18624A10">
            <w:pPr>
              <w:pStyle w:val="44"/>
              <w:spacing w:before="64" w:line="190" w:lineRule="auto"/>
              <w:ind w:left="3311"/>
              <w:rPr>
                <w:sz w:val="19"/>
                <w:szCs w:val="19"/>
              </w:rPr>
            </w:pPr>
            <w:r>
              <w:rPr>
                <w:spacing w:val="1"/>
                <w:sz w:val="19"/>
                <w:szCs w:val="19"/>
              </w:rPr>
              <w:t>计日工</w:t>
            </w:r>
          </w:p>
        </w:tc>
        <w:tc>
          <w:tcPr>
            <w:tcW w:w="1481" w:type="dxa"/>
            <w:tcBorders>
              <w:right w:val="single" w:color="000000" w:sz="12" w:space="0"/>
            </w:tcBorders>
            <w:vAlign w:val="top"/>
          </w:tcPr>
          <w:p w14:paraId="6E2CF588">
            <w:pPr>
              <w:rPr>
                <w:rFonts w:ascii="Arial"/>
                <w:sz w:val="21"/>
              </w:rPr>
            </w:pPr>
          </w:p>
        </w:tc>
      </w:tr>
      <w:tr w14:paraId="15C51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F314A14">
            <w:pPr>
              <w:pStyle w:val="44"/>
              <w:spacing w:before="64" w:line="207" w:lineRule="auto"/>
              <w:ind w:left="446"/>
              <w:rPr>
                <w:sz w:val="19"/>
                <w:szCs w:val="19"/>
              </w:rPr>
            </w:pPr>
            <w:r>
              <w:rPr>
                <w:spacing w:val="11"/>
                <w:sz w:val="19"/>
                <w:szCs w:val="19"/>
              </w:rPr>
              <w:t>3.1</w:t>
            </w:r>
          </w:p>
        </w:tc>
        <w:tc>
          <w:tcPr>
            <w:tcW w:w="3589" w:type="dxa"/>
            <w:vAlign w:val="top"/>
          </w:tcPr>
          <w:p w14:paraId="5B3F84DD">
            <w:pPr>
              <w:rPr>
                <w:rFonts w:ascii="Arial"/>
                <w:sz w:val="21"/>
              </w:rPr>
            </w:pPr>
          </w:p>
        </w:tc>
        <w:tc>
          <w:tcPr>
            <w:tcW w:w="1271" w:type="dxa"/>
            <w:vAlign w:val="top"/>
          </w:tcPr>
          <w:p w14:paraId="5B083556">
            <w:pPr>
              <w:rPr>
                <w:rFonts w:ascii="Arial"/>
                <w:sz w:val="21"/>
              </w:rPr>
            </w:pPr>
          </w:p>
        </w:tc>
        <w:tc>
          <w:tcPr>
            <w:tcW w:w="1077" w:type="dxa"/>
            <w:vAlign w:val="top"/>
          </w:tcPr>
          <w:p w14:paraId="28E119A6">
            <w:pPr>
              <w:rPr>
                <w:rFonts w:ascii="Arial"/>
                <w:sz w:val="21"/>
              </w:rPr>
            </w:pPr>
          </w:p>
        </w:tc>
        <w:tc>
          <w:tcPr>
            <w:tcW w:w="1256" w:type="dxa"/>
            <w:vAlign w:val="top"/>
          </w:tcPr>
          <w:p w14:paraId="75185053">
            <w:pPr>
              <w:rPr>
                <w:rFonts w:ascii="Arial"/>
                <w:sz w:val="21"/>
              </w:rPr>
            </w:pPr>
          </w:p>
        </w:tc>
        <w:tc>
          <w:tcPr>
            <w:tcW w:w="1481" w:type="dxa"/>
            <w:tcBorders>
              <w:right w:val="single" w:color="000000" w:sz="12" w:space="0"/>
            </w:tcBorders>
            <w:vAlign w:val="top"/>
          </w:tcPr>
          <w:p w14:paraId="2F70FF41">
            <w:pPr>
              <w:rPr>
                <w:rFonts w:ascii="Arial"/>
                <w:sz w:val="21"/>
              </w:rPr>
            </w:pPr>
          </w:p>
        </w:tc>
      </w:tr>
      <w:tr w14:paraId="5A6A62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12C0BD1A">
            <w:pPr>
              <w:pStyle w:val="44"/>
              <w:spacing w:before="65" w:line="207" w:lineRule="auto"/>
              <w:ind w:left="446"/>
              <w:rPr>
                <w:sz w:val="19"/>
                <w:szCs w:val="19"/>
              </w:rPr>
            </w:pPr>
            <w:r>
              <w:rPr>
                <w:spacing w:val="11"/>
                <w:sz w:val="19"/>
                <w:szCs w:val="19"/>
              </w:rPr>
              <w:t>3.2</w:t>
            </w:r>
          </w:p>
        </w:tc>
        <w:tc>
          <w:tcPr>
            <w:tcW w:w="3589" w:type="dxa"/>
            <w:vAlign w:val="top"/>
          </w:tcPr>
          <w:p w14:paraId="73E24296">
            <w:pPr>
              <w:rPr>
                <w:rFonts w:ascii="Arial"/>
                <w:sz w:val="21"/>
              </w:rPr>
            </w:pPr>
          </w:p>
        </w:tc>
        <w:tc>
          <w:tcPr>
            <w:tcW w:w="1271" w:type="dxa"/>
            <w:vAlign w:val="top"/>
          </w:tcPr>
          <w:p w14:paraId="1AE15E1C">
            <w:pPr>
              <w:rPr>
                <w:rFonts w:ascii="Arial"/>
                <w:sz w:val="21"/>
              </w:rPr>
            </w:pPr>
          </w:p>
        </w:tc>
        <w:tc>
          <w:tcPr>
            <w:tcW w:w="1077" w:type="dxa"/>
            <w:vAlign w:val="top"/>
          </w:tcPr>
          <w:p w14:paraId="3BA2CF4C">
            <w:pPr>
              <w:rPr>
                <w:rFonts w:ascii="Arial"/>
                <w:sz w:val="21"/>
              </w:rPr>
            </w:pPr>
          </w:p>
        </w:tc>
        <w:tc>
          <w:tcPr>
            <w:tcW w:w="1256" w:type="dxa"/>
            <w:vAlign w:val="top"/>
          </w:tcPr>
          <w:p w14:paraId="5E2F9B2A">
            <w:pPr>
              <w:rPr>
                <w:rFonts w:ascii="Arial"/>
                <w:sz w:val="21"/>
              </w:rPr>
            </w:pPr>
          </w:p>
        </w:tc>
        <w:tc>
          <w:tcPr>
            <w:tcW w:w="1481" w:type="dxa"/>
            <w:tcBorders>
              <w:right w:val="single" w:color="000000" w:sz="12" w:space="0"/>
            </w:tcBorders>
            <w:vAlign w:val="top"/>
          </w:tcPr>
          <w:p w14:paraId="3FA0082E">
            <w:pPr>
              <w:rPr>
                <w:rFonts w:ascii="Arial"/>
                <w:sz w:val="21"/>
              </w:rPr>
            </w:pPr>
          </w:p>
        </w:tc>
      </w:tr>
      <w:tr w14:paraId="28AB6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EC735BB">
            <w:pPr>
              <w:pStyle w:val="44"/>
              <w:spacing w:before="66" w:line="207" w:lineRule="auto"/>
              <w:ind w:left="446"/>
              <w:rPr>
                <w:sz w:val="19"/>
                <w:szCs w:val="19"/>
              </w:rPr>
            </w:pPr>
            <w:r>
              <w:rPr>
                <w:spacing w:val="11"/>
                <w:sz w:val="19"/>
                <w:szCs w:val="19"/>
              </w:rPr>
              <w:t>3.3</w:t>
            </w:r>
          </w:p>
        </w:tc>
        <w:tc>
          <w:tcPr>
            <w:tcW w:w="3589" w:type="dxa"/>
            <w:vAlign w:val="top"/>
          </w:tcPr>
          <w:p w14:paraId="1EED1DC1">
            <w:pPr>
              <w:rPr>
                <w:rFonts w:ascii="Arial"/>
                <w:sz w:val="21"/>
              </w:rPr>
            </w:pPr>
          </w:p>
        </w:tc>
        <w:tc>
          <w:tcPr>
            <w:tcW w:w="1271" w:type="dxa"/>
            <w:vAlign w:val="top"/>
          </w:tcPr>
          <w:p w14:paraId="1119142D">
            <w:pPr>
              <w:rPr>
                <w:rFonts w:ascii="Arial"/>
                <w:sz w:val="21"/>
              </w:rPr>
            </w:pPr>
          </w:p>
        </w:tc>
        <w:tc>
          <w:tcPr>
            <w:tcW w:w="1077" w:type="dxa"/>
            <w:vAlign w:val="top"/>
          </w:tcPr>
          <w:p w14:paraId="45690056">
            <w:pPr>
              <w:rPr>
                <w:rFonts w:ascii="Arial"/>
                <w:sz w:val="21"/>
              </w:rPr>
            </w:pPr>
          </w:p>
        </w:tc>
        <w:tc>
          <w:tcPr>
            <w:tcW w:w="1256" w:type="dxa"/>
            <w:vAlign w:val="top"/>
          </w:tcPr>
          <w:p w14:paraId="211EA2B5">
            <w:pPr>
              <w:rPr>
                <w:rFonts w:ascii="Arial"/>
                <w:sz w:val="21"/>
              </w:rPr>
            </w:pPr>
          </w:p>
        </w:tc>
        <w:tc>
          <w:tcPr>
            <w:tcW w:w="1481" w:type="dxa"/>
            <w:tcBorders>
              <w:right w:val="single" w:color="000000" w:sz="12" w:space="0"/>
            </w:tcBorders>
            <w:vAlign w:val="top"/>
          </w:tcPr>
          <w:p w14:paraId="4E8ABB07">
            <w:pPr>
              <w:rPr>
                <w:rFonts w:ascii="Arial"/>
                <w:sz w:val="21"/>
              </w:rPr>
            </w:pPr>
          </w:p>
        </w:tc>
      </w:tr>
      <w:tr w14:paraId="2D41A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74" w:hRule="atLeast"/>
        </w:trPr>
        <w:tc>
          <w:tcPr>
            <w:tcW w:w="1211" w:type="dxa"/>
            <w:tcBorders>
              <w:left w:val="single" w:color="000000" w:sz="12" w:space="0"/>
            </w:tcBorders>
            <w:vAlign w:val="top"/>
          </w:tcPr>
          <w:p w14:paraId="084FE9A8">
            <w:pPr>
              <w:pStyle w:val="44"/>
              <w:spacing w:before="68" w:line="208" w:lineRule="auto"/>
              <w:ind w:left="546"/>
              <w:rPr>
                <w:sz w:val="19"/>
                <w:szCs w:val="19"/>
              </w:rPr>
            </w:pPr>
            <w:r>
              <w:rPr>
                <w:sz w:val="19"/>
                <w:szCs w:val="19"/>
              </w:rPr>
              <w:t>4</w:t>
            </w:r>
          </w:p>
        </w:tc>
        <w:tc>
          <w:tcPr>
            <w:tcW w:w="7193" w:type="dxa"/>
            <w:gridSpan w:val="4"/>
            <w:vAlign w:val="top"/>
          </w:tcPr>
          <w:p w14:paraId="1086A264">
            <w:pPr>
              <w:pStyle w:val="44"/>
              <w:spacing w:before="68" w:line="189" w:lineRule="auto"/>
              <w:ind w:left="3021"/>
              <w:rPr>
                <w:sz w:val="19"/>
                <w:szCs w:val="19"/>
              </w:rPr>
            </w:pPr>
            <w:r>
              <w:rPr>
                <w:spacing w:val="3"/>
                <w:sz w:val="19"/>
                <w:szCs w:val="19"/>
              </w:rPr>
              <w:t>总承包服务费</w:t>
            </w:r>
          </w:p>
        </w:tc>
        <w:tc>
          <w:tcPr>
            <w:tcW w:w="1481" w:type="dxa"/>
            <w:tcBorders>
              <w:right w:val="single" w:color="000000" w:sz="12" w:space="0"/>
            </w:tcBorders>
            <w:vAlign w:val="top"/>
          </w:tcPr>
          <w:p w14:paraId="5C3AB225">
            <w:pPr>
              <w:rPr>
                <w:rFonts w:ascii="Arial"/>
                <w:sz w:val="21"/>
              </w:rPr>
            </w:pPr>
          </w:p>
        </w:tc>
      </w:tr>
      <w:tr w14:paraId="37B2D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A309E7E">
            <w:pPr>
              <w:pStyle w:val="44"/>
              <w:spacing w:before="69" w:line="206" w:lineRule="auto"/>
              <w:ind w:left="441"/>
              <w:rPr>
                <w:sz w:val="19"/>
                <w:szCs w:val="19"/>
              </w:rPr>
            </w:pPr>
            <w:r>
              <w:rPr>
                <w:spacing w:val="12"/>
                <w:sz w:val="19"/>
                <w:szCs w:val="19"/>
              </w:rPr>
              <w:t>4.1</w:t>
            </w:r>
          </w:p>
        </w:tc>
        <w:tc>
          <w:tcPr>
            <w:tcW w:w="3589" w:type="dxa"/>
            <w:vAlign w:val="top"/>
          </w:tcPr>
          <w:p w14:paraId="4452442D">
            <w:pPr>
              <w:pStyle w:val="44"/>
              <w:spacing w:before="69" w:line="189" w:lineRule="auto"/>
              <w:ind w:left="37"/>
              <w:rPr>
                <w:sz w:val="19"/>
                <w:szCs w:val="19"/>
              </w:rPr>
            </w:pPr>
            <w:r>
              <w:rPr>
                <w:spacing w:val="3"/>
                <w:sz w:val="19"/>
                <w:szCs w:val="19"/>
              </w:rPr>
              <w:t>发包人供应材料保管费</w:t>
            </w:r>
          </w:p>
        </w:tc>
        <w:tc>
          <w:tcPr>
            <w:tcW w:w="1271" w:type="dxa"/>
            <w:vAlign w:val="top"/>
          </w:tcPr>
          <w:p w14:paraId="22013D3A">
            <w:pPr>
              <w:rPr>
                <w:rFonts w:ascii="Arial"/>
                <w:sz w:val="21"/>
              </w:rPr>
            </w:pPr>
          </w:p>
        </w:tc>
        <w:tc>
          <w:tcPr>
            <w:tcW w:w="1077" w:type="dxa"/>
            <w:vAlign w:val="top"/>
          </w:tcPr>
          <w:p w14:paraId="1B53F3A6">
            <w:pPr>
              <w:rPr>
                <w:rFonts w:ascii="Arial"/>
                <w:sz w:val="21"/>
              </w:rPr>
            </w:pPr>
          </w:p>
        </w:tc>
        <w:tc>
          <w:tcPr>
            <w:tcW w:w="1256" w:type="dxa"/>
            <w:vAlign w:val="top"/>
          </w:tcPr>
          <w:p w14:paraId="2EED6612">
            <w:pPr>
              <w:rPr>
                <w:rFonts w:ascii="Arial"/>
                <w:sz w:val="21"/>
              </w:rPr>
            </w:pPr>
          </w:p>
        </w:tc>
        <w:tc>
          <w:tcPr>
            <w:tcW w:w="1481" w:type="dxa"/>
            <w:tcBorders>
              <w:right w:val="single" w:color="000000" w:sz="12" w:space="0"/>
            </w:tcBorders>
            <w:vAlign w:val="top"/>
          </w:tcPr>
          <w:p w14:paraId="49FA4183">
            <w:pPr>
              <w:rPr>
                <w:rFonts w:ascii="Arial"/>
                <w:sz w:val="21"/>
              </w:rPr>
            </w:pPr>
          </w:p>
        </w:tc>
      </w:tr>
      <w:tr w14:paraId="767E7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9" w:hRule="atLeast"/>
        </w:trPr>
        <w:tc>
          <w:tcPr>
            <w:tcW w:w="1211" w:type="dxa"/>
            <w:tcBorders>
              <w:left w:val="single" w:color="000000" w:sz="12" w:space="0"/>
            </w:tcBorders>
            <w:vAlign w:val="top"/>
          </w:tcPr>
          <w:p w14:paraId="1DCE32F5">
            <w:pPr>
              <w:pStyle w:val="44"/>
              <w:spacing w:before="175" w:line="207" w:lineRule="auto"/>
              <w:ind w:left="441"/>
              <w:rPr>
                <w:sz w:val="19"/>
                <w:szCs w:val="19"/>
              </w:rPr>
            </w:pPr>
            <w:r>
              <w:rPr>
                <w:spacing w:val="12"/>
                <w:sz w:val="19"/>
                <w:szCs w:val="19"/>
              </w:rPr>
              <w:t>4.2</w:t>
            </w:r>
          </w:p>
        </w:tc>
        <w:tc>
          <w:tcPr>
            <w:tcW w:w="3589" w:type="dxa"/>
            <w:vAlign w:val="top"/>
          </w:tcPr>
          <w:p w14:paraId="578F7FBD">
            <w:pPr>
              <w:pStyle w:val="44"/>
              <w:spacing w:before="40" w:line="191" w:lineRule="auto"/>
              <w:ind w:left="37" w:right="129"/>
              <w:rPr>
                <w:sz w:val="19"/>
                <w:szCs w:val="19"/>
              </w:rPr>
            </w:pPr>
            <w:r>
              <w:rPr>
                <w:spacing w:val="5"/>
                <w:sz w:val="19"/>
                <w:szCs w:val="19"/>
              </w:rPr>
              <w:t>发包人发包专业工程管理服务费_协调与</w:t>
            </w:r>
            <w:r>
              <w:rPr>
                <w:spacing w:val="-2"/>
                <w:sz w:val="19"/>
                <w:szCs w:val="19"/>
              </w:rPr>
              <w:t>管理</w:t>
            </w:r>
          </w:p>
        </w:tc>
        <w:tc>
          <w:tcPr>
            <w:tcW w:w="1271" w:type="dxa"/>
            <w:vAlign w:val="top"/>
          </w:tcPr>
          <w:p w14:paraId="5F1DECED">
            <w:pPr>
              <w:rPr>
                <w:rFonts w:ascii="Arial"/>
                <w:sz w:val="21"/>
              </w:rPr>
            </w:pPr>
          </w:p>
        </w:tc>
        <w:tc>
          <w:tcPr>
            <w:tcW w:w="1077" w:type="dxa"/>
            <w:vAlign w:val="top"/>
          </w:tcPr>
          <w:p w14:paraId="095E8B02">
            <w:pPr>
              <w:rPr>
                <w:rFonts w:ascii="Arial"/>
                <w:sz w:val="21"/>
              </w:rPr>
            </w:pPr>
          </w:p>
        </w:tc>
        <w:tc>
          <w:tcPr>
            <w:tcW w:w="1256" w:type="dxa"/>
            <w:vAlign w:val="top"/>
          </w:tcPr>
          <w:p w14:paraId="35C6BCC8">
            <w:pPr>
              <w:rPr>
                <w:rFonts w:ascii="Arial"/>
                <w:sz w:val="21"/>
              </w:rPr>
            </w:pPr>
          </w:p>
        </w:tc>
        <w:tc>
          <w:tcPr>
            <w:tcW w:w="1481" w:type="dxa"/>
            <w:tcBorders>
              <w:right w:val="single" w:color="000000" w:sz="12" w:space="0"/>
            </w:tcBorders>
            <w:vAlign w:val="top"/>
          </w:tcPr>
          <w:p w14:paraId="19A1DA6D">
            <w:pPr>
              <w:rPr>
                <w:rFonts w:ascii="Arial"/>
                <w:sz w:val="21"/>
              </w:rPr>
            </w:pPr>
          </w:p>
        </w:tc>
      </w:tr>
      <w:tr w14:paraId="1D96D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27C7679F">
            <w:pPr>
              <w:pStyle w:val="44"/>
              <w:spacing w:before="175" w:line="207" w:lineRule="auto"/>
              <w:ind w:left="441"/>
              <w:rPr>
                <w:sz w:val="19"/>
                <w:szCs w:val="19"/>
              </w:rPr>
            </w:pPr>
            <w:r>
              <w:rPr>
                <w:spacing w:val="12"/>
                <w:sz w:val="19"/>
                <w:szCs w:val="19"/>
              </w:rPr>
              <w:t>4.3</w:t>
            </w:r>
          </w:p>
        </w:tc>
        <w:tc>
          <w:tcPr>
            <w:tcW w:w="3589" w:type="dxa"/>
            <w:vAlign w:val="top"/>
          </w:tcPr>
          <w:p w14:paraId="6233845F">
            <w:pPr>
              <w:pStyle w:val="44"/>
              <w:spacing w:before="42" w:line="190" w:lineRule="auto"/>
              <w:ind w:left="37" w:right="158"/>
              <w:rPr>
                <w:sz w:val="19"/>
                <w:szCs w:val="19"/>
              </w:rPr>
            </w:pPr>
            <w:r>
              <w:rPr>
                <w:spacing w:val="3"/>
                <w:sz w:val="19"/>
                <w:szCs w:val="19"/>
              </w:rPr>
              <w:t>发包人发包专业工程管理服务费_协调、管理并提供配合服务</w:t>
            </w:r>
          </w:p>
        </w:tc>
        <w:tc>
          <w:tcPr>
            <w:tcW w:w="1271" w:type="dxa"/>
            <w:vAlign w:val="top"/>
          </w:tcPr>
          <w:p w14:paraId="6E020EEC">
            <w:pPr>
              <w:rPr>
                <w:rFonts w:ascii="Arial"/>
                <w:sz w:val="21"/>
              </w:rPr>
            </w:pPr>
          </w:p>
        </w:tc>
        <w:tc>
          <w:tcPr>
            <w:tcW w:w="1077" w:type="dxa"/>
            <w:vAlign w:val="top"/>
          </w:tcPr>
          <w:p w14:paraId="3C3F6855">
            <w:pPr>
              <w:rPr>
                <w:rFonts w:ascii="Arial"/>
                <w:sz w:val="21"/>
              </w:rPr>
            </w:pPr>
          </w:p>
        </w:tc>
        <w:tc>
          <w:tcPr>
            <w:tcW w:w="1256" w:type="dxa"/>
            <w:vAlign w:val="top"/>
          </w:tcPr>
          <w:p w14:paraId="23303425">
            <w:pPr>
              <w:rPr>
                <w:rFonts w:ascii="Arial"/>
                <w:sz w:val="21"/>
              </w:rPr>
            </w:pPr>
          </w:p>
        </w:tc>
        <w:tc>
          <w:tcPr>
            <w:tcW w:w="1481" w:type="dxa"/>
            <w:tcBorders>
              <w:right w:val="single" w:color="000000" w:sz="12" w:space="0"/>
            </w:tcBorders>
            <w:vAlign w:val="top"/>
          </w:tcPr>
          <w:p w14:paraId="4729A937">
            <w:pPr>
              <w:rPr>
                <w:rFonts w:ascii="Arial"/>
                <w:sz w:val="21"/>
              </w:rPr>
            </w:pPr>
          </w:p>
        </w:tc>
      </w:tr>
      <w:tr w14:paraId="6551F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2C50470D">
            <w:pPr>
              <w:pStyle w:val="44"/>
              <w:spacing w:before="73" w:line="206" w:lineRule="auto"/>
              <w:ind w:left="551"/>
              <w:rPr>
                <w:sz w:val="19"/>
                <w:szCs w:val="19"/>
              </w:rPr>
            </w:pPr>
            <w:r>
              <w:rPr>
                <w:sz w:val="19"/>
                <w:szCs w:val="19"/>
              </w:rPr>
              <w:t>5</w:t>
            </w:r>
          </w:p>
        </w:tc>
        <w:tc>
          <w:tcPr>
            <w:tcW w:w="7193" w:type="dxa"/>
            <w:gridSpan w:val="4"/>
            <w:vAlign w:val="top"/>
          </w:tcPr>
          <w:p w14:paraId="6EB9F474">
            <w:pPr>
              <w:pStyle w:val="44"/>
              <w:spacing w:before="72" w:line="188" w:lineRule="auto"/>
              <w:ind w:left="2629"/>
              <w:rPr>
                <w:sz w:val="19"/>
                <w:szCs w:val="19"/>
              </w:rPr>
            </w:pPr>
            <w:r>
              <w:rPr>
                <w:spacing w:val="4"/>
                <w:sz w:val="19"/>
                <w:szCs w:val="19"/>
              </w:rPr>
              <w:t>合同中约定的其他项目</w:t>
            </w:r>
          </w:p>
        </w:tc>
        <w:tc>
          <w:tcPr>
            <w:tcW w:w="1481" w:type="dxa"/>
            <w:tcBorders>
              <w:right w:val="single" w:color="000000" w:sz="12" w:space="0"/>
            </w:tcBorders>
            <w:vAlign w:val="top"/>
          </w:tcPr>
          <w:p w14:paraId="76DE25AC">
            <w:pPr>
              <w:rPr>
                <w:rFonts w:ascii="Arial"/>
                <w:sz w:val="21"/>
              </w:rPr>
            </w:pPr>
          </w:p>
        </w:tc>
      </w:tr>
      <w:tr w14:paraId="07C3D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CC1B58C">
            <w:pPr>
              <w:pStyle w:val="44"/>
              <w:spacing w:before="73" w:line="203" w:lineRule="auto"/>
              <w:ind w:left="446"/>
              <w:rPr>
                <w:sz w:val="19"/>
                <w:szCs w:val="19"/>
              </w:rPr>
            </w:pPr>
            <w:r>
              <w:rPr>
                <w:spacing w:val="11"/>
                <w:sz w:val="19"/>
                <w:szCs w:val="19"/>
              </w:rPr>
              <w:t>5.1</w:t>
            </w:r>
          </w:p>
        </w:tc>
        <w:tc>
          <w:tcPr>
            <w:tcW w:w="3589" w:type="dxa"/>
            <w:vAlign w:val="top"/>
          </w:tcPr>
          <w:p w14:paraId="454520E3">
            <w:pPr>
              <w:pStyle w:val="44"/>
              <w:spacing w:before="73" w:line="189" w:lineRule="auto"/>
              <w:ind w:left="33"/>
              <w:rPr>
                <w:sz w:val="19"/>
                <w:szCs w:val="19"/>
              </w:rPr>
            </w:pPr>
            <w:r>
              <w:rPr>
                <w:spacing w:val="3"/>
                <w:sz w:val="19"/>
                <w:szCs w:val="19"/>
              </w:rPr>
              <w:t>优质工程增加费</w:t>
            </w:r>
          </w:p>
        </w:tc>
        <w:tc>
          <w:tcPr>
            <w:tcW w:w="1271" w:type="dxa"/>
            <w:vAlign w:val="top"/>
          </w:tcPr>
          <w:p w14:paraId="65EBCB5C">
            <w:pPr>
              <w:rPr>
                <w:rFonts w:ascii="Arial"/>
                <w:sz w:val="21"/>
              </w:rPr>
            </w:pPr>
          </w:p>
        </w:tc>
        <w:tc>
          <w:tcPr>
            <w:tcW w:w="1077" w:type="dxa"/>
            <w:vAlign w:val="top"/>
          </w:tcPr>
          <w:p w14:paraId="0142A1B8">
            <w:pPr>
              <w:rPr>
                <w:rFonts w:ascii="Arial"/>
                <w:sz w:val="21"/>
              </w:rPr>
            </w:pPr>
          </w:p>
        </w:tc>
        <w:tc>
          <w:tcPr>
            <w:tcW w:w="1256" w:type="dxa"/>
            <w:vAlign w:val="top"/>
          </w:tcPr>
          <w:p w14:paraId="167F21F7">
            <w:pPr>
              <w:rPr>
                <w:rFonts w:ascii="Arial"/>
                <w:sz w:val="21"/>
              </w:rPr>
            </w:pPr>
          </w:p>
        </w:tc>
        <w:tc>
          <w:tcPr>
            <w:tcW w:w="1481" w:type="dxa"/>
            <w:tcBorders>
              <w:right w:val="single" w:color="000000" w:sz="12" w:space="0"/>
            </w:tcBorders>
            <w:vAlign w:val="top"/>
          </w:tcPr>
          <w:p w14:paraId="49584B3F">
            <w:pPr>
              <w:rPr>
                <w:rFonts w:ascii="Arial"/>
                <w:sz w:val="21"/>
              </w:rPr>
            </w:pPr>
          </w:p>
        </w:tc>
      </w:tr>
      <w:tr w14:paraId="44D5A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EC2D852">
            <w:pPr>
              <w:pStyle w:val="44"/>
              <w:spacing w:before="74" w:line="202" w:lineRule="auto"/>
              <w:ind w:left="446"/>
              <w:rPr>
                <w:sz w:val="19"/>
                <w:szCs w:val="19"/>
              </w:rPr>
            </w:pPr>
            <w:r>
              <w:rPr>
                <w:spacing w:val="11"/>
                <w:sz w:val="19"/>
                <w:szCs w:val="19"/>
              </w:rPr>
              <w:t>5.2</w:t>
            </w:r>
          </w:p>
        </w:tc>
        <w:tc>
          <w:tcPr>
            <w:tcW w:w="3589" w:type="dxa"/>
            <w:vAlign w:val="top"/>
          </w:tcPr>
          <w:p w14:paraId="4E4169F7">
            <w:pPr>
              <w:pStyle w:val="44"/>
              <w:spacing w:before="74" w:line="189" w:lineRule="auto"/>
              <w:ind w:left="38"/>
              <w:rPr>
                <w:sz w:val="19"/>
                <w:szCs w:val="19"/>
              </w:rPr>
            </w:pPr>
            <w:r>
              <w:rPr>
                <w:spacing w:val="3"/>
                <w:sz w:val="19"/>
                <w:szCs w:val="19"/>
              </w:rPr>
              <w:t>智慧工地增加费</w:t>
            </w:r>
          </w:p>
        </w:tc>
        <w:tc>
          <w:tcPr>
            <w:tcW w:w="1271" w:type="dxa"/>
            <w:vAlign w:val="top"/>
          </w:tcPr>
          <w:p w14:paraId="531E1A76">
            <w:pPr>
              <w:rPr>
                <w:rFonts w:ascii="Arial"/>
                <w:sz w:val="21"/>
              </w:rPr>
            </w:pPr>
          </w:p>
        </w:tc>
        <w:tc>
          <w:tcPr>
            <w:tcW w:w="1077" w:type="dxa"/>
            <w:vAlign w:val="top"/>
          </w:tcPr>
          <w:p w14:paraId="6805C797">
            <w:pPr>
              <w:rPr>
                <w:rFonts w:ascii="Arial"/>
                <w:sz w:val="21"/>
              </w:rPr>
            </w:pPr>
          </w:p>
        </w:tc>
        <w:tc>
          <w:tcPr>
            <w:tcW w:w="1256" w:type="dxa"/>
            <w:vAlign w:val="top"/>
          </w:tcPr>
          <w:p w14:paraId="0510A4FD">
            <w:pPr>
              <w:rPr>
                <w:rFonts w:ascii="Arial"/>
                <w:sz w:val="21"/>
              </w:rPr>
            </w:pPr>
          </w:p>
        </w:tc>
        <w:tc>
          <w:tcPr>
            <w:tcW w:w="1481" w:type="dxa"/>
            <w:tcBorders>
              <w:right w:val="single" w:color="000000" w:sz="12" w:space="0"/>
            </w:tcBorders>
            <w:vAlign w:val="top"/>
          </w:tcPr>
          <w:p w14:paraId="0EB88259">
            <w:pPr>
              <w:rPr>
                <w:rFonts w:ascii="Arial"/>
                <w:sz w:val="21"/>
              </w:rPr>
            </w:pPr>
          </w:p>
        </w:tc>
      </w:tr>
      <w:tr w14:paraId="53887B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656C7D3F">
            <w:pPr>
              <w:rPr>
                <w:rFonts w:ascii="Arial"/>
                <w:sz w:val="21"/>
              </w:rPr>
            </w:pPr>
          </w:p>
        </w:tc>
        <w:tc>
          <w:tcPr>
            <w:tcW w:w="3589" w:type="dxa"/>
            <w:vAlign w:val="top"/>
          </w:tcPr>
          <w:p w14:paraId="63EB044C">
            <w:pPr>
              <w:rPr>
                <w:rFonts w:ascii="Arial"/>
                <w:sz w:val="21"/>
              </w:rPr>
            </w:pPr>
          </w:p>
        </w:tc>
        <w:tc>
          <w:tcPr>
            <w:tcW w:w="1271" w:type="dxa"/>
            <w:vAlign w:val="top"/>
          </w:tcPr>
          <w:p w14:paraId="5F31D0FD">
            <w:pPr>
              <w:rPr>
                <w:rFonts w:ascii="Arial"/>
                <w:sz w:val="21"/>
              </w:rPr>
            </w:pPr>
          </w:p>
        </w:tc>
        <w:tc>
          <w:tcPr>
            <w:tcW w:w="1077" w:type="dxa"/>
            <w:vAlign w:val="top"/>
          </w:tcPr>
          <w:p w14:paraId="4DE4539D">
            <w:pPr>
              <w:rPr>
                <w:rFonts w:ascii="Arial"/>
                <w:sz w:val="21"/>
              </w:rPr>
            </w:pPr>
          </w:p>
        </w:tc>
        <w:tc>
          <w:tcPr>
            <w:tcW w:w="1256" w:type="dxa"/>
            <w:vAlign w:val="top"/>
          </w:tcPr>
          <w:p w14:paraId="5F96F334">
            <w:pPr>
              <w:rPr>
                <w:rFonts w:ascii="Arial"/>
                <w:sz w:val="21"/>
              </w:rPr>
            </w:pPr>
          </w:p>
        </w:tc>
        <w:tc>
          <w:tcPr>
            <w:tcW w:w="1481" w:type="dxa"/>
            <w:tcBorders>
              <w:right w:val="single" w:color="000000" w:sz="12" w:space="0"/>
            </w:tcBorders>
            <w:vAlign w:val="top"/>
          </w:tcPr>
          <w:p w14:paraId="11960F35">
            <w:pPr>
              <w:rPr>
                <w:rFonts w:ascii="Arial"/>
                <w:sz w:val="21"/>
              </w:rPr>
            </w:pPr>
          </w:p>
        </w:tc>
      </w:tr>
      <w:tr w14:paraId="24A65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1907FE3C">
            <w:pPr>
              <w:rPr>
                <w:rFonts w:ascii="Arial"/>
                <w:sz w:val="21"/>
              </w:rPr>
            </w:pPr>
          </w:p>
        </w:tc>
        <w:tc>
          <w:tcPr>
            <w:tcW w:w="3589" w:type="dxa"/>
            <w:vAlign w:val="top"/>
          </w:tcPr>
          <w:p w14:paraId="01DEC4F1">
            <w:pPr>
              <w:rPr>
                <w:rFonts w:ascii="Arial"/>
                <w:sz w:val="21"/>
              </w:rPr>
            </w:pPr>
          </w:p>
        </w:tc>
        <w:tc>
          <w:tcPr>
            <w:tcW w:w="1271" w:type="dxa"/>
            <w:vAlign w:val="top"/>
          </w:tcPr>
          <w:p w14:paraId="497D0038">
            <w:pPr>
              <w:rPr>
                <w:rFonts w:ascii="Arial"/>
                <w:sz w:val="21"/>
              </w:rPr>
            </w:pPr>
          </w:p>
        </w:tc>
        <w:tc>
          <w:tcPr>
            <w:tcW w:w="1077" w:type="dxa"/>
            <w:vAlign w:val="top"/>
          </w:tcPr>
          <w:p w14:paraId="2E908CD4">
            <w:pPr>
              <w:rPr>
                <w:rFonts w:ascii="Arial"/>
                <w:sz w:val="21"/>
              </w:rPr>
            </w:pPr>
          </w:p>
        </w:tc>
        <w:tc>
          <w:tcPr>
            <w:tcW w:w="1256" w:type="dxa"/>
            <w:vAlign w:val="top"/>
          </w:tcPr>
          <w:p w14:paraId="514693EA">
            <w:pPr>
              <w:rPr>
                <w:rFonts w:ascii="Arial"/>
                <w:sz w:val="21"/>
              </w:rPr>
            </w:pPr>
          </w:p>
        </w:tc>
        <w:tc>
          <w:tcPr>
            <w:tcW w:w="1481" w:type="dxa"/>
            <w:tcBorders>
              <w:right w:val="single" w:color="000000" w:sz="12" w:space="0"/>
            </w:tcBorders>
            <w:vAlign w:val="top"/>
          </w:tcPr>
          <w:p w14:paraId="265F0574">
            <w:pPr>
              <w:rPr>
                <w:rFonts w:ascii="Arial"/>
                <w:sz w:val="21"/>
              </w:rPr>
            </w:pPr>
          </w:p>
        </w:tc>
      </w:tr>
      <w:tr w14:paraId="71751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2C1F010">
            <w:pPr>
              <w:rPr>
                <w:rFonts w:ascii="Arial"/>
                <w:sz w:val="21"/>
              </w:rPr>
            </w:pPr>
          </w:p>
        </w:tc>
        <w:tc>
          <w:tcPr>
            <w:tcW w:w="3589" w:type="dxa"/>
            <w:vAlign w:val="top"/>
          </w:tcPr>
          <w:p w14:paraId="7EC6A2E8">
            <w:pPr>
              <w:rPr>
                <w:rFonts w:ascii="Arial"/>
                <w:sz w:val="21"/>
              </w:rPr>
            </w:pPr>
          </w:p>
        </w:tc>
        <w:tc>
          <w:tcPr>
            <w:tcW w:w="1271" w:type="dxa"/>
            <w:vAlign w:val="top"/>
          </w:tcPr>
          <w:p w14:paraId="7A1F9E33">
            <w:pPr>
              <w:rPr>
                <w:rFonts w:ascii="Arial"/>
                <w:sz w:val="21"/>
              </w:rPr>
            </w:pPr>
          </w:p>
        </w:tc>
        <w:tc>
          <w:tcPr>
            <w:tcW w:w="1077" w:type="dxa"/>
            <w:vAlign w:val="top"/>
          </w:tcPr>
          <w:p w14:paraId="15E725A4">
            <w:pPr>
              <w:rPr>
                <w:rFonts w:ascii="Arial"/>
                <w:sz w:val="21"/>
              </w:rPr>
            </w:pPr>
          </w:p>
        </w:tc>
        <w:tc>
          <w:tcPr>
            <w:tcW w:w="1256" w:type="dxa"/>
            <w:vAlign w:val="top"/>
          </w:tcPr>
          <w:p w14:paraId="569E67BE">
            <w:pPr>
              <w:rPr>
                <w:rFonts w:ascii="Arial"/>
                <w:sz w:val="21"/>
              </w:rPr>
            </w:pPr>
          </w:p>
        </w:tc>
        <w:tc>
          <w:tcPr>
            <w:tcW w:w="1481" w:type="dxa"/>
            <w:tcBorders>
              <w:right w:val="single" w:color="000000" w:sz="12" w:space="0"/>
            </w:tcBorders>
            <w:vAlign w:val="top"/>
          </w:tcPr>
          <w:p w14:paraId="51D38B0A">
            <w:pPr>
              <w:rPr>
                <w:rFonts w:ascii="Arial"/>
                <w:sz w:val="21"/>
              </w:rPr>
            </w:pPr>
          </w:p>
        </w:tc>
      </w:tr>
      <w:tr w14:paraId="4F52CD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8E966C6">
            <w:pPr>
              <w:rPr>
                <w:rFonts w:ascii="Arial"/>
                <w:sz w:val="21"/>
              </w:rPr>
            </w:pPr>
          </w:p>
        </w:tc>
        <w:tc>
          <w:tcPr>
            <w:tcW w:w="3589" w:type="dxa"/>
            <w:vAlign w:val="top"/>
          </w:tcPr>
          <w:p w14:paraId="7C9EA23B">
            <w:pPr>
              <w:rPr>
                <w:rFonts w:ascii="Arial"/>
                <w:sz w:val="21"/>
              </w:rPr>
            </w:pPr>
          </w:p>
        </w:tc>
        <w:tc>
          <w:tcPr>
            <w:tcW w:w="1271" w:type="dxa"/>
            <w:vAlign w:val="top"/>
          </w:tcPr>
          <w:p w14:paraId="13DA3568">
            <w:pPr>
              <w:rPr>
                <w:rFonts w:ascii="Arial"/>
                <w:sz w:val="21"/>
              </w:rPr>
            </w:pPr>
          </w:p>
        </w:tc>
        <w:tc>
          <w:tcPr>
            <w:tcW w:w="1077" w:type="dxa"/>
            <w:vAlign w:val="top"/>
          </w:tcPr>
          <w:p w14:paraId="023EB436">
            <w:pPr>
              <w:rPr>
                <w:rFonts w:ascii="Arial"/>
                <w:sz w:val="21"/>
              </w:rPr>
            </w:pPr>
          </w:p>
        </w:tc>
        <w:tc>
          <w:tcPr>
            <w:tcW w:w="1256" w:type="dxa"/>
            <w:vAlign w:val="top"/>
          </w:tcPr>
          <w:p w14:paraId="5FD65D57">
            <w:pPr>
              <w:rPr>
                <w:rFonts w:ascii="Arial"/>
                <w:sz w:val="21"/>
              </w:rPr>
            </w:pPr>
          </w:p>
        </w:tc>
        <w:tc>
          <w:tcPr>
            <w:tcW w:w="1481" w:type="dxa"/>
            <w:tcBorders>
              <w:right w:val="single" w:color="000000" w:sz="12" w:space="0"/>
            </w:tcBorders>
            <w:vAlign w:val="top"/>
          </w:tcPr>
          <w:p w14:paraId="1C4739F1">
            <w:pPr>
              <w:rPr>
                <w:rFonts w:ascii="Arial"/>
                <w:sz w:val="21"/>
              </w:rPr>
            </w:pPr>
          </w:p>
        </w:tc>
      </w:tr>
      <w:tr w14:paraId="036BB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FD1DE8B">
            <w:pPr>
              <w:rPr>
                <w:rFonts w:ascii="Arial"/>
                <w:sz w:val="21"/>
              </w:rPr>
            </w:pPr>
          </w:p>
        </w:tc>
        <w:tc>
          <w:tcPr>
            <w:tcW w:w="3589" w:type="dxa"/>
            <w:vAlign w:val="top"/>
          </w:tcPr>
          <w:p w14:paraId="7D44831A">
            <w:pPr>
              <w:rPr>
                <w:rFonts w:ascii="Arial"/>
                <w:sz w:val="21"/>
              </w:rPr>
            </w:pPr>
          </w:p>
        </w:tc>
        <w:tc>
          <w:tcPr>
            <w:tcW w:w="1271" w:type="dxa"/>
            <w:vAlign w:val="top"/>
          </w:tcPr>
          <w:p w14:paraId="793F843C">
            <w:pPr>
              <w:rPr>
                <w:rFonts w:ascii="Arial"/>
                <w:sz w:val="21"/>
              </w:rPr>
            </w:pPr>
          </w:p>
        </w:tc>
        <w:tc>
          <w:tcPr>
            <w:tcW w:w="1077" w:type="dxa"/>
            <w:vAlign w:val="top"/>
          </w:tcPr>
          <w:p w14:paraId="0D4541E7">
            <w:pPr>
              <w:rPr>
                <w:rFonts w:ascii="Arial"/>
                <w:sz w:val="21"/>
              </w:rPr>
            </w:pPr>
          </w:p>
        </w:tc>
        <w:tc>
          <w:tcPr>
            <w:tcW w:w="1256" w:type="dxa"/>
            <w:vAlign w:val="top"/>
          </w:tcPr>
          <w:p w14:paraId="789B9C5E">
            <w:pPr>
              <w:rPr>
                <w:rFonts w:ascii="Arial"/>
                <w:sz w:val="21"/>
              </w:rPr>
            </w:pPr>
          </w:p>
        </w:tc>
        <w:tc>
          <w:tcPr>
            <w:tcW w:w="1481" w:type="dxa"/>
            <w:tcBorders>
              <w:right w:val="single" w:color="000000" w:sz="12" w:space="0"/>
            </w:tcBorders>
            <w:vAlign w:val="top"/>
          </w:tcPr>
          <w:p w14:paraId="2DB457DB">
            <w:pPr>
              <w:rPr>
                <w:rFonts w:ascii="Arial"/>
                <w:sz w:val="21"/>
              </w:rPr>
            </w:pPr>
          </w:p>
        </w:tc>
      </w:tr>
      <w:tr w14:paraId="5BD85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0727C1F6">
            <w:pPr>
              <w:rPr>
                <w:rFonts w:ascii="Arial"/>
                <w:sz w:val="21"/>
              </w:rPr>
            </w:pPr>
          </w:p>
        </w:tc>
        <w:tc>
          <w:tcPr>
            <w:tcW w:w="3589" w:type="dxa"/>
            <w:vAlign w:val="top"/>
          </w:tcPr>
          <w:p w14:paraId="004F5FDA">
            <w:pPr>
              <w:rPr>
                <w:rFonts w:ascii="Arial"/>
                <w:sz w:val="21"/>
              </w:rPr>
            </w:pPr>
          </w:p>
        </w:tc>
        <w:tc>
          <w:tcPr>
            <w:tcW w:w="1271" w:type="dxa"/>
            <w:vAlign w:val="top"/>
          </w:tcPr>
          <w:p w14:paraId="04E9D536">
            <w:pPr>
              <w:rPr>
                <w:rFonts w:ascii="Arial"/>
                <w:sz w:val="21"/>
              </w:rPr>
            </w:pPr>
          </w:p>
        </w:tc>
        <w:tc>
          <w:tcPr>
            <w:tcW w:w="1077" w:type="dxa"/>
            <w:vAlign w:val="top"/>
          </w:tcPr>
          <w:p w14:paraId="689E757B">
            <w:pPr>
              <w:rPr>
                <w:rFonts w:ascii="Arial"/>
                <w:sz w:val="21"/>
              </w:rPr>
            </w:pPr>
          </w:p>
        </w:tc>
        <w:tc>
          <w:tcPr>
            <w:tcW w:w="1256" w:type="dxa"/>
            <w:vAlign w:val="top"/>
          </w:tcPr>
          <w:p w14:paraId="5A6E073C">
            <w:pPr>
              <w:rPr>
                <w:rFonts w:ascii="Arial"/>
                <w:sz w:val="21"/>
              </w:rPr>
            </w:pPr>
          </w:p>
        </w:tc>
        <w:tc>
          <w:tcPr>
            <w:tcW w:w="1481" w:type="dxa"/>
            <w:tcBorders>
              <w:right w:val="single" w:color="000000" w:sz="12" w:space="0"/>
            </w:tcBorders>
            <w:vAlign w:val="top"/>
          </w:tcPr>
          <w:p w14:paraId="3617C320">
            <w:pPr>
              <w:rPr>
                <w:rFonts w:ascii="Arial"/>
                <w:sz w:val="21"/>
              </w:rPr>
            </w:pPr>
          </w:p>
        </w:tc>
      </w:tr>
      <w:tr w14:paraId="5A1BA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0E08EB16">
            <w:pPr>
              <w:rPr>
                <w:rFonts w:ascii="Arial"/>
                <w:sz w:val="21"/>
              </w:rPr>
            </w:pPr>
          </w:p>
        </w:tc>
        <w:tc>
          <w:tcPr>
            <w:tcW w:w="3589" w:type="dxa"/>
            <w:vAlign w:val="top"/>
          </w:tcPr>
          <w:p w14:paraId="2933BCC7">
            <w:pPr>
              <w:rPr>
                <w:rFonts w:ascii="Arial"/>
                <w:sz w:val="21"/>
              </w:rPr>
            </w:pPr>
          </w:p>
        </w:tc>
        <w:tc>
          <w:tcPr>
            <w:tcW w:w="1271" w:type="dxa"/>
            <w:vAlign w:val="top"/>
          </w:tcPr>
          <w:p w14:paraId="49E46C7F">
            <w:pPr>
              <w:rPr>
                <w:rFonts w:ascii="Arial"/>
                <w:sz w:val="21"/>
              </w:rPr>
            </w:pPr>
          </w:p>
        </w:tc>
        <w:tc>
          <w:tcPr>
            <w:tcW w:w="1077" w:type="dxa"/>
            <w:vAlign w:val="top"/>
          </w:tcPr>
          <w:p w14:paraId="4D89EBF7">
            <w:pPr>
              <w:rPr>
                <w:rFonts w:ascii="Arial"/>
                <w:sz w:val="21"/>
              </w:rPr>
            </w:pPr>
          </w:p>
        </w:tc>
        <w:tc>
          <w:tcPr>
            <w:tcW w:w="1256" w:type="dxa"/>
            <w:vAlign w:val="top"/>
          </w:tcPr>
          <w:p w14:paraId="36231FCC">
            <w:pPr>
              <w:rPr>
                <w:rFonts w:ascii="Arial"/>
                <w:sz w:val="21"/>
              </w:rPr>
            </w:pPr>
          </w:p>
        </w:tc>
        <w:tc>
          <w:tcPr>
            <w:tcW w:w="1481" w:type="dxa"/>
            <w:tcBorders>
              <w:right w:val="single" w:color="000000" w:sz="12" w:space="0"/>
            </w:tcBorders>
            <w:vAlign w:val="top"/>
          </w:tcPr>
          <w:p w14:paraId="27C193BB">
            <w:pPr>
              <w:rPr>
                <w:rFonts w:ascii="Arial"/>
                <w:sz w:val="21"/>
              </w:rPr>
            </w:pPr>
          </w:p>
        </w:tc>
      </w:tr>
      <w:tr w14:paraId="67E6BD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3665378F">
            <w:pPr>
              <w:rPr>
                <w:rFonts w:ascii="Arial"/>
                <w:sz w:val="21"/>
              </w:rPr>
            </w:pPr>
          </w:p>
        </w:tc>
        <w:tc>
          <w:tcPr>
            <w:tcW w:w="3589" w:type="dxa"/>
            <w:vAlign w:val="top"/>
          </w:tcPr>
          <w:p w14:paraId="5E8BBB22">
            <w:pPr>
              <w:rPr>
                <w:rFonts w:ascii="Arial"/>
                <w:sz w:val="21"/>
              </w:rPr>
            </w:pPr>
          </w:p>
        </w:tc>
        <w:tc>
          <w:tcPr>
            <w:tcW w:w="1271" w:type="dxa"/>
            <w:vAlign w:val="top"/>
          </w:tcPr>
          <w:p w14:paraId="6D112860">
            <w:pPr>
              <w:rPr>
                <w:rFonts w:ascii="Arial"/>
                <w:sz w:val="21"/>
              </w:rPr>
            </w:pPr>
          </w:p>
        </w:tc>
        <w:tc>
          <w:tcPr>
            <w:tcW w:w="1077" w:type="dxa"/>
            <w:vAlign w:val="top"/>
          </w:tcPr>
          <w:p w14:paraId="12C68593">
            <w:pPr>
              <w:rPr>
                <w:rFonts w:ascii="Arial"/>
                <w:sz w:val="21"/>
              </w:rPr>
            </w:pPr>
          </w:p>
        </w:tc>
        <w:tc>
          <w:tcPr>
            <w:tcW w:w="1256" w:type="dxa"/>
            <w:vAlign w:val="top"/>
          </w:tcPr>
          <w:p w14:paraId="2F466CE1">
            <w:pPr>
              <w:rPr>
                <w:rFonts w:ascii="Arial"/>
                <w:sz w:val="21"/>
              </w:rPr>
            </w:pPr>
          </w:p>
        </w:tc>
        <w:tc>
          <w:tcPr>
            <w:tcW w:w="1481" w:type="dxa"/>
            <w:tcBorders>
              <w:right w:val="single" w:color="000000" w:sz="12" w:space="0"/>
            </w:tcBorders>
            <w:vAlign w:val="top"/>
          </w:tcPr>
          <w:p w14:paraId="29CB10EC">
            <w:pPr>
              <w:rPr>
                <w:rFonts w:ascii="Arial"/>
                <w:sz w:val="21"/>
              </w:rPr>
            </w:pPr>
          </w:p>
        </w:tc>
      </w:tr>
      <w:tr w14:paraId="2AE484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EF79E05">
            <w:pPr>
              <w:rPr>
                <w:rFonts w:ascii="Arial"/>
                <w:sz w:val="21"/>
              </w:rPr>
            </w:pPr>
          </w:p>
        </w:tc>
        <w:tc>
          <w:tcPr>
            <w:tcW w:w="3589" w:type="dxa"/>
            <w:vAlign w:val="top"/>
          </w:tcPr>
          <w:p w14:paraId="0E2417CD">
            <w:pPr>
              <w:rPr>
                <w:rFonts w:ascii="Arial"/>
                <w:sz w:val="21"/>
              </w:rPr>
            </w:pPr>
          </w:p>
        </w:tc>
        <w:tc>
          <w:tcPr>
            <w:tcW w:w="1271" w:type="dxa"/>
            <w:vAlign w:val="top"/>
          </w:tcPr>
          <w:p w14:paraId="058859BA">
            <w:pPr>
              <w:rPr>
                <w:rFonts w:ascii="Arial"/>
                <w:sz w:val="21"/>
              </w:rPr>
            </w:pPr>
          </w:p>
        </w:tc>
        <w:tc>
          <w:tcPr>
            <w:tcW w:w="1077" w:type="dxa"/>
            <w:vAlign w:val="top"/>
          </w:tcPr>
          <w:p w14:paraId="1232EABD">
            <w:pPr>
              <w:rPr>
                <w:rFonts w:ascii="Arial"/>
                <w:sz w:val="21"/>
              </w:rPr>
            </w:pPr>
          </w:p>
        </w:tc>
        <w:tc>
          <w:tcPr>
            <w:tcW w:w="1256" w:type="dxa"/>
            <w:vAlign w:val="top"/>
          </w:tcPr>
          <w:p w14:paraId="15E01843">
            <w:pPr>
              <w:rPr>
                <w:rFonts w:ascii="Arial"/>
                <w:sz w:val="21"/>
              </w:rPr>
            </w:pPr>
          </w:p>
        </w:tc>
        <w:tc>
          <w:tcPr>
            <w:tcW w:w="1481" w:type="dxa"/>
            <w:tcBorders>
              <w:right w:val="single" w:color="000000" w:sz="12" w:space="0"/>
            </w:tcBorders>
            <w:vAlign w:val="top"/>
          </w:tcPr>
          <w:p w14:paraId="023A96EF">
            <w:pPr>
              <w:rPr>
                <w:rFonts w:ascii="Arial"/>
                <w:sz w:val="21"/>
              </w:rPr>
            </w:pPr>
          </w:p>
        </w:tc>
      </w:tr>
      <w:tr w14:paraId="1A868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BE681BE">
            <w:pPr>
              <w:rPr>
                <w:rFonts w:ascii="Arial"/>
                <w:sz w:val="21"/>
              </w:rPr>
            </w:pPr>
          </w:p>
        </w:tc>
        <w:tc>
          <w:tcPr>
            <w:tcW w:w="3589" w:type="dxa"/>
            <w:vAlign w:val="top"/>
          </w:tcPr>
          <w:p w14:paraId="488FEDFC">
            <w:pPr>
              <w:rPr>
                <w:rFonts w:ascii="Arial"/>
                <w:sz w:val="21"/>
              </w:rPr>
            </w:pPr>
          </w:p>
        </w:tc>
        <w:tc>
          <w:tcPr>
            <w:tcW w:w="1271" w:type="dxa"/>
            <w:vAlign w:val="top"/>
          </w:tcPr>
          <w:p w14:paraId="635003C6">
            <w:pPr>
              <w:rPr>
                <w:rFonts w:ascii="Arial"/>
                <w:sz w:val="21"/>
              </w:rPr>
            </w:pPr>
          </w:p>
        </w:tc>
        <w:tc>
          <w:tcPr>
            <w:tcW w:w="1077" w:type="dxa"/>
            <w:vAlign w:val="top"/>
          </w:tcPr>
          <w:p w14:paraId="50F2A725">
            <w:pPr>
              <w:rPr>
                <w:rFonts w:ascii="Arial"/>
                <w:sz w:val="21"/>
              </w:rPr>
            </w:pPr>
          </w:p>
        </w:tc>
        <w:tc>
          <w:tcPr>
            <w:tcW w:w="1256" w:type="dxa"/>
            <w:vAlign w:val="top"/>
          </w:tcPr>
          <w:p w14:paraId="145DBCBD">
            <w:pPr>
              <w:rPr>
                <w:rFonts w:ascii="Arial"/>
                <w:sz w:val="21"/>
              </w:rPr>
            </w:pPr>
          </w:p>
        </w:tc>
        <w:tc>
          <w:tcPr>
            <w:tcW w:w="1481" w:type="dxa"/>
            <w:tcBorders>
              <w:right w:val="single" w:color="000000" w:sz="12" w:space="0"/>
            </w:tcBorders>
            <w:vAlign w:val="top"/>
          </w:tcPr>
          <w:p w14:paraId="486348F4">
            <w:pPr>
              <w:rPr>
                <w:rFonts w:ascii="Arial"/>
                <w:sz w:val="21"/>
              </w:rPr>
            </w:pPr>
          </w:p>
        </w:tc>
      </w:tr>
      <w:tr w14:paraId="09D98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5FBCA636">
            <w:pPr>
              <w:rPr>
                <w:rFonts w:ascii="Arial"/>
                <w:sz w:val="21"/>
              </w:rPr>
            </w:pPr>
          </w:p>
        </w:tc>
        <w:tc>
          <w:tcPr>
            <w:tcW w:w="3589" w:type="dxa"/>
            <w:vAlign w:val="top"/>
          </w:tcPr>
          <w:p w14:paraId="74DC6F8F">
            <w:pPr>
              <w:rPr>
                <w:rFonts w:ascii="Arial"/>
                <w:sz w:val="21"/>
              </w:rPr>
            </w:pPr>
          </w:p>
        </w:tc>
        <w:tc>
          <w:tcPr>
            <w:tcW w:w="1271" w:type="dxa"/>
            <w:vAlign w:val="top"/>
          </w:tcPr>
          <w:p w14:paraId="03D15882">
            <w:pPr>
              <w:rPr>
                <w:rFonts w:ascii="Arial"/>
                <w:sz w:val="21"/>
              </w:rPr>
            </w:pPr>
          </w:p>
        </w:tc>
        <w:tc>
          <w:tcPr>
            <w:tcW w:w="1077" w:type="dxa"/>
            <w:vAlign w:val="top"/>
          </w:tcPr>
          <w:p w14:paraId="4BCE4964">
            <w:pPr>
              <w:rPr>
                <w:rFonts w:ascii="Arial"/>
                <w:sz w:val="21"/>
              </w:rPr>
            </w:pPr>
          </w:p>
        </w:tc>
        <w:tc>
          <w:tcPr>
            <w:tcW w:w="1256" w:type="dxa"/>
            <w:vAlign w:val="top"/>
          </w:tcPr>
          <w:p w14:paraId="1D144837">
            <w:pPr>
              <w:rPr>
                <w:rFonts w:ascii="Arial"/>
                <w:sz w:val="21"/>
              </w:rPr>
            </w:pPr>
          </w:p>
        </w:tc>
        <w:tc>
          <w:tcPr>
            <w:tcW w:w="1481" w:type="dxa"/>
            <w:tcBorders>
              <w:right w:val="single" w:color="000000" w:sz="12" w:space="0"/>
            </w:tcBorders>
            <w:vAlign w:val="top"/>
          </w:tcPr>
          <w:p w14:paraId="3637B529">
            <w:pPr>
              <w:rPr>
                <w:rFonts w:ascii="Arial"/>
                <w:sz w:val="21"/>
              </w:rPr>
            </w:pPr>
          </w:p>
        </w:tc>
      </w:tr>
      <w:tr w14:paraId="7E5E6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71D7EEF3">
            <w:pPr>
              <w:rPr>
                <w:rFonts w:ascii="Arial"/>
                <w:sz w:val="21"/>
              </w:rPr>
            </w:pPr>
          </w:p>
        </w:tc>
        <w:tc>
          <w:tcPr>
            <w:tcW w:w="3589" w:type="dxa"/>
            <w:vAlign w:val="top"/>
          </w:tcPr>
          <w:p w14:paraId="5D3D7655">
            <w:pPr>
              <w:rPr>
                <w:rFonts w:ascii="Arial"/>
                <w:sz w:val="21"/>
              </w:rPr>
            </w:pPr>
          </w:p>
        </w:tc>
        <w:tc>
          <w:tcPr>
            <w:tcW w:w="1271" w:type="dxa"/>
            <w:vAlign w:val="top"/>
          </w:tcPr>
          <w:p w14:paraId="70CB0D12">
            <w:pPr>
              <w:rPr>
                <w:rFonts w:ascii="Arial"/>
                <w:sz w:val="21"/>
              </w:rPr>
            </w:pPr>
          </w:p>
        </w:tc>
        <w:tc>
          <w:tcPr>
            <w:tcW w:w="1077" w:type="dxa"/>
            <w:vAlign w:val="top"/>
          </w:tcPr>
          <w:p w14:paraId="5552CD8F">
            <w:pPr>
              <w:rPr>
                <w:rFonts w:ascii="Arial"/>
                <w:sz w:val="21"/>
              </w:rPr>
            </w:pPr>
          </w:p>
        </w:tc>
        <w:tc>
          <w:tcPr>
            <w:tcW w:w="1256" w:type="dxa"/>
            <w:vAlign w:val="top"/>
          </w:tcPr>
          <w:p w14:paraId="273E170B">
            <w:pPr>
              <w:rPr>
                <w:rFonts w:ascii="Arial"/>
                <w:sz w:val="21"/>
              </w:rPr>
            </w:pPr>
          </w:p>
        </w:tc>
        <w:tc>
          <w:tcPr>
            <w:tcW w:w="1481" w:type="dxa"/>
            <w:tcBorders>
              <w:right w:val="single" w:color="000000" w:sz="12" w:space="0"/>
            </w:tcBorders>
            <w:vAlign w:val="top"/>
          </w:tcPr>
          <w:p w14:paraId="78F8F067">
            <w:pPr>
              <w:rPr>
                <w:rFonts w:ascii="Arial"/>
                <w:sz w:val="21"/>
              </w:rPr>
            </w:pPr>
          </w:p>
        </w:tc>
      </w:tr>
      <w:tr w14:paraId="7DFAA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404" w:type="dxa"/>
            <w:gridSpan w:val="5"/>
            <w:tcBorders>
              <w:left w:val="single" w:color="000000" w:sz="12" w:space="0"/>
              <w:bottom w:val="single" w:color="000000" w:sz="12" w:space="0"/>
            </w:tcBorders>
            <w:vAlign w:val="top"/>
          </w:tcPr>
          <w:p w14:paraId="7C87940D">
            <w:pPr>
              <w:pStyle w:val="44"/>
              <w:spacing w:before="87" w:line="189" w:lineRule="auto"/>
              <w:ind w:left="3225"/>
              <w:rPr>
                <w:sz w:val="19"/>
                <w:szCs w:val="19"/>
              </w:rPr>
            </w:pPr>
            <w:r>
              <w:rPr>
                <w:spacing w:val="-3"/>
                <w:sz w:val="19"/>
                <w:szCs w:val="19"/>
              </w:rPr>
              <w:t>合</w:t>
            </w:r>
            <w:r>
              <w:rPr>
                <w:sz w:val="19"/>
                <w:szCs w:val="19"/>
              </w:rPr>
              <w:t xml:space="preserve">                            </w:t>
            </w:r>
            <w:r>
              <w:rPr>
                <w:spacing w:val="-3"/>
                <w:sz w:val="19"/>
                <w:szCs w:val="19"/>
              </w:rPr>
              <w:t>计</w:t>
            </w:r>
          </w:p>
        </w:tc>
        <w:tc>
          <w:tcPr>
            <w:tcW w:w="1481" w:type="dxa"/>
            <w:tcBorders>
              <w:bottom w:val="single" w:color="000000" w:sz="12" w:space="0"/>
              <w:right w:val="single" w:color="000000" w:sz="12" w:space="0"/>
            </w:tcBorders>
            <w:vAlign w:val="top"/>
          </w:tcPr>
          <w:p w14:paraId="36C96FF9">
            <w:pPr>
              <w:pStyle w:val="44"/>
              <w:spacing w:before="86" w:line="204" w:lineRule="auto"/>
              <w:ind w:right="16"/>
              <w:jc w:val="right"/>
              <w:rPr>
                <w:sz w:val="19"/>
                <w:szCs w:val="19"/>
              </w:rPr>
            </w:pPr>
            <w:r>
              <w:rPr>
                <w:spacing w:val="-2"/>
                <w:sz w:val="19"/>
                <w:szCs w:val="19"/>
              </w:rPr>
              <w:t>15751.22</w:t>
            </w:r>
          </w:p>
        </w:tc>
      </w:tr>
    </w:tbl>
    <w:p w14:paraId="3C3FD158">
      <w:pPr>
        <w:spacing w:before="85" w:line="180" w:lineRule="exact"/>
        <w:ind w:left="22"/>
        <w:rPr>
          <w:rFonts w:ascii="微软雅黑" w:hAnsi="微软雅黑" w:eastAsia="微软雅黑" w:cs="微软雅黑"/>
          <w:sz w:val="18"/>
          <w:szCs w:val="18"/>
        </w:rPr>
      </w:pPr>
      <w:r>
        <w:rPr>
          <w:rFonts w:ascii="微软雅黑" w:hAnsi="微软雅黑" w:eastAsia="微软雅黑" w:cs="微软雅黑"/>
          <w:spacing w:val="-2"/>
          <w:position w:val="-1"/>
          <w:sz w:val="18"/>
          <w:szCs w:val="18"/>
        </w:rPr>
        <w:t>注：</w:t>
      </w:r>
      <w:r>
        <w:rPr>
          <w:rFonts w:ascii="微软雅黑" w:hAnsi="微软雅黑" w:eastAsia="微软雅黑" w:cs="微软雅黑"/>
          <w:spacing w:val="-24"/>
          <w:position w:val="-1"/>
          <w:sz w:val="18"/>
          <w:szCs w:val="18"/>
        </w:rPr>
        <w:t xml:space="preserve"> </w:t>
      </w:r>
      <w:r>
        <w:rPr>
          <w:rFonts w:ascii="微软雅黑" w:hAnsi="微软雅黑" w:eastAsia="微软雅黑" w:cs="微软雅黑"/>
          <w:spacing w:val="-2"/>
          <w:position w:val="-1"/>
          <w:sz w:val="18"/>
          <w:szCs w:val="18"/>
        </w:rPr>
        <w:t>1     表中“合同中约定的其他项目</w:t>
      </w:r>
      <w:r>
        <w:rPr>
          <w:rFonts w:ascii="微软雅黑" w:hAnsi="微软雅黑" w:eastAsia="微软雅黑" w:cs="微软雅黑"/>
          <w:spacing w:val="-28"/>
          <w:position w:val="-1"/>
          <w:sz w:val="18"/>
          <w:szCs w:val="18"/>
        </w:rPr>
        <w:t xml:space="preserve"> </w:t>
      </w:r>
      <w:r>
        <w:rPr>
          <w:rFonts w:ascii="微软雅黑" w:hAnsi="微软雅黑" w:eastAsia="微软雅黑" w:cs="微软雅黑"/>
          <w:spacing w:val="-2"/>
          <w:position w:val="-1"/>
          <w:sz w:val="18"/>
          <w:szCs w:val="18"/>
        </w:rPr>
        <w:t>”适用于期中支付和工程结算时填写；</w:t>
      </w:r>
    </w:p>
    <w:p w14:paraId="5C1AF375">
      <w:pPr>
        <w:spacing w:before="2" w:line="161" w:lineRule="auto"/>
        <w:ind w:left="32" w:right="181" w:firstLine="351"/>
        <w:rPr>
          <w:rFonts w:ascii="微软雅黑" w:hAnsi="微软雅黑" w:eastAsia="微软雅黑" w:cs="微软雅黑"/>
          <w:sz w:val="18"/>
          <w:szCs w:val="18"/>
        </w:rPr>
      </w:pPr>
      <w:r>
        <w:rPr>
          <w:rFonts w:ascii="微软雅黑" w:hAnsi="微软雅黑" w:eastAsia="微软雅黑" w:cs="微软雅黑"/>
          <w:spacing w:val="-2"/>
          <w:sz w:val="18"/>
          <w:szCs w:val="18"/>
        </w:rPr>
        <w:t>2     其中采用费率计价方式的，取费基数填写到“工程数量</w:t>
      </w:r>
      <w:r>
        <w:rPr>
          <w:rFonts w:ascii="微软雅黑" w:hAnsi="微软雅黑" w:eastAsia="微软雅黑" w:cs="微软雅黑"/>
          <w:spacing w:val="-15"/>
          <w:sz w:val="18"/>
          <w:szCs w:val="18"/>
        </w:rPr>
        <w:t xml:space="preserve"> </w:t>
      </w:r>
      <w:r>
        <w:rPr>
          <w:rFonts w:ascii="微软雅黑" w:hAnsi="微软雅黑" w:eastAsia="微软雅黑" w:cs="微软雅黑"/>
          <w:spacing w:val="-2"/>
          <w:sz w:val="18"/>
          <w:szCs w:val="18"/>
        </w:rPr>
        <w:t>”列，费率填写到“综合单价</w:t>
      </w:r>
      <w:r>
        <w:rPr>
          <w:rFonts w:ascii="微软雅黑" w:hAnsi="微软雅黑" w:eastAsia="微软雅黑" w:cs="微软雅黑"/>
          <w:spacing w:val="-27"/>
          <w:sz w:val="18"/>
          <w:szCs w:val="18"/>
        </w:rPr>
        <w:t xml:space="preserve"> </w:t>
      </w:r>
      <w:r>
        <w:rPr>
          <w:rFonts w:ascii="微软雅黑" w:hAnsi="微软雅黑" w:eastAsia="微软雅黑" w:cs="微软雅黑"/>
          <w:spacing w:val="-2"/>
          <w:sz w:val="18"/>
          <w:szCs w:val="18"/>
        </w:rPr>
        <w:t>”列</w:t>
      </w:r>
      <w:r>
        <w:rPr>
          <w:rFonts w:ascii="微软雅黑" w:hAnsi="微软雅黑" w:eastAsia="微软雅黑" w:cs="微软雅黑"/>
          <w:spacing w:val="-30"/>
          <w:sz w:val="18"/>
          <w:szCs w:val="18"/>
        </w:rPr>
        <w:t xml:space="preserve"> </w:t>
      </w:r>
      <w:r>
        <w:rPr>
          <w:rFonts w:ascii="微软雅黑" w:hAnsi="微软雅黑" w:eastAsia="微软雅黑" w:cs="微软雅黑"/>
          <w:spacing w:val="-2"/>
          <w:sz w:val="18"/>
          <w:szCs w:val="18"/>
        </w:rPr>
        <w:t>；采用总价计价方式的可</w:t>
      </w:r>
      <w:r>
        <w:rPr>
          <w:rFonts w:ascii="微软雅黑" w:hAnsi="微软雅黑" w:eastAsia="微软雅黑" w:cs="微软雅黑"/>
          <w:spacing w:val="-5"/>
          <w:sz w:val="18"/>
          <w:szCs w:val="18"/>
        </w:rPr>
        <w:t>只填写“合价</w:t>
      </w:r>
      <w:r>
        <w:rPr>
          <w:rFonts w:ascii="微软雅黑" w:hAnsi="微软雅黑" w:eastAsia="微软雅黑" w:cs="微软雅黑"/>
          <w:spacing w:val="-19"/>
          <w:sz w:val="18"/>
          <w:szCs w:val="18"/>
        </w:rPr>
        <w:t xml:space="preserve"> </w:t>
      </w:r>
      <w:r>
        <w:rPr>
          <w:rFonts w:ascii="微软雅黑" w:hAnsi="微软雅黑" w:eastAsia="微软雅黑" w:cs="微软雅黑"/>
          <w:spacing w:val="-5"/>
          <w:sz w:val="18"/>
          <w:szCs w:val="18"/>
        </w:rPr>
        <w:t>”列数值。</w:t>
      </w:r>
    </w:p>
    <w:p w14:paraId="03EA8983">
      <w:pPr>
        <w:spacing w:line="161" w:lineRule="auto"/>
        <w:rPr>
          <w:rFonts w:ascii="微软雅黑" w:hAnsi="微软雅黑" w:eastAsia="微软雅黑" w:cs="微软雅黑"/>
          <w:sz w:val="18"/>
          <w:szCs w:val="18"/>
        </w:rPr>
        <w:sectPr>
          <w:pgSz w:w="11900" w:h="16840"/>
          <w:pgMar w:top="1174" w:right="1010" w:bottom="0" w:left="975" w:header="0" w:footer="0" w:gutter="0"/>
          <w:cols w:space="720" w:num="1"/>
        </w:sectPr>
      </w:pPr>
    </w:p>
    <w:p w14:paraId="5BE0F8BF">
      <w:pPr>
        <w:spacing w:before="81" w:line="186" w:lineRule="auto"/>
        <w:ind w:left="2987"/>
        <w:outlineLvl w:val="0"/>
        <w:rPr>
          <w:rFonts w:ascii="微软雅黑" w:hAnsi="微软雅黑" w:eastAsia="微软雅黑" w:cs="微软雅黑"/>
          <w:sz w:val="40"/>
          <w:szCs w:val="40"/>
        </w:rPr>
      </w:pPr>
      <w:r>
        <w:rPr>
          <w:rFonts w:ascii="微软雅黑" w:hAnsi="微软雅黑" w:eastAsia="微软雅黑" w:cs="微软雅黑"/>
          <w:b/>
          <w:bCs/>
          <w:spacing w:val="16"/>
          <w:sz w:val="40"/>
          <w:szCs w:val="40"/>
        </w:rPr>
        <w:t>专业工程暂估价明细表</w:t>
      </w:r>
    </w:p>
    <w:p w14:paraId="7D450F78">
      <w:pPr>
        <w:pStyle w:val="7"/>
        <w:spacing w:line="299" w:lineRule="auto"/>
      </w:pPr>
    </w:p>
    <w:p w14:paraId="4C9C8E65">
      <w:pPr>
        <w:pStyle w:val="7"/>
        <w:spacing w:line="299" w:lineRule="auto"/>
      </w:pPr>
    </w:p>
    <w:p w14:paraId="40FC0597">
      <w:pPr>
        <w:spacing w:before="81" w:line="189" w:lineRule="auto"/>
        <w:ind w:left="24"/>
        <w:rPr>
          <w:rFonts w:ascii="微软雅黑" w:hAnsi="微软雅黑" w:eastAsia="微软雅黑" w:cs="微软雅黑"/>
          <w:sz w:val="19"/>
          <w:szCs w:val="19"/>
        </w:rPr>
      </w:pPr>
      <w:r>
        <w:rPr>
          <w:rFonts w:ascii="微软雅黑" w:hAnsi="微软雅黑" w:eastAsia="微软雅黑" w:cs="微软雅黑"/>
          <w:spacing w:val="1"/>
          <w:sz w:val="19"/>
          <w:szCs w:val="19"/>
        </w:rPr>
        <w:t>工程名称：</w:t>
      </w:r>
      <w:r>
        <w:rPr>
          <w:rFonts w:ascii="微软雅黑" w:hAnsi="微软雅黑" w:eastAsia="微软雅黑" w:cs="微软雅黑"/>
          <w:spacing w:val="-36"/>
          <w:sz w:val="19"/>
          <w:szCs w:val="19"/>
        </w:rPr>
        <w:t xml:space="preserve"> </w:t>
      </w:r>
      <w:r>
        <w:rPr>
          <w:rFonts w:ascii="微软雅黑" w:hAnsi="微软雅黑" w:eastAsia="微软雅黑" w:cs="微软雅黑"/>
          <w:spacing w:val="1"/>
          <w:sz w:val="19"/>
          <w:szCs w:val="19"/>
        </w:rPr>
        <w:t xml:space="preserve">房建工程              </w:t>
      </w:r>
      <w:r>
        <w:rPr>
          <w:rFonts w:ascii="微软雅黑" w:hAnsi="微软雅黑" w:eastAsia="微软雅黑" w:cs="微软雅黑"/>
          <w:sz w:val="19"/>
          <w:szCs w:val="19"/>
        </w:rPr>
        <w:t xml:space="preserve">                       专业/标段：</w:t>
      </w:r>
      <w:r>
        <w:rPr>
          <w:rFonts w:ascii="微软雅黑" w:hAnsi="微软雅黑" w:eastAsia="微软雅黑" w:cs="微软雅黑"/>
          <w:spacing w:val="-36"/>
          <w:sz w:val="19"/>
          <w:szCs w:val="19"/>
        </w:rPr>
        <w:t xml:space="preserve"> </w:t>
      </w:r>
      <w:r>
        <w:rPr>
          <w:rFonts w:ascii="微软雅黑" w:hAnsi="微软雅黑" w:eastAsia="微软雅黑" w:cs="微软雅黑"/>
          <w:sz w:val="19"/>
          <w:szCs w:val="19"/>
        </w:rPr>
        <w:t>房屋建筑与装饰工程                                 第  1  页    共  1</w:t>
      </w:r>
      <w:r>
        <w:rPr>
          <w:rFonts w:ascii="微软雅黑" w:hAnsi="微软雅黑" w:eastAsia="微软雅黑" w:cs="微软雅黑"/>
          <w:spacing w:val="6"/>
          <w:sz w:val="19"/>
          <w:szCs w:val="19"/>
        </w:rPr>
        <w:t xml:space="preserve">  </w:t>
      </w:r>
      <w:r>
        <w:rPr>
          <w:rFonts w:ascii="微软雅黑" w:hAnsi="微软雅黑" w:eastAsia="微软雅黑" w:cs="微软雅黑"/>
          <w:sz w:val="19"/>
          <w:szCs w:val="19"/>
        </w:rPr>
        <w:t>页</w:t>
      </w:r>
    </w:p>
    <w:p w14:paraId="7F74A7D6">
      <w:pPr>
        <w:spacing w:line="16" w:lineRule="exact"/>
      </w:pPr>
    </w:p>
    <w:tbl>
      <w:tblPr>
        <w:tblStyle w:val="45"/>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23"/>
        <w:gridCol w:w="1331"/>
        <w:gridCol w:w="1092"/>
        <w:gridCol w:w="942"/>
        <w:gridCol w:w="927"/>
        <w:gridCol w:w="1032"/>
        <w:gridCol w:w="972"/>
        <w:gridCol w:w="972"/>
        <w:gridCol w:w="1197"/>
        <w:gridCol w:w="912"/>
      </w:tblGrid>
      <w:tr w14:paraId="1EC39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vMerge w:val="restart"/>
            <w:tcBorders>
              <w:top w:val="single" w:color="000000" w:sz="12" w:space="0"/>
              <w:left w:val="single" w:color="000000" w:sz="12" w:space="0"/>
              <w:bottom w:val="nil"/>
            </w:tcBorders>
            <w:vAlign w:val="top"/>
          </w:tcPr>
          <w:p w14:paraId="6F96F90C">
            <w:pPr>
              <w:spacing w:line="350" w:lineRule="auto"/>
              <w:rPr>
                <w:rFonts w:ascii="Arial"/>
                <w:sz w:val="21"/>
              </w:rPr>
            </w:pPr>
          </w:p>
          <w:p w14:paraId="2C3F4B9C">
            <w:pPr>
              <w:pStyle w:val="44"/>
              <w:spacing w:before="77" w:line="186" w:lineRule="auto"/>
              <w:ind w:left="223"/>
              <w:rPr>
                <w:sz w:val="18"/>
                <w:szCs w:val="18"/>
              </w:rPr>
            </w:pPr>
            <w:r>
              <w:rPr>
                <w:spacing w:val="-4"/>
                <w:sz w:val="18"/>
                <w:szCs w:val="18"/>
              </w:rPr>
              <w:t>序号</w:t>
            </w:r>
          </w:p>
        </w:tc>
        <w:tc>
          <w:tcPr>
            <w:tcW w:w="1331" w:type="dxa"/>
            <w:vMerge w:val="restart"/>
            <w:tcBorders>
              <w:top w:val="single" w:color="000000" w:sz="12" w:space="0"/>
              <w:bottom w:val="nil"/>
            </w:tcBorders>
            <w:vAlign w:val="top"/>
          </w:tcPr>
          <w:p w14:paraId="7D69F4AD">
            <w:pPr>
              <w:spacing w:line="351" w:lineRule="auto"/>
              <w:rPr>
                <w:rFonts w:ascii="Arial"/>
                <w:sz w:val="21"/>
              </w:rPr>
            </w:pPr>
          </w:p>
          <w:p w14:paraId="6EFA16FD">
            <w:pPr>
              <w:pStyle w:val="44"/>
              <w:spacing w:before="77" w:line="185" w:lineRule="auto"/>
              <w:ind w:left="122"/>
              <w:rPr>
                <w:sz w:val="18"/>
                <w:szCs w:val="18"/>
              </w:rPr>
            </w:pPr>
            <w:r>
              <w:rPr>
                <w:spacing w:val="-2"/>
                <w:sz w:val="18"/>
                <w:szCs w:val="18"/>
              </w:rPr>
              <w:t>专业工程名称</w:t>
            </w:r>
          </w:p>
        </w:tc>
        <w:tc>
          <w:tcPr>
            <w:tcW w:w="2961" w:type="dxa"/>
            <w:gridSpan w:val="3"/>
            <w:tcBorders>
              <w:top w:val="single" w:color="000000" w:sz="12" w:space="0"/>
            </w:tcBorders>
            <w:vAlign w:val="top"/>
          </w:tcPr>
          <w:p w14:paraId="386CB9AC">
            <w:pPr>
              <w:pStyle w:val="44"/>
              <w:spacing w:before="54" w:line="181" w:lineRule="auto"/>
              <w:ind w:left="858"/>
              <w:rPr>
                <w:sz w:val="18"/>
                <w:szCs w:val="18"/>
              </w:rPr>
            </w:pPr>
            <w:r>
              <w:rPr>
                <w:spacing w:val="-3"/>
                <w:sz w:val="18"/>
                <w:szCs w:val="18"/>
              </w:rPr>
              <w:t>暂估金额（元）</w:t>
            </w:r>
          </w:p>
        </w:tc>
        <w:tc>
          <w:tcPr>
            <w:tcW w:w="2976" w:type="dxa"/>
            <w:gridSpan w:val="3"/>
            <w:tcBorders>
              <w:top w:val="single" w:color="000000" w:sz="12" w:space="0"/>
            </w:tcBorders>
            <w:vAlign w:val="top"/>
          </w:tcPr>
          <w:p w14:paraId="17A9AC4A">
            <w:pPr>
              <w:pStyle w:val="44"/>
              <w:spacing w:before="54" w:line="181" w:lineRule="auto"/>
              <w:ind w:left="869"/>
              <w:rPr>
                <w:sz w:val="18"/>
                <w:szCs w:val="18"/>
              </w:rPr>
            </w:pPr>
            <w:r>
              <w:rPr>
                <w:spacing w:val="-2"/>
                <w:sz w:val="18"/>
                <w:szCs w:val="18"/>
              </w:rPr>
              <w:t>确认金额（元）</w:t>
            </w:r>
          </w:p>
        </w:tc>
        <w:tc>
          <w:tcPr>
            <w:tcW w:w="1197" w:type="dxa"/>
            <w:vMerge w:val="restart"/>
            <w:tcBorders>
              <w:top w:val="single" w:color="000000" w:sz="12" w:space="0"/>
              <w:bottom w:val="nil"/>
            </w:tcBorders>
            <w:vAlign w:val="top"/>
          </w:tcPr>
          <w:p w14:paraId="648FD0B4">
            <w:pPr>
              <w:pStyle w:val="44"/>
              <w:spacing w:before="131" w:line="183" w:lineRule="auto"/>
              <w:ind w:left="77" w:right="34" w:firstLine="1"/>
              <w:rPr>
                <w:sz w:val="18"/>
                <w:szCs w:val="18"/>
              </w:rPr>
            </w:pPr>
            <w:r>
              <w:rPr>
                <w:spacing w:val="-2"/>
                <w:sz w:val="18"/>
                <w:szCs w:val="18"/>
              </w:rPr>
              <w:t>不含税的调整</w:t>
            </w:r>
            <w:r>
              <w:rPr>
                <w:spacing w:val="6"/>
                <w:sz w:val="18"/>
                <w:szCs w:val="18"/>
              </w:rPr>
              <w:t>金额±（元）</w:t>
            </w:r>
          </w:p>
        </w:tc>
        <w:tc>
          <w:tcPr>
            <w:tcW w:w="912" w:type="dxa"/>
            <w:vMerge w:val="restart"/>
            <w:tcBorders>
              <w:top w:val="single" w:color="000000" w:sz="12" w:space="0"/>
              <w:bottom w:val="nil"/>
              <w:right w:val="single" w:color="000000" w:sz="12" w:space="0"/>
            </w:tcBorders>
            <w:vAlign w:val="top"/>
          </w:tcPr>
          <w:p w14:paraId="74DCB2AF">
            <w:pPr>
              <w:spacing w:line="350" w:lineRule="auto"/>
              <w:rPr>
                <w:rFonts w:ascii="Arial"/>
                <w:sz w:val="21"/>
              </w:rPr>
            </w:pPr>
          </w:p>
          <w:p w14:paraId="33ADD328">
            <w:pPr>
              <w:pStyle w:val="44"/>
              <w:spacing w:before="77" w:line="187" w:lineRule="auto"/>
              <w:ind w:left="291"/>
              <w:rPr>
                <w:sz w:val="18"/>
                <w:szCs w:val="18"/>
              </w:rPr>
            </w:pPr>
            <w:r>
              <w:rPr>
                <w:spacing w:val="-2"/>
                <w:w w:val="98"/>
                <w:sz w:val="18"/>
                <w:szCs w:val="18"/>
              </w:rPr>
              <w:t>备注</w:t>
            </w:r>
          </w:p>
        </w:tc>
      </w:tr>
      <w:tr w14:paraId="224531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823" w:type="dxa"/>
            <w:vMerge w:val="continue"/>
            <w:tcBorders>
              <w:top w:val="nil"/>
              <w:left w:val="single" w:color="000000" w:sz="12" w:space="0"/>
              <w:bottom w:val="nil"/>
            </w:tcBorders>
            <w:vAlign w:val="top"/>
          </w:tcPr>
          <w:p w14:paraId="7C07A2A8">
            <w:pPr>
              <w:rPr>
                <w:rFonts w:ascii="Arial"/>
                <w:sz w:val="21"/>
              </w:rPr>
            </w:pPr>
          </w:p>
        </w:tc>
        <w:tc>
          <w:tcPr>
            <w:tcW w:w="1331" w:type="dxa"/>
            <w:vMerge w:val="continue"/>
            <w:tcBorders>
              <w:top w:val="nil"/>
              <w:bottom w:val="nil"/>
            </w:tcBorders>
            <w:vAlign w:val="top"/>
          </w:tcPr>
          <w:p w14:paraId="7D27C2C7">
            <w:pPr>
              <w:rPr>
                <w:rFonts w:ascii="Arial"/>
                <w:sz w:val="21"/>
              </w:rPr>
            </w:pPr>
          </w:p>
        </w:tc>
        <w:tc>
          <w:tcPr>
            <w:tcW w:w="1092" w:type="dxa"/>
            <w:vAlign w:val="top"/>
          </w:tcPr>
          <w:p w14:paraId="2B92D344">
            <w:pPr>
              <w:pStyle w:val="44"/>
              <w:spacing w:before="71" w:line="185" w:lineRule="auto"/>
              <w:ind w:left="98"/>
              <w:rPr>
                <w:sz w:val="18"/>
                <w:szCs w:val="18"/>
              </w:rPr>
            </w:pPr>
            <w:r>
              <w:rPr>
                <w:spacing w:val="-3"/>
                <w:sz w:val="18"/>
                <w:szCs w:val="18"/>
              </w:rPr>
              <w:t>不含税价格</w:t>
            </w:r>
          </w:p>
        </w:tc>
        <w:tc>
          <w:tcPr>
            <w:tcW w:w="942" w:type="dxa"/>
            <w:vAlign w:val="top"/>
          </w:tcPr>
          <w:p w14:paraId="60C31F51">
            <w:pPr>
              <w:pStyle w:val="44"/>
              <w:spacing w:before="71" w:line="186" w:lineRule="auto"/>
              <w:ind w:left="204"/>
              <w:rPr>
                <w:sz w:val="18"/>
                <w:szCs w:val="18"/>
              </w:rPr>
            </w:pPr>
            <w:r>
              <w:rPr>
                <w:spacing w:val="-4"/>
                <w:sz w:val="18"/>
                <w:szCs w:val="18"/>
              </w:rPr>
              <w:t>增值税</w:t>
            </w:r>
          </w:p>
        </w:tc>
        <w:tc>
          <w:tcPr>
            <w:tcW w:w="927" w:type="dxa"/>
            <w:vAlign w:val="top"/>
          </w:tcPr>
          <w:p w14:paraId="6B7CF84A">
            <w:pPr>
              <w:pStyle w:val="44"/>
              <w:spacing w:before="71" w:line="185" w:lineRule="auto"/>
              <w:ind w:left="109"/>
              <w:rPr>
                <w:sz w:val="18"/>
                <w:szCs w:val="18"/>
              </w:rPr>
            </w:pPr>
            <w:r>
              <w:rPr>
                <w:spacing w:val="-3"/>
                <w:sz w:val="18"/>
                <w:szCs w:val="18"/>
              </w:rPr>
              <w:t>含税价格</w:t>
            </w:r>
          </w:p>
        </w:tc>
        <w:tc>
          <w:tcPr>
            <w:tcW w:w="1032" w:type="dxa"/>
            <w:vAlign w:val="top"/>
          </w:tcPr>
          <w:p w14:paraId="1C915128">
            <w:pPr>
              <w:pStyle w:val="44"/>
              <w:spacing w:before="71" w:line="185" w:lineRule="auto"/>
              <w:ind w:left="77"/>
              <w:rPr>
                <w:sz w:val="18"/>
                <w:szCs w:val="18"/>
              </w:rPr>
            </w:pPr>
            <w:r>
              <w:rPr>
                <w:spacing w:val="-3"/>
                <w:sz w:val="18"/>
                <w:szCs w:val="18"/>
              </w:rPr>
              <w:t>不含税价格</w:t>
            </w:r>
          </w:p>
        </w:tc>
        <w:tc>
          <w:tcPr>
            <w:tcW w:w="972" w:type="dxa"/>
            <w:vAlign w:val="top"/>
          </w:tcPr>
          <w:p w14:paraId="2548C242">
            <w:pPr>
              <w:pStyle w:val="44"/>
              <w:spacing w:before="71" w:line="186" w:lineRule="auto"/>
              <w:ind w:left="228"/>
              <w:rPr>
                <w:sz w:val="18"/>
                <w:szCs w:val="18"/>
              </w:rPr>
            </w:pPr>
            <w:r>
              <w:rPr>
                <w:spacing w:val="-4"/>
                <w:sz w:val="18"/>
                <w:szCs w:val="18"/>
              </w:rPr>
              <w:t>增值税</w:t>
            </w:r>
          </w:p>
        </w:tc>
        <w:tc>
          <w:tcPr>
            <w:tcW w:w="972" w:type="dxa"/>
            <w:vAlign w:val="top"/>
          </w:tcPr>
          <w:p w14:paraId="74CFB77C">
            <w:pPr>
              <w:pStyle w:val="44"/>
              <w:spacing w:before="71" w:line="185" w:lineRule="auto"/>
              <w:ind w:left="140"/>
              <w:rPr>
                <w:sz w:val="18"/>
                <w:szCs w:val="18"/>
              </w:rPr>
            </w:pPr>
            <w:r>
              <w:rPr>
                <w:spacing w:val="-3"/>
                <w:sz w:val="18"/>
                <w:szCs w:val="18"/>
              </w:rPr>
              <w:t>含税价格</w:t>
            </w:r>
          </w:p>
        </w:tc>
        <w:tc>
          <w:tcPr>
            <w:tcW w:w="1197" w:type="dxa"/>
            <w:vMerge w:val="continue"/>
            <w:tcBorders>
              <w:top w:val="nil"/>
            </w:tcBorders>
            <w:vAlign w:val="top"/>
          </w:tcPr>
          <w:p w14:paraId="721D726A">
            <w:pPr>
              <w:rPr>
                <w:rFonts w:ascii="Arial"/>
                <w:sz w:val="21"/>
              </w:rPr>
            </w:pPr>
          </w:p>
        </w:tc>
        <w:tc>
          <w:tcPr>
            <w:tcW w:w="912" w:type="dxa"/>
            <w:vMerge w:val="continue"/>
            <w:tcBorders>
              <w:top w:val="nil"/>
              <w:bottom w:val="nil"/>
              <w:right w:val="single" w:color="000000" w:sz="12" w:space="0"/>
            </w:tcBorders>
            <w:vAlign w:val="top"/>
          </w:tcPr>
          <w:p w14:paraId="453C6117">
            <w:pPr>
              <w:rPr>
                <w:rFonts w:ascii="Arial"/>
                <w:sz w:val="21"/>
              </w:rPr>
            </w:pPr>
          </w:p>
        </w:tc>
      </w:tr>
      <w:tr w14:paraId="463D5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823" w:type="dxa"/>
            <w:vMerge w:val="continue"/>
            <w:tcBorders>
              <w:top w:val="nil"/>
              <w:left w:val="single" w:color="000000" w:sz="12" w:space="0"/>
            </w:tcBorders>
            <w:vAlign w:val="top"/>
          </w:tcPr>
          <w:p w14:paraId="11CF4F7A">
            <w:pPr>
              <w:rPr>
                <w:rFonts w:ascii="Arial"/>
                <w:sz w:val="21"/>
              </w:rPr>
            </w:pPr>
          </w:p>
        </w:tc>
        <w:tc>
          <w:tcPr>
            <w:tcW w:w="1331" w:type="dxa"/>
            <w:vMerge w:val="continue"/>
            <w:tcBorders>
              <w:top w:val="nil"/>
            </w:tcBorders>
            <w:vAlign w:val="top"/>
          </w:tcPr>
          <w:p w14:paraId="6B603908">
            <w:pPr>
              <w:rPr>
                <w:rFonts w:ascii="Arial"/>
                <w:sz w:val="21"/>
              </w:rPr>
            </w:pPr>
          </w:p>
        </w:tc>
        <w:tc>
          <w:tcPr>
            <w:tcW w:w="1092" w:type="dxa"/>
            <w:vAlign w:val="top"/>
          </w:tcPr>
          <w:p w14:paraId="1713DCE6">
            <w:pPr>
              <w:pStyle w:val="44"/>
              <w:spacing w:before="101" w:line="192" w:lineRule="auto"/>
              <w:ind w:left="449"/>
              <w:rPr>
                <w:sz w:val="18"/>
                <w:szCs w:val="18"/>
              </w:rPr>
            </w:pPr>
            <w:r>
              <w:rPr>
                <w:spacing w:val="-20"/>
                <w:sz w:val="18"/>
                <w:szCs w:val="18"/>
              </w:rPr>
              <w:t>A1</w:t>
            </w:r>
          </w:p>
        </w:tc>
        <w:tc>
          <w:tcPr>
            <w:tcW w:w="942" w:type="dxa"/>
            <w:vAlign w:val="top"/>
          </w:tcPr>
          <w:p w14:paraId="57E668DA">
            <w:pPr>
              <w:pStyle w:val="44"/>
              <w:spacing w:before="101" w:line="192" w:lineRule="auto"/>
              <w:ind w:left="379"/>
              <w:rPr>
                <w:sz w:val="18"/>
                <w:szCs w:val="18"/>
              </w:rPr>
            </w:pPr>
            <w:r>
              <w:rPr>
                <w:spacing w:val="-14"/>
                <w:sz w:val="18"/>
                <w:szCs w:val="18"/>
              </w:rPr>
              <w:t>B1</w:t>
            </w:r>
          </w:p>
        </w:tc>
        <w:tc>
          <w:tcPr>
            <w:tcW w:w="927" w:type="dxa"/>
            <w:vAlign w:val="top"/>
          </w:tcPr>
          <w:p w14:paraId="35A8663A">
            <w:pPr>
              <w:pStyle w:val="44"/>
              <w:spacing w:before="101" w:line="192" w:lineRule="auto"/>
              <w:ind w:left="377"/>
              <w:rPr>
                <w:sz w:val="18"/>
                <w:szCs w:val="18"/>
              </w:rPr>
            </w:pPr>
            <w:r>
              <w:rPr>
                <w:spacing w:val="-19"/>
                <w:sz w:val="18"/>
                <w:szCs w:val="18"/>
              </w:rPr>
              <w:t>C1</w:t>
            </w:r>
          </w:p>
        </w:tc>
        <w:tc>
          <w:tcPr>
            <w:tcW w:w="1032" w:type="dxa"/>
            <w:vAlign w:val="top"/>
          </w:tcPr>
          <w:p w14:paraId="5F5B5B79">
            <w:pPr>
              <w:pStyle w:val="44"/>
              <w:spacing w:before="101" w:line="192" w:lineRule="auto"/>
              <w:ind w:left="428"/>
              <w:rPr>
                <w:sz w:val="18"/>
                <w:szCs w:val="18"/>
              </w:rPr>
            </w:pPr>
            <w:r>
              <w:rPr>
                <w:spacing w:val="-10"/>
                <w:w w:val="91"/>
                <w:sz w:val="18"/>
                <w:szCs w:val="18"/>
              </w:rPr>
              <w:t>A2</w:t>
            </w:r>
          </w:p>
        </w:tc>
        <w:tc>
          <w:tcPr>
            <w:tcW w:w="972" w:type="dxa"/>
            <w:vAlign w:val="top"/>
          </w:tcPr>
          <w:p w14:paraId="5E4F7C4C">
            <w:pPr>
              <w:pStyle w:val="44"/>
              <w:spacing w:before="101" w:line="192" w:lineRule="auto"/>
              <w:ind w:left="403"/>
              <w:rPr>
                <w:sz w:val="18"/>
                <w:szCs w:val="18"/>
              </w:rPr>
            </w:pPr>
            <w:r>
              <w:rPr>
                <w:spacing w:val="-14"/>
                <w:sz w:val="18"/>
                <w:szCs w:val="18"/>
              </w:rPr>
              <w:t>B2</w:t>
            </w:r>
          </w:p>
        </w:tc>
        <w:tc>
          <w:tcPr>
            <w:tcW w:w="972" w:type="dxa"/>
            <w:vAlign w:val="top"/>
          </w:tcPr>
          <w:p w14:paraId="3F07FD61">
            <w:pPr>
              <w:pStyle w:val="44"/>
              <w:spacing w:before="101" w:line="192" w:lineRule="auto"/>
              <w:ind w:left="409"/>
              <w:rPr>
                <w:sz w:val="18"/>
                <w:szCs w:val="18"/>
              </w:rPr>
            </w:pPr>
            <w:r>
              <w:rPr>
                <w:spacing w:val="-18"/>
                <w:w w:val="99"/>
                <w:sz w:val="18"/>
                <w:szCs w:val="18"/>
              </w:rPr>
              <w:t>C2</w:t>
            </w:r>
          </w:p>
        </w:tc>
        <w:tc>
          <w:tcPr>
            <w:tcW w:w="1197" w:type="dxa"/>
            <w:vAlign w:val="top"/>
          </w:tcPr>
          <w:p w14:paraId="5DF91955">
            <w:pPr>
              <w:pStyle w:val="44"/>
              <w:spacing w:before="101" w:line="192" w:lineRule="auto"/>
              <w:ind w:left="298"/>
              <w:rPr>
                <w:sz w:val="18"/>
                <w:szCs w:val="18"/>
              </w:rPr>
            </w:pPr>
            <w:r>
              <w:rPr>
                <w:spacing w:val="-20"/>
                <w:w w:val="95"/>
                <w:sz w:val="18"/>
                <w:szCs w:val="18"/>
              </w:rPr>
              <w:t>D=A2-A1</w:t>
            </w:r>
          </w:p>
        </w:tc>
        <w:tc>
          <w:tcPr>
            <w:tcW w:w="912" w:type="dxa"/>
            <w:vMerge w:val="continue"/>
            <w:tcBorders>
              <w:top w:val="nil"/>
              <w:right w:val="single" w:color="000000" w:sz="12" w:space="0"/>
            </w:tcBorders>
            <w:vAlign w:val="top"/>
          </w:tcPr>
          <w:p w14:paraId="233BA044">
            <w:pPr>
              <w:rPr>
                <w:rFonts w:ascii="Arial"/>
                <w:sz w:val="21"/>
              </w:rPr>
            </w:pPr>
          </w:p>
        </w:tc>
      </w:tr>
      <w:tr w14:paraId="68AEF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823" w:type="dxa"/>
            <w:tcBorders>
              <w:left w:val="single" w:color="000000" w:sz="12" w:space="0"/>
            </w:tcBorders>
            <w:vAlign w:val="top"/>
          </w:tcPr>
          <w:p w14:paraId="0364C023">
            <w:pPr>
              <w:pStyle w:val="44"/>
              <w:spacing w:before="165" w:line="208" w:lineRule="auto"/>
              <w:ind w:left="367"/>
              <w:rPr>
                <w:sz w:val="19"/>
                <w:szCs w:val="19"/>
              </w:rPr>
            </w:pPr>
            <w:r>
              <w:rPr>
                <w:sz w:val="19"/>
                <w:szCs w:val="19"/>
              </w:rPr>
              <w:t>1</w:t>
            </w:r>
          </w:p>
        </w:tc>
        <w:tc>
          <w:tcPr>
            <w:tcW w:w="1331" w:type="dxa"/>
            <w:vAlign w:val="top"/>
          </w:tcPr>
          <w:p w14:paraId="03ACB97C">
            <w:pPr>
              <w:pStyle w:val="44"/>
              <w:spacing w:before="29" w:line="195" w:lineRule="auto"/>
              <w:ind w:left="49" w:right="183" w:hanging="3"/>
              <w:rPr>
                <w:sz w:val="19"/>
                <w:szCs w:val="19"/>
              </w:rPr>
            </w:pPr>
            <w:r>
              <w:rPr>
                <w:spacing w:val="-6"/>
                <w:sz w:val="19"/>
                <w:szCs w:val="19"/>
              </w:rPr>
              <w:t>13.9m车行道</w:t>
            </w:r>
            <w:r>
              <w:rPr>
                <w:sz w:val="19"/>
                <w:szCs w:val="19"/>
              </w:rPr>
              <w:t>闸</w:t>
            </w:r>
          </w:p>
        </w:tc>
        <w:tc>
          <w:tcPr>
            <w:tcW w:w="1092" w:type="dxa"/>
            <w:vAlign w:val="top"/>
          </w:tcPr>
          <w:p w14:paraId="0C2326AC">
            <w:pPr>
              <w:pStyle w:val="44"/>
              <w:spacing w:before="164" w:line="207" w:lineRule="auto"/>
              <w:ind w:right="30"/>
              <w:jc w:val="right"/>
              <w:rPr>
                <w:sz w:val="19"/>
                <w:szCs w:val="19"/>
              </w:rPr>
            </w:pPr>
            <w:r>
              <w:rPr>
                <w:spacing w:val="-12"/>
                <w:sz w:val="19"/>
                <w:szCs w:val="19"/>
              </w:rPr>
              <w:t>10000</w:t>
            </w:r>
          </w:p>
        </w:tc>
        <w:tc>
          <w:tcPr>
            <w:tcW w:w="942" w:type="dxa"/>
            <w:vAlign w:val="top"/>
          </w:tcPr>
          <w:p w14:paraId="04F75A94">
            <w:pPr>
              <w:rPr>
                <w:rFonts w:ascii="Arial"/>
                <w:sz w:val="21"/>
              </w:rPr>
            </w:pPr>
          </w:p>
        </w:tc>
        <w:tc>
          <w:tcPr>
            <w:tcW w:w="927" w:type="dxa"/>
            <w:vAlign w:val="top"/>
          </w:tcPr>
          <w:p w14:paraId="08C47BE1">
            <w:pPr>
              <w:pStyle w:val="44"/>
              <w:spacing w:before="164" w:line="207" w:lineRule="auto"/>
              <w:ind w:right="24"/>
              <w:jc w:val="right"/>
              <w:rPr>
                <w:sz w:val="19"/>
                <w:szCs w:val="19"/>
              </w:rPr>
            </w:pPr>
            <w:r>
              <w:rPr>
                <w:spacing w:val="-12"/>
                <w:sz w:val="19"/>
                <w:szCs w:val="19"/>
              </w:rPr>
              <w:t>10000</w:t>
            </w:r>
          </w:p>
        </w:tc>
        <w:tc>
          <w:tcPr>
            <w:tcW w:w="1032" w:type="dxa"/>
            <w:vAlign w:val="top"/>
          </w:tcPr>
          <w:p w14:paraId="76F39167">
            <w:pPr>
              <w:rPr>
                <w:rFonts w:ascii="Arial"/>
                <w:sz w:val="21"/>
              </w:rPr>
            </w:pPr>
          </w:p>
        </w:tc>
        <w:tc>
          <w:tcPr>
            <w:tcW w:w="972" w:type="dxa"/>
            <w:vAlign w:val="top"/>
          </w:tcPr>
          <w:p w14:paraId="21CE63AB">
            <w:pPr>
              <w:rPr>
                <w:rFonts w:ascii="Arial"/>
                <w:sz w:val="21"/>
              </w:rPr>
            </w:pPr>
          </w:p>
        </w:tc>
        <w:tc>
          <w:tcPr>
            <w:tcW w:w="972" w:type="dxa"/>
            <w:vAlign w:val="top"/>
          </w:tcPr>
          <w:p w14:paraId="75898CBF">
            <w:pPr>
              <w:rPr>
                <w:rFonts w:ascii="Arial"/>
                <w:sz w:val="21"/>
              </w:rPr>
            </w:pPr>
          </w:p>
        </w:tc>
        <w:tc>
          <w:tcPr>
            <w:tcW w:w="1197" w:type="dxa"/>
            <w:vAlign w:val="top"/>
          </w:tcPr>
          <w:p w14:paraId="400B0A96">
            <w:pPr>
              <w:rPr>
                <w:rFonts w:ascii="Arial"/>
                <w:sz w:val="21"/>
              </w:rPr>
            </w:pPr>
          </w:p>
        </w:tc>
        <w:tc>
          <w:tcPr>
            <w:tcW w:w="912" w:type="dxa"/>
            <w:tcBorders>
              <w:right w:val="single" w:color="000000" w:sz="12" w:space="0"/>
            </w:tcBorders>
            <w:vAlign w:val="top"/>
          </w:tcPr>
          <w:p w14:paraId="0A664AC5">
            <w:pPr>
              <w:rPr>
                <w:rFonts w:ascii="Arial"/>
                <w:sz w:val="21"/>
              </w:rPr>
            </w:pPr>
          </w:p>
        </w:tc>
      </w:tr>
      <w:tr w14:paraId="0BC09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88C02ED">
            <w:pPr>
              <w:pStyle w:val="44"/>
              <w:spacing w:before="46" w:line="208" w:lineRule="auto"/>
              <w:ind w:left="354"/>
              <w:rPr>
                <w:sz w:val="19"/>
                <w:szCs w:val="19"/>
              </w:rPr>
            </w:pPr>
            <w:r>
              <w:rPr>
                <w:sz w:val="19"/>
                <w:szCs w:val="19"/>
              </w:rPr>
              <w:t>2</w:t>
            </w:r>
          </w:p>
        </w:tc>
        <w:tc>
          <w:tcPr>
            <w:tcW w:w="1331" w:type="dxa"/>
            <w:vAlign w:val="top"/>
          </w:tcPr>
          <w:p w14:paraId="4D09C755">
            <w:pPr>
              <w:pStyle w:val="44"/>
              <w:spacing w:before="45" w:line="191" w:lineRule="auto"/>
              <w:ind w:left="34"/>
              <w:rPr>
                <w:sz w:val="19"/>
                <w:szCs w:val="19"/>
              </w:rPr>
            </w:pPr>
            <w:r>
              <w:rPr>
                <w:spacing w:val="-3"/>
                <w:sz w:val="19"/>
                <w:szCs w:val="19"/>
              </w:rPr>
              <w:t>2.3m人行道闸</w:t>
            </w:r>
          </w:p>
        </w:tc>
        <w:tc>
          <w:tcPr>
            <w:tcW w:w="1092" w:type="dxa"/>
            <w:vAlign w:val="top"/>
          </w:tcPr>
          <w:p w14:paraId="145BC33F">
            <w:pPr>
              <w:pStyle w:val="44"/>
              <w:spacing w:before="47" w:line="206" w:lineRule="auto"/>
              <w:ind w:right="30"/>
              <w:jc w:val="right"/>
              <w:rPr>
                <w:sz w:val="19"/>
                <w:szCs w:val="19"/>
              </w:rPr>
            </w:pPr>
            <w:r>
              <w:rPr>
                <w:spacing w:val="1"/>
                <w:sz w:val="19"/>
                <w:szCs w:val="19"/>
              </w:rPr>
              <w:t>5751.22</w:t>
            </w:r>
          </w:p>
        </w:tc>
        <w:tc>
          <w:tcPr>
            <w:tcW w:w="942" w:type="dxa"/>
            <w:vAlign w:val="top"/>
          </w:tcPr>
          <w:p w14:paraId="0C6953D3">
            <w:pPr>
              <w:rPr>
                <w:rFonts w:ascii="Arial"/>
                <w:sz w:val="21"/>
              </w:rPr>
            </w:pPr>
          </w:p>
        </w:tc>
        <w:tc>
          <w:tcPr>
            <w:tcW w:w="927" w:type="dxa"/>
            <w:vAlign w:val="top"/>
          </w:tcPr>
          <w:p w14:paraId="40D59E5F">
            <w:pPr>
              <w:pStyle w:val="44"/>
              <w:spacing w:before="47" w:line="206" w:lineRule="auto"/>
              <w:ind w:right="24"/>
              <w:jc w:val="right"/>
              <w:rPr>
                <w:sz w:val="19"/>
                <w:szCs w:val="19"/>
              </w:rPr>
            </w:pPr>
            <w:r>
              <w:rPr>
                <w:spacing w:val="1"/>
                <w:sz w:val="19"/>
                <w:szCs w:val="19"/>
              </w:rPr>
              <w:t>5751.22</w:t>
            </w:r>
          </w:p>
        </w:tc>
        <w:tc>
          <w:tcPr>
            <w:tcW w:w="1032" w:type="dxa"/>
            <w:vAlign w:val="top"/>
          </w:tcPr>
          <w:p w14:paraId="190169E6">
            <w:pPr>
              <w:rPr>
                <w:rFonts w:ascii="Arial"/>
                <w:sz w:val="21"/>
              </w:rPr>
            </w:pPr>
          </w:p>
        </w:tc>
        <w:tc>
          <w:tcPr>
            <w:tcW w:w="972" w:type="dxa"/>
            <w:vAlign w:val="top"/>
          </w:tcPr>
          <w:p w14:paraId="6F803088">
            <w:pPr>
              <w:rPr>
                <w:rFonts w:ascii="Arial"/>
                <w:sz w:val="21"/>
              </w:rPr>
            </w:pPr>
          </w:p>
        </w:tc>
        <w:tc>
          <w:tcPr>
            <w:tcW w:w="972" w:type="dxa"/>
            <w:vAlign w:val="top"/>
          </w:tcPr>
          <w:p w14:paraId="4C4CE3EB">
            <w:pPr>
              <w:rPr>
                <w:rFonts w:ascii="Arial"/>
                <w:sz w:val="21"/>
              </w:rPr>
            </w:pPr>
          </w:p>
        </w:tc>
        <w:tc>
          <w:tcPr>
            <w:tcW w:w="1197" w:type="dxa"/>
            <w:vAlign w:val="top"/>
          </w:tcPr>
          <w:p w14:paraId="2D664363">
            <w:pPr>
              <w:rPr>
                <w:rFonts w:ascii="Arial"/>
                <w:sz w:val="21"/>
              </w:rPr>
            </w:pPr>
          </w:p>
        </w:tc>
        <w:tc>
          <w:tcPr>
            <w:tcW w:w="912" w:type="dxa"/>
            <w:tcBorders>
              <w:right w:val="single" w:color="000000" w:sz="12" w:space="0"/>
            </w:tcBorders>
            <w:vAlign w:val="top"/>
          </w:tcPr>
          <w:p w14:paraId="2F5BE8BC">
            <w:pPr>
              <w:rPr>
                <w:rFonts w:ascii="Arial"/>
                <w:sz w:val="21"/>
              </w:rPr>
            </w:pPr>
          </w:p>
        </w:tc>
      </w:tr>
      <w:tr w14:paraId="31FFB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1A7A8D43">
            <w:pPr>
              <w:rPr>
                <w:rFonts w:ascii="Arial"/>
                <w:sz w:val="21"/>
              </w:rPr>
            </w:pPr>
          </w:p>
        </w:tc>
        <w:tc>
          <w:tcPr>
            <w:tcW w:w="1331" w:type="dxa"/>
            <w:vAlign w:val="top"/>
          </w:tcPr>
          <w:p w14:paraId="588032E3">
            <w:pPr>
              <w:rPr>
                <w:rFonts w:ascii="Arial"/>
                <w:sz w:val="21"/>
              </w:rPr>
            </w:pPr>
          </w:p>
        </w:tc>
        <w:tc>
          <w:tcPr>
            <w:tcW w:w="1092" w:type="dxa"/>
            <w:vAlign w:val="top"/>
          </w:tcPr>
          <w:p w14:paraId="677BB34C">
            <w:pPr>
              <w:rPr>
                <w:rFonts w:ascii="Arial"/>
                <w:sz w:val="21"/>
              </w:rPr>
            </w:pPr>
          </w:p>
        </w:tc>
        <w:tc>
          <w:tcPr>
            <w:tcW w:w="942" w:type="dxa"/>
            <w:vAlign w:val="top"/>
          </w:tcPr>
          <w:p w14:paraId="71699827">
            <w:pPr>
              <w:rPr>
                <w:rFonts w:ascii="Arial"/>
                <w:sz w:val="21"/>
              </w:rPr>
            </w:pPr>
          </w:p>
        </w:tc>
        <w:tc>
          <w:tcPr>
            <w:tcW w:w="927" w:type="dxa"/>
            <w:vAlign w:val="top"/>
          </w:tcPr>
          <w:p w14:paraId="1299E5BC">
            <w:pPr>
              <w:rPr>
                <w:rFonts w:ascii="Arial"/>
                <w:sz w:val="21"/>
              </w:rPr>
            </w:pPr>
          </w:p>
        </w:tc>
        <w:tc>
          <w:tcPr>
            <w:tcW w:w="1032" w:type="dxa"/>
            <w:vAlign w:val="top"/>
          </w:tcPr>
          <w:p w14:paraId="11527471">
            <w:pPr>
              <w:rPr>
                <w:rFonts w:ascii="Arial"/>
                <w:sz w:val="21"/>
              </w:rPr>
            </w:pPr>
          </w:p>
        </w:tc>
        <w:tc>
          <w:tcPr>
            <w:tcW w:w="972" w:type="dxa"/>
            <w:vAlign w:val="top"/>
          </w:tcPr>
          <w:p w14:paraId="6878B3C6">
            <w:pPr>
              <w:rPr>
                <w:rFonts w:ascii="Arial"/>
                <w:sz w:val="21"/>
              </w:rPr>
            </w:pPr>
          </w:p>
        </w:tc>
        <w:tc>
          <w:tcPr>
            <w:tcW w:w="972" w:type="dxa"/>
            <w:vAlign w:val="top"/>
          </w:tcPr>
          <w:p w14:paraId="652DC7DD">
            <w:pPr>
              <w:rPr>
                <w:rFonts w:ascii="Arial"/>
                <w:sz w:val="21"/>
              </w:rPr>
            </w:pPr>
          </w:p>
        </w:tc>
        <w:tc>
          <w:tcPr>
            <w:tcW w:w="1197" w:type="dxa"/>
            <w:vAlign w:val="top"/>
          </w:tcPr>
          <w:p w14:paraId="24EF81EA">
            <w:pPr>
              <w:rPr>
                <w:rFonts w:ascii="Arial"/>
                <w:sz w:val="21"/>
              </w:rPr>
            </w:pPr>
          </w:p>
        </w:tc>
        <w:tc>
          <w:tcPr>
            <w:tcW w:w="912" w:type="dxa"/>
            <w:tcBorders>
              <w:right w:val="single" w:color="000000" w:sz="12" w:space="0"/>
            </w:tcBorders>
            <w:vAlign w:val="top"/>
          </w:tcPr>
          <w:p w14:paraId="045008CD">
            <w:pPr>
              <w:rPr>
                <w:rFonts w:ascii="Arial"/>
                <w:sz w:val="21"/>
              </w:rPr>
            </w:pPr>
          </w:p>
        </w:tc>
      </w:tr>
      <w:tr w14:paraId="0864F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62BC38BD">
            <w:pPr>
              <w:rPr>
                <w:rFonts w:ascii="Arial"/>
                <w:sz w:val="21"/>
              </w:rPr>
            </w:pPr>
          </w:p>
        </w:tc>
        <w:tc>
          <w:tcPr>
            <w:tcW w:w="1331" w:type="dxa"/>
            <w:vAlign w:val="top"/>
          </w:tcPr>
          <w:p w14:paraId="493C4129">
            <w:pPr>
              <w:rPr>
                <w:rFonts w:ascii="Arial"/>
                <w:sz w:val="21"/>
              </w:rPr>
            </w:pPr>
          </w:p>
        </w:tc>
        <w:tc>
          <w:tcPr>
            <w:tcW w:w="1092" w:type="dxa"/>
            <w:vAlign w:val="top"/>
          </w:tcPr>
          <w:p w14:paraId="1A909507">
            <w:pPr>
              <w:rPr>
                <w:rFonts w:ascii="Arial"/>
                <w:sz w:val="21"/>
              </w:rPr>
            </w:pPr>
          </w:p>
        </w:tc>
        <w:tc>
          <w:tcPr>
            <w:tcW w:w="942" w:type="dxa"/>
            <w:vAlign w:val="top"/>
          </w:tcPr>
          <w:p w14:paraId="411A5FE0">
            <w:pPr>
              <w:rPr>
                <w:rFonts w:ascii="Arial"/>
                <w:sz w:val="21"/>
              </w:rPr>
            </w:pPr>
          </w:p>
        </w:tc>
        <w:tc>
          <w:tcPr>
            <w:tcW w:w="927" w:type="dxa"/>
            <w:vAlign w:val="top"/>
          </w:tcPr>
          <w:p w14:paraId="5E5DB80E">
            <w:pPr>
              <w:rPr>
                <w:rFonts w:ascii="Arial"/>
                <w:sz w:val="21"/>
              </w:rPr>
            </w:pPr>
          </w:p>
        </w:tc>
        <w:tc>
          <w:tcPr>
            <w:tcW w:w="1032" w:type="dxa"/>
            <w:vAlign w:val="top"/>
          </w:tcPr>
          <w:p w14:paraId="3F3FA4E0">
            <w:pPr>
              <w:rPr>
                <w:rFonts w:ascii="Arial"/>
                <w:sz w:val="21"/>
              </w:rPr>
            </w:pPr>
          </w:p>
        </w:tc>
        <w:tc>
          <w:tcPr>
            <w:tcW w:w="972" w:type="dxa"/>
            <w:vAlign w:val="top"/>
          </w:tcPr>
          <w:p w14:paraId="0C3C022F">
            <w:pPr>
              <w:rPr>
                <w:rFonts w:ascii="Arial"/>
                <w:sz w:val="21"/>
              </w:rPr>
            </w:pPr>
          </w:p>
        </w:tc>
        <w:tc>
          <w:tcPr>
            <w:tcW w:w="972" w:type="dxa"/>
            <w:vAlign w:val="top"/>
          </w:tcPr>
          <w:p w14:paraId="3061AE70">
            <w:pPr>
              <w:rPr>
                <w:rFonts w:ascii="Arial"/>
                <w:sz w:val="21"/>
              </w:rPr>
            </w:pPr>
          </w:p>
        </w:tc>
        <w:tc>
          <w:tcPr>
            <w:tcW w:w="1197" w:type="dxa"/>
            <w:vAlign w:val="top"/>
          </w:tcPr>
          <w:p w14:paraId="144D679A">
            <w:pPr>
              <w:rPr>
                <w:rFonts w:ascii="Arial"/>
                <w:sz w:val="21"/>
              </w:rPr>
            </w:pPr>
          </w:p>
        </w:tc>
        <w:tc>
          <w:tcPr>
            <w:tcW w:w="912" w:type="dxa"/>
            <w:tcBorders>
              <w:right w:val="single" w:color="000000" w:sz="12" w:space="0"/>
            </w:tcBorders>
            <w:vAlign w:val="top"/>
          </w:tcPr>
          <w:p w14:paraId="4ECD0F40">
            <w:pPr>
              <w:rPr>
                <w:rFonts w:ascii="Arial"/>
                <w:sz w:val="21"/>
              </w:rPr>
            </w:pPr>
          </w:p>
        </w:tc>
      </w:tr>
      <w:tr w14:paraId="1D951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1E498F7B">
            <w:pPr>
              <w:rPr>
                <w:rFonts w:ascii="Arial"/>
                <w:sz w:val="21"/>
              </w:rPr>
            </w:pPr>
          </w:p>
        </w:tc>
        <w:tc>
          <w:tcPr>
            <w:tcW w:w="1331" w:type="dxa"/>
            <w:vAlign w:val="top"/>
          </w:tcPr>
          <w:p w14:paraId="47214F65">
            <w:pPr>
              <w:rPr>
                <w:rFonts w:ascii="Arial"/>
                <w:sz w:val="21"/>
              </w:rPr>
            </w:pPr>
          </w:p>
        </w:tc>
        <w:tc>
          <w:tcPr>
            <w:tcW w:w="1092" w:type="dxa"/>
            <w:vAlign w:val="top"/>
          </w:tcPr>
          <w:p w14:paraId="54C63DEE">
            <w:pPr>
              <w:rPr>
                <w:rFonts w:ascii="Arial"/>
                <w:sz w:val="21"/>
              </w:rPr>
            </w:pPr>
          </w:p>
        </w:tc>
        <w:tc>
          <w:tcPr>
            <w:tcW w:w="942" w:type="dxa"/>
            <w:vAlign w:val="top"/>
          </w:tcPr>
          <w:p w14:paraId="2AAA5927">
            <w:pPr>
              <w:rPr>
                <w:rFonts w:ascii="Arial"/>
                <w:sz w:val="21"/>
              </w:rPr>
            </w:pPr>
          </w:p>
        </w:tc>
        <w:tc>
          <w:tcPr>
            <w:tcW w:w="927" w:type="dxa"/>
            <w:vAlign w:val="top"/>
          </w:tcPr>
          <w:p w14:paraId="657FBE3B">
            <w:pPr>
              <w:rPr>
                <w:rFonts w:ascii="Arial"/>
                <w:sz w:val="21"/>
              </w:rPr>
            </w:pPr>
          </w:p>
        </w:tc>
        <w:tc>
          <w:tcPr>
            <w:tcW w:w="1032" w:type="dxa"/>
            <w:vAlign w:val="top"/>
          </w:tcPr>
          <w:p w14:paraId="2228D2D1">
            <w:pPr>
              <w:rPr>
                <w:rFonts w:ascii="Arial"/>
                <w:sz w:val="21"/>
              </w:rPr>
            </w:pPr>
          </w:p>
        </w:tc>
        <w:tc>
          <w:tcPr>
            <w:tcW w:w="972" w:type="dxa"/>
            <w:vAlign w:val="top"/>
          </w:tcPr>
          <w:p w14:paraId="0BCD3338">
            <w:pPr>
              <w:rPr>
                <w:rFonts w:ascii="Arial"/>
                <w:sz w:val="21"/>
              </w:rPr>
            </w:pPr>
          </w:p>
        </w:tc>
        <w:tc>
          <w:tcPr>
            <w:tcW w:w="972" w:type="dxa"/>
            <w:vAlign w:val="top"/>
          </w:tcPr>
          <w:p w14:paraId="6A4FDB01">
            <w:pPr>
              <w:rPr>
                <w:rFonts w:ascii="Arial"/>
                <w:sz w:val="21"/>
              </w:rPr>
            </w:pPr>
          </w:p>
        </w:tc>
        <w:tc>
          <w:tcPr>
            <w:tcW w:w="1197" w:type="dxa"/>
            <w:vAlign w:val="top"/>
          </w:tcPr>
          <w:p w14:paraId="2669E07E">
            <w:pPr>
              <w:rPr>
                <w:rFonts w:ascii="Arial"/>
                <w:sz w:val="21"/>
              </w:rPr>
            </w:pPr>
          </w:p>
        </w:tc>
        <w:tc>
          <w:tcPr>
            <w:tcW w:w="912" w:type="dxa"/>
            <w:tcBorders>
              <w:right w:val="single" w:color="000000" w:sz="12" w:space="0"/>
            </w:tcBorders>
            <w:vAlign w:val="top"/>
          </w:tcPr>
          <w:p w14:paraId="54AC50DF">
            <w:pPr>
              <w:rPr>
                <w:rFonts w:ascii="Arial"/>
                <w:sz w:val="21"/>
              </w:rPr>
            </w:pPr>
          </w:p>
        </w:tc>
      </w:tr>
      <w:tr w14:paraId="1F58B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2F25CD97">
            <w:pPr>
              <w:rPr>
                <w:rFonts w:ascii="Arial"/>
                <w:sz w:val="21"/>
              </w:rPr>
            </w:pPr>
          </w:p>
        </w:tc>
        <w:tc>
          <w:tcPr>
            <w:tcW w:w="1331" w:type="dxa"/>
            <w:vAlign w:val="top"/>
          </w:tcPr>
          <w:p w14:paraId="2890E319">
            <w:pPr>
              <w:rPr>
                <w:rFonts w:ascii="Arial"/>
                <w:sz w:val="21"/>
              </w:rPr>
            </w:pPr>
          </w:p>
        </w:tc>
        <w:tc>
          <w:tcPr>
            <w:tcW w:w="1092" w:type="dxa"/>
            <w:vAlign w:val="top"/>
          </w:tcPr>
          <w:p w14:paraId="5864FB80">
            <w:pPr>
              <w:rPr>
                <w:rFonts w:ascii="Arial"/>
                <w:sz w:val="21"/>
              </w:rPr>
            </w:pPr>
          </w:p>
        </w:tc>
        <w:tc>
          <w:tcPr>
            <w:tcW w:w="942" w:type="dxa"/>
            <w:vAlign w:val="top"/>
          </w:tcPr>
          <w:p w14:paraId="31E18177">
            <w:pPr>
              <w:rPr>
                <w:rFonts w:ascii="Arial"/>
                <w:sz w:val="21"/>
              </w:rPr>
            </w:pPr>
          </w:p>
        </w:tc>
        <w:tc>
          <w:tcPr>
            <w:tcW w:w="927" w:type="dxa"/>
            <w:vAlign w:val="top"/>
          </w:tcPr>
          <w:p w14:paraId="7360A42F">
            <w:pPr>
              <w:rPr>
                <w:rFonts w:ascii="Arial"/>
                <w:sz w:val="21"/>
              </w:rPr>
            </w:pPr>
          </w:p>
        </w:tc>
        <w:tc>
          <w:tcPr>
            <w:tcW w:w="1032" w:type="dxa"/>
            <w:vAlign w:val="top"/>
          </w:tcPr>
          <w:p w14:paraId="5645108F">
            <w:pPr>
              <w:rPr>
                <w:rFonts w:ascii="Arial"/>
                <w:sz w:val="21"/>
              </w:rPr>
            </w:pPr>
          </w:p>
        </w:tc>
        <w:tc>
          <w:tcPr>
            <w:tcW w:w="972" w:type="dxa"/>
            <w:vAlign w:val="top"/>
          </w:tcPr>
          <w:p w14:paraId="5D8B247F">
            <w:pPr>
              <w:rPr>
                <w:rFonts w:ascii="Arial"/>
                <w:sz w:val="21"/>
              </w:rPr>
            </w:pPr>
          </w:p>
        </w:tc>
        <w:tc>
          <w:tcPr>
            <w:tcW w:w="972" w:type="dxa"/>
            <w:vAlign w:val="top"/>
          </w:tcPr>
          <w:p w14:paraId="6BB4631C">
            <w:pPr>
              <w:rPr>
                <w:rFonts w:ascii="Arial"/>
                <w:sz w:val="21"/>
              </w:rPr>
            </w:pPr>
          </w:p>
        </w:tc>
        <w:tc>
          <w:tcPr>
            <w:tcW w:w="1197" w:type="dxa"/>
            <w:vAlign w:val="top"/>
          </w:tcPr>
          <w:p w14:paraId="6E2F7393">
            <w:pPr>
              <w:rPr>
                <w:rFonts w:ascii="Arial"/>
                <w:sz w:val="21"/>
              </w:rPr>
            </w:pPr>
          </w:p>
        </w:tc>
        <w:tc>
          <w:tcPr>
            <w:tcW w:w="912" w:type="dxa"/>
            <w:tcBorders>
              <w:right w:val="single" w:color="000000" w:sz="12" w:space="0"/>
            </w:tcBorders>
            <w:vAlign w:val="top"/>
          </w:tcPr>
          <w:p w14:paraId="224ADDFA">
            <w:pPr>
              <w:rPr>
                <w:rFonts w:ascii="Arial"/>
                <w:sz w:val="21"/>
              </w:rPr>
            </w:pPr>
          </w:p>
        </w:tc>
      </w:tr>
      <w:tr w14:paraId="59C23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6B8AD575">
            <w:pPr>
              <w:rPr>
                <w:rFonts w:ascii="Arial"/>
                <w:sz w:val="21"/>
              </w:rPr>
            </w:pPr>
          </w:p>
        </w:tc>
        <w:tc>
          <w:tcPr>
            <w:tcW w:w="1331" w:type="dxa"/>
            <w:vAlign w:val="top"/>
          </w:tcPr>
          <w:p w14:paraId="1D1DBBD7">
            <w:pPr>
              <w:rPr>
                <w:rFonts w:ascii="Arial"/>
                <w:sz w:val="21"/>
              </w:rPr>
            </w:pPr>
          </w:p>
        </w:tc>
        <w:tc>
          <w:tcPr>
            <w:tcW w:w="1092" w:type="dxa"/>
            <w:vAlign w:val="top"/>
          </w:tcPr>
          <w:p w14:paraId="2B9206C8">
            <w:pPr>
              <w:rPr>
                <w:rFonts w:ascii="Arial"/>
                <w:sz w:val="21"/>
              </w:rPr>
            </w:pPr>
          </w:p>
        </w:tc>
        <w:tc>
          <w:tcPr>
            <w:tcW w:w="942" w:type="dxa"/>
            <w:vAlign w:val="top"/>
          </w:tcPr>
          <w:p w14:paraId="35CF835B">
            <w:pPr>
              <w:rPr>
                <w:rFonts w:ascii="Arial"/>
                <w:sz w:val="21"/>
              </w:rPr>
            </w:pPr>
          </w:p>
        </w:tc>
        <w:tc>
          <w:tcPr>
            <w:tcW w:w="927" w:type="dxa"/>
            <w:vAlign w:val="top"/>
          </w:tcPr>
          <w:p w14:paraId="1D17E6CE">
            <w:pPr>
              <w:rPr>
                <w:rFonts w:ascii="Arial"/>
                <w:sz w:val="21"/>
              </w:rPr>
            </w:pPr>
          </w:p>
        </w:tc>
        <w:tc>
          <w:tcPr>
            <w:tcW w:w="1032" w:type="dxa"/>
            <w:vAlign w:val="top"/>
          </w:tcPr>
          <w:p w14:paraId="7FA4E575">
            <w:pPr>
              <w:rPr>
                <w:rFonts w:ascii="Arial"/>
                <w:sz w:val="21"/>
              </w:rPr>
            </w:pPr>
          </w:p>
        </w:tc>
        <w:tc>
          <w:tcPr>
            <w:tcW w:w="972" w:type="dxa"/>
            <w:vAlign w:val="top"/>
          </w:tcPr>
          <w:p w14:paraId="6DEB2B48">
            <w:pPr>
              <w:rPr>
                <w:rFonts w:ascii="Arial"/>
                <w:sz w:val="21"/>
              </w:rPr>
            </w:pPr>
          </w:p>
        </w:tc>
        <w:tc>
          <w:tcPr>
            <w:tcW w:w="972" w:type="dxa"/>
            <w:vAlign w:val="top"/>
          </w:tcPr>
          <w:p w14:paraId="5B09D6AE">
            <w:pPr>
              <w:rPr>
                <w:rFonts w:ascii="Arial"/>
                <w:sz w:val="21"/>
              </w:rPr>
            </w:pPr>
          </w:p>
        </w:tc>
        <w:tc>
          <w:tcPr>
            <w:tcW w:w="1197" w:type="dxa"/>
            <w:vAlign w:val="top"/>
          </w:tcPr>
          <w:p w14:paraId="0D143877">
            <w:pPr>
              <w:rPr>
                <w:rFonts w:ascii="Arial"/>
                <w:sz w:val="21"/>
              </w:rPr>
            </w:pPr>
          </w:p>
        </w:tc>
        <w:tc>
          <w:tcPr>
            <w:tcW w:w="912" w:type="dxa"/>
            <w:tcBorders>
              <w:right w:val="single" w:color="000000" w:sz="12" w:space="0"/>
            </w:tcBorders>
            <w:vAlign w:val="top"/>
          </w:tcPr>
          <w:p w14:paraId="4B1FBA9F">
            <w:pPr>
              <w:rPr>
                <w:rFonts w:ascii="Arial"/>
                <w:sz w:val="21"/>
              </w:rPr>
            </w:pPr>
          </w:p>
        </w:tc>
      </w:tr>
      <w:tr w14:paraId="2FFC18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2AD252CE">
            <w:pPr>
              <w:rPr>
                <w:rFonts w:ascii="Arial"/>
                <w:sz w:val="21"/>
              </w:rPr>
            </w:pPr>
          </w:p>
        </w:tc>
        <w:tc>
          <w:tcPr>
            <w:tcW w:w="1331" w:type="dxa"/>
            <w:vAlign w:val="top"/>
          </w:tcPr>
          <w:p w14:paraId="6F2479BE">
            <w:pPr>
              <w:rPr>
                <w:rFonts w:ascii="Arial"/>
                <w:sz w:val="21"/>
              </w:rPr>
            </w:pPr>
          </w:p>
        </w:tc>
        <w:tc>
          <w:tcPr>
            <w:tcW w:w="1092" w:type="dxa"/>
            <w:vAlign w:val="top"/>
          </w:tcPr>
          <w:p w14:paraId="6D7FDD75">
            <w:pPr>
              <w:rPr>
                <w:rFonts w:ascii="Arial"/>
                <w:sz w:val="21"/>
              </w:rPr>
            </w:pPr>
          </w:p>
        </w:tc>
        <w:tc>
          <w:tcPr>
            <w:tcW w:w="942" w:type="dxa"/>
            <w:vAlign w:val="top"/>
          </w:tcPr>
          <w:p w14:paraId="709C7134">
            <w:pPr>
              <w:rPr>
                <w:rFonts w:ascii="Arial"/>
                <w:sz w:val="21"/>
              </w:rPr>
            </w:pPr>
          </w:p>
        </w:tc>
        <w:tc>
          <w:tcPr>
            <w:tcW w:w="927" w:type="dxa"/>
            <w:vAlign w:val="top"/>
          </w:tcPr>
          <w:p w14:paraId="10657560">
            <w:pPr>
              <w:rPr>
                <w:rFonts w:ascii="Arial"/>
                <w:sz w:val="21"/>
              </w:rPr>
            </w:pPr>
          </w:p>
        </w:tc>
        <w:tc>
          <w:tcPr>
            <w:tcW w:w="1032" w:type="dxa"/>
            <w:vAlign w:val="top"/>
          </w:tcPr>
          <w:p w14:paraId="17366E0B">
            <w:pPr>
              <w:rPr>
                <w:rFonts w:ascii="Arial"/>
                <w:sz w:val="21"/>
              </w:rPr>
            </w:pPr>
          </w:p>
        </w:tc>
        <w:tc>
          <w:tcPr>
            <w:tcW w:w="972" w:type="dxa"/>
            <w:vAlign w:val="top"/>
          </w:tcPr>
          <w:p w14:paraId="6DBCC487">
            <w:pPr>
              <w:rPr>
                <w:rFonts w:ascii="Arial"/>
                <w:sz w:val="21"/>
              </w:rPr>
            </w:pPr>
          </w:p>
        </w:tc>
        <w:tc>
          <w:tcPr>
            <w:tcW w:w="972" w:type="dxa"/>
            <w:vAlign w:val="top"/>
          </w:tcPr>
          <w:p w14:paraId="57B4024D">
            <w:pPr>
              <w:rPr>
                <w:rFonts w:ascii="Arial"/>
                <w:sz w:val="21"/>
              </w:rPr>
            </w:pPr>
          </w:p>
        </w:tc>
        <w:tc>
          <w:tcPr>
            <w:tcW w:w="1197" w:type="dxa"/>
            <w:vAlign w:val="top"/>
          </w:tcPr>
          <w:p w14:paraId="215CD9CC">
            <w:pPr>
              <w:rPr>
                <w:rFonts w:ascii="Arial"/>
                <w:sz w:val="21"/>
              </w:rPr>
            </w:pPr>
          </w:p>
        </w:tc>
        <w:tc>
          <w:tcPr>
            <w:tcW w:w="912" w:type="dxa"/>
            <w:tcBorders>
              <w:right w:val="single" w:color="000000" w:sz="12" w:space="0"/>
            </w:tcBorders>
            <w:vAlign w:val="top"/>
          </w:tcPr>
          <w:p w14:paraId="6838F350">
            <w:pPr>
              <w:rPr>
                <w:rFonts w:ascii="Arial"/>
                <w:sz w:val="21"/>
              </w:rPr>
            </w:pPr>
          </w:p>
        </w:tc>
      </w:tr>
      <w:tr w14:paraId="60100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253E219">
            <w:pPr>
              <w:rPr>
                <w:rFonts w:ascii="Arial"/>
                <w:sz w:val="21"/>
              </w:rPr>
            </w:pPr>
          </w:p>
        </w:tc>
        <w:tc>
          <w:tcPr>
            <w:tcW w:w="1331" w:type="dxa"/>
            <w:vAlign w:val="top"/>
          </w:tcPr>
          <w:p w14:paraId="5C2E1FD0">
            <w:pPr>
              <w:rPr>
                <w:rFonts w:ascii="Arial"/>
                <w:sz w:val="21"/>
              </w:rPr>
            </w:pPr>
          </w:p>
        </w:tc>
        <w:tc>
          <w:tcPr>
            <w:tcW w:w="1092" w:type="dxa"/>
            <w:vAlign w:val="top"/>
          </w:tcPr>
          <w:p w14:paraId="1B9638E0">
            <w:pPr>
              <w:rPr>
                <w:rFonts w:ascii="Arial"/>
                <w:sz w:val="21"/>
              </w:rPr>
            </w:pPr>
          </w:p>
        </w:tc>
        <w:tc>
          <w:tcPr>
            <w:tcW w:w="942" w:type="dxa"/>
            <w:vAlign w:val="top"/>
          </w:tcPr>
          <w:p w14:paraId="6535D0C2">
            <w:pPr>
              <w:rPr>
                <w:rFonts w:ascii="Arial"/>
                <w:sz w:val="21"/>
              </w:rPr>
            </w:pPr>
          </w:p>
        </w:tc>
        <w:tc>
          <w:tcPr>
            <w:tcW w:w="927" w:type="dxa"/>
            <w:vAlign w:val="top"/>
          </w:tcPr>
          <w:p w14:paraId="493809B8">
            <w:pPr>
              <w:rPr>
                <w:rFonts w:ascii="Arial"/>
                <w:sz w:val="21"/>
              </w:rPr>
            </w:pPr>
          </w:p>
        </w:tc>
        <w:tc>
          <w:tcPr>
            <w:tcW w:w="1032" w:type="dxa"/>
            <w:vAlign w:val="top"/>
          </w:tcPr>
          <w:p w14:paraId="0C772968">
            <w:pPr>
              <w:rPr>
                <w:rFonts w:ascii="Arial"/>
                <w:sz w:val="21"/>
              </w:rPr>
            </w:pPr>
          </w:p>
        </w:tc>
        <w:tc>
          <w:tcPr>
            <w:tcW w:w="972" w:type="dxa"/>
            <w:vAlign w:val="top"/>
          </w:tcPr>
          <w:p w14:paraId="5BFF45BB">
            <w:pPr>
              <w:rPr>
                <w:rFonts w:ascii="Arial"/>
                <w:sz w:val="21"/>
              </w:rPr>
            </w:pPr>
          </w:p>
        </w:tc>
        <w:tc>
          <w:tcPr>
            <w:tcW w:w="972" w:type="dxa"/>
            <w:vAlign w:val="top"/>
          </w:tcPr>
          <w:p w14:paraId="535D5159">
            <w:pPr>
              <w:rPr>
                <w:rFonts w:ascii="Arial"/>
                <w:sz w:val="21"/>
              </w:rPr>
            </w:pPr>
          </w:p>
        </w:tc>
        <w:tc>
          <w:tcPr>
            <w:tcW w:w="1197" w:type="dxa"/>
            <w:vAlign w:val="top"/>
          </w:tcPr>
          <w:p w14:paraId="5F279E7D">
            <w:pPr>
              <w:rPr>
                <w:rFonts w:ascii="Arial"/>
                <w:sz w:val="21"/>
              </w:rPr>
            </w:pPr>
          </w:p>
        </w:tc>
        <w:tc>
          <w:tcPr>
            <w:tcW w:w="912" w:type="dxa"/>
            <w:tcBorders>
              <w:right w:val="single" w:color="000000" w:sz="12" w:space="0"/>
            </w:tcBorders>
            <w:vAlign w:val="top"/>
          </w:tcPr>
          <w:p w14:paraId="4D0DD81C">
            <w:pPr>
              <w:rPr>
                <w:rFonts w:ascii="Arial"/>
                <w:sz w:val="21"/>
              </w:rPr>
            </w:pPr>
          </w:p>
        </w:tc>
      </w:tr>
      <w:tr w14:paraId="6A0FC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36E3A85A">
            <w:pPr>
              <w:rPr>
                <w:rFonts w:ascii="Arial"/>
                <w:sz w:val="21"/>
              </w:rPr>
            </w:pPr>
          </w:p>
        </w:tc>
        <w:tc>
          <w:tcPr>
            <w:tcW w:w="1331" w:type="dxa"/>
            <w:vAlign w:val="top"/>
          </w:tcPr>
          <w:p w14:paraId="64269CA5">
            <w:pPr>
              <w:rPr>
                <w:rFonts w:ascii="Arial"/>
                <w:sz w:val="21"/>
              </w:rPr>
            </w:pPr>
          </w:p>
        </w:tc>
        <w:tc>
          <w:tcPr>
            <w:tcW w:w="1092" w:type="dxa"/>
            <w:vAlign w:val="top"/>
          </w:tcPr>
          <w:p w14:paraId="43FF8F22">
            <w:pPr>
              <w:rPr>
                <w:rFonts w:ascii="Arial"/>
                <w:sz w:val="21"/>
              </w:rPr>
            </w:pPr>
          </w:p>
        </w:tc>
        <w:tc>
          <w:tcPr>
            <w:tcW w:w="942" w:type="dxa"/>
            <w:vAlign w:val="top"/>
          </w:tcPr>
          <w:p w14:paraId="75658E04">
            <w:pPr>
              <w:rPr>
                <w:rFonts w:ascii="Arial"/>
                <w:sz w:val="21"/>
              </w:rPr>
            </w:pPr>
          </w:p>
        </w:tc>
        <w:tc>
          <w:tcPr>
            <w:tcW w:w="927" w:type="dxa"/>
            <w:vAlign w:val="top"/>
          </w:tcPr>
          <w:p w14:paraId="088E97EF">
            <w:pPr>
              <w:rPr>
                <w:rFonts w:ascii="Arial"/>
                <w:sz w:val="21"/>
              </w:rPr>
            </w:pPr>
          </w:p>
        </w:tc>
        <w:tc>
          <w:tcPr>
            <w:tcW w:w="1032" w:type="dxa"/>
            <w:vAlign w:val="top"/>
          </w:tcPr>
          <w:p w14:paraId="2E77D1A3">
            <w:pPr>
              <w:rPr>
                <w:rFonts w:ascii="Arial"/>
                <w:sz w:val="21"/>
              </w:rPr>
            </w:pPr>
          </w:p>
        </w:tc>
        <w:tc>
          <w:tcPr>
            <w:tcW w:w="972" w:type="dxa"/>
            <w:vAlign w:val="top"/>
          </w:tcPr>
          <w:p w14:paraId="5A3B1766">
            <w:pPr>
              <w:rPr>
                <w:rFonts w:ascii="Arial"/>
                <w:sz w:val="21"/>
              </w:rPr>
            </w:pPr>
          </w:p>
        </w:tc>
        <w:tc>
          <w:tcPr>
            <w:tcW w:w="972" w:type="dxa"/>
            <w:vAlign w:val="top"/>
          </w:tcPr>
          <w:p w14:paraId="3F99CA4C">
            <w:pPr>
              <w:rPr>
                <w:rFonts w:ascii="Arial"/>
                <w:sz w:val="21"/>
              </w:rPr>
            </w:pPr>
          </w:p>
        </w:tc>
        <w:tc>
          <w:tcPr>
            <w:tcW w:w="1197" w:type="dxa"/>
            <w:vAlign w:val="top"/>
          </w:tcPr>
          <w:p w14:paraId="6CFADE6E">
            <w:pPr>
              <w:rPr>
                <w:rFonts w:ascii="Arial"/>
                <w:sz w:val="21"/>
              </w:rPr>
            </w:pPr>
          </w:p>
        </w:tc>
        <w:tc>
          <w:tcPr>
            <w:tcW w:w="912" w:type="dxa"/>
            <w:tcBorders>
              <w:right w:val="single" w:color="000000" w:sz="12" w:space="0"/>
            </w:tcBorders>
            <w:vAlign w:val="top"/>
          </w:tcPr>
          <w:p w14:paraId="54418795">
            <w:pPr>
              <w:rPr>
                <w:rFonts w:ascii="Arial"/>
                <w:sz w:val="21"/>
              </w:rPr>
            </w:pPr>
          </w:p>
        </w:tc>
      </w:tr>
      <w:tr w14:paraId="76776D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4130E3AC">
            <w:pPr>
              <w:rPr>
                <w:rFonts w:ascii="Arial"/>
                <w:sz w:val="21"/>
              </w:rPr>
            </w:pPr>
          </w:p>
        </w:tc>
        <w:tc>
          <w:tcPr>
            <w:tcW w:w="1331" w:type="dxa"/>
            <w:vAlign w:val="top"/>
          </w:tcPr>
          <w:p w14:paraId="09217039">
            <w:pPr>
              <w:rPr>
                <w:rFonts w:ascii="Arial"/>
                <w:sz w:val="21"/>
              </w:rPr>
            </w:pPr>
          </w:p>
        </w:tc>
        <w:tc>
          <w:tcPr>
            <w:tcW w:w="1092" w:type="dxa"/>
            <w:vAlign w:val="top"/>
          </w:tcPr>
          <w:p w14:paraId="5E2ED568">
            <w:pPr>
              <w:rPr>
                <w:rFonts w:ascii="Arial"/>
                <w:sz w:val="21"/>
              </w:rPr>
            </w:pPr>
          </w:p>
        </w:tc>
        <w:tc>
          <w:tcPr>
            <w:tcW w:w="942" w:type="dxa"/>
            <w:vAlign w:val="top"/>
          </w:tcPr>
          <w:p w14:paraId="69450960">
            <w:pPr>
              <w:rPr>
                <w:rFonts w:ascii="Arial"/>
                <w:sz w:val="21"/>
              </w:rPr>
            </w:pPr>
          </w:p>
        </w:tc>
        <w:tc>
          <w:tcPr>
            <w:tcW w:w="927" w:type="dxa"/>
            <w:vAlign w:val="top"/>
          </w:tcPr>
          <w:p w14:paraId="02A54B2B">
            <w:pPr>
              <w:rPr>
                <w:rFonts w:ascii="Arial"/>
                <w:sz w:val="21"/>
              </w:rPr>
            </w:pPr>
          </w:p>
        </w:tc>
        <w:tc>
          <w:tcPr>
            <w:tcW w:w="1032" w:type="dxa"/>
            <w:vAlign w:val="top"/>
          </w:tcPr>
          <w:p w14:paraId="47CD8F2D">
            <w:pPr>
              <w:rPr>
                <w:rFonts w:ascii="Arial"/>
                <w:sz w:val="21"/>
              </w:rPr>
            </w:pPr>
          </w:p>
        </w:tc>
        <w:tc>
          <w:tcPr>
            <w:tcW w:w="972" w:type="dxa"/>
            <w:vAlign w:val="top"/>
          </w:tcPr>
          <w:p w14:paraId="03290242">
            <w:pPr>
              <w:rPr>
                <w:rFonts w:ascii="Arial"/>
                <w:sz w:val="21"/>
              </w:rPr>
            </w:pPr>
          </w:p>
        </w:tc>
        <w:tc>
          <w:tcPr>
            <w:tcW w:w="972" w:type="dxa"/>
            <w:vAlign w:val="top"/>
          </w:tcPr>
          <w:p w14:paraId="5FB4F171">
            <w:pPr>
              <w:rPr>
                <w:rFonts w:ascii="Arial"/>
                <w:sz w:val="21"/>
              </w:rPr>
            </w:pPr>
          </w:p>
        </w:tc>
        <w:tc>
          <w:tcPr>
            <w:tcW w:w="1197" w:type="dxa"/>
            <w:vAlign w:val="top"/>
          </w:tcPr>
          <w:p w14:paraId="47029AC6">
            <w:pPr>
              <w:rPr>
                <w:rFonts w:ascii="Arial"/>
                <w:sz w:val="21"/>
              </w:rPr>
            </w:pPr>
          </w:p>
        </w:tc>
        <w:tc>
          <w:tcPr>
            <w:tcW w:w="912" w:type="dxa"/>
            <w:tcBorders>
              <w:right w:val="single" w:color="000000" w:sz="12" w:space="0"/>
            </w:tcBorders>
            <w:vAlign w:val="top"/>
          </w:tcPr>
          <w:p w14:paraId="0CD913CE">
            <w:pPr>
              <w:rPr>
                <w:rFonts w:ascii="Arial"/>
                <w:sz w:val="21"/>
              </w:rPr>
            </w:pPr>
          </w:p>
        </w:tc>
      </w:tr>
      <w:tr w14:paraId="11B9D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510B9783">
            <w:pPr>
              <w:rPr>
                <w:rFonts w:ascii="Arial"/>
                <w:sz w:val="21"/>
              </w:rPr>
            </w:pPr>
          </w:p>
        </w:tc>
        <w:tc>
          <w:tcPr>
            <w:tcW w:w="1331" w:type="dxa"/>
            <w:vAlign w:val="top"/>
          </w:tcPr>
          <w:p w14:paraId="3E9A90C0">
            <w:pPr>
              <w:rPr>
                <w:rFonts w:ascii="Arial"/>
                <w:sz w:val="21"/>
              </w:rPr>
            </w:pPr>
          </w:p>
        </w:tc>
        <w:tc>
          <w:tcPr>
            <w:tcW w:w="1092" w:type="dxa"/>
            <w:vAlign w:val="top"/>
          </w:tcPr>
          <w:p w14:paraId="0AC6AEE8">
            <w:pPr>
              <w:rPr>
                <w:rFonts w:ascii="Arial"/>
                <w:sz w:val="21"/>
              </w:rPr>
            </w:pPr>
          </w:p>
        </w:tc>
        <w:tc>
          <w:tcPr>
            <w:tcW w:w="942" w:type="dxa"/>
            <w:vAlign w:val="top"/>
          </w:tcPr>
          <w:p w14:paraId="076A1CFB">
            <w:pPr>
              <w:rPr>
                <w:rFonts w:ascii="Arial"/>
                <w:sz w:val="21"/>
              </w:rPr>
            </w:pPr>
          </w:p>
        </w:tc>
        <w:tc>
          <w:tcPr>
            <w:tcW w:w="927" w:type="dxa"/>
            <w:vAlign w:val="top"/>
          </w:tcPr>
          <w:p w14:paraId="56603ECC">
            <w:pPr>
              <w:rPr>
                <w:rFonts w:ascii="Arial"/>
                <w:sz w:val="21"/>
              </w:rPr>
            </w:pPr>
          </w:p>
        </w:tc>
        <w:tc>
          <w:tcPr>
            <w:tcW w:w="1032" w:type="dxa"/>
            <w:vAlign w:val="top"/>
          </w:tcPr>
          <w:p w14:paraId="2D52F8D0">
            <w:pPr>
              <w:rPr>
                <w:rFonts w:ascii="Arial"/>
                <w:sz w:val="21"/>
              </w:rPr>
            </w:pPr>
          </w:p>
        </w:tc>
        <w:tc>
          <w:tcPr>
            <w:tcW w:w="972" w:type="dxa"/>
            <w:vAlign w:val="top"/>
          </w:tcPr>
          <w:p w14:paraId="7A17CB35">
            <w:pPr>
              <w:rPr>
                <w:rFonts w:ascii="Arial"/>
                <w:sz w:val="21"/>
              </w:rPr>
            </w:pPr>
          </w:p>
        </w:tc>
        <w:tc>
          <w:tcPr>
            <w:tcW w:w="972" w:type="dxa"/>
            <w:vAlign w:val="top"/>
          </w:tcPr>
          <w:p w14:paraId="7A9DB0B4">
            <w:pPr>
              <w:rPr>
                <w:rFonts w:ascii="Arial"/>
                <w:sz w:val="21"/>
              </w:rPr>
            </w:pPr>
          </w:p>
        </w:tc>
        <w:tc>
          <w:tcPr>
            <w:tcW w:w="1197" w:type="dxa"/>
            <w:vAlign w:val="top"/>
          </w:tcPr>
          <w:p w14:paraId="3A898884">
            <w:pPr>
              <w:rPr>
                <w:rFonts w:ascii="Arial"/>
                <w:sz w:val="21"/>
              </w:rPr>
            </w:pPr>
          </w:p>
        </w:tc>
        <w:tc>
          <w:tcPr>
            <w:tcW w:w="912" w:type="dxa"/>
            <w:tcBorders>
              <w:right w:val="single" w:color="000000" w:sz="12" w:space="0"/>
            </w:tcBorders>
            <w:vAlign w:val="top"/>
          </w:tcPr>
          <w:p w14:paraId="5A76B95B">
            <w:pPr>
              <w:rPr>
                <w:rFonts w:ascii="Arial"/>
                <w:sz w:val="21"/>
              </w:rPr>
            </w:pPr>
          </w:p>
        </w:tc>
      </w:tr>
      <w:tr w14:paraId="17DE1E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8F07147">
            <w:pPr>
              <w:rPr>
                <w:rFonts w:ascii="Arial"/>
                <w:sz w:val="21"/>
              </w:rPr>
            </w:pPr>
          </w:p>
        </w:tc>
        <w:tc>
          <w:tcPr>
            <w:tcW w:w="1331" w:type="dxa"/>
            <w:vAlign w:val="top"/>
          </w:tcPr>
          <w:p w14:paraId="339000DE">
            <w:pPr>
              <w:rPr>
                <w:rFonts w:ascii="Arial"/>
                <w:sz w:val="21"/>
              </w:rPr>
            </w:pPr>
          </w:p>
        </w:tc>
        <w:tc>
          <w:tcPr>
            <w:tcW w:w="1092" w:type="dxa"/>
            <w:vAlign w:val="top"/>
          </w:tcPr>
          <w:p w14:paraId="1C69A30F">
            <w:pPr>
              <w:rPr>
                <w:rFonts w:ascii="Arial"/>
                <w:sz w:val="21"/>
              </w:rPr>
            </w:pPr>
          </w:p>
        </w:tc>
        <w:tc>
          <w:tcPr>
            <w:tcW w:w="942" w:type="dxa"/>
            <w:vAlign w:val="top"/>
          </w:tcPr>
          <w:p w14:paraId="4065BA17">
            <w:pPr>
              <w:rPr>
                <w:rFonts w:ascii="Arial"/>
                <w:sz w:val="21"/>
              </w:rPr>
            </w:pPr>
          </w:p>
        </w:tc>
        <w:tc>
          <w:tcPr>
            <w:tcW w:w="927" w:type="dxa"/>
            <w:vAlign w:val="top"/>
          </w:tcPr>
          <w:p w14:paraId="20265626">
            <w:pPr>
              <w:rPr>
                <w:rFonts w:ascii="Arial"/>
                <w:sz w:val="21"/>
              </w:rPr>
            </w:pPr>
          </w:p>
        </w:tc>
        <w:tc>
          <w:tcPr>
            <w:tcW w:w="1032" w:type="dxa"/>
            <w:vAlign w:val="top"/>
          </w:tcPr>
          <w:p w14:paraId="7A189056">
            <w:pPr>
              <w:rPr>
                <w:rFonts w:ascii="Arial"/>
                <w:sz w:val="21"/>
              </w:rPr>
            </w:pPr>
          </w:p>
        </w:tc>
        <w:tc>
          <w:tcPr>
            <w:tcW w:w="972" w:type="dxa"/>
            <w:vAlign w:val="top"/>
          </w:tcPr>
          <w:p w14:paraId="40C3FCF8">
            <w:pPr>
              <w:rPr>
                <w:rFonts w:ascii="Arial"/>
                <w:sz w:val="21"/>
              </w:rPr>
            </w:pPr>
          </w:p>
        </w:tc>
        <w:tc>
          <w:tcPr>
            <w:tcW w:w="972" w:type="dxa"/>
            <w:vAlign w:val="top"/>
          </w:tcPr>
          <w:p w14:paraId="338DF7B1">
            <w:pPr>
              <w:rPr>
                <w:rFonts w:ascii="Arial"/>
                <w:sz w:val="21"/>
              </w:rPr>
            </w:pPr>
          </w:p>
        </w:tc>
        <w:tc>
          <w:tcPr>
            <w:tcW w:w="1197" w:type="dxa"/>
            <w:vAlign w:val="top"/>
          </w:tcPr>
          <w:p w14:paraId="274DE10B">
            <w:pPr>
              <w:rPr>
                <w:rFonts w:ascii="Arial"/>
                <w:sz w:val="21"/>
              </w:rPr>
            </w:pPr>
          </w:p>
        </w:tc>
        <w:tc>
          <w:tcPr>
            <w:tcW w:w="912" w:type="dxa"/>
            <w:tcBorders>
              <w:right w:val="single" w:color="000000" w:sz="12" w:space="0"/>
            </w:tcBorders>
            <w:vAlign w:val="top"/>
          </w:tcPr>
          <w:p w14:paraId="5871D259">
            <w:pPr>
              <w:rPr>
                <w:rFonts w:ascii="Arial"/>
                <w:sz w:val="21"/>
              </w:rPr>
            </w:pPr>
          </w:p>
        </w:tc>
      </w:tr>
      <w:tr w14:paraId="741BF2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B1DCBBE">
            <w:pPr>
              <w:rPr>
                <w:rFonts w:ascii="Arial"/>
                <w:sz w:val="21"/>
              </w:rPr>
            </w:pPr>
          </w:p>
        </w:tc>
        <w:tc>
          <w:tcPr>
            <w:tcW w:w="1331" w:type="dxa"/>
            <w:vAlign w:val="top"/>
          </w:tcPr>
          <w:p w14:paraId="30A852C9">
            <w:pPr>
              <w:rPr>
                <w:rFonts w:ascii="Arial"/>
                <w:sz w:val="21"/>
              </w:rPr>
            </w:pPr>
          </w:p>
        </w:tc>
        <w:tc>
          <w:tcPr>
            <w:tcW w:w="1092" w:type="dxa"/>
            <w:vAlign w:val="top"/>
          </w:tcPr>
          <w:p w14:paraId="32A8D99A">
            <w:pPr>
              <w:rPr>
                <w:rFonts w:ascii="Arial"/>
                <w:sz w:val="21"/>
              </w:rPr>
            </w:pPr>
          </w:p>
        </w:tc>
        <w:tc>
          <w:tcPr>
            <w:tcW w:w="942" w:type="dxa"/>
            <w:vAlign w:val="top"/>
          </w:tcPr>
          <w:p w14:paraId="4C74E8F5">
            <w:pPr>
              <w:rPr>
                <w:rFonts w:ascii="Arial"/>
                <w:sz w:val="21"/>
              </w:rPr>
            </w:pPr>
          </w:p>
        </w:tc>
        <w:tc>
          <w:tcPr>
            <w:tcW w:w="927" w:type="dxa"/>
            <w:vAlign w:val="top"/>
          </w:tcPr>
          <w:p w14:paraId="2D8B7476">
            <w:pPr>
              <w:rPr>
                <w:rFonts w:ascii="Arial"/>
                <w:sz w:val="21"/>
              </w:rPr>
            </w:pPr>
          </w:p>
        </w:tc>
        <w:tc>
          <w:tcPr>
            <w:tcW w:w="1032" w:type="dxa"/>
            <w:vAlign w:val="top"/>
          </w:tcPr>
          <w:p w14:paraId="7D0DEBB6">
            <w:pPr>
              <w:rPr>
                <w:rFonts w:ascii="Arial"/>
                <w:sz w:val="21"/>
              </w:rPr>
            </w:pPr>
          </w:p>
        </w:tc>
        <w:tc>
          <w:tcPr>
            <w:tcW w:w="972" w:type="dxa"/>
            <w:vAlign w:val="top"/>
          </w:tcPr>
          <w:p w14:paraId="5386D1F5">
            <w:pPr>
              <w:rPr>
                <w:rFonts w:ascii="Arial"/>
                <w:sz w:val="21"/>
              </w:rPr>
            </w:pPr>
          </w:p>
        </w:tc>
        <w:tc>
          <w:tcPr>
            <w:tcW w:w="972" w:type="dxa"/>
            <w:vAlign w:val="top"/>
          </w:tcPr>
          <w:p w14:paraId="452D5059">
            <w:pPr>
              <w:rPr>
                <w:rFonts w:ascii="Arial"/>
                <w:sz w:val="21"/>
              </w:rPr>
            </w:pPr>
          </w:p>
        </w:tc>
        <w:tc>
          <w:tcPr>
            <w:tcW w:w="1197" w:type="dxa"/>
            <w:vAlign w:val="top"/>
          </w:tcPr>
          <w:p w14:paraId="5CBB9756">
            <w:pPr>
              <w:rPr>
                <w:rFonts w:ascii="Arial"/>
                <w:sz w:val="21"/>
              </w:rPr>
            </w:pPr>
          </w:p>
        </w:tc>
        <w:tc>
          <w:tcPr>
            <w:tcW w:w="912" w:type="dxa"/>
            <w:tcBorders>
              <w:right w:val="single" w:color="000000" w:sz="12" w:space="0"/>
            </w:tcBorders>
            <w:vAlign w:val="top"/>
          </w:tcPr>
          <w:p w14:paraId="1CB751D3">
            <w:pPr>
              <w:rPr>
                <w:rFonts w:ascii="Arial"/>
                <w:sz w:val="21"/>
              </w:rPr>
            </w:pPr>
          </w:p>
        </w:tc>
      </w:tr>
      <w:tr w14:paraId="24637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4DECC0A5">
            <w:pPr>
              <w:rPr>
                <w:rFonts w:ascii="Arial"/>
                <w:sz w:val="21"/>
              </w:rPr>
            </w:pPr>
          </w:p>
        </w:tc>
        <w:tc>
          <w:tcPr>
            <w:tcW w:w="1331" w:type="dxa"/>
            <w:vAlign w:val="top"/>
          </w:tcPr>
          <w:p w14:paraId="419D2EC4">
            <w:pPr>
              <w:rPr>
                <w:rFonts w:ascii="Arial"/>
                <w:sz w:val="21"/>
              </w:rPr>
            </w:pPr>
          </w:p>
        </w:tc>
        <w:tc>
          <w:tcPr>
            <w:tcW w:w="1092" w:type="dxa"/>
            <w:vAlign w:val="top"/>
          </w:tcPr>
          <w:p w14:paraId="22F9F75F">
            <w:pPr>
              <w:rPr>
                <w:rFonts w:ascii="Arial"/>
                <w:sz w:val="21"/>
              </w:rPr>
            </w:pPr>
          </w:p>
        </w:tc>
        <w:tc>
          <w:tcPr>
            <w:tcW w:w="942" w:type="dxa"/>
            <w:vAlign w:val="top"/>
          </w:tcPr>
          <w:p w14:paraId="63CBF35F">
            <w:pPr>
              <w:rPr>
                <w:rFonts w:ascii="Arial"/>
                <w:sz w:val="21"/>
              </w:rPr>
            </w:pPr>
          </w:p>
        </w:tc>
        <w:tc>
          <w:tcPr>
            <w:tcW w:w="927" w:type="dxa"/>
            <w:vAlign w:val="top"/>
          </w:tcPr>
          <w:p w14:paraId="0314757F">
            <w:pPr>
              <w:rPr>
                <w:rFonts w:ascii="Arial"/>
                <w:sz w:val="21"/>
              </w:rPr>
            </w:pPr>
          </w:p>
        </w:tc>
        <w:tc>
          <w:tcPr>
            <w:tcW w:w="1032" w:type="dxa"/>
            <w:vAlign w:val="top"/>
          </w:tcPr>
          <w:p w14:paraId="7B98C26B">
            <w:pPr>
              <w:rPr>
                <w:rFonts w:ascii="Arial"/>
                <w:sz w:val="21"/>
              </w:rPr>
            </w:pPr>
          </w:p>
        </w:tc>
        <w:tc>
          <w:tcPr>
            <w:tcW w:w="972" w:type="dxa"/>
            <w:vAlign w:val="top"/>
          </w:tcPr>
          <w:p w14:paraId="77288B9B">
            <w:pPr>
              <w:rPr>
                <w:rFonts w:ascii="Arial"/>
                <w:sz w:val="21"/>
              </w:rPr>
            </w:pPr>
          </w:p>
        </w:tc>
        <w:tc>
          <w:tcPr>
            <w:tcW w:w="972" w:type="dxa"/>
            <w:vAlign w:val="top"/>
          </w:tcPr>
          <w:p w14:paraId="3A6DCD07">
            <w:pPr>
              <w:rPr>
                <w:rFonts w:ascii="Arial"/>
                <w:sz w:val="21"/>
              </w:rPr>
            </w:pPr>
          </w:p>
        </w:tc>
        <w:tc>
          <w:tcPr>
            <w:tcW w:w="1197" w:type="dxa"/>
            <w:vAlign w:val="top"/>
          </w:tcPr>
          <w:p w14:paraId="793B2BF9">
            <w:pPr>
              <w:rPr>
                <w:rFonts w:ascii="Arial"/>
                <w:sz w:val="21"/>
              </w:rPr>
            </w:pPr>
          </w:p>
        </w:tc>
        <w:tc>
          <w:tcPr>
            <w:tcW w:w="912" w:type="dxa"/>
            <w:tcBorders>
              <w:right w:val="single" w:color="000000" w:sz="12" w:space="0"/>
            </w:tcBorders>
            <w:vAlign w:val="top"/>
          </w:tcPr>
          <w:p w14:paraId="380C5429">
            <w:pPr>
              <w:rPr>
                <w:rFonts w:ascii="Arial"/>
                <w:sz w:val="21"/>
              </w:rPr>
            </w:pPr>
          </w:p>
        </w:tc>
      </w:tr>
      <w:tr w14:paraId="282B2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211398A1">
            <w:pPr>
              <w:rPr>
                <w:rFonts w:ascii="Arial"/>
                <w:sz w:val="21"/>
              </w:rPr>
            </w:pPr>
          </w:p>
        </w:tc>
        <w:tc>
          <w:tcPr>
            <w:tcW w:w="1331" w:type="dxa"/>
            <w:vAlign w:val="top"/>
          </w:tcPr>
          <w:p w14:paraId="2162BAC1">
            <w:pPr>
              <w:rPr>
                <w:rFonts w:ascii="Arial"/>
                <w:sz w:val="21"/>
              </w:rPr>
            </w:pPr>
          </w:p>
        </w:tc>
        <w:tc>
          <w:tcPr>
            <w:tcW w:w="1092" w:type="dxa"/>
            <w:vAlign w:val="top"/>
          </w:tcPr>
          <w:p w14:paraId="396288A0">
            <w:pPr>
              <w:rPr>
                <w:rFonts w:ascii="Arial"/>
                <w:sz w:val="21"/>
              </w:rPr>
            </w:pPr>
          </w:p>
        </w:tc>
        <w:tc>
          <w:tcPr>
            <w:tcW w:w="942" w:type="dxa"/>
            <w:vAlign w:val="top"/>
          </w:tcPr>
          <w:p w14:paraId="10BBF2BC">
            <w:pPr>
              <w:rPr>
                <w:rFonts w:ascii="Arial"/>
                <w:sz w:val="21"/>
              </w:rPr>
            </w:pPr>
          </w:p>
        </w:tc>
        <w:tc>
          <w:tcPr>
            <w:tcW w:w="927" w:type="dxa"/>
            <w:vAlign w:val="top"/>
          </w:tcPr>
          <w:p w14:paraId="170F617D">
            <w:pPr>
              <w:rPr>
                <w:rFonts w:ascii="Arial"/>
                <w:sz w:val="21"/>
              </w:rPr>
            </w:pPr>
          </w:p>
        </w:tc>
        <w:tc>
          <w:tcPr>
            <w:tcW w:w="1032" w:type="dxa"/>
            <w:vAlign w:val="top"/>
          </w:tcPr>
          <w:p w14:paraId="4E8AAC63">
            <w:pPr>
              <w:rPr>
                <w:rFonts w:ascii="Arial"/>
                <w:sz w:val="21"/>
              </w:rPr>
            </w:pPr>
          </w:p>
        </w:tc>
        <w:tc>
          <w:tcPr>
            <w:tcW w:w="972" w:type="dxa"/>
            <w:vAlign w:val="top"/>
          </w:tcPr>
          <w:p w14:paraId="581B8F8C">
            <w:pPr>
              <w:rPr>
                <w:rFonts w:ascii="Arial"/>
                <w:sz w:val="21"/>
              </w:rPr>
            </w:pPr>
          </w:p>
        </w:tc>
        <w:tc>
          <w:tcPr>
            <w:tcW w:w="972" w:type="dxa"/>
            <w:vAlign w:val="top"/>
          </w:tcPr>
          <w:p w14:paraId="099A8C8E">
            <w:pPr>
              <w:rPr>
                <w:rFonts w:ascii="Arial"/>
                <w:sz w:val="21"/>
              </w:rPr>
            </w:pPr>
          </w:p>
        </w:tc>
        <w:tc>
          <w:tcPr>
            <w:tcW w:w="1197" w:type="dxa"/>
            <w:vAlign w:val="top"/>
          </w:tcPr>
          <w:p w14:paraId="56DC7CAD">
            <w:pPr>
              <w:rPr>
                <w:rFonts w:ascii="Arial"/>
                <w:sz w:val="21"/>
              </w:rPr>
            </w:pPr>
          </w:p>
        </w:tc>
        <w:tc>
          <w:tcPr>
            <w:tcW w:w="912" w:type="dxa"/>
            <w:tcBorders>
              <w:right w:val="single" w:color="000000" w:sz="12" w:space="0"/>
            </w:tcBorders>
            <w:vAlign w:val="top"/>
          </w:tcPr>
          <w:p w14:paraId="5B564E17">
            <w:pPr>
              <w:rPr>
                <w:rFonts w:ascii="Arial"/>
                <w:sz w:val="21"/>
              </w:rPr>
            </w:pPr>
          </w:p>
        </w:tc>
      </w:tr>
      <w:tr w14:paraId="1CD9EF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03626AC8">
            <w:pPr>
              <w:rPr>
                <w:rFonts w:ascii="Arial"/>
                <w:sz w:val="21"/>
              </w:rPr>
            </w:pPr>
          </w:p>
        </w:tc>
        <w:tc>
          <w:tcPr>
            <w:tcW w:w="1331" w:type="dxa"/>
            <w:vAlign w:val="top"/>
          </w:tcPr>
          <w:p w14:paraId="69A976E7">
            <w:pPr>
              <w:rPr>
                <w:rFonts w:ascii="Arial"/>
                <w:sz w:val="21"/>
              </w:rPr>
            </w:pPr>
          </w:p>
        </w:tc>
        <w:tc>
          <w:tcPr>
            <w:tcW w:w="1092" w:type="dxa"/>
            <w:vAlign w:val="top"/>
          </w:tcPr>
          <w:p w14:paraId="70B2C88F">
            <w:pPr>
              <w:rPr>
                <w:rFonts w:ascii="Arial"/>
                <w:sz w:val="21"/>
              </w:rPr>
            </w:pPr>
          </w:p>
        </w:tc>
        <w:tc>
          <w:tcPr>
            <w:tcW w:w="942" w:type="dxa"/>
            <w:vAlign w:val="top"/>
          </w:tcPr>
          <w:p w14:paraId="2677F50C">
            <w:pPr>
              <w:rPr>
                <w:rFonts w:ascii="Arial"/>
                <w:sz w:val="21"/>
              </w:rPr>
            </w:pPr>
          </w:p>
        </w:tc>
        <w:tc>
          <w:tcPr>
            <w:tcW w:w="927" w:type="dxa"/>
            <w:vAlign w:val="top"/>
          </w:tcPr>
          <w:p w14:paraId="4949B334">
            <w:pPr>
              <w:rPr>
                <w:rFonts w:ascii="Arial"/>
                <w:sz w:val="21"/>
              </w:rPr>
            </w:pPr>
          </w:p>
        </w:tc>
        <w:tc>
          <w:tcPr>
            <w:tcW w:w="1032" w:type="dxa"/>
            <w:vAlign w:val="top"/>
          </w:tcPr>
          <w:p w14:paraId="1DEE9128">
            <w:pPr>
              <w:rPr>
                <w:rFonts w:ascii="Arial"/>
                <w:sz w:val="21"/>
              </w:rPr>
            </w:pPr>
          </w:p>
        </w:tc>
        <w:tc>
          <w:tcPr>
            <w:tcW w:w="972" w:type="dxa"/>
            <w:vAlign w:val="top"/>
          </w:tcPr>
          <w:p w14:paraId="73ED0711">
            <w:pPr>
              <w:rPr>
                <w:rFonts w:ascii="Arial"/>
                <w:sz w:val="21"/>
              </w:rPr>
            </w:pPr>
          </w:p>
        </w:tc>
        <w:tc>
          <w:tcPr>
            <w:tcW w:w="972" w:type="dxa"/>
            <w:vAlign w:val="top"/>
          </w:tcPr>
          <w:p w14:paraId="6FA09B97">
            <w:pPr>
              <w:rPr>
                <w:rFonts w:ascii="Arial"/>
                <w:sz w:val="21"/>
              </w:rPr>
            </w:pPr>
          </w:p>
        </w:tc>
        <w:tc>
          <w:tcPr>
            <w:tcW w:w="1197" w:type="dxa"/>
            <w:vAlign w:val="top"/>
          </w:tcPr>
          <w:p w14:paraId="3BC6DF07">
            <w:pPr>
              <w:rPr>
                <w:rFonts w:ascii="Arial"/>
                <w:sz w:val="21"/>
              </w:rPr>
            </w:pPr>
          </w:p>
        </w:tc>
        <w:tc>
          <w:tcPr>
            <w:tcW w:w="912" w:type="dxa"/>
            <w:tcBorders>
              <w:right w:val="single" w:color="000000" w:sz="12" w:space="0"/>
            </w:tcBorders>
            <w:vAlign w:val="top"/>
          </w:tcPr>
          <w:p w14:paraId="289C9148">
            <w:pPr>
              <w:rPr>
                <w:rFonts w:ascii="Arial"/>
                <w:sz w:val="21"/>
              </w:rPr>
            </w:pPr>
          </w:p>
        </w:tc>
      </w:tr>
      <w:tr w14:paraId="60646D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293DB7F1">
            <w:pPr>
              <w:rPr>
                <w:rFonts w:ascii="Arial"/>
                <w:sz w:val="21"/>
              </w:rPr>
            </w:pPr>
          </w:p>
        </w:tc>
        <w:tc>
          <w:tcPr>
            <w:tcW w:w="1331" w:type="dxa"/>
            <w:vAlign w:val="top"/>
          </w:tcPr>
          <w:p w14:paraId="1EE61051">
            <w:pPr>
              <w:rPr>
                <w:rFonts w:ascii="Arial"/>
                <w:sz w:val="21"/>
              </w:rPr>
            </w:pPr>
          </w:p>
        </w:tc>
        <w:tc>
          <w:tcPr>
            <w:tcW w:w="1092" w:type="dxa"/>
            <w:vAlign w:val="top"/>
          </w:tcPr>
          <w:p w14:paraId="17C16BA0">
            <w:pPr>
              <w:rPr>
                <w:rFonts w:ascii="Arial"/>
                <w:sz w:val="21"/>
              </w:rPr>
            </w:pPr>
          </w:p>
        </w:tc>
        <w:tc>
          <w:tcPr>
            <w:tcW w:w="942" w:type="dxa"/>
            <w:vAlign w:val="top"/>
          </w:tcPr>
          <w:p w14:paraId="7238DF73">
            <w:pPr>
              <w:rPr>
                <w:rFonts w:ascii="Arial"/>
                <w:sz w:val="21"/>
              </w:rPr>
            </w:pPr>
          </w:p>
        </w:tc>
        <w:tc>
          <w:tcPr>
            <w:tcW w:w="927" w:type="dxa"/>
            <w:vAlign w:val="top"/>
          </w:tcPr>
          <w:p w14:paraId="029FE85A">
            <w:pPr>
              <w:rPr>
                <w:rFonts w:ascii="Arial"/>
                <w:sz w:val="21"/>
              </w:rPr>
            </w:pPr>
          </w:p>
        </w:tc>
        <w:tc>
          <w:tcPr>
            <w:tcW w:w="1032" w:type="dxa"/>
            <w:vAlign w:val="top"/>
          </w:tcPr>
          <w:p w14:paraId="77F744C6">
            <w:pPr>
              <w:rPr>
                <w:rFonts w:ascii="Arial"/>
                <w:sz w:val="21"/>
              </w:rPr>
            </w:pPr>
          </w:p>
        </w:tc>
        <w:tc>
          <w:tcPr>
            <w:tcW w:w="972" w:type="dxa"/>
            <w:vAlign w:val="top"/>
          </w:tcPr>
          <w:p w14:paraId="532AF800">
            <w:pPr>
              <w:rPr>
                <w:rFonts w:ascii="Arial"/>
                <w:sz w:val="21"/>
              </w:rPr>
            </w:pPr>
          </w:p>
        </w:tc>
        <w:tc>
          <w:tcPr>
            <w:tcW w:w="972" w:type="dxa"/>
            <w:vAlign w:val="top"/>
          </w:tcPr>
          <w:p w14:paraId="02A77065">
            <w:pPr>
              <w:rPr>
                <w:rFonts w:ascii="Arial"/>
                <w:sz w:val="21"/>
              </w:rPr>
            </w:pPr>
          </w:p>
        </w:tc>
        <w:tc>
          <w:tcPr>
            <w:tcW w:w="1197" w:type="dxa"/>
            <w:vAlign w:val="top"/>
          </w:tcPr>
          <w:p w14:paraId="3CC63EE8">
            <w:pPr>
              <w:rPr>
                <w:rFonts w:ascii="Arial"/>
                <w:sz w:val="21"/>
              </w:rPr>
            </w:pPr>
          </w:p>
        </w:tc>
        <w:tc>
          <w:tcPr>
            <w:tcW w:w="912" w:type="dxa"/>
            <w:tcBorders>
              <w:right w:val="single" w:color="000000" w:sz="12" w:space="0"/>
            </w:tcBorders>
            <w:vAlign w:val="top"/>
          </w:tcPr>
          <w:p w14:paraId="4266BF2E">
            <w:pPr>
              <w:rPr>
                <w:rFonts w:ascii="Arial"/>
                <w:sz w:val="21"/>
              </w:rPr>
            </w:pPr>
          </w:p>
        </w:tc>
      </w:tr>
      <w:tr w14:paraId="1032D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0515D498">
            <w:pPr>
              <w:rPr>
                <w:rFonts w:ascii="Arial"/>
                <w:sz w:val="21"/>
              </w:rPr>
            </w:pPr>
          </w:p>
        </w:tc>
        <w:tc>
          <w:tcPr>
            <w:tcW w:w="1331" w:type="dxa"/>
            <w:vAlign w:val="top"/>
          </w:tcPr>
          <w:p w14:paraId="51038C8B">
            <w:pPr>
              <w:rPr>
                <w:rFonts w:ascii="Arial"/>
                <w:sz w:val="21"/>
              </w:rPr>
            </w:pPr>
          </w:p>
        </w:tc>
        <w:tc>
          <w:tcPr>
            <w:tcW w:w="1092" w:type="dxa"/>
            <w:vAlign w:val="top"/>
          </w:tcPr>
          <w:p w14:paraId="0A66F867">
            <w:pPr>
              <w:rPr>
                <w:rFonts w:ascii="Arial"/>
                <w:sz w:val="21"/>
              </w:rPr>
            </w:pPr>
          </w:p>
        </w:tc>
        <w:tc>
          <w:tcPr>
            <w:tcW w:w="942" w:type="dxa"/>
            <w:vAlign w:val="top"/>
          </w:tcPr>
          <w:p w14:paraId="61C7CE40">
            <w:pPr>
              <w:rPr>
                <w:rFonts w:ascii="Arial"/>
                <w:sz w:val="21"/>
              </w:rPr>
            </w:pPr>
          </w:p>
        </w:tc>
        <w:tc>
          <w:tcPr>
            <w:tcW w:w="927" w:type="dxa"/>
            <w:vAlign w:val="top"/>
          </w:tcPr>
          <w:p w14:paraId="72D6C1B7">
            <w:pPr>
              <w:rPr>
                <w:rFonts w:ascii="Arial"/>
                <w:sz w:val="21"/>
              </w:rPr>
            </w:pPr>
          </w:p>
        </w:tc>
        <w:tc>
          <w:tcPr>
            <w:tcW w:w="1032" w:type="dxa"/>
            <w:vAlign w:val="top"/>
          </w:tcPr>
          <w:p w14:paraId="6E857609">
            <w:pPr>
              <w:rPr>
                <w:rFonts w:ascii="Arial"/>
                <w:sz w:val="21"/>
              </w:rPr>
            </w:pPr>
          </w:p>
        </w:tc>
        <w:tc>
          <w:tcPr>
            <w:tcW w:w="972" w:type="dxa"/>
            <w:vAlign w:val="top"/>
          </w:tcPr>
          <w:p w14:paraId="21B222F8">
            <w:pPr>
              <w:rPr>
                <w:rFonts w:ascii="Arial"/>
                <w:sz w:val="21"/>
              </w:rPr>
            </w:pPr>
          </w:p>
        </w:tc>
        <w:tc>
          <w:tcPr>
            <w:tcW w:w="972" w:type="dxa"/>
            <w:vAlign w:val="top"/>
          </w:tcPr>
          <w:p w14:paraId="5B64425E">
            <w:pPr>
              <w:rPr>
                <w:rFonts w:ascii="Arial"/>
                <w:sz w:val="21"/>
              </w:rPr>
            </w:pPr>
          </w:p>
        </w:tc>
        <w:tc>
          <w:tcPr>
            <w:tcW w:w="1197" w:type="dxa"/>
            <w:vAlign w:val="top"/>
          </w:tcPr>
          <w:p w14:paraId="5BC792FC">
            <w:pPr>
              <w:rPr>
                <w:rFonts w:ascii="Arial"/>
                <w:sz w:val="21"/>
              </w:rPr>
            </w:pPr>
          </w:p>
        </w:tc>
        <w:tc>
          <w:tcPr>
            <w:tcW w:w="912" w:type="dxa"/>
            <w:tcBorders>
              <w:right w:val="single" w:color="000000" w:sz="12" w:space="0"/>
            </w:tcBorders>
            <w:vAlign w:val="top"/>
          </w:tcPr>
          <w:p w14:paraId="7186E099">
            <w:pPr>
              <w:rPr>
                <w:rFonts w:ascii="Arial"/>
                <w:sz w:val="21"/>
              </w:rPr>
            </w:pPr>
          </w:p>
        </w:tc>
      </w:tr>
      <w:tr w14:paraId="5A7555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49BDF09F">
            <w:pPr>
              <w:rPr>
                <w:rFonts w:ascii="Arial"/>
                <w:sz w:val="21"/>
              </w:rPr>
            </w:pPr>
          </w:p>
        </w:tc>
        <w:tc>
          <w:tcPr>
            <w:tcW w:w="1331" w:type="dxa"/>
            <w:vAlign w:val="top"/>
          </w:tcPr>
          <w:p w14:paraId="695C3F98">
            <w:pPr>
              <w:rPr>
                <w:rFonts w:ascii="Arial"/>
                <w:sz w:val="21"/>
              </w:rPr>
            </w:pPr>
          </w:p>
        </w:tc>
        <w:tc>
          <w:tcPr>
            <w:tcW w:w="1092" w:type="dxa"/>
            <w:vAlign w:val="top"/>
          </w:tcPr>
          <w:p w14:paraId="520F4573">
            <w:pPr>
              <w:rPr>
                <w:rFonts w:ascii="Arial"/>
                <w:sz w:val="21"/>
              </w:rPr>
            </w:pPr>
          </w:p>
        </w:tc>
        <w:tc>
          <w:tcPr>
            <w:tcW w:w="942" w:type="dxa"/>
            <w:vAlign w:val="top"/>
          </w:tcPr>
          <w:p w14:paraId="4B1C3170">
            <w:pPr>
              <w:rPr>
                <w:rFonts w:ascii="Arial"/>
                <w:sz w:val="21"/>
              </w:rPr>
            </w:pPr>
          </w:p>
        </w:tc>
        <w:tc>
          <w:tcPr>
            <w:tcW w:w="927" w:type="dxa"/>
            <w:vAlign w:val="top"/>
          </w:tcPr>
          <w:p w14:paraId="158797F9">
            <w:pPr>
              <w:rPr>
                <w:rFonts w:ascii="Arial"/>
                <w:sz w:val="21"/>
              </w:rPr>
            </w:pPr>
          </w:p>
        </w:tc>
        <w:tc>
          <w:tcPr>
            <w:tcW w:w="1032" w:type="dxa"/>
            <w:vAlign w:val="top"/>
          </w:tcPr>
          <w:p w14:paraId="530CB0C5">
            <w:pPr>
              <w:rPr>
                <w:rFonts w:ascii="Arial"/>
                <w:sz w:val="21"/>
              </w:rPr>
            </w:pPr>
          </w:p>
        </w:tc>
        <w:tc>
          <w:tcPr>
            <w:tcW w:w="972" w:type="dxa"/>
            <w:vAlign w:val="top"/>
          </w:tcPr>
          <w:p w14:paraId="2E40BEDD">
            <w:pPr>
              <w:rPr>
                <w:rFonts w:ascii="Arial"/>
                <w:sz w:val="21"/>
              </w:rPr>
            </w:pPr>
          </w:p>
        </w:tc>
        <w:tc>
          <w:tcPr>
            <w:tcW w:w="972" w:type="dxa"/>
            <w:vAlign w:val="top"/>
          </w:tcPr>
          <w:p w14:paraId="1611EE38">
            <w:pPr>
              <w:rPr>
                <w:rFonts w:ascii="Arial"/>
                <w:sz w:val="21"/>
              </w:rPr>
            </w:pPr>
          </w:p>
        </w:tc>
        <w:tc>
          <w:tcPr>
            <w:tcW w:w="1197" w:type="dxa"/>
            <w:vAlign w:val="top"/>
          </w:tcPr>
          <w:p w14:paraId="7B1C64A2">
            <w:pPr>
              <w:rPr>
                <w:rFonts w:ascii="Arial"/>
                <w:sz w:val="21"/>
              </w:rPr>
            </w:pPr>
          </w:p>
        </w:tc>
        <w:tc>
          <w:tcPr>
            <w:tcW w:w="912" w:type="dxa"/>
            <w:tcBorders>
              <w:right w:val="single" w:color="000000" w:sz="12" w:space="0"/>
            </w:tcBorders>
            <w:vAlign w:val="top"/>
          </w:tcPr>
          <w:p w14:paraId="60E459F6">
            <w:pPr>
              <w:rPr>
                <w:rFonts w:ascii="Arial"/>
                <w:sz w:val="21"/>
              </w:rPr>
            </w:pPr>
          </w:p>
        </w:tc>
      </w:tr>
      <w:tr w14:paraId="270BE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2817A2C4">
            <w:pPr>
              <w:rPr>
                <w:rFonts w:ascii="Arial"/>
                <w:sz w:val="21"/>
              </w:rPr>
            </w:pPr>
          </w:p>
        </w:tc>
        <w:tc>
          <w:tcPr>
            <w:tcW w:w="1331" w:type="dxa"/>
            <w:vAlign w:val="top"/>
          </w:tcPr>
          <w:p w14:paraId="4B1B8412">
            <w:pPr>
              <w:rPr>
                <w:rFonts w:ascii="Arial"/>
                <w:sz w:val="21"/>
              </w:rPr>
            </w:pPr>
          </w:p>
        </w:tc>
        <w:tc>
          <w:tcPr>
            <w:tcW w:w="1092" w:type="dxa"/>
            <w:vAlign w:val="top"/>
          </w:tcPr>
          <w:p w14:paraId="0C7C48A7">
            <w:pPr>
              <w:rPr>
                <w:rFonts w:ascii="Arial"/>
                <w:sz w:val="21"/>
              </w:rPr>
            </w:pPr>
          </w:p>
        </w:tc>
        <w:tc>
          <w:tcPr>
            <w:tcW w:w="942" w:type="dxa"/>
            <w:vAlign w:val="top"/>
          </w:tcPr>
          <w:p w14:paraId="1630551E">
            <w:pPr>
              <w:rPr>
                <w:rFonts w:ascii="Arial"/>
                <w:sz w:val="21"/>
              </w:rPr>
            </w:pPr>
          </w:p>
        </w:tc>
        <w:tc>
          <w:tcPr>
            <w:tcW w:w="927" w:type="dxa"/>
            <w:vAlign w:val="top"/>
          </w:tcPr>
          <w:p w14:paraId="0891BE1D">
            <w:pPr>
              <w:rPr>
                <w:rFonts w:ascii="Arial"/>
                <w:sz w:val="21"/>
              </w:rPr>
            </w:pPr>
          </w:p>
        </w:tc>
        <w:tc>
          <w:tcPr>
            <w:tcW w:w="1032" w:type="dxa"/>
            <w:vAlign w:val="top"/>
          </w:tcPr>
          <w:p w14:paraId="215CD7B3">
            <w:pPr>
              <w:rPr>
                <w:rFonts w:ascii="Arial"/>
                <w:sz w:val="21"/>
              </w:rPr>
            </w:pPr>
          </w:p>
        </w:tc>
        <w:tc>
          <w:tcPr>
            <w:tcW w:w="972" w:type="dxa"/>
            <w:vAlign w:val="top"/>
          </w:tcPr>
          <w:p w14:paraId="43573097">
            <w:pPr>
              <w:rPr>
                <w:rFonts w:ascii="Arial"/>
                <w:sz w:val="21"/>
              </w:rPr>
            </w:pPr>
          </w:p>
        </w:tc>
        <w:tc>
          <w:tcPr>
            <w:tcW w:w="972" w:type="dxa"/>
            <w:vAlign w:val="top"/>
          </w:tcPr>
          <w:p w14:paraId="6AA27CB6">
            <w:pPr>
              <w:rPr>
                <w:rFonts w:ascii="Arial"/>
                <w:sz w:val="21"/>
              </w:rPr>
            </w:pPr>
          </w:p>
        </w:tc>
        <w:tc>
          <w:tcPr>
            <w:tcW w:w="1197" w:type="dxa"/>
            <w:vAlign w:val="top"/>
          </w:tcPr>
          <w:p w14:paraId="79F47BD9">
            <w:pPr>
              <w:rPr>
                <w:rFonts w:ascii="Arial"/>
                <w:sz w:val="21"/>
              </w:rPr>
            </w:pPr>
          </w:p>
        </w:tc>
        <w:tc>
          <w:tcPr>
            <w:tcW w:w="912" w:type="dxa"/>
            <w:tcBorders>
              <w:right w:val="single" w:color="000000" w:sz="12" w:space="0"/>
            </w:tcBorders>
            <w:vAlign w:val="top"/>
          </w:tcPr>
          <w:p w14:paraId="12188D68">
            <w:pPr>
              <w:rPr>
                <w:rFonts w:ascii="Arial"/>
                <w:sz w:val="21"/>
              </w:rPr>
            </w:pPr>
          </w:p>
        </w:tc>
      </w:tr>
      <w:tr w14:paraId="3E07A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0770A1EC">
            <w:pPr>
              <w:rPr>
                <w:rFonts w:ascii="Arial"/>
                <w:sz w:val="21"/>
              </w:rPr>
            </w:pPr>
          </w:p>
        </w:tc>
        <w:tc>
          <w:tcPr>
            <w:tcW w:w="1331" w:type="dxa"/>
            <w:vAlign w:val="top"/>
          </w:tcPr>
          <w:p w14:paraId="2116605C">
            <w:pPr>
              <w:rPr>
                <w:rFonts w:ascii="Arial"/>
                <w:sz w:val="21"/>
              </w:rPr>
            </w:pPr>
          </w:p>
        </w:tc>
        <w:tc>
          <w:tcPr>
            <w:tcW w:w="1092" w:type="dxa"/>
            <w:vAlign w:val="top"/>
          </w:tcPr>
          <w:p w14:paraId="6269596E">
            <w:pPr>
              <w:rPr>
                <w:rFonts w:ascii="Arial"/>
                <w:sz w:val="21"/>
              </w:rPr>
            </w:pPr>
          </w:p>
        </w:tc>
        <w:tc>
          <w:tcPr>
            <w:tcW w:w="942" w:type="dxa"/>
            <w:vAlign w:val="top"/>
          </w:tcPr>
          <w:p w14:paraId="0E2C4C64">
            <w:pPr>
              <w:rPr>
                <w:rFonts w:ascii="Arial"/>
                <w:sz w:val="21"/>
              </w:rPr>
            </w:pPr>
          </w:p>
        </w:tc>
        <w:tc>
          <w:tcPr>
            <w:tcW w:w="927" w:type="dxa"/>
            <w:vAlign w:val="top"/>
          </w:tcPr>
          <w:p w14:paraId="79DA7646">
            <w:pPr>
              <w:rPr>
                <w:rFonts w:ascii="Arial"/>
                <w:sz w:val="21"/>
              </w:rPr>
            </w:pPr>
          </w:p>
        </w:tc>
        <w:tc>
          <w:tcPr>
            <w:tcW w:w="1032" w:type="dxa"/>
            <w:vAlign w:val="top"/>
          </w:tcPr>
          <w:p w14:paraId="3FDB06EA">
            <w:pPr>
              <w:rPr>
                <w:rFonts w:ascii="Arial"/>
                <w:sz w:val="21"/>
              </w:rPr>
            </w:pPr>
          </w:p>
        </w:tc>
        <w:tc>
          <w:tcPr>
            <w:tcW w:w="972" w:type="dxa"/>
            <w:vAlign w:val="top"/>
          </w:tcPr>
          <w:p w14:paraId="6B1F6C08">
            <w:pPr>
              <w:rPr>
                <w:rFonts w:ascii="Arial"/>
                <w:sz w:val="21"/>
              </w:rPr>
            </w:pPr>
          </w:p>
        </w:tc>
        <w:tc>
          <w:tcPr>
            <w:tcW w:w="972" w:type="dxa"/>
            <w:vAlign w:val="top"/>
          </w:tcPr>
          <w:p w14:paraId="6E221F6D">
            <w:pPr>
              <w:rPr>
                <w:rFonts w:ascii="Arial"/>
                <w:sz w:val="21"/>
              </w:rPr>
            </w:pPr>
          </w:p>
        </w:tc>
        <w:tc>
          <w:tcPr>
            <w:tcW w:w="1197" w:type="dxa"/>
            <w:vAlign w:val="top"/>
          </w:tcPr>
          <w:p w14:paraId="571F9D9F">
            <w:pPr>
              <w:rPr>
                <w:rFonts w:ascii="Arial"/>
                <w:sz w:val="21"/>
              </w:rPr>
            </w:pPr>
          </w:p>
        </w:tc>
        <w:tc>
          <w:tcPr>
            <w:tcW w:w="912" w:type="dxa"/>
            <w:tcBorders>
              <w:right w:val="single" w:color="000000" w:sz="12" w:space="0"/>
            </w:tcBorders>
            <w:vAlign w:val="top"/>
          </w:tcPr>
          <w:p w14:paraId="22A34FB9">
            <w:pPr>
              <w:rPr>
                <w:rFonts w:ascii="Arial"/>
                <w:sz w:val="21"/>
              </w:rPr>
            </w:pPr>
          </w:p>
        </w:tc>
      </w:tr>
      <w:tr w14:paraId="559A2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1B826054">
            <w:pPr>
              <w:rPr>
                <w:rFonts w:ascii="Arial"/>
                <w:sz w:val="21"/>
              </w:rPr>
            </w:pPr>
          </w:p>
        </w:tc>
        <w:tc>
          <w:tcPr>
            <w:tcW w:w="1331" w:type="dxa"/>
            <w:vAlign w:val="top"/>
          </w:tcPr>
          <w:p w14:paraId="5B456F91">
            <w:pPr>
              <w:rPr>
                <w:rFonts w:ascii="Arial"/>
                <w:sz w:val="21"/>
              </w:rPr>
            </w:pPr>
          </w:p>
        </w:tc>
        <w:tc>
          <w:tcPr>
            <w:tcW w:w="1092" w:type="dxa"/>
            <w:vAlign w:val="top"/>
          </w:tcPr>
          <w:p w14:paraId="49B61F46">
            <w:pPr>
              <w:rPr>
                <w:rFonts w:ascii="Arial"/>
                <w:sz w:val="21"/>
              </w:rPr>
            </w:pPr>
          </w:p>
        </w:tc>
        <w:tc>
          <w:tcPr>
            <w:tcW w:w="942" w:type="dxa"/>
            <w:vAlign w:val="top"/>
          </w:tcPr>
          <w:p w14:paraId="3BDDBCB8">
            <w:pPr>
              <w:rPr>
                <w:rFonts w:ascii="Arial"/>
                <w:sz w:val="21"/>
              </w:rPr>
            </w:pPr>
          </w:p>
        </w:tc>
        <w:tc>
          <w:tcPr>
            <w:tcW w:w="927" w:type="dxa"/>
            <w:vAlign w:val="top"/>
          </w:tcPr>
          <w:p w14:paraId="5D1B8BB4">
            <w:pPr>
              <w:rPr>
                <w:rFonts w:ascii="Arial"/>
                <w:sz w:val="21"/>
              </w:rPr>
            </w:pPr>
          </w:p>
        </w:tc>
        <w:tc>
          <w:tcPr>
            <w:tcW w:w="1032" w:type="dxa"/>
            <w:vAlign w:val="top"/>
          </w:tcPr>
          <w:p w14:paraId="1A5753C3">
            <w:pPr>
              <w:rPr>
                <w:rFonts w:ascii="Arial"/>
                <w:sz w:val="21"/>
              </w:rPr>
            </w:pPr>
          </w:p>
        </w:tc>
        <w:tc>
          <w:tcPr>
            <w:tcW w:w="972" w:type="dxa"/>
            <w:vAlign w:val="top"/>
          </w:tcPr>
          <w:p w14:paraId="01F1D566">
            <w:pPr>
              <w:rPr>
                <w:rFonts w:ascii="Arial"/>
                <w:sz w:val="21"/>
              </w:rPr>
            </w:pPr>
          </w:p>
        </w:tc>
        <w:tc>
          <w:tcPr>
            <w:tcW w:w="972" w:type="dxa"/>
            <w:vAlign w:val="top"/>
          </w:tcPr>
          <w:p w14:paraId="079E9D94">
            <w:pPr>
              <w:rPr>
                <w:rFonts w:ascii="Arial"/>
                <w:sz w:val="21"/>
              </w:rPr>
            </w:pPr>
          </w:p>
        </w:tc>
        <w:tc>
          <w:tcPr>
            <w:tcW w:w="1197" w:type="dxa"/>
            <w:vAlign w:val="top"/>
          </w:tcPr>
          <w:p w14:paraId="0999F61E">
            <w:pPr>
              <w:rPr>
                <w:rFonts w:ascii="Arial"/>
                <w:sz w:val="21"/>
              </w:rPr>
            </w:pPr>
          </w:p>
        </w:tc>
        <w:tc>
          <w:tcPr>
            <w:tcW w:w="912" w:type="dxa"/>
            <w:tcBorders>
              <w:right w:val="single" w:color="000000" w:sz="12" w:space="0"/>
            </w:tcBorders>
            <w:vAlign w:val="top"/>
          </w:tcPr>
          <w:p w14:paraId="0C610A22">
            <w:pPr>
              <w:rPr>
                <w:rFonts w:ascii="Arial"/>
                <w:sz w:val="21"/>
              </w:rPr>
            </w:pPr>
          </w:p>
        </w:tc>
      </w:tr>
      <w:tr w14:paraId="54011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D082139">
            <w:pPr>
              <w:rPr>
                <w:rFonts w:ascii="Arial"/>
                <w:sz w:val="21"/>
              </w:rPr>
            </w:pPr>
          </w:p>
        </w:tc>
        <w:tc>
          <w:tcPr>
            <w:tcW w:w="1331" w:type="dxa"/>
            <w:vAlign w:val="top"/>
          </w:tcPr>
          <w:p w14:paraId="2F00FCE2">
            <w:pPr>
              <w:rPr>
                <w:rFonts w:ascii="Arial"/>
                <w:sz w:val="21"/>
              </w:rPr>
            </w:pPr>
          </w:p>
        </w:tc>
        <w:tc>
          <w:tcPr>
            <w:tcW w:w="1092" w:type="dxa"/>
            <w:vAlign w:val="top"/>
          </w:tcPr>
          <w:p w14:paraId="47617DC9">
            <w:pPr>
              <w:rPr>
                <w:rFonts w:ascii="Arial"/>
                <w:sz w:val="21"/>
              </w:rPr>
            </w:pPr>
          </w:p>
        </w:tc>
        <w:tc>
          <w:tcPr>
            <w:tcW w:w="942" w:type="dxa"/>
            <w:vAlign w:val="top"/>
          </w:tcPr>
          <w:p w14:paraId="439413DE">
            <w:pPr>
              <w:rPr>
                <w:rFonts w:ascii="Arial"/>
                <w:sz w:val="21"/>
              </w:rPr>
            </w:pPr>
          </w:p>
        </w:tc>
        <w:tc>
          <w:tcPr>
            <w:tcW w:w="927" w:type="dxa"/>
            <w:vAlign w:val="top"/>
          </w:tcPr>
          <w:p w14:paraId="6285A376">
            <w:pPr>
              <w:rPr>
                <w:rFonts w:ascii="Arial"/>
                <w:sz w:val="21"/>
              </w:rPr>
            </w:pPr>
          </w:p>
        </w:tc>
        <w:tc>
          <w:tcPr>
            <w:tcW w:w="1032" w:type="dxa"/>
            <w:vAlign w:val="top"/>
          </w:tcPr>
          <w:p w14:paraId="6585EB1E">
            <w:pPr>
              <w:rPr>
                <w:rFonts w:ascii="Arial"/>
                <w:sz w:val="21"/>
              </w:rPr>
            </w:pPr>
          </w:p>
        </w:tc>
        <w:tc>
          <w:tcPr>
            <w:tcW w:w="972" w:type="dxa"/>
            <w:vAlign w:val="top"/>
          </w:tcPr>
          <w:p w14:paraId="67362986">
            <w:pPr>
              <w:rPr>
                <w:rFonts w:ascii="Arial"/>
                <w:sz w:val="21"/>
              </w:rPr>
            </w:pPr>
          </w:p>
        </w:tc>
        <w:tc>
          <w:tcPr>
            <w:tcW w:w="972" w:type="dxa"/>
            <w:vAlign w:val="top"/>
          </w:tcPr>
          <w:p w14:paraId="7B835569">
            <w:pPr>
              <w:rPr>
                <w:rFonts w:ascii="Arial"/>
                <w:sz w:val="21"/>
              </w:rPr>
            </w:pPr>
          </w:p>
        </w:tc>
        <w:tc>
          <w:tcPr>
            <w:tcW w:w="1197" w:type="dxa"/>
            <w:vAlign w:val="top"/>
          </w:tcPr>
          <w:p w14:paraId="39C1D305">
            <w:pPr>
              <w:rPr>
                <w:rFonts w:ascii="Arial"/>
                <w:sz w:val="21"/>
              </w:rPr>
            </w:pPr>
          </w:p>
        </w:tc>
        <w:tc>
          <w:tcPr>
            <w:tcW w:w="912" w:type="dxa"/>
            <w:tcBorders>
              <w:right w:val="single" w:color="000000" w:sz="12" w:space="0"/>
            </w:tcBorders>
            <w:vAlign w:val="top"/>
          </w:tcPr>
          <w:p w14:paraId="4DA6A4D9">
            <w:pPr>
              <w:rPr>
                <w:rFonts w:ascii="Arial"/>
                <w:sz w:val="21"/>
              </w:rPr>
            </w:pPr>
          </w:p>
        </w:tc>
      </w:tr>
      <w:tr w14:paraId="343FD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1BECBC2">
            <w:pPr>
              <w:rPr>
                <w:rFonts w:ascii="Arial"/>
                <w:sz w:val="21"/>
              </w:rPr>
            </w:pPr>
          </w:p>
        </w:tc>
        <w:tc>
          <w:tcPr>
            <w:tcW w:w="1331" w:type="dxa"/>
            <w:vAlign w:val="top"/>
          </w:tcPr>
          <w:p w14:paraId="0A97E3F4">
            <w:pPr>
              <w:rPr>
                <w:rFonts w:ascii="Arial"/>
                <w:sz w:val="21"/>
              </w:rPr>
            </w:pPr>
          </w:p>
        </w:tc>
        <w:tc>
          <w:tcPr>
            <w:tcW w:w="1092" w:type="dxa"/>
            <w:vAlign w:val="top"/>
          </w:tcPr>
          <w:p w14:paraId="43997112">
            <w:pPr>
              <w:rPr>
                <w:rFonts w:ascii="Arial"/>
                <w:sz w:val="21"/>
              </w:rPr>
            </w:pPr>
          </w:p>
        </w:tc>
        <w:tc>
          <w:tcPr>
            <w:tcW w:w="942" w:type="dxa"/>
            <w:vAlign w:val="top"/>
          </w:tcPr>
          <w:p w14:paraId="11B9ED16">
            <w:pPr>
              <w:rPr>
                <w:rFonts w:ascii="Arial"/>
                <w:sz w:val="21"/>
              </w:rPr>
            </w:pPr>
          </w:p>
        </w:tc>
        <w:tc>
          <w:tcPr>
            <w:tcW w:w="927" w:type="dxa"/>
            <w:vAlign w:val="top"/>
          </w:tcPr>
          <w:p w14:paraId="0752EC0E">
            <w:pPr>
              <w:rPr>
                <w:rFonts w:ascii="Arial"/>
                <w:sz w:val="21"/>
              </w:rPr>
            </w:pPr>
          </w:p>
        </w:tc>
        <w:tc>
          <w:tcPr>
            <w:tcW w:w="1032" w:type="dxa"/>
            <w:vAlign w:val="top"/>
          </w:tcPr>
          <w:p w14:paraId="5B176C62">
            <w:pPr>
              <w:rPr>
                <w:rFonts w:ascii="Arial"/>
                <w:sz w:val="21"/>
              </w:rPr>
            </w:pPr>
          </w:p>
        </w:tc>
        <w:tc>
          <w:tcPr>
            <w:tcW w:w="972" w:type="dxa"/>
            <w:vAlign w:val="top"/>
          </w:tcPr>
          <w:p w14:paraId="6361E735">
            <w:pPr>
              <w:rPr>
                <w:rFonts w:ascii="Arial"/>
                <w:sz w:val="21"/>
              </w:rPr>
            </w:pPr>
          </w:p>
        </w:tc>
        <w:tc>
          <w:tcPr>
            <w:tcW w:w="972" w:type="dxa"/>
            <w:vAlign w:val="top"/>
          </w:tcPr>
          <w:p w14:paraId="6BD30128">
            <w:pPr>
              <w:rPr>
                <w:rFonts w:ascii="Arial"/>
                <w:sz w:val="21"/>
              </w:rPr>
            </w:pPr>
          </w:p>
        </w:tc>
        <w:tc>
          <w:tcPr>
            <w:tcW w:w="1197" w:type="dxa"/>
            <w:vAlign w:val="top"/>
          </w:tcPr>
          <w:p w14:paraId="2E18865C">
            <w:pPr>
              <w:rPr>
                <w:rFonts w:ascii="Arial"/>
                <w:sz w:val="21"/>
              </w:rPr>
            </w:pPr>
          </w:p>
        </w:tc>
        <w:tc>
          <w:tcPr>
            <w:tcW w:w="912" w:type="dxa"/>
            <w:tcBorders>
              <w:right w:val="single" w:color="000000" w:sz="12" w:space="0"/>
            </w:tcBorders>
            <w:vAlign w:val="top"/>
          </w:tcPr>
          <w:p w14:paraId="36E82AEE">
            <w:pPr>
              <w:rPr>
                <w:rFonts w:ascii="Arial"/>
                <w:sz w:val="21"/>
              </w:rPr>
            </w:pPr>
          </w:p>
        </w:tc>
      </w:tr>
      <w:tr w14:paraId="6B26D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0955D1D">
            <w:pPr>
              <w:rPr>
                <w:rFonts w:ascii="Arial"/>
                <w:sz w:val="21"/>
              </w:rPr>
            </w:pPr>
          </w:p>
        </w:tc>
        <w:tc>
          <w:tcPr>
            <w:tcW w:w="1331" w:type="dxa"/>
            <w:vAlign w:val="top"/>
          </w:tcPr>
          <w:p w14:paraId="5E7A1E98">
            <w:pPr>
              <w:rPr>
                <w:rFonts w:ascii="Arial"/>
                <w:sz w:val="21"/>
              </w:rPr>
            </w:pPr>
          </w:p>
        </w:tc>
        <w:tc>
          <w:tcPr>
            <w:tcW w:w="1092" w:type="dxa"/>
            <w:vAlign w:val="top"/>
          </w:tcPr>
          <w:p w14:paraId="4212283F">
            <w:pPr>
              <w:rPr>
                <w:rFonts w:ascii="Arial"/>
                <w:sz w:val="21"/>
              </w:rPr>
            </w:pPr>
          </w:p>
        </w:tc>
        <w:tc>
          <w:tcPr>
            <w:tcW w:w="942" w:type="dxa"/>
            <w:vAlign w:val="top"/>
          </w:tcPr>
          <w:p w14:paraId="70CB3AF3">
            <w:pPr>
              <w:rPr>
                <w:rFonts w:ascii="Arial"/>
                <w:sz w:val="21"/>
              </w:rPr>
            </w:pPr>
          </w:p>
        </w:tc>
        <w:tc>
          <w:tcPr>
            <w:tcW w:w="927" w:type="dxa"/>
            <w:vAlign w:val="top"/>
          </w:tcPr>
          <w:p w14:paraId="4021E2F5">
            <w:pPr>
              <w:rPr>
                <w:rFonts w:ascii="Arial"/>
                <w:sz w:val="21"/>
              </w:rPr>
            </w:pPr>
          </w:p>
        </w:tc>
        <w:tc>
          <w:tcPr>
            <w:tcW w:w="1032" w:type="dxa"/>
            <w:vAlign w:val="top"/>
          </w:tcPr>
          <w:p w14:paraId="604E2389">
            <w:pPr>
              <w:rPr>
                <w:rFonts w:ascii="Arial"/>
                <w:sz w:val="21"/>
              </w:rPr>
            </w:pPr>
          </w:p>
        </w:tc>
        <w:tc>
          <w:tcPr>
            <w:tcW w:w="972" w:type="dxa"/>
            <w:vAlign w:val="top"/>
          </w:tcPr>
          <w:p w14:paraId="066695D6">
            <w:pPr>
              <w:rPr>
                <w:rFonts w:ascii="Arial"/>
                <w:sz w:val="21"/>
              </w:rPr>
            </w:pPr>
          </w:p>
        </w:tc>
        <w:tc>
          <w:tcPr>
            <w:tcW w:w="972" w:type="dxa"/>
            <w:vAlign w:val="top"/>
          </w:tcPr>
          <w:p w14:paraId="010AC595">
            <w:pPr>
              <w:rPr>
                <w:rFonts w:ascii="Arial"/>
                <w:sz w:val="21"/>
              </w:rPr>
            </w:pPr>
          </w:p>
        </w:tc>
        <w:tc>
          <w:tcPr>
            <w:tcW w:w="1197" w:type="dxa"/>
            <w:vAlign w:val="top"/>
          </w:tcPr>
          <w:p w14:paraId="51A98E39">
            <w:pPr>
              <w:rPr>
                <w:rFonts w:ascii="Arial"/>
                <w:sz w:val="21"/>
              </w:rPr>
            </w:pPr>
          </w:p>
        </w:tc>
        <w:tc>
          <w:tcPr>
            <w:tcW w:w="912" w:type="dxa"/>
            <w:tcBorders>
              <w:right w:val="single" w:color="000000" w:sz="12" w:space="0"/>
            </w:tcBorders>
            <w:vAlign w:val="top"/>
          </w:tcPr>
          <w:p w14:paraId="51FED355">
            <w:pPr>
              <w:rPr>
                <w:rFonts w:ascii="Arial"/>
                <w:sz w:val="21"/>
              </w:rPr>
            </w:pPr>
          </w:p>
        </w:tc>
      </w:tr>
      <w:tr w14:paraId="6D9BB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23" w:type="dxa"/>
            <w:tcBorders>
              <w:left w:val="single" w:color="000000" w:sz="12" w:space="0"/>
            </w:tcBorders>
            <w:vAlign w:val="top"/>
          </w:tcPr>
          <w:p w14:paraId="48944498">
            <w:pPr>
              <w:rPr>
                <w:rFonts w:ascii="Arial"/>
                <w:sz w:val="21"/>
              </w:rPr>
            </w:pPr>
          </w:p>
        </w:tc>
        <w:tc>
          <w:tcPr>
            <w:tcW w:w="1331" w:type="dxa"/>
            <w:vAlign w:val="top"/>
          </w:tcPr>
          <w:p w14:paraId="7BC494D5">
            <w:pPr>
              <w:rPr>
                <w:rFonts w:ascii="Arial"/>
                <w:sz w:val="21"/>
              </w:rPr>
            </w:pPr>
          </w:p>
        </w:tc>
        <w:tc>
          <w:tcPr>
            <w:tcW w:w="1092" w:type="dxa"/>
            <w:vAlign w:val="top"/>
          </w:tcPr>
          <w:p w14:paraId="2E3C4032">
            <w:pPr>
              <w:rPr>
                <w:rFonts w:ascii="Arial"/>
                <w:sz w:val="21"/>
              </w:rPr>
            </w:pPr>
          </w:p>
        </w:tc>
        <w:tc>
          <w:tcPr>
            <w:tcW w:w="942" w:type="dxa"/>
            <w:vAlign w:val="top"/>
          </w:tcPr>
          <w:p w14:paraId="487DDD88">
            <w:pPr>
              <w:rPr>
                <w:rFonts w:ascii="Arial"/>
                <w:sz w:val="21"/>
              </w:rPr>
            </w:pPr>
          </w:p>
        </w:tc>
        <w:tc>
          <w:tcPr>
            <w:tcW w:w="927" w:type="dxa"/>
            <w:vAlign w:val="top"/>
          </w:tcPr>
          <w:p w14:paraId="67456C9F">
            <w:pPr>
              <w:rPr>
                <w:rFonts w:ascii="Arial"/>
                <w:sz w:val="21"/>
              </w:rPr>
            </w:pPr>
          </w:p>
        </w:tc>
        <w:tc>
          <w:tcPr>
            <w:tcW w:w="1032" w:type="dxa"/>
            <w:vAlign w:val="top"/>
          </w:tcPr>
          <w:p w14:paraId="5C482C2A">
            <w:pPr>
              <w:rPr>
                <w:rFonts w:ascii="Arial"/>
                <w:sz w:val="21"/>
              </w:rPr>
            </w:pPr>
          </w:p>
        </w:tc>
        <w:tc>
          <w:tcPr>
            <w:tcW w:w="972" w:type="dxa"/>
            <w:vAlign w:val="top"/>
          </w:tcPr>
          <w:p w14:paraId="77F64681">
            <w:pPr>
              <w:rPr>
                <w:rFonts w:ascii="Arial"/>
                <w:sz w:val="21"/>
              </w:rPr>
            </w:pPr>
          </w:p>
        </w:tc>
        <w:tc>
          <w:tcPr>
            <w:tcW w:w="972" w:type="dxa"/>
            <w:vAlign w:val="top"/>
          </w:tcPr>
          <w:p w14:paraId="45B58AA2">
            <w:pPr>
              <w:rPr>
                <w:rFonts w:ascii="Arial"/>
                <w:sz w:val="21"/>
              </w:rPr>
            </w:pPr>
          </w:p>
        </w:tc>
        <w:tc>
          <w:tcPr>
            <w:tcW w:w="1197" w:type="dxa"/>
            <w:vAlign w:val="top"/>
          </w:tcPr>
          <w:p w14:paraId="522F39D9">
            <w:pPr>
              <w:rPr>
                <w:rFonts w:ascii="Arial"/>
                <w:sz w:val="21"/>
              </w:rPr>
            </w:pPr>
          </w:p>
        </w:tc>
        <w:tc>
          <w:tcPr>
            <w:tcW w:w="912" w:type="dxa"/>
            <w:tcBorders>
              <w:right w:val="single" w:color="000000" w:sz="12" w:space="0"/>
            </w:tcBorders>
            <w:vAlign w:val="top"/>
          </w:tcPr>
          <w:p w14:paraId="26E39B86">
            <w:pPr>
              <w:rPr>
                <w:rFonts w:ascii="Arial"/>
                <w:sz w:val="21"/>
              </w:rPr>
            </w:pPr>
          </w:p>
        </w:tc>
      </w:tr>
      <w:tr w14:paraId="1FA008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23" w:type="dxa"/>
            <w:tcBorders>
              <w:left w:val="single" w:color="000000" w:sz="12" w:space="0"/>
            </w:tcBorders>
            <w:vAlign w:val="top"/>
          </w:tcPr>
          <w:p w14:paraId="780DD51F">
            <w:pPr>
              <w:rPr>
                <w:rFonts w:ascii="Arial"/>
                <w:sz w:val="21"/>
              </w:rPr>
            </w:pPr>
          </w:p>
        </w:tc>
        <w:tc>
          <w:tcPr>
            <w:tcW w:w="1331" w:type="dxa"/>
            <w:vAlign w:val="top"/>
          </w:tcPr>
          <w:p w14:paraId="60D26D57">
            <w:pPr>
              <w:rPr>
                <w:rFonts w:ascii="Arial"/>
                <w:sz w:val="21"/>
              </w:rPr>
            </w:pPr>
          </w:p>
        </w:tc>
        <w:tc>
          <w:tcPr>
            <w:tcW w:w="1092" w:type="dxa"/>
            <w:vAlign w:val="top"/>
          </w:tcPr>
          <w:p w14:paraId="69A0CFC9">
            <w:pPr>
              <w:rPr>
                <w:rFonts w:ascii="Arial"/>
                <w:sz w:val="21"/>
              </w:rPr>
            </w:pPr>
          </w:p>
        </w:tc>
        <w:tc>
          <w:tcPr>
            <w:tcW w:w="942" w:type="dxa"/>
            <w:vAlign w:val="top"/>
          </w:tcPr>
          <w:p w14:paraId="651E2804">
            <w:pPr>
              <w:rPr>
                <w:rFonts w:ascii="Arial"/>
                <w:sz w:val="21"/>
              </w:rPr>
            </w:pPr>
          </w:p>
        </w:tc>
        <w:tc>
          <w:tcPr>
            <w:tcW w:w="927" w:type="dxa"/>
            <w:vAlign w:val="top"/>
          </w:tcPr>
          <w:p w14:paraId="6F899980">
            <w:pPr>
              <w:rPr>
                <w:rFonts w:ascii="Arial"/>
                <w:sz w:val="21"/>
              </w:rPr>
            </w:pPr>
          </w:p>
        </w:tc>
        <w:tc>
          <w:tcPr>
            <w:tcW w:w="1032" w:type="dxa"/>
            <w:vAlign w:val="top"/>
          </w:tcPr>
          <w:p w14:paraId="4EDB2AB0">
            <w:pPr>
              <w:rPr>
                <w:rFonts w:ascii="Arial"/>
                <w:sz w:val="21"/>
              </w:rPr>
            </w:pPr>
          </w:p>
        </w:tc>
        <w:tc>
          <w:tcPr>
            <w:tcW w:w="972" w:type="dxa"/>
            <w:vAlign w:val="top"/>
          </w:tcPr>
          <w:p w14:paraId="5CC6F20E">
            <w:pPr>
              <w:rPr>
                <w:rFonts w:ascii="Arial"/>
                <w:sz w:val="21"/>
              </w:rPr>
            </w:pPr>
          </w:p>
        </w:tc>
        <w:tc>
          <w:tcPr>
            <w:tcW w:w="972" w:type="dxa"/>
            <w:vAlign w:val="top"/>
          </w:tcPr>
          <w:p w14:paraId="324256BB">
            <w:pPr>
              <w:rPr>
                <w:rFonts w:ascii="Arial"/>
                <w:sz w:val="21"/>
              </w:rPr>
            </w:pPr>
          </w:p>
        </w:tc>
        <w:tc>
          <w:tcPr>
            <w:tcW w:w="1197" w:type="dxa"/>
            <w:vAlign w:val="top"/>
          </w:tcPr>
          <w:p w14:paraId="2AF34377">
            <w:pPr>
              <w:rPr>
                <w:rFonts w:ascii="Arial"/>
                <w:sz w:val="21"/>
              </w:rPr>
            </w:pPr>
          </w:p>
        </w:tc>
        <w:tc>
          <w:tcPr>
            <w:tcW w:w="912" w:type="dxa"/>
            <w:tcBorders>
              <w:right w:val="single" w:color="000000" w:sz="12" w:space="0"/>
            </w:tcBorders>
            <w:vAlign w:val="top"/>
          </w:tcPr>
          <w:p w14:paraId="2689DB90">
            <w:pPr>
              <w:rPr>
                <w:rFonts w:ascii="Arial"/>
                <w:sz w:val="21"/>
              </w:rPr>
            </w:pPr>
          </w:p>
        </w:tc>
      </w:tr>
      <w:tr w14:paraId="4E6BB9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23" w:type="dxa"/>
            <w:tcBorders>
              <w:left w:val="single" w:color="000000" w:sz="12" w:space="0"/>
            </w:tcBorders>
            <w:vAlign w:val="top"/>
          </w:tcPr>
          <w:p w14:paraId="23B6CBDE">
            <w:pPr>
              <w:rPr>
                <w:rFonts w:ascii="Arial"/>
                <w:sz w:val="21"/>
              </w:rPr>
            </w:pPr>
          </w:p>
        </w:tc>
        <w:tc>
          <w:tcPr>
            <w:tcW w:w="1331" w:type="dxa"/>
            <w:vAlign w:val="top"/>
          </w:tcPr>
          <w:p w14:paraId="130888DD">
            <w:pPr>
              <w:rPr>
                <w:rFonts w:ascii="Arial"/>
                <w:sz w:val="21"/>
              </w:rPr>
            </w:pPr>
          </w:p>
        </w:tc>
        <w:tc>
          <w:tcPr>
            <w:tcW w:w="1092" w:type="dxa"/>
            <w:vAlign w:val="top"/>
          </w:tcPr>
          <w:p w14:paraId="61F8D732">
            <w:pPr>
              <w:rPr>
                <w:rFonts w:ascii="Arial"/>
                <w:sz w:val="21"/>
              </w:rPr>
            </w:pPr>
          </w:p>
        </w:tc>
        <w:tc>
          <w:tcPr>
            <w:tcW w:w="942" w:type="dxa"/>
            <w:vAlign w:val="top"/>
          </w:tcPr>
          <w:p w14:paraId="0C4A1056">
            <w:pPr>
              <w:rPr>
                <w:rFonts w:ascii="Arial"/>
                <w:sz w:val="21"/>
              </w:rPr>
            </w:pPr>
          </w:p>
        </w:tc>
        <w:tc>
          <w:tcPr>
            <w:tcW w:w="927" w:type="dxa"/>
            <w:vAlign w:val="top"/>
          </w:tcPr>
          <w:p w14:paraId="6DCFA4C8">
            <w:pPr>
              <w:rPr>
                <w:rFonts w:ascii="Arial"/>
                <w:sz w:val="21"/>
              </w:rPr>
            </w:pPr>
          </w:p>
        </w:tc>
        <w:tc>
          <w:tcPr>
            <w:tcW w:w="1032" w:type="dxa"/>
            <w:vAlign w:val="top"/>
          </w:tcPr>
          <w:p w14:paraId="18E92CED">
            <w:pPr>
              <w:rPr>
                <w:rFonts w:ascii="Arial"/>
                <w:sz w:val="21"/>
              </w:rPr>
            </w:pPr>
          </w:p>
        </w:tc>
        <w:tc>
          <w:tcPr>
            <w:tcW w:w="972" w:type="dxa"/>
            <w:vAlign w:val="top"/>
          </w:tcPr>
          <w:p w14:paraId="0240BCF4">
            <w:pPr>
              <w:rPr>
                <w:rFonts w:ascii="Arial"/>
                <w:sz w:val="21"/>
              </w:rPr>
            </w:pPr>
          </w:p>
        </w:tc>
        <w:tc>
          <w:tcPr>
            <w:tcW w:w="972" w:type="dxa"/>
            <w:vAlign w:val="top"/>
          </w:tcPr>
          <w:p w14:paraId="770394E8">
            <w:pPr>
              <w:rPr>
                <w:rFonts w:ascii="Arial"/>
                <w:sz w:val="21"/>
              </w:rPr>
            </w:pPr>
          </w:p>
        </w:tc>
        <w:tc>
          <w:tcPr>
            <w:tcW w:w="1197" w:type="dxa"/>
            <w:vAlign w:val="top"/>
          </w:tcPr>
          <w:p w14:paraId="5025A6DE">
            <w:pPr>
              <w:rPr>
                <w:rFonts w:ascii="Arial"/>
                <w:sz w:val="21"/>
              </w:rPr>
            </w:pPr>
          </w:p>
        </w:tc>
        <w:tc>
          <w:tcPr>
            <w:tcW w:w="912" w:type="dxa"/>
            <w:tcBorders>
              <w:right w:val="single" w:color="000000" w:sz="12" w:space="0"/>
            </w:tcBorders>
            <w:vAlign w:val="top"/>
          </w:tcPr>
          <w:p w14:paraId="525454B6">
            <w:pPr>
              <w:rPr>
                <w:rFonts w:ascii="Arial"/>
                <w:sz w:val="21"/>
              </w:rPr>
            </w:pPr>
          </w:p>
        </w:tc>
      </w:tr>
      <w:tr w14:paraId="715EE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2154" w:type="dxa"/>
            <w:gridSpan w:val="2"/>
            <w:tcBorders>
              <w:left w:val="single" w:color="000000" w:sz="12" w:space="0"/>
            </w:tcBorders>
            <w:vAlign w:val="top"/>
          </w:tcPr>
          <w:p w14:paraId="2012509F">
            <w:pPr>
              <w:pStyle w:val="44"/>
              <w:spacing w:before="99" w:line="185" w:lineRule="auto"/>
              <w:ind w:left="712"/>
              <w:rPr>
                <w:sz w:val="18"/>
                <w:szCs w:val="18"/>
              </w:rPr>
            </w:pPr>
            <w:r>
              <w:rPr>
                <w:spacing w:val="-3"/>
                <w:sz w:val="18"/>
                <w:szCs w:val="18"/>
              </w:rPr>
              <w:t>本页小计</w:t>
            </w:r>
          </w:p>
        </w:tc>
        <w:tc>
          <w:tcPr>
            <w:tcW w:w="1092" w:type="dxa"/>
            <w:vAlign w:val="top"/>
          </w:tcPr>
          <w:p w14:paraId="62054D8D">
            <w:pPr>
              <w:pStyle w:val="44"/>
              <w:spacing w:before="99" w:line="194" w:lineRule="auto"/>
              <w:ind w:right="13"/>
              <w:jc w:val="right"/>
              <w:rPr>
                <w:sz w:val="18"/>
                <w:szCs w:val="18"/>
              </w:rPr>
            </w:pPr>
            <w:r>
              <w:rPr>
                <w:spacing w:val="-9"/>
                <w:sz w:val="18"/>
                <w:szCs w:val="18"/>
              </w:rPr>
              <w:t>15751.22</w:t>
            </w:r>
          </w:p>
        </w:tc>
        <w:tc>
          <w:tcPr>
            <w:tcW w:w="942" w:type="dxa"/>
            <w:vAlign w:val="top"/>
          </w:tcPr>
          <w:p w14:paraId="2DFC4B49">
            <w:pPr>
              <w:rPr>
                <w:rFonts w:ascii="Arial"/>
                <w:sz w:val="21"/>
              </w:rPr>
            </w:pPr>
          </w:p>
        </w:tc>
        <w:tc>
          <w:tcPr>
            <w:tcW w:w="927" w:type="dxa"/>
            <w:vAlign w:val="top"/>
          </w:tcPr>
          <w:p w14:paraId="65C96C1C">
            <w:pPr>
              <w:pStyle w:val="44"/>
              <w:spacing w:before="99" w:line="194" w:lineRule="auto"/>
              <w:ind w:right="7"/>
              <w:jc w:val="right"/>
              <w:rPr>
                <w:sz w:val="18"/>
                <w:szCs w:val="18"/>
              </w:rPr>
            </w:pPr>
            <w:r>
              <w:rPr>
                <w:spacing w:val="-9"/>
                <w:sz w:val="18"/>
                <w:szCs w:val="18"/>
              </w:rPr>
              <w:t>15751.22</w:t>
            </w:r>
          </w:p>
        </w:tc>
        <w:tc>
          <w:tcPr>
            <w:tcW w:w="1032" w:type="dxa"/>
            <w:vAlign w:val="top"/>
          </w:tcPr>
          <w:p w14:paraId="4C6A66AC">
            <w:pPr>
              <w:rPr>
                <w:rFonts w:ascii="Arial"/>
                <w:sz w:val="21"/>
              </w:rPr>
            </w:pPr>
          </w:p>
        </w:tc>
        <w:tc>
          <w:tcPr>
            <w:tcW w:w="972" w:type="dxa"/>
            <w:vAlign w:val="top"/>
          </w:tcPr>
          <w:p w14:paraId="033CCB4B">
            <w:pPr>
              <w:rPr>
                <w:rFonts w:ascii="Arial"/>
                <w:sz w:val="21"/>
              </w:rPr>
            </w:pPr>
          </w:p>
        </w:tc>
        <w:tc>
          <w:tcPr>
            <w:tcW w:w="972" w:type="dxa"/>
            <w:vAlign w:val="top"/>
          </w:tcPr>
          <w:p w14:paraId="24D8E5BD">
            <w:pPr>
              <w:rPr>
                <w:rFonts w:ascii="Arial"/>
                <w:sz w:val="21"/>
              </w:rPr>
            </w:pPr>
          </w:p>
        </w:tc>
        <w:tc>
          <w:tcPr>
            <w:tcW w:w="1197" w:type="dxa"/>
            <w:vAlign w:val="top"/>
          </w:tcPr>
          <w:p w14:paraId="0822122B">
            <w:pPr>
              <w:rPr>
                <w:rFonts w:ascii="Arial"/>
                <w:sz w:val="21"/>
              </w:rPr>
            </w:pPr>
          </w:p>
        </w:tc>
        <w:tc>
          <w:tcPr>
            <w:tcW w:w="912" w:type="dxa"/>
            <w:tcBorders>
              <w:right w:val="single" w:color="000000" w:sz="12" w:space="0"/>
            </w:tcBorders>
            <w:vAlign w:val="top"/>
          </w:tcPr>
          <w:p w14:paraId="6CB1DD07">
            <w:pPr>
              <w:pStyle w:val="44"/>
              <w:spacing w:before="184" w:line="137" w:lineRule="exact"/>
              <w:ind w:left="422"/>
              <w:rPr>
                <w:sz w:val="18"/>
                <w:szCs w:val="18"/>
              </w:rPr>
            </w:pPr>
            <w:r>
              <w:rPr>
                <w:spacing w:val="5"/>
                <w:position w:val="-7"/>
                <w:sz w:val="18"/>
                <w:szCs w:val="18"/>
              </w:rPr>
              <w:t>-</w:t>
            </w:r>
          </w:p>
        </w:tc>
      </w:tr>
      <w:tr w14:paraId="5B481F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154" w:type="dxa"/>
            <w:gridSpan w:val="2"/>
            <w:tcBorders>
              <w:left w:val="single" w:color="000000" w:sz="12" w:space="0"/>
              <w:bottom w:val="single" w:color="000000" w:sz="12" w:space="0"/>
            </w:tcBorders>
            <w:vAlign w:val="top"/>
          </w:tcPr>
          <w:p w14:paraId="1B01EE97">
            <w:pPr>
              <w:pStyle w:val="44"/>
              <w:spacing w:before="100" w:line="185" w:lineRule="auto"/>
              <w:ind w:left="802"/>
              <w:rPr>
                <w:sz w:val="18"/>
                <w:szCs w:val="18"/>
              </w:rPr>
            </w:pPr>
            <w:r>
              <w:rPr>
                <w:spacing w:val="-5"/>
                <w:sz w:val="18"/>
                <w:szCs w:val="18"/>
              </w:rPr>
              <w:t>合</w:t>
            </w:r>
            <w:r>
              <w:rPr>
                <w:spacing w:val="9"/>
                <w:sz w:val="18"/>
                <w:szCs w:val="18"/>
              </w:rPr>
              <w:t xml:space="preserve">   </w:t>
            </w:r>
            <w:r>
              <w:rPr>
                <w:spacing w:val="-5"/>
                <w:sz w:val="18"/>
                <w:szCs w:val="18"/>
              </w:rPr>
              <w:t>计</w:t>
            </w:r>
          </w:p>
        </w:tc>
        <w:tc>
          <w:tcPr>
            <w:tcW w:w="1092" w:type="dxa"/>
            <w:tcBorders>
              <w:bottom w:val="single" w:color="000000" w:sz="12" w:space="0"/>
            </w:tcBorders>
            <w:vAlign w:val="top"/>
          </w:tcPr>
          <w:p w14:paraId="654E5FB2">
            <w:pPr>
              <w:pStyle w:val="44"/>
              <w:spacing w:before="100" w:line="203" w:lineRule="auto"/>
              <w:ind w:right="13"/>
              <w:jc w:val="right"/>
              <w:rPr>
                <w:sz w:val="18"/>
                <w:szCs w:val="18"/>
              </w:rPr>
            </w:pPr>
            <w:r>
              <w:rPr>
                <w:spacing w:val="-9"/>
                <w:sz w:val="18"/>
                <w:szCs w:val="18"/>
              </w:rPr>
              <w:t>15751.22</w:t>
            </w:r>
          </w:p>
        </w:tc>
        <w:tc>
          <w:tcPr>
            <w:tcW w:w="942" w:type="dxa"/>
            <w:tcBorders>
              <w:bottom w:val="single" w:color="000000" w:sz="12" w:space="0"/>
            </w:tcBorders>
            <w:vAlign w:val="top"/>
          </w:tcPr>
          <w:p w14:paraId="7314B31A">
            <w:pPr>
              <w:rPr>
                <w:rFonts w:ascii="Arial"/>
                <w:sz w:val="21"/>
              </w:rPr>
            </w:pPr>
          </w:p>
        </w:tc>
        <w:tc>
          <w:tcPr>
            <w:tcW w:w="927" w:type="dxa"/>
            <w:tcBorders>
              <w:bottom w:val="single" w:color="000000" w:sz="12" w:space="0"/>
            </w:tcBorders>
            <w:vAlign w:val="top"/>
          </w:tcPr>
          <w:p w14:paraId="09B175F7">
            <w:pPr>
              <w:pStyle w:val="44"/>
              <w:spacing w:before="100" w:line="203" w:lineRule="auto"/>
              <w:ind w:right="7"/>
              <w:jc w:val="right"/>
              <w:rPr>
                <w:sz w:val="18"/>
                <w:szCs w:val="18"/>
              </w:rPr>
            </w:pPr>
            <w:r>
              <w:rPr>
                <w:spacing w:val="-9"/>
                <w:sz w:val="18"/>
                <w:szCs w:val="18"/>
              </w:rPr>
              <w:t>15751.22</w:t>
            </w:r>
          </w:p>
        </w:tc>
        <w:tc>
          <w:tcPr>
            <w:tcW w:w="1032" w:type="dxa"/>
            <w:tcBorders>
              <w:bottom w:val="single" w:color="000000" w:sz="12" w:space="0"/>
            </w:tcBorders>
            <w:vAlign w:val="top"/>
          </w:tcPr>
          <w:p w14:paraId="66005435">
            <w:pPr>
              <w:rPr>
                <w:rFonts w:ascii="Arial"/>
                <w:sz w:val="21"/>
              </w:rPr>
            </w:pPr>
          </w:p>
        </w:tc>
        <w:tc>
          <w:tcPr>
            <w:tcW w:w="972" w:type="dxa"/>
            <w:tcBorders>
              <w:bottom w:val="single" w:color="000000" w:sz="12" w:space="0"/>
            </w:tcBorders>
            <w:vAlign w:val="top"/>
          </w:tcPr>
          <w:p w14:paraId="3413EB4C">
            <w:pPr>
              <w:rPr>
                <w:rFonts w:ascii="Arial"/>
                <w:sz w:val="21"/>
              </w:rPr>
            </w:pPr>
          </w:p>
        </w:tc>
        <w:tc>
          <w:tcPr>
            <w:tcW w:w="972" w:type="dxa"/>
            <w:tcBorders>
              <w:bottom w:val="single" w:color="000000" w:sz="12" w:space="0"/>
            </w:tcBorders>
            <w:vAlign w:val="top"/>
          </w:tcPr>
          <w:p w14:paraId="2BA18E6F">
            <w:pPr>
              <w:rPr>
                <w:rFonts w:ascii="Arial"/>
                <w:sz w:val="21"/>
              </w:rPr>
            </w:pPr>
          </w:p>
        </w:tc>
        <w:tc>
          <w:tcPr>
            <w:tcW w:w="1197" w:type="dxa"/>
            <w:tcBorders>
              <w:bottom w:val="single" w:color="000000" w:sz="12" w:space="0"/>
            </w:tcBorders>
            <w:vAlign w:val="top"/>
          </w:tcPr>
          <w:p w14:paraId="7487E855">
            <w:pPr>
              <w:rPr>
                <w:rFonts w:ascii="Arial"/>
                <w:sz w:val="21"/>
              </w:rPr>
            </w:pPr>
          </w:p>
        </w:tc>
        <w:tc>
          <w:tcPr>
            <w:tcW w:w="912" w:type="dxa"/>
            <w:tcBorders>
              <w:bottom w:val="single" w:color="000000" w:sz="12" w:space="0"/>
              <w:right w:val="single" w:color="000000" w:sz="12" w:space="0"/>
            </w:tcBorders>
            <w:vAlign w:val="top"/>
          </w:tcPr>
          <w:p w14:paraId="2EC9B977">
            <w:pPr>
              <w:pStyle w:val="44"/>
              <w:spacing w:before="185" w:line="137" w:lineRule="exact"/>
              <w:ind w:left="422"/>
              <w:rPr>
                <w:sz w:val="18"/>
                <w:szCs w:val="18"/>
              </w:rPr>
            </w:pPr>
            <w:r>
              <w:rPr>
                <w:spacing w:val="5"/>
                <w:position w:val="-7"/>
                <w:sz w:val="18"/>
                <w:szCs w:val="18"/>
              </w:rPr>
              <w:t>-</w:t>
            </w:r>
          </w:p>
        </w:tc>
      </w:tr>
    </w:tbl>
    <w:p w14:paraId="3067BA5E">
      <w:pPr>
        <w:spacing w:before="190" w:line="196" w:lineRule="exact"/>
        <w:ind w:left="38" w:right="136" w:hanging="16"/>
        <w:rPr>
          <w:rFonts w:ascii="微软雅黑" w:hAnsi="微软雅黑" w:eastAsia="微软雅黑" w:cs="微软雅黑"/>
          <w:sz w:val="18"/>
          <w:szCs w:val="18"/>
        </w:rPr>
      </w:pPr>
      <w:r>
        <w:rPr>
          <w:rFonts w:ascii="微软雅黑" w:hAnsi="微软雅黑" w:eastAsia="微软雅黑" w:cs="微软雅黑"/>
          <w:position w:val="-1"/>
          <w:sz w:val="18"/>
          <w:szCs w:val="18"/>
        </w:rPr>
        <w:t>注</w:t>
      </w:r>
      <w:r>
        <w:rPr>
          <w:rFonts w:ascii="微软雅黑" w:hAnsi="微软雅黑" w:eastAsia="微软雅黑" w:cs="微软雅黑"/>
          <w:spacing w:val="-18"/>
          <w:position w:val="-1"/>
          <w:sz w:val="18"/>
          <w:szCs w:val="18"/>
        </w:rPr>
        <w:t xml:space="preserve"> </w:t>
      </w:r>
      <w:r>
        <w:rPr>
          <w:rFonts w:ascii="微软雅黑" w:hAnsi="微软雅黑" w:eastAsia="微软雅黑" w:cs="微软雅黑"/>
          <w:position w:val="-1"/>
          <w:sz w:val="18"/>
          <w:szCs w:val="18"/>
        </w:rPr>
        <w:t>:本表“暂估金额</w:t>
      </w:r>
      <w:r>
        <w:rPr>
          <w:rFonts w:ascii="微软雅黑" w:hAnsi="微软雅黑" w:eastAsia="微软雅黑" w:cs="微软雅黑"/>
          <w:spacing w:val="-28"/>
          <w:position w:val="-1"/>
          <w:sz w:val="18"/>
          <w:szCs w:val="18"/>
        </w:rPr>
        <w:t xml:space="preserve"> </w:t>
      </w:r>
      <w:r>
        <w:rPr>
          <w:rFonts w:ascii="微软雅黑" w:hAnsi="微软雅黑" w:eastAsia="微软雅黑" w:cs="微软雅黑"/>
          <w:position w:val="-1"/>
          <w:sz w:val="18"/>
          <w:szCs w:val="18"/>
        </w:rPr>
        <w:t>”由招标人填写,投标人应将“暂估金额</w:t>
      </w:r>
      <w:r>
        <w:rPr>
          <w:rFonts w:ascii="微软雅黑" w:hAnsi="微软雅黑" w:eastAsia="微软雅黑" w:cs="微软雅黑"/>
          <w:spacing w:val="-28"/>
          <w:position w:val="-1"/>
          <w:sz w:val="18"/>
          <w:szCs w:val="18"/>
        </w:rPr>
        <w:t xml:space="preserve"> </w:t>
      </w:r>
      <w:r>
        <w:rPr>
          <w:rFonts w:ascii="微软雅黑" w:hAnsi="微软雅黑" w:eastAsia="微软雅黑" w:cs="微软雅黑"/>
          <w:position w:val="-1"/>
          <w:sz w:val="18"/>
          <w:szCs w:val="18"/>
        </w:rPr>
        <w:t>”</w:t>
      </w:r>
      <w:r>
        <w:rPr>
          <w:rFonts w:ascii="微软雅黑" w:hAnsi="微软雅黑" w:eastAsia="微软雅黑" w:cs="微软雅黑"/>
          <w:spacing w:val="-1"/>
          <w:position w:val="-1"/>
          <w:sz w:val="18"/>
          <w:szCs w:val="18"/>
        </w:rPr>
        <w:t>填写并计入投标总价</w:t>
      </w:r>
      <w:r>
        <w:rPr>
          <w:rFonts w:ascii="微软雅黑" w:hAnsi="微软雅黑" w:eastAsia="微软雅黑" w:cs="微软雅黑"/>
          <w:spacing w:val="-27"/>
          <w:position w:val="-1"/>
          <w:sz w:val="18"/>
          <w:szCs w:val="18"/>
        </w:rPr>
        <w:t xml:space="preserve"> </w:t>
      </w:r>
      <w:r>
        <w:rPr>
          <w:rFonts w:ascii="微软雅黑" w:hAnsi="微软雅黑" w:eastAsia="微软雅黑" w:cs="微软雅黑"/>
          <w:spacing w:val="-1"/>
          <w:position w:val="-1"/>
          <w:sz w:val="18"/>
          <w:szCs w:val="18"/>
        </w:rPr>
        <w:t>。结算时应按合同约定的价格填写“确认金额</w:t>
      </w:r>
      <w:r>
        <w:rPr>
          <w:rFonts w:ascii="微软雅黑" w:hAnsi="微软雅黑" w:eastAsia="微软雅黑" w:cs="微软雅黑"/>
          <w:position w:val="-1"/>
          <w:sz w:val="18"/>
          <w:szCs w:val="18"/>
        </w:rPr>
        <w:t xml:space="preserve"> </w:t>
      </w:r>
      <w:r>
        <w:rPr>
          <w:rFonts w:ascii="微软雅黑" w:hAnsi="微软雅黑" w:eastAsia="微软雅黑" w:cs="微软雅黑"/>
          <w:position w:val="1"/>
          <w:sz w:val="18"/>
          <w:szCs w:val="18"/>
        </w:rPr>
        <w:t>”。</w:t>
      </w:r>
    </w:p>
    <w:p w14:paraId="5D22274D">
      <w:pPr>
        <w:spacing w:line="196" w:lineRule="exact"/>
        <w:rPr>
          <w:rFonts w:ascii="微软雅黑" w:hAnsi="微软雅黑" w:eastAsia="微软雅黑" w:cs="微软雅黑"/>
          <w:sz w:val="18"/>
          <w:szCs w:val="18"/>
        </w:rPr>
        <w:sectPr>
          <w:pgSz w:w="11900" w:h="16840"/>
          <w:pgMar w:top="1220" w:right="845" w:bottom="0" w:left="825" w:header="0" w:footer="0" w:gutter="0"/>
          <w:cols w:space="720" w:num="1"/>
        </w:sectPr>
      </w:pPr>
    </w:p>
    <w:p w14:paraId="24349B87">
      <w:pPr>
        <w:spacing w:before="81" w:line="187" w:lineRule="auto"/>
        <w:ind w:left="2360"/>
        <w:outlineLvl w:val="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分部分项工程项目清单计价表</w:t>
      </w:r>
    </w:p>
    <w:p w14:paraId="32EBF6B4">
      <w:pPr>
        <w:pStyle w:val="7"/>
        <w:spacing w:line="297" w:lineRule="auto"/>
      </w:pPr>
    </w:p>
    <w:p w14:paraId="1ABE5169">
      <w:pPr>
        <w:pStyle w:val="7"/>
        <w:spacing w:line="297" w:lineRule="auto"/>
      </w:pPr>
    </w:p>
    <w:p w14:paraId="3608B181">
      <w:pPr>
        <w:spacing w:before="82" w:line="189" w:lineRule="auto"/>
        <w:ind w:left="24"/>
        <w:rPr>
          <w:rFonts w:ascii="微软雅黑" w:hAnsi="微软雅黑" w:eastAsia="微软雅黑" w:cs="微软雅黑"/>
          <w:sz w:val="19"/>
          <w:szCs w:val="19"/>
        </w:rPr>
      </w:pPr>
      <w:r>
        <w:rPr>
          <w:rFonts w:ascii="微软雅黑" w:hAnsi="微软雅黑" w:eastAsia="微软雅黑" w:cs="微软雅黑"/>
          <w:spacing w:val="1"/>
          <w:sz w:val="19"/>
          <w:szCs w:val="19"/>
        </w:rPr>
        <w:t>工程名称：</w:t>
      </w:r>
      <w:r>
        <w:rPr>
          <w:rFonts w:ascii="微软雅黑" w:hAnsi="微软雅黑" w:eastAsia="微软雅黑" w:cs="微软雅黑"/>
          <w:spacing w:val="-34"/>
          <w:sz w:val="19"/>
          <w:szCs w:val="19"/>
        </w:rPr>
        <w:t xml:space="preserve"> </w:t>
      </w:r>
      <w:r>
        <w:rPr>
          <w:rFonts w:ascii="微软雅黑" w:hAnsi="微软雅黑" w:eastAsia="微软雅黑" w:cs="微软雅黑"/>
          <w:spacing w:val="1"/>
          <w:sz w:val="19"/>
          <w:szCs w:val="19"/>
        </w:rPr>
        <w:t xml:space="preserve">室外工程                         </w:t>
      </w:r>
      <w:r>
        <w:rPr>
          <w:rFonts w:ascii="微软雅黑" w:hAnsi="微软雅黑" w:eastAsia="微软雅黑" w:cs="微软雅黑"/>
          <w:sz w:val="19"/>
          <w:szCs w:val="19"/>
        </w:rPr>
        <w:t xml:space="preserve">             专业/标段：</w:t>
      </w:r>
      <w:r>
        <w:rPr>
          <w:rFonts w:ascii="微软雅黑" w:hAnsi="微软雅黑" w:eastAsia="微软雅黑" w:cs="微软雅黑"/>
          <w:spacing w:val="-36"/>
          <w:sz w:val="19"/>
          <w:szCs w:val="19"/>
        </w:rPr>
        <w:t xml:space="preserve"> </w:t>
      </w:r>
      <w:r>
        <w:rPr>
          <w:rFonts w:ascii="微软雅黑" w:hAnsi="微软雅黑" w:eastAsia="微软雅黑" w:cs="微软雅黑"/>
          <w:sz w:val="19"/>
          <w:szCs w:val="19"/>
        </w:rPr>
        <w:t>房屋建筑与装饰工程                                第  1  页    共  2  页</w:t>
      </w:r>
    </w:p>
    <w:p w14:paraId="3AA005A8">
      <w:pPr>
        <w:spacing w:line="16" w:lineRule="exact"/>
      </w:pPr>
    </w:p>
    <w:tbl>
      <w:tblPr>
        <w:tblStyle w:val="45"/>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0B2B41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vMerge w:val="restart"/>
            <w:tcBorders>
              <w:top w:val="single" w:color="000000" w:sz="12" w:space="0"/>
              <w:left w:val="single" w:color="000000" w:sz="12" w:space="0"/>
              <w:bottom w:val="nil"/>
            </w:tcBorders>
            <w:vAlign w:val="top"/>
          </w:tcPr>
          <w:p w14:paraId="616CC8FE">
            <w:pPr>
              <w:pStyle w:val="44"/>
              <w:spacing w:before="222" w:line="189" w:lineRule="auto"/>
              <w:ind w:left="164"/>
              <w:rPr>
                <w:sz w:val="19"/>
                <w:szCs w:val="19"/>
              </w:rPr>
            </w:pPr>
            <w:r>
              <w:rPr>
                <w:sz w:val="19"/>
                <w:szCs w:val="19"/>
              </w:rPr>
              <w:t>序号</w:t>
            </w:r>
          </w:p>
        </w:tc>
        <w:tc>
          <w:tcPr>
            <w:tcW w:w="1391" w:type="dxa"/>
            <w:vMerge w:val="restart"/>
            <w:tcBorders>
              <w:top w:val="single" w:color="000000" w:sz="12" w:space="0"/>
              <w:bottom w:val="nil"/>
            </w:tcBorders>
            <w:vAlign w:val="top"/>
          </w:tcPr>
          <w:p w14:paraId="22EBF3A4">
            <w:pPr>
              <w:pStyle w:val="44"/>
              <w:spacing w:before="222" w:line="188" w:lineRule="auto"/>
              <w:ind w:left="305"/>
              <w:rPr>
                <w:sz w:val="19"/>
                <w:szCs w:val="19"/>
              </w:rPr>
            </w:pPr>
            <w:r>
              <w:rPr>
                <w:spacing w:val="1"/>
                <w:sz w:val="19"/>
                <w:szCs w:val="19"/>
              </w:rPr>
              <w:t>项目编码</w:t>
            </w:r>
          </w:p>
        </w:tc>
        <w:tc>
          <w:tcPr>
            <w:tcW w:w="2034" w:type="dxa"/>
            <w:vMerge w:val="restart"/>
            <w:tcBorders>
              <w:top w:val="single" w:color="000000" w:sz="12" w:space="0"/>
              <w:bottom w:val="nil"/>
            </w:tcBorders>
            <w:vAlign w:val="top"/>
          </w:tcPr>
          <w:p w14:paraId="1B4330EC">
            <w:pPr>
              <w:pStyle w:val="44"/>
              <w:spacing w:before="222" w:line="188" w:lineRule="auto"/>
              <w:ind w:left="631"/>
              <w:rPr>
                <w:sz w:val="19"/>
                <w:szCs w:val="19"/>
              </w:rPr>
            </w:pPr>
            <w:r>
              <w:rPr>
                <w:spacing w:val="1"/>
                <w:sz w:val="19"/>
                <w:szCs w:val="19"/>
              </w:rPr>
              <w:t>项目名称</w:t>
            </w:r>
          </w:p>
        </w:tc>
        <w:tc>
          <w:tcPr>
            <w:tcW w:w="1690" w:type="dxa"/>
            <w:vMerge w:val="restart"/>
            <w:tcBorders>
              <w:top w:val="single" w:color="000000" w:sz="12" w:space="0"/>
              <w:bottom w:val="nil"/>
            </w:tcBorders>
            <w:vAlign w:val="top"/>
          </w:tcPr>
          <w:p w14:paraId="63901009">
            <w:pPr>
              <w:pStyle w:val="44"/>
              <w:spacing w:before="222" w:line="188" w:lineRule="auto"/>
              <w:ind w:left="270"/>
              <w:rPr>
                <w:sz w:val="19"/>
                <w:szCs w:val="19"/>
              </w:rPr>
            </w:pPr>
            <w:r>
              <w:rPr>
                <w:spacing w:val="2"/>
                <w:sz w:val="19"/>
                <w:szCs w:val="19"/>
              </w:rPr>
              <w:t>项目特征描述</w:t>
            </w:r>
          </w:p>
        </w:tc>
        <w:tc>
          <w:tcPr>
            <w:tcW w:w="568" w:type="dxa"/>
            <w:vMerge w:val="restart"/>
            <w:tcBorders>
              <w:top w:val="single" w:color="000000" w:sz="12" w:space="0"/>
              <w:bottom w:val="nil"/>
            </w:tcBorders>
            <w:vAlign w:val="top"/>
          </w:tcPr>
          <w:p w14:paraId="31BF2BAC">
            <w:pPr>
              <w:pStyle w:val="44"/>
              <w:spacing w:before="88" w:line="198"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2" w:space="0"/>
              <w:bottom w:val="nil"/>
            </w:tcBorders>
            <w:vAlign w:val="top"/>
          </w:tcPr>
          <w:p w14:paraId="4EE43FDA">
            <w:pPr>
              <w:pStyle w:val="44"/>
              <w:spacing w:before="222" w:line="188" w:lineRule="auto"/>
              <w:ind w:left="178"/>
              <w:rPr>
                <w:sz w:val="19"/>
                <w:szCs w:val="19"/>
              </w:rPr>
            </w:pPr>
            <w:r>
              <w:rPr>
                <w:spacing w:val="2"/>
                <w:sz w:val="19"/>
                <w:szCs w:val="19"/>
              </w:rPr>
              <w:t>工程数量</w:t>
            </w:r>
          </w:p>
        </w:tc>
        <w:tc>
          <w:tcPr>
            <w:tcW w:w="2677" w:type="dxa"/>
            <w:gridSpan w:val="2"/>
            <w:tcBorders>
              <w:top w:val="single" w:color="000000" w:sz="12" w:space="0"/>
              <w:right w:val="single" w:color="000000" w:sz="12" w:space="0"/>
            </w:tcBorders>
            <w:vAlign w:val="top"/>
          </w:tcPr>
          <w:p w14:paraId="0D2762E7">
            <w:pPr>
              <w:pStyle w:val="44"/>
              <w:spacing w:before="42" w:line="184" w:lineRule="auto"/>
              <w:ind w:left="811"/>
              <w:rPr>
                <w:sz w:val="19"/>
                <w:szCs w:val="19"/>
              </w:rPr>
            </w:pPr>
            <w:r>
              <w:rPr>
                <w:sz w:val="19"/>
                <w:szCs w:val="19"/>
              </w:rPr>
              <w:t>金  额（元）</w:t>
            </w:r>
          </w:p>
        </w:tc>
      </w:tr>
      <w:tr w14:paraId="2448B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vMerge w:val="continue"/>
            <w:tcBorders>
              <w:top w:val="nil"/>
              <w:left w:val="single" w:color="000000" w:sz="12" w:space="0"/>
            </w:tcBorders>
            <w:vAlign w:val="top"/>
          </w:tcPr>
          <w:p w14:paraId="544504D7">
            <w:pPr>
              <w:rPr>
                <w:rFonts w:ascii="Arial"/>
                <w:sz w:val="21"/>
              </w:rPr>
            </w:pPr>
          </w:p>
        </w:tc>
        <w:tc>
          <w:tcPr>
            <w:tcW w:w="1391" w:type="dxa"/>
            <w:vMerge w:val="continue"/>
            <w:tcBorders>
              <w:top w:val="nil"/>
            </w:tcBorders>
            <w:vAlign w:val="top"/>
          </w:tcPr>
          <w:p w14:paraId="269B93F5">
            <w:pPr>
              <w:rPr>
                <w:rFonts w:ascii="Arial"/>
                <w:sz w:val="21"/>
              </w:rPr>
            </w:pPr>
          </w:p>
        </w:tc>
        <w:tc>
          <w:tcPr>
            <w:tcW w:w="2034" w:type="dxa"/>
            <w:vMerge w:val="continue"/>
            <w:tcBorders>
              <w:top w:val="nil"/>
            </w:tcBorders>
            <w:vAlign w:val="top"/>
          </w:tcPr>
          <w:p w14:paraId="1521FE3F">
            <w:pPr>
              <w:rPr>
                <w:rFonts w:ascii="Arial"/>
                <w:sz w:val="21"/>
              </w:rPr>
            </w:pPr>
          </w:p>
        </w:tc>
        <w:tc>
          <w:tcPr>
            <w:tcW w:w="1690" w:type="dxa"/>
            <w:vMerge w:val="continue"/>
            <w:tcBorders>
              <w:top w:val="nil"/>
            </w:tcBorders>
            <w:vAlign w:val="top"/>
          </w:tcPr>
          <w:p w14:paraId="1F370A98">
            <w:pPr>
              <w:rPr>
                <w:rFonts w:ascii="Arial"/>
                <w:sz w:val="21"/>
              </w:rPr>
            </w:pPr>
          </w:p>
        </w:tc>
        <w:tc>
          <w:tcPr>
            <w:tcW w:w="568" w:type="dxa"/>
            <w:vMerge w:val="continue"/>
            <w:tcBorders>
              <w:top w:val="nil"/>
            </w:tcBorders>
            <w:vAlign w:val="top"/>
          </w:tcPr>
          <w:p w14:paraId="6995AF3B">
            <w:pPr>
              <w:rPr>
                <w:rFonts w:ascii="Arial"/>
                <w:sz w:val="21"/>
              </w:rPr>
            </w:pPr>
          </w:p>
        </w:tc>
        <w:tc>
          <w:tcPr>
            <w:tcW w:w="1107" w:type="dxa"/>
            <w:vMerge w:val="continue"/>
            <w:tcBorders>
              <w:top w:val="nil"/>
            </w:tcBorders>
            <w:vAlign w:val="top"/>
          </w:tcPr>
          <w:p w14:paraId="4ADBB947">
            <w:pPr>
              <w:rPr>
                <w:rFonts w:ascii="Arial"/>
                <w:sz w:val="21"/>
              </w:rPr>
            </w:pPr>
          </w:p>
        </w:tc>
        <w:tc>
          <w:tcPr>
            <w:tcW w:w="1286" w:type="dxa"/>
            <w:vAlign w:val="top"/>
          </w:tcPr>
          <w:p w14:paraId="123F5425">
            <w:pPr>
              <w:pStyle w:val="44"/>
              <w:spacing w:before="43" w:line="189" w:lineRule="auto"/>
              <w:ind w:left="271"/>
              <w:rPr>
                <w:sz w:val="19"/>
                <w:szCs w:val="19"/>
              </w:rPr>
            </w:pPr>
            <w:r>
              <w:rPr>
                <w:spacing w:val="2"/>
                <w:sz w:val="19"/>
                <w:szCs w:val="19"/>
              </w:rPr>
              <w:t>综合单价</w:t>
            </w:r>
          </w:p>
        </w:tc>
        <w:tc>
          <w:tcPr>
            <w:tcW w:w="1391" w:type="dxa"/>
            <w:tcBorders>
              <w:right w:val="single" w:color="000000" w:sz="12" w:space="0"/>
            </w:tcBorders>
            <w:vAlign w:val="top"/>
          </w:tcPr>
          <w:p w14:paraId="24E4B27A">
            <w:pPr>
              <w:pStyle w:val="44"/>
              <w:spacing w:before="43" w:line="189" w:lineRule="auto"/>
              <w:ind w:left="461"/>
              <w:rPr>
                <w:sz w:val="19"/>
                <w:szCs w:val="19"/>
              </w:rPr>
            </w:pPr>
            <w:r>
              <w:rPr>
                <w:spacing w:val="-1"/>
                <w:sz w:val="19"/>
                <w:szCs w:val="19"/>
              </w:rPr>
              <w:t>合  价</w:t>
            </w:r>
          </w:p>
        </w:tc>
      </w:tr>
      <w:tr w14:paraId="16EAF4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1586" w:hRule="atLeast"/>
        </w:trPr>
        <w:tc>
          <w:tcPr>
            <w:tcW w:w="733" w:type="dxa"/>
            <w:tcBorders>
              <w:left w:val="single" w:color="000000" w:sz="12" w:space="0"/>
            </w:tcBorders>
            <w:vAlign w:val="top"/>
          </w:tcPr>
          <w:p w14:paraId="7B287779">
            <w:pPr>
              <w:spacing w:line="294" w:lineRule="auto"/>
              <w:rPr>
                <w:rFonts w:ascii="Arial"/>
                <w:sz w:val="21"/>
              </w:rPr>
            </w:pPr>
          </w:p>
          <w:p w14:paraId="061A8D84">
            <w:pPr>
              <w:spacing w:line="295" w:lineRule="auto"/>
              <w:rPr>
                <w:rFonts w:ascii="Arial"/>
                <w:sz w:val="21"/>
              </w:rPr>
            </w:pPr>
          </w:p>
          <w:p w14:paraId="1B055C0E">
            <w:pPr>
              <w:pStyle w:val="44"/>
              <w:spacing w:before="82" w:line="208" w:lineRule="auto"/>
              <w:ind w:left="322"/>
              <w:rPr>
                <w:sz w:val="19"/>
                <w:szCs w:val="19"/>
              </w:rPr>
            </w:pPr>
            <w:r>
              <w:rPr>
                <w:sz w:val="19"/>
                <w:szCs w:val="19"/>
              </w:rPr>
              <w:t>1</w:t>
            </w:r>
          </w:p>
        </w:tc>
        <w:tc>
          <w:tcPr>
            <w:tcW w:w="1391" w:type="dxa"/>
            <w:vAlign w:val="top"/>
          </w:tcPr>
          <w:p w14:paraId="324A924F">
            <w:pPr>
              <w:spacing w:line="294" w:lineRule="auto"/>
              <w:rPr>
                <w:rFonts w:ascii="Arial"/>
                <w:sz w:val="21"/>
              </w:rPr>
            </w:pPr>
          </w:p>
          <w:p w14:paraId="1CA85A4A">
            <w:pPr>
              <w:spacing w:line="294" w:lineRule="auto"/>
              <w:rPr>
                <w:rFonts w:ascii="Arial"/>
                <w:sz w:val="21"/>
              </w:rPr>
            </w:pPr>
          </w:p>
          <w:p w14:paraId="5992ACE2">
            <w:pPr>
              <w:pStyle w:val="44"/>
              <w:spacing w:before="82" w:line="207" w:lineRule="auto"/>
              <w:ind w:left="33"/>
              <w:rPr>
                <w:sz w:val="19"/>
                <w:szCs w:val="19"/>
              </w:rPr>
            </w:pPr>
            <w:r>
              <w:rPr>
                <w:spacing w:val="-8"/>
                <w:sz w:val="19"/>
                <w:szCs w:val="19"/>
              </w:rPr>
              <w:t>011601002001</w:t>
            </w:r>
          </w:p>
        </w:tc>
        <w:tc>
          <w:tcPr>
            <w:tcW w:w="2034" w:type="dxa"/>
            <w:vAlign w:val="top"/>
          </w:tcPr>
          <w:p w14:paraId="0904C0AF">
            <w:pPr>
              <w:spacing w:line="294" w:lineRule="auto"/>
              <w:rPr>
                <w:rFonts w:ascii="Arial"/>
                <w:sz w:val="21"/>
              </w:rPr>
            </w:pPr>
          </w:p>
          <w:p w14:paraId="1682B901">
            <w:pPr>
              <w:spacing w:line="295" w:lineRule="auto"/>
              <w:rPr>
                <w:rFonts w:ascii="Arial"/>
                <w:sz w:val="21"/>
              </w:rPr>
            </w:pPr>
          </w:p>
          <w:p w14:paraId="3F5E32B1">
            <w:pPr>
              <w:pStyle w:val="44"/>
              <w:spacing w:before="81" w:line="189" w:lineRule="auto"/>
              <w:ind w:left="38"/>
              <w:rPr>
                <w:sz w:val="19"/>
                <w:szCs w:val="19"/>
              </w:rPr>
            </w:pPr>
            <w:r>
              <w:rPr>
                <w:spacing w:val="3"/>
                <w:sz w:val="19"/>
                <w:szCs w:val="19"/>
              </w:rPr>
              <w:t>水泥混凝土道路面层</w:t>
            </w:r>
          </w:p>
        </w:tc>
        <w:tc>
          <w:tcPr>
            <w:tcW w:w="1690" w:type="dxa"/>
            <w:vAlign w:val="top"/>
          </w:tcPr>
          <w:p w14:paraId="0D8E962A">
            <w:pPr>
              <w:pStyle w:val="44"/>
              <w:spacing w:before="28" w:line="188" w:lineRule="auto"/>
              <w:ind w:left="43" w:right="142" w:firstLine="12"/>
              <w:rPr>
                <w:sz w:val="19"/>
                <w:szCs w:val="19"/>
              </w:rPr>
            </w:pPr>
            <w:r>
              <w:rPr>
                <w:spacing w:val="-2"/>
                <w:sz w:val="19"/>
                <w:szCs w:val="19"/>
              </w:rPr>
              <w:t>1.铣刨2cm现状水</w:t>
            </w:r>
            <w:r>
              <w:rPr>
                <w:spacing w:val="3"/>
                <w:sz w:val="19"/>
                <w:szCs w:val="19"/>
              </w:rPr>
              <w:t>泥混凝土面层</w:t>
            </w:r>
          </w:p>
          <w:p w14:paraId="2365EBF2">
            <w:pPr>
              <w:pStyle w:val="44"/>
              <w:spacing w:before="1" w:line="187" w:lineRule="auto"/>
              <w:ind w:left="41" w:right="142" w:firstLine="3"/>
              <w:rPr>
                <w:sz w:val="19"/>
                <w:szCs w:val="19"/>
              </w:rPr>
            </w:pPr>
            <w:r>
              <w:rPr>
                <w:spacing w:val="-1"/>
                <w:sz w:val="19"/>
                <w:szCs w:val="19"/>
              </w:rPr>
              <w:t>2.新铺5cm沥青混</w:t>
            </w:r>
            <w:r>
              <w:rPr>
                <w:spacing w:val="-5"/>
                <w:sz w:val="19"/>
                <w:szCs w:val="19"/>
              </w:rPr>
              <w:t>凝土（AC-13）</w:t>
            </w:r>
          </w:p>
          <w:p w14:paraId="4B5D1FCC">
            <w:pPr>
              <w:pStyle w:val="44"/>
              <w:spacing w:line="187" w:lineRule="auto"/>
              <w:ind w:left="46"/>
              <w:rPr>
                <w:sz w:val="19"/>
                <w:szCs w:val="19"/>
              </w:rPr>
            </w:pPr>
            <w:r>
              <w:rPr>
                <w:spacing w:val="9"/>
                <w:sz w:val="19"/>
                <w:szCs w:val="19"/>
              </w:rPr>
              <w:t>3.玻纤格栅</w:t>
            </w:r>
          </w:p>
          <w:p w14:paraId="1E283884">
            <w:pPr>
              <w:pStyle w:val="44"/>
              <w:spacing w:before="1" w:line="189" w:lineRule="auto"/>
              <w:ind w:left="41"/>
              <w:rPr>
                <w:sz w:val="19"/>
                <w:szCs w:val="19"/>
              </w:rPr>
            </w:pPr>
            <w:r>
              <w:rPr>
                <w:spacing w:val="11"/>
                <w:sz w:val="19"/>
                <w:szCs w:val="19"/>
              </w:rPr>
              <w:t>4.粘油层</w:t>
            </w:r>
          </w:p>
        </w:tc>
        <w:tc>
          <w:tcPr>
            <w:tcW w:w="568" w:type="dxa"/>
            <w:vAlign w:val="top"/>
          </w:tcPr>
          <w:p w14:paraId="6DF2C608">
            <w:pPr>
              <w:spacing w:line="294" w:lineRule="auto"/>
              <w:rPr>
                <w:rFonts w:ascii="Arial"/>
                <w:sz w:val="21"/>
              </w:rPr>
            </w:pPr>
          </w:p>
          <w:p w14:paraId="1B060587">
            <w:pPr>
              <w:spacing w:line="295" w:lineRule="auto"/>
              <w:rPr>
                <w:rFonts w:ascii="Arial"/>
                <w:sz w:val="21"/>
              </w:rPr>
            </w:pPr>
          </w:p>
          <w:p w14:paraId="00A8998E">
            <w:pPr>
              <w:pStyle w:val="44"/>
              <w:spacing w:before="82" w:line="208" w:lineRule="auto"/>
              <w:ind w:left="184"/>
              <w:rPr>
                <w:sz w:val="19"/>
                <w:szCs w:val="19"/>
              </w:rPr>
            </w:pPr>
            <w:r>
              <w:rPr>
                <w:spacing w:val="-20"/>
                <w:w w:val="84"/>
                <w:sz w:val="19"/>
                <w:szCs w:val="19"/>
              </w:rPr>
              <w:t>m2</w:t>
            </w:r>
          </w:p>
        </w:tc>
        <w:tc>
          <w:tcPr>
            <w:tcW w:w="1107" w:type="dxa"/>
            <w:vAlign w:val="top"/>
          </w:tcPr>
          <w:p w14:paraId="010B4695">
            <w:pPr>
              <w:spacing w:line="294" w:lineRule="auto"/>
              <w:rPr>
                <w:rFonts w:ascii="Arial"/>
                <w:sz w:val="21"/>
              </w:rPr>
            </w:pPr>
          </w:p>
          <w:p w14:paraId="351CD8EF">
            <w:pPr>
              <w:spacing w:line="294" w:lineRule="auto"/>
              <w:rPr>
                <w:rFonts w:ascii="Arial"/>
                <w:sz w:val="21"/>
              </w:rPr>
            </w:pPr>
          </w:p>
          <w:p w14:paraId="16A39B84">
            <w:pPr>
              <w:pStyle w:val="44"/>
              <w:spacing w:before="82" w:line="207" w:lineRule="auto"/>
              <w:ind w:right="17"/>
              <w:jc w:val="right"/>
              <w:rPr>
                <w:sz w:val="19"/>
                <w:szCs w:val="19"/>
              </w:rPr>
            </w:pPr>
            <w:r>
              <w:rPr>
                <w:spacing w:val="-13"/>
                <w:sz w:val="19"/>
                <w:szCs w:val="19"/>
              </w:rPr>
              <w:t>1826</w:t>
            </w:r>
          </w:p>
        </w:tc>
        <w:tc>
          <w:tcPr>
            <w:tcW w:w="1286" w:type="dxa"/>
            <w:vAlign w:val="top"/>
          </w:tcPr>
          <w:p w14:paraId="65D74B9D">
            <w:pPr>
              <w:rPr>
                <w:rFonts w:ascii="Arial"/>
                <w:sz w:val="21"/>
              </w:rPr>
            </w:pPr>
          </w:p>
        </w:tc>
        <w:tc>
          <w:tcPr>
            <w:tcW w:w="1391" w:type="dxa"/>
            <w:tcBorders>
              <w:right w:val="single" w:color="000000" w:sz="12" w:space="0"/>
            </w:tcBorders>
            <w:vAlign w:val="top"/>
          </w:tcPr>
          <w:p w14:paraId="3429482A">
            <w:pPr>
              <w:rPr>
                <w:rFonts w:ascii="Arial"/>
                <w:sz w:val="21"/>
              </w:rPr>
            </w:pPr>
          </w:p>
        </w:tc>
      </w:tr>
      <w:tr w14:paraId="220D82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33" w:type="dxa"/>
            <w:tcBorders>
              <w:left w:val="single" w:color="000000" w:sz="12" w:space="0"/>
            </w:tcBorders>
            <w:vAlign w:val="top"/>
          </w:tcPr>
          <w:p w14:paraId="19614742">
            <w:pPr>
              <w:pStyle w:val="44"/>
              <w:spacing w:before="288" w:line="208" w:lineRule="auto"/>
              <w:ind w:left="309"/>
              <w:rPr>
                <w:sz w:val="19"/>
                <w:szCs w:val="19"/>
              </w:rPr>
            </w:pPr>
            <w:r>
              <w:rPr>
                <w:sz w:val="19"/>
                <w:szCs w:val="19"/>
              </w:rPr>
              <w:t>2</w:t>
            </w:r>
          </w:p>
        </w:tc>
        <w:tc>
          <w:tcPr>
            <w:tcW w:w="1391" w:type="dxa"/>
            <w:vAlign w:val="top"/>
          </w:tcPr>
          <w:p w14:paraId="2E371902">
            <w:pPr>
              <w:pStyle w:val="44"/>
              <w:spacing w:before="287" w:line="207" w:lineRule="auto"/>
              <w:ind w:left="33"/>
              <w:rPr>
                <w:sz w:val="19"/>
                <w:szCs w:val="19"/>
              </w:rPr>
            </w:pPr>
            <w:r>
              <w:rPr>
                <w:spacing w:val="-8"/>
                <w:sz w:val="19"/>
                <w:szCs w:val="19"/>
              </w:rPr>
              <w:t>011601002002</w:t>
            </w:r>
          </w:p>
        </w:tc>
        <w:tc>
          <w:tcPr>
            <w:tcW w:w="2034" w:type="dxa"/>
            <w:vAlign w:val="top"/>
          </w:tcPr>
          <w:p w14:paraId="46EE81A3">
            <w:pPr>
              <w:pStyle w:val="44"/>
              <w:spacing w:before="288" w:line="189" w:lineRule="auto"/>
              <w:ind w:left="38"/>
              <w:rPr>
                <w:sz w:val="19"/>
                <w:szCs w:val="19"/>
              </w:rPr>
            </w:pPr>
            <w:r>
              <w:rPr>
                <w:spacing w:val="3"/>
                <w:sz w:val="19"/>
                <w:szCs w:val="19"/>
              </w:rPr>
              <w:t>水泥混凝土道路面层</w:t>
            </w:r>
          </w:p>
        </w:tc>
        <w:tc>
          <w:tcPr>
            <w:tcW w:w="1690" w:type="dxa"/>
            <w:vAlign w:val="top"/>
          </w:tcPr>
          <w:p w14:paraId="72B73609">
            <w:pPr>
              <w:pStyle w:val="44"/>
              <w:spacing w:before="34" w:line="191" w:lineRule="auto"/>
              <w:ind w:left="43" w:right="82" w:firstLine="12"/>
              <w:jc w:val="both"/>
              <w:rPr>
                <w:sz w:val="19"/>
                <w:szCs w:val="19"/>
              </w:rPr>
            </w:pPr>
            <w:r>
              <w:rPr>
                <w:spacing w:val="-6"/>
                <w:sz w:val="19"/>
                <w:szCs w:val="19"/>
              </w:rPr>
              <w:t>1.20cmC30现状水</w:t>
            </w:r>
            <w:r>
              <w:rPr>
                <w:spacing w:val="3"/>
                <w:sz w:val="19"/>
                <w:szCs w:val="19"/>
              </w:rPr>
              <w:t>泥混凝土面板病害</w:t>
            </w:r>
            <w:r>
              <w:rPr>
                <w:spacing w:val="-1"/>
                <w:sz w:val="19"/>
                <w:szCs w:val="19"/>
              </w:rPr>
              <w:t>处理</w:t>
            </w:r>
          </w:p>
        </w:tc>
        <w:tc>
          <w:tcPr>
            <w:tcW w:w="568" w:type="dxa"/>
            <w:vAlign w:val="top"/>
          </w:tcPr>
          <w:p w14:paraId="1902A66C">
            <w:pPr>
              <w:pStyle w:val="44"/>
              <w:spacing w:before="288" w:line="208" w:lineRule="auto"/>
              <w:ind w:left="184"/>
              <w:rPr>
                <w:sz w:val="19"/>
                <w:szCs w:val="19"/>
              </w:rPr>
            </w:pPr>
            <w:r>
              <w:rPr>
                <w:spacing w:val="-20"/>
                <w:w w:val="84"/>
                <w:sz w:val="19"/>
                <w:szCs w:val="19"/>
              </w:rPr>
              <w:t>m2</w:t>
            </w:r>
          </w:p>
        </w:tc>
        <w:tc>
          <w:tcPr>
            <w:tcW w:w="1107" w:type="dxa"/>
            <w:vAlign w:val="top"/>
          </w:tcPr>
          <w:p w14:paraId="6C6F9B9D">
            <w:pPr>
              <w:pStyle w:val="44"/>
              <w:spacing w:before="287" w:line="207" w:lineRule="auto"/>
              <w:ind w:right="17"/>
              <w:jc w:val="right"/>
              <w:rPr>
                <w:sz w:val="19"/>
                <w:szCs w:val="19"/>
              </w:rPr>
            </w:pPr>
            <w:r>
              <w:rPr>
                <w:spacing w:val="-15"/>
                <w:sz w:val="19"/>
                <w:szCs w:val="19"/>
              </w:rPr>
              <w:t>100</w:t>
            </w:r>
          </w:p>
        </w:tc>
        <w:tc>
          <w:tcPr>
            <w:tcW w:w="1286" w:type="dxa"/>
            <w:vAlign w:val="top"/>
          </w:tcPr>
          <w:p w14:paraId="608C7999">
            <w:pPr>
              <w:rPr>
                <w:rFonts w:ascii="Arial"/>
                <w:sz w:val="21"/>
              </w:rPr>
            </w:pPr>
          </w:p>
        </w:tc>
        <w:tc>
          <w:tcPr>
            <w:tcW w:w="1391" w:type="dxa"/>
            <w:tcBorders>
              <w:right w:val="single" w:color="000000" w:sz="12" w:space="0"/>
            </w:tcBorders>
            <w:vAlign w:val="top"/>
          </w:tcPr>
          <w:p w14:paraId="5BEFF96C">
            <w:pPr>
              <w:rPr>
                <w:rFonts w:ascii="Arial"/>
                <w:sz w:val="21"/>
              </w:rPr>
            </w:pPr>
          </w:p>
        </w:tc>
      </w:tr>
      <w:tr w14:paraId="40BC1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33" w:type="dxa"/>
            <w:tcBorders>
              <w:left w:val="single" w:color="000000" w:sz="12" w:space="0"/>
            </w:tcBorders>
            <w:vAlign w:val="top"/>
          </w:tcPr>
          <w:p w14:paraId="66F59855">
            <w:pPr>
              <w:pStyle w:val="44"/>
              <w:spacing w:before="289" w:line="207" w:lineRule="auto"/>
              <w:ind w:left="311"/>
              <w:rPr>
                <w:sz w:val="19"/>
                <w:szCs w:val="19"/>
              </w:rPr>
            </w:pPr>
            <w:r>
              <w:rPr>
                <w:sz w:val="19"/>
                <w:szCs w:val="19"/>
              </w:rPr>
              <w:t>3</w:t>
            </w:r>
          </w:p>
        </w:tc>
        <w:tc>
          <w:tcPr>
            <w:tcW w:w="1391" w:type="dxa"/>
            <w:vAlign w:val="top"/>
          </w:tcPr>
          <w:p w14:paraId="221B0B0F">
            <w:pPr>
              <w:pStyle w:val="44"/>
              <w:spacing w:before="289" w:line="207" w:lineRule="auto"/>
              <w:ind w:left="33"/>
              <w:rPr>
                <w:sz w:val="19"/>
                <w:szCs w:val="19"/>
              </w:rPr>
            </w:pPr>
            <w:r>
              <w:rPr>
                <w:spacing w:val="-8"/>
                <w:sz w:val="19"/>
                <w:szCs w:val="19"/>
              </w:rPr>
              <w:t>011601004001</w:t>
            </w:r>
          </w:p>
        </w:tc>
        <w:tc>
          <w:tcPr>
            <w:tcW w:w="2034" w:type="dxa"/>
            <w:vAlign w:val="top"/>
          </w:tcPr>
          <w:p w14:paraId="5A76EF7E">
            <w:pPr>
              <w:pStyle w:val="44"/>
              <w:spacing w:before="290" w:line="189" w:lineRule="auto"/>
              <w:ind w:left="35"/>
              <w:rPr>
                <w:sz w:val="19"/>
                <w:szCs w:val="19"/>
              </w:rPr>
            </w:pPr>
            <w:r>
              <w:rPr>
                <w:spacing w:val="2"/>
                <w:sz w:val="19"/>
                <w:szCs w:val="19"/>
              </w:rPr>
              <w:t>道路基层</w:t>
            </w:r>
          </w:p>
        </w:tc>
        <w:tc>
          <w:tcPr>
            <w:tcW w:w="1690" w:type="dxa"/>
            <w:vAlign w:val="top"/>
          </w:tcPr>
          <w:p w14:paraId="71326A68">
            <w:pPr>
              <w:pStyle w:val="44"/>
              <w:spacing w:before="34" w:line="191" w:lineRule="auto"/>
              <w:ind w:left="41" w:right="37" w:firstLine="15"/>
              <w:jc w:val="both"/>
              <w:rPr>
                <w:sz w:val="19"/>
                <w:szCs w:val="19"/>
              </w:rPr>
            </w:pPr>
            <w:r>
              <w:rPr>
                <w:spacing w:val="-2"/>
                <w:sz w:val="19"/>
                <w:szCs w:val="19"/>
              </w:rPr>
              <w:t>1.20cm现状水泥混</w:t>
            </w:r>
            <w:r>
              <w:rPr>
                <w:spacing w:val="3"/>
                <w:sz w:val="19"/>
                <w:szCs w:val="19"/>
              </w:rPr>
              <w:t>凝土路面二灰碎石基层病害处理</w:t>
            </w:r>
          </w:p>
        </w:tc>
        <w:tc>
          <w:tcPr>
            <w:tcW w:w="568" w:type="dxa"/>
            <w:vAlign w:val="top"/>
          </w:tcPr>
          <w:p w14:paraId="024BC918">
            <w:pPr>
              <w:pStyle w:val="44"/>
              <w:spacing w:before="290" w:line="208" w:lineRule="auto"/>
              <w:ind w:left="184"/>
              <w:rPr>
                <w:sz w:val="19"/>
                <w:szCs w:val="19"/>
              </w:rPr>
            </w:pPr>
            <w:r>
              <w:rPr>
                <w:spacing w:val="-20"/>
                <w:w w:val="84"/>
                <w:sz w:val="19"/>
                <w:szCs w:val="19"/>
              </w:rPr>
              <w:t>m2</w:t>
            </w:r>
          </w:p>
        </w:tc>
        <w:tc>
          <w:tcPr>
            <w:tcW w:w="1107" w:type="dxa"/>
            <w:vAlign w:val="top"/>
          </w:tcPr>
          <w:p w14:paraId="666F6A8D">
            <w:pPr>
              <w:pStyle w:val="44"/>
              <w:spacing w:before="289" w:line="207" w:lineRule="auto"/>
              <w:ind w:right="17"/>
              <w:jc w:val="right"/>
              <w:rPr>
                <w:sz w:val="19"/>
                <w:szCs w:val="19"/>
              </w:rPr>
            </w:pPr>
            <w:r>
              <w:rPr>
                <w:spacing w:val="-12"/>
                <w:sz w:val="19"/>
                <w:szCs w:val="19"/>
              </w:rPr>
              <w:t>60</w:t>
            </w:r>
          </w:p>
        </w:tc>
        <w:tc>
          <w:tcPr>
            <w:tcW w:w="1286" w:type="dxa"/>
            <w:vAlign w:val="top"/>
          </w:tcPr>
          <w:p w14:paraId="755AF864">
            <w:pPr>
              <w:rPr>
                <w:rFonts w:ascii="Arial"/>
                <w:sz w:val="21"/>
              </w:rPr>
            </w:pPr>
          </w:p>
        </w:tc>
        <w:tc>
          <w:tcPr>
            <w:tcW w:w="1391" w:type="dxa"/>
            <w:tcBorders>
              <w:right w:val="single" w:color="000000" w:sz="12" w:space="0"/>
            </w:tcBorders>
            <w:vAlign w:val="top"/>
          </w:tcPr>
          <w:p w14:paraId="27F51945">
            <w:pPr>
              <w:rPr>
                <w:rFonts w:ascii="Arial"/>
                <w:sz w:val="21"/>
              </w:rPr>
            </w:pPr>
          </w:p>
        </w:tc>
      </w:tr>
      <w:tr w14:paraId="206C7A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823" w:hRule="atLeast"/>
        </w:trPr>
        <w:tc>
          <w:tcPr>
            <w:tcW w:w="733" w:type="dxa"/>
            <w:tcBorders>
              <w:left w:val="single" w:color="000000" w:sz="12" w:space="0"/>
            </w:tcBorders>
            <w:vAlign w:val="top"/>
          </w:tcPr>
          <w:p w14:paraId="364D523A">
            <w:pPr>
              <w:pStyle w:val="44"/>
              <w:spacing w:before="292" w:line="208" w:lineRule="auto"/>
              <w:ind w:left="306"/>
              <w:rPr>
                <w:sz w:val="19"/>
                <w:szCs w:val="19"/>
              </w:rPr>
            </w:pPr>
            <w:r>
              <w:rPr>
                <w:sz w:val="19"/>
                <w:szCs w:val="19"/>
              </w:rPr>
              <w:t>4</w:t>
            </w:r>
          </w:p>
        </w:tc>
        <w:tc>
          <w:tcPr>
            <w:tcW w:w="1391" w:type="dxa"/>
            <w:vAlign w:val="top"/>
          </w:tcPr>
          <w:p w14:paraId="6AFE7C9D">
            <w:pPr>
              <w:pStyle w:val="44"/>
              <w:spacing w:before="291" w:line="207" w:lineRule="auto"/>
              <w:ind w:left="33"/>
              <w:rPr>
                <w:sz w:val="19"/>
                <w:szCs w:val="19"/>
              </w:rPr>
            </w:pPr>
            <w:r>
              <w:rPr>
                <w:spacing w:val="-8"/>
                <w:sz w:val="19"/>
                <w:szCs w:val="19"/>
              </w:rPr>
              <w:t>041001001001</w:t>
            </w:r>
          </w:p>
        </w:tc>
        <w:tc>
          <w:tcPr>
            <w:tcW w:w="2034" w:type="dxa"/>
            <w:vAlign w:val="top"/>
          </w:tcPr>
          <w:p w14:paraId="0C7037DD">
            <w:pPr>
              <w:pStyle w:val="44"/>
              <w:spacing w:before="292" w:line="190" w:lineRule="auto"/>
              <w:ind w:left="36"/>
              <w:rPr>
                <w:sz w:val="19"/>
                <w:szCs w:val="19"/>
              </w:rPr>
            </w:pPr>
            <w:r>
              <w:rPr>
                <w:spacing w:val="2"/>
                <w:sz w:val="19"/>
                <w:szCs w:val="19"/>
              </w:rPr>
              <w:t>拆除路面</w:t>
            </w:r>
          </w:p>
        </w:tc>
        <w:tc>
          <w:tcPr>
            <w:tcW w:w="1690" w:type="dxa"/>
            <w:vAlign w:val="top"/>
          </w:tcPr>
          <w:p w14:paraId="461C43B5">
            <w:pPr>
              <w:pStyle w:val="44"/>
              <w:spacing w:before="38" w:line="190" w:lineRule="auto"/>
              <w:ind w:left="42" w:right="52" w:firstLine="14"/>
              <w:jc w:val="both"/>
              <w:rPr>
                <w:sz w:val="19"/>
                <w:szCs w:val="19"/>
              </w:rPr>
            </w:pPr>
            <w:r>
              <w:rPr>
                <w:spacing w:val="4"/>
                <w:sz w:val="19"/>
                <w:szCs w:val="19"/>
              </w:rPr>
              <w:t>1.挖除60厚现状水</w:t>
            </w:r>
            <w:r>
              <w:rPr>
                <w:spacing w:val="3"/>
                <w:sz w:val="19"/>
                <w:szCs w:val="19"/>
              </w:rPr>
              <w:t>泥混凝土路面结构</w:t>
            </w:r>
            <w:r>
              <w:rPr>
                <w:sz w:val="19"/>
                <w:szCs w:val="19"/>
              </w:rPr>
              <w:t>层</w:t>
            </w:r>
          </w:p>
        </w:tc>
        <w:tc>
          <w:tcPr>
            <w:tcW w:w="568" w:type="dxa"/>
            <w:vAlign w:val="top"/>
          </w:tcPr>
          <w:p w14:paraId="51CFC2E6">
            <w:pPr>
              <w:pStyle w:val="44"/>
              <w:spacing w:before="292" w:line="208" w:lineRule="auto"/>
              <w:ind w:left="184"/>
              <w:rPr>
                <w:sz w:val="19"/>
                <w:szCs w:val="19"/>
              </w:rPr>
            </w:pPr>
            <w:r>
              <w:rPr>
                <w:spacing w:val="-20"/>
                <w:w w:val="84"/>
                <w:sz w:val="19"/>
                <w:szCs w:val="19"/>
              </w:rPr>
              <w:t>m2</w:t>
            </w:r>
          </w:p>
        </w:tc>
        <w:tc>
          <w:tcPr>
            <w:tcW w:w="1107" w:type="dxa"/>
            <w:vAlign w:val="top"/>
          </w:tcPr>
          <w:p w14:paraId="40A5295F">
            <w:pPr>
              <w:pStyle w:val="44"/>
              <w:spacing w:before="291" w:line="207" w:lineRule="auto"/>
              <w:ind w:right="17"/>
              <w:jc w:val="right"/>
              <w:rPr>
                <w:sz w:val="19"/>
                <w:szCs w:val="19"/>
              </w:rPr>
            </w:pPr>
            <w:r>
              <w:rPr>
                <w:spacing w:val="-14"/>
                <w:sz w:val="19"/>
                <w:szCs w:val="19"/>
              </w:rPr>
              <w:t>76</w:t>
            </w:r>
          </w:p>
        </w:tc>
        <w:tc>
          <w:tcPr>
            <w:tcW w:w="1286" w:type="dxa"/>
            <w:vAlign w:val="top"/>
          </w:tcPr>
          <w:p w14:paraId="4A553E5B">
            <w:pPr>
              <w:rPr>
                <w:rFonts w:ascii="Arial"/>
                <w:sz w:val="21"/>
              </w:rPr>
            </w:pPr>
          </w:p>
        </w:tc>
        <w:tc>
          <w:tcPr>
            <w:tcW w:w="1391" w:type="dxa"/>
            <w:tcBorders>
              <w:right w:val="single" w:color="000000" w:sz="12" w:space="0"/>
            </w:tcBorders>
            <w:vAlign w:val="top"/>
          </w:tcPr>
          <w:p w14:paraId="7547C59D">
            <w:pPr>
              <w:rPr>
                <w:rFonts w:ascii="Arial"/>
                <w:sz w:val="21"/>
              </w:rPr>
            </w:pPr>
          </w:p>
        </w:tc>
      </w:tr>
      <w:tr w14:paraId="5BF2D3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0903DF5B">
            <w:pPr>
              <w:pStyle w:val="44"/>
              <w:spacing w:before="54" w:line="206" w:lineRule="auto"/>
              <w:ind w:left="311"/>
              <w:rPr>
                <w:sz w:val="19"/>
                <w:szCs w:val="19"/>
              </w:rPr>
            </w:pPr>
            <w:r>
              <w:rPr>
                <w:sz w:val="19"/>
                <w:szCs w:val="19"/>
              </w:rPr>
              <w:t>5</w:t>
            </w:r>
          </w:p>
        </w:tc>
        <w:tc>
          <w:tcPr>
            <w:tcW w:w="1391" w:type="dxa"/>
            <w:vAlign w:val="top"/>
          </w:tcPr>
          <w:p w14:paraId="1F0D93C1">
            <w:pPr>
              <w:pStyle w:val="44"/>
              <w:spacing w:before="54" w:line="206" w:lineRule="auto"/>
              <w:ind w:left="33"/>
              <w:rPr>
                <w:sz w:val="19"/>
                <w:szCs w:val="19"/>
              </w:rPr>
            </w:pPr>
            <w:r>
              <w:rPr>
                <w:spacing w:val="-8"/>
                <w:sz w:val="19"/>
                <w:szCs w:val="19"/>
              </w:rPr>
              <w:t>050103015001</w:t>
            </w:r>
          </w:p>
        </w:tc>
        <w:tc>
          <w:tcPr>
            <w:tcW w:w="2034" w:type="dxa"/>
            <w:vAlign w:val="top"/>
          </w:tcPr>
          <w:p w14:paraId="6D8E722E">
            <w:pPr>
              <w:pStyle w:val="44"/>
              <w:spacing w:before="54" w:line="189" w:lineRule="auto"/>
              <w:ind w:left="35"/>
              <w:rPr>
                <w:sz w:val="19"/>
                <w:szCs w:val="19"/>
              </w:rPr>
            </w:pPr>
            <w:r>
              <w:rPr>
                <w:spacing w:val="2"/>
                <w:sz w:val="19"/>
                <w:szCs w:val="19"/>
              </w:rPr>
              <w:t>铺种草皮</w:t>
            </w:r>
          </w:p>
        </w:tc>
        <w:tc>
          <w:tcPr>
            <w:tcW w:w="1690" w:type="dxa"/>
            <w:vAlign w:val="top"/>
          </w:tcPr>
          <w:p w14:paraId="3B0CACC5">
            <w:pPr>
              <w:pStyle w:val="44"/>
              <w:spacing w:before="54" w:line="189" w:lineRule="auto"/>
              <w:ind w:left="56"/>
              <w:rPr>
                <w:sz w:val="19"/>
                <w:szCs w:val="19"/>
              </w:rPr>
            </w:pPr>
            <w:r>
              <w:rPr>
                <w:spacing w:val="8"/>
                <w:sz w:val="19"/>
                <w:szCs w:val="19"/>
              </w:rPr>
              <w:t>1.铺种草皮</w:t>
            </w:r>
          </w:p>
        </w:tc>
        <w:tc>
          <w:tcPr>
            <w:tcW w:w="568" w:type="dxa"/>
            <w:vAlign w:val="top"/>
          </w:tcPr>
          <w:p w14:paraId="00D2C76F">
            <w:pPr>
              <w:pStyle w:val="44"/>
              <w:spacing w:before="54" w:line="206" w:lineRule="auto"/>
              <w:ind w:left="184"/>
              <w:rPr>
                <w:sz w:val="19"/>
                <w:szCs w:val="19"/>
              </w:rPr>
            </w:pPr>
            <w:r>
              <w:rPr>
                <w:spacing w:val="-20"/>
                <w:w w:val="84"/>
                <w:sz w:val="19"/>
                <w:szCs w:val="19"/>
              </w:rPr>
              <w:t>m2</w:t>
            </w:r>
          </w:p>
        </w:tc>
        <w:tc>
          <w:tcPr>
            <w:tcW w:w="1107" w:type="dxa"/>
            <w:vAlign w:val="top"/>
          </w:tcPr>
          <w:p w14:paraId="64D52D98">
            <w:pPr>
              <w:pStyle w:val="44"/>
              <w:spacing w:before="54" w:line="206" w:lineRule="auto"/>
              <w:ind w:right="17"/>
              <w:jc w:val="right"/>
              <w:rPr>
                <w:sz w:val="19"/>
                <w:szCs w:val="19"/>
              </w:rPr>
            </w:pPr>
            <w:r>
              <w:rPr>
                <w:spacing w:val="-14"/>
                <w:sz w:val="19"/>
                <w:szCs w:val="19"/>
              </w:rPr>
              <w:t>58</w:t>
            </w:r>
          </w:p>
        </w:tc>
        <w:tc>
          <w:tcPr>
            <w:tcW w:w="1286" w:type="dxa"/>
            <w:vAlign w:val="top"/>
          </w:tcPr>
          <w:p w14:paraId="413B3314">
            <w:pPr>
              <w:rPr>
                <w:rFonts w:ascii="Arial"/>
                <w:sz w:val="21"/>
              </w:rPr>
            </w:pPr>
          </w:p>
        </w:tc>
        <w:tc>
          <w:tcPr>
            <w:tcW w:w="1391" w:type="dxa"/>
            <w:tcBorders>
              <w:right w:val="single" w:color="000000" w:sz="12" w:space="0"/>
            </w:tcBorders>
            <w:vAlign w:val="top"/>
          </w:tcPr>
          <w:p w14:paraId="60AA4DD7">
            <w:pPr>
              <w:rPr>
                <w:rFonts w:ascii="Arial"/>
                <w:sz w:val="21"/>
              </w:rPr>
            </w:pPr>
          </w:p>
        </w:tc>
      </w:tr>
      <w:tr w14:paraId="539AE6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33" w:type="dxa"/>
            <w:tcBorders>
              <w:left w:val="single" w:color="000000" w:sz="12" w:space="0"/>
            </w:tcBorders>
            <w:vAlign w:val="top"/>
          </w:tcPr>
          <w:p w14:paraId="5C37BD65">
            <w:pPr>
              <w:pStyle w:val="44"/>
              <w:spacing w:before="294" w:line="207" w:lineRule="auto"/>
              <w:ind w:left="309"/>
              <w:rPr>
                <w:sz w:val="19"/>
                <w:szCs w:val="19"/>
              </w:rPr>
            </w:pPr>
            <w:r>
              <w:rPr>
                <w:sz w:val="19"/>
                <w:szCs w:val="19"/>
              </w:rPr>
              <w:t>6</w:t>
            </w:r>
          </w:p>
        </w:tc>
        <w:tc>
          <w:tcPr>
            <w:tcW w:w="1391" w:type="dxa"/>
            <w:vAlign w:val="top"/>
          </w:tcPr>
          <w:p w14:paraId="29ED33E5">
            <w:pPr>
              <w:pStyle w:val="44"/>
              <w:spacing w:before="294" w:line="207" w:lineRule="auto"/>
              <w:ind w:left="33"/>
              <w:rPr>
                <w:sz w:val="19"/>
                <w:szCs w:val="19"/>
              </w:rPr>
            </w:pPr>
            <w:r>
              <w:rPr>
                <w:spacing w:val="-8"/>
                <w:sz w:val="19"/>
                <w:szCs w:val="19"/>
              </w:rPr>
              <w:t>041001001002</w:t>
            </w:r>
          </w:p>
        </w:tc>
        <w:tc>
          <w:tcPr>
            <w:tcW w:w="2034" w:type="dxa"/>
            <w:vAlign w:val="top"/>
          </w:tcPr>
          <w:p w14:paraId="1962A239">
            <w:pPr>
              <w:pStyle w:val="44"/>
              <w:spacing w:before="295" w:line="190" w:lineRule="auto"/>
              <w:ind w:left="36"/>
              <w:rPr>
                <w:sz w:val="19"/>
                <w:szCs w:val="19"/>
              </w:rPr>
            </w:pPr>
            <w:r>
              <w:rPr>
                <w:spacing w:val="2"/>
                <w:sz w:val="19"/>
                <w:szCs w:val="19"/>
              </w:rPr>
              <w:t>拆除路面</w:t>
            </w:r>
          </w:p>
        </w:tc>
        <w:tc>
          <w:tcPr>
            <w:tcW w:w="1690" w:type="dxa"/>
            <w:vAlign w:val="top"/>
          </w:tcPr>
          <w:p w14:paraId="7E54A75C">
            <w:pPr>
              <w:pStyle w:val="44"/>
              <w:spacing w:before="38" w:line="190" w:lineRule="auto"/>
              <w:ind w:left="42" w:right="52" w:firstLine="14"/>
              <w:jc w:val="both"/>
              <w:rPr>
                <w:sz w:val="19"/>
                <w:szCs w:val="19"/>
              </w:rPr>
            </w:pPr>
            <w:r>
              <w:rPr>
                <w:spacing w:val="4"/>
                <w:sz w:val="19"/>
                <w:szCs w:val="19"/>
              </w:rPr>
              <w:t>1.挖除20厚现状水</w:t>
            </w:r>
            <w:r>
              <w:rPr>
                <w:spacing w:val="3"/>
                <w:sz w:val="19"/>
                <w:szCs w:val="19"/>
              </w:rPr>
              <w:t>泥混凝土路面结构</w:t>
            </w:r>
            <w:r>
              <w:rPr>
                <w:sz w:val="19"/>
                <w:szCs w:val="19"/>
              </w:rPr>
              <w:t>层</w:t>
            </w:r>
          </w:p>
        </w:tc>
        <w:tc>
          <w:tcPr>
            <w:tcW w:w="568" w:type="dxa"/>
            <w:vAlign w:val="top"/>
          </w:tcPr>
          <w:p w14:paraId="26BF50C9">
            <w:pPr>
              <w:pStyle w:val="44"/>
              <w:spacing w:before="295" w:line="208" w:lineRule="auto"/>
              <w:ind w:left="184"/>
              <w:rPr>
                <w:sz w:val="19"/>
                <w:szCs w:val="19"/>
              </w:rPr>
            </w:pPr>
            <w:r>
              <w:rPr>
                <w:spacing w:val="-20"/>
                <w:w w:val="84"/>
                <w:sz w:val="19"/>
                <w:szCs w:val="19"/>
              </w:rPr>
              <w:t>m2</w:t>
            </w:r>
          </w:p>
        </w:tc>
        <w:tc>
          <w:tcPr>
            <w:tcW w:w="1107" w:type="dxa"/>
            <w:vAlign w:val="top"/>
          </w:tcPr>
          <w:p w14:paraId="37E8CEC6">
            <w:pPr>
              <w:pStyle w:val="44"/>
              <w:spacing w:before="294" w:line="207" w:lineRule="auto"/>
              <w:ind w:right="17"/>
              <w:jc w:val="right"/>
              <w:rPr>
                <w:sz w:val="19"/>
                <w:szCs w:val="19"/>
              </w:rPr>
            </w:pPr>
            <w:r>
              <w:rPr>
                <w:spacing w:val="-11"/>
                <w:sz w:val="19"/>
                <w:szCs w:val="19"/>
              </w:rPr>
              <w:t>320</w:t>
            </w:r>
          </w:p>
        </w:tc>
        <w:tc>
          <w:tcPr>
            <w:tcW w:w="1286" w:type="dxa"/>
            <w:vAlign w:val="top"/>
          </w:tcPr>
          <w:p w14:paraId="7A92C124">
            <w:pPr>
              <w:rPr>
                <w:rFonts w:ascii="Arial"/>
                <w:sz w:val="21"/>
              </w:rPr>
            </w:pPr>
          </w:p>
        </w:tc>
        <w:tc>
          <w:tcPr>
            <w:tcW w:w="1391" w:type="dxa"/>
            <w:tcBorders>
              <w:right w:val="single" w:color="000000" w:sz="12" w:space="0"/>
            </w:tcBorders>
            <w:vAlign w:val="top"/>
          </w:tcPr>
          <w:p w14:paraId="0D8FF50E">
            <w:pPr>
              <w:rPr>
                <w:rFonts w:ascii="Arial"/>
                <w:sz w:val="21"/>
              </w:rPr>
            </w:pPr>
          </w:p>
        </w:tc>
      </w:tr>
      <w:tr w14:paraId="2676B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33" w:type="dxa"/>
            <w:tcBorders>
              <w:left w:val="single" w:color="000000" w:sz="12" w:space="0"/>
            </w:tcBorders>
            <w:vAlign w:val="top"/>
          </w:tcPr>
          <w:p w14:paraId="5862A9B2">
            <w:pPr>
              <w:pStyle w:val="44"/>
              <w:spacing w:before="297" w:line="208" w:lineRule="auto"/>
              <w:ind w:left="312"/>
              <w:rPr>
                <w:sz w:val="19"/>
                <w:szCs w:val="19"/>
              </w:rPr>
            </w:pPr>
            <w:r>
              <w:rPr>
                <w:sz w:val="19"/>
                <w:szCs w:val="19"/>
              </w:rPr>
              <w:t>7</w:t>
            </w:r>
          </w:p>
        </w:tc>
        <w:tc>
          <w:tcPr>
            <w:tcW w:w="1391" w:type="dxa"/>
            <w:vAlign w:val="top"/>
          </w:tcPr>
          <w:p w14:paraId="29988323">
            <w:pPr>
              <w:pStyle w:val="44"/>
              <w:spacing w:before="296" w:line="207" w:lineRule="auto"/>
              <w:ind w:left="33"/>
              <w:rPr>
                <w:sz w:val="19"/>
                <w:szCs w:val="19"/>
              </w:rPr>
            </w:pPr>
            <w:r>
              <w:rPr>
                <w:spacing w:val="-8"/>
                <w:sz w:val="19"/>
                <w:szCs w:val="19"/>
              </w:rPr>
              <w:t>011601002003</w:t>
            </w:r>
          </w:p>
        </w:tc>
        <w:tc>
          <w:tcPr>
            <w:tcW w:w="2034" w:type="dxa"/>
            <w:vAlign w:val="top"/>
          </w:tcPr>
          <w:p w14:paraId="3E4C1F00">
            <w:pPr>
              <w:pStyle w:val="44"/>
              <w:spacing w:before="297" w:line="189" w:lineRule="auto"/>
              <w:ind w:left="38"/>
              <w:rPr>
                <w:sz w:val="19"/>
                <w:szCs w:val="19"/>
              </w:rPr>
            </w:pPr>
            <w:r>
              <w:rPr>
                <w:spacing w:val="3"/>
                <w:sz w:val="19"/>
                <w:szCs w:val="19"/>
              </w:rPr>
              <w:t>水泥混凝土道路面层</w:t>
            </w:r>
          </w:p>
        </w:tc>
        <w:tc>
          <w:tcPr>
            <w:tcW w:w="1690" w:type="dxa"/>
            <w:vAlign w:val="top"/>
          </w:tcPr>
          <w:p w14:paraId="0C986F09">
            <w:pPr>
              <w:pStyle w:val="44"/>
              <w:spacing w:before="42" w:line="189" w:lineRule="auto"/>
              <w:ind w:left="43" w:right="82" w:firstLine="12"/>
              <w:jc w:val="both"/>
              <w:rPr>
                <w:sz w:val="19"/>
                <w:szCs w:val="19"/>
              </w:rPr>
            </w:pPr>
            <w:r>
              <w:rPr>
                <w:spacing w:val="-6"/>
                <w:sz w:val="19"/>
                <w:szCs w:val="19"/>
              </w:rPr>
              <w:t>1.22cmC30现状水</w:t>
            </w:r>
            <w:r>
              <w:rPr>
                <w:spacing w:val="3"/>
                <w:sz w:val="19"/>
                <w:szCs w:val="19"/>
              </w:rPr>
              <w:t>泥混凝土面板病害</w:t>
            </w:r>
            <w:r>
              <w:rPr>
                <w:spacing w:val="-1"/>
                <w:sz w:val="19"/>
                <w:szCs w:val="19"/>
              </w:rPr>
              <w:t>处理</w:t>
            </w:r>
          </w:p>
        </w:tc>
        <w:tc>
          <w:tcPr>
            <w:tcW w:w="568" w:type="dxa"/>
            <w:vAlign w:val="top"/>
          </w:tcPr>
          <w:p w14:paraId="57936429">
            <w:pPr>
              <w:pStyle w:val="44"/>
              <w:spacing w:before="297" w:line="208" w:lineRule="auto"/>
              <w:ind w:left="184"/>
              <w:rPr>
                <w:sz w:val="19"/>
                <w:szCs w:val="19"/>
              </w:rPr>
            </w:pPr>
            <w:r>
              <w:rPr>
                <w:spacing w:val="-20"/>
                <w:w w:val="84"/>
                <w:sz w:val="19"/>
                <w:szCs w:val="19"/>
              </w:rPr>
              <w:t>m2</w:t>
            </w:r>
          </w:p>
        </w:tc>
        <w:tc>
          <w:tcPr>
            <w:tcW w:w="1107" w:type="dxa"/>
            <w:vAlign w:val="top"/>
          </w:tcPr>
          <w:p w14:paraId="282C4850">
            <w:pPr>
              <w:pStyle w:val="44"/>
              <w:spacing w:before="296" w:line="207" w:lineRule="auto"/>
              <w:ind w:right="17"/>
              <w:jc w:val="right"/>
              <w:rPr>
                <w:sz w:val="19"/>
                <w:szCs w:val="19"/>
              </w:rPr>
            </w:pPr>
            <w:r>
              <w:rPr>
                <w:spacing w:val="-11"/>
                <w:sz w:val="19"/>
                <w:szCs w:val="19"/>
              </w:rPr>
              <w:t>346</w:t>
            </w:r>
          </w:p>
        </w:tc>
        <w:tc>
          <w:tcPr>
            <w:tcW w:w="1286" w:type="dxa"/>
            <w:vAlign w:val="top"/>
          </w:tcPr>
          <w:p w14:paraId="0B8B6E85">
            <w:pPr>
              <w:rPr>
                <w:rFonts w:ascii="Arial"/>
                <w:sz w:val="21"/>
              </w:rPr>
            </w:pPr>
          </w:p>
        </w:tc>
        <w:tc>
          <w:tcPr>
            <w:tcW w:w="1391" w:type="dxa"/>
            <w:tcBorders>
              <w:right w:val="single" w:color="000000" w:sz="12" w:space="0"/>
            </w:tcBorders>
            <w:vAlign w:val="top"/>
          </w:tcPr>
          <w:p w14:paraId="7606C175">
            <w:pPr>
              <w:rPr>
                <w:rFonts w:ascii="Arial"/>
                <w:sz w:val="21"/>
              </w:rPr>
            </w:pPr>
          </w:p>
        </w:tc>
      </w:tr>
      <w:tr w14:paraId="2C326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33" w:type="dxa"/>
            <w:tcBorders>
              <w:left w:val="single" w:color="000000" w:sz="12" w:space="0"/>
            </w:tcBorders>
            <w:vAlign w:val="top"/>
          </w:tcPr>
          <w:p w14:paraId="6BF06661">
            <w:pPr>
              <w:pStyle w:val="44"/>
              <w:spacing w:before="178" w:line="207" w:lineRule="auto"/>
              <w:ind w:left="308"/>
              <w:rPr>
                <w:sz w:val="19"/>
                <w:szCs w:val="19"/>
              </w:rPr>
            </w:pPr>
            <w:r>
              <w:rPr>
                <w:sz w:val="19"/>
                <w:szCs w:val="19"/>
              </w:rPr>
              <w:t>8</w:t>
            </w:r>
          </w:p>
        </w:tc>
        <w:tc>
          <w:tcPr>
            <w:tcW w:w="1391" w:type="dxa"/>
            <w:vAlign w:val="top"/>
          </w:tcPr>
          <w:p w14:paraId="5EE5544D">
            <w:pPr>
              <w:pStyle w:val="44"/>
              <w:spacing w:before="178" w:line="207" w:lineRule="auto"/>
              <w:ind w:left="33"/>
              <w:rPr>
                <w:sz w:val="19"/>
                <w:szCs w:val="19"/>
              </w:rPr>
            </w:pPr>
            <w:r>
              <w:rPr>
                <w:spacing w:val="-8"/>
                <w:sz w:val="19"/>
                <w:szCs w:val="19"/>
              </w:rPr>
              <w:t>040901001001</w:t>
            </w:r>
          </w:p>
        </w:tc>
        <w:tc>
          <w:tcPr>
            <w:tcW w:w="2034" w:type="dxa"/>
            <w:vAlign w:val="top"/>
          </w:tcPr>
          <w:p w14:paraId="64D82406">
            <w:pPr>
              <w:pStyle w:val="44"/>
              <w:spacing w:before="179" w:line="189" w:lineRule="auto"/>
              <w:ind w:left="38"/>
              <w:rPr>
                <w:sz w:val="19"/>
                <w:szCs w:val="19"/>
              </w:rPr>
            </w:pPr>
            <w:r>
              <w:rPr>
                <w:spacing w:val="2"/>
                <w:sz w:val="19"/>
                <w:szCs w:val="19"/>
              </w:rPr>
              <w:t>构件钢筋</w:t>
            </w:r>
          </w:p>
        </w:tc>
        <w:tc>
          <w:tcPr>
            <w:tcW w:w="1690" w:type="dxa"/>
            <w:vAlign w:val="top"/>
          </w:tcPr>
          <w:p w14:paraId="0C9A2CD4">
            <w:pPr>
              <w:pStyle w:val="44"/>
              <w:spacing w:before="45" w:line="189" w:lineRule="auto"/>
              <w:ind w:left="45" w:right="67" w:firstLine="11"/>
              <w:rPr>
                <w:sz w:val="19"/>
                <w:szCs w:val="19"/>
              </w:rPr>
            </w:pPr>
            <w:r>
              <w:rPr>
                <w:spacing w:val="4"/>
                <w:sz w:val="19"/>
                <w:szCs w:val="19"/>
              </w:rPr>
              <w:t>1.拉杆</w:t>
            </w:r>
            <w:r>
              <w:rPr>
                <w:spacing w:val="-29"/>
                <w:sz w:val="19"/>
                <w:szCs w:val="19"/>
              </w:rPr>
              <w:t xml:space="preserve"> </w:t>
            </w:r>
            <w:r>
              <w:rPr>
                <w:spacing w:val="4"/>
                <w:sz w:val="19"/>
                <w:szCs w:val="19"/>
              </w:rPr>
              <w:t>、传力杆钢</w:t>
            </w:r>
            <w:r>
              <w:rPr>
                <w:sz w:val="19"/>
                <w:szCs w:val="19"/>
              </w:rPr>
              <w:t>筋</w:t>
            </w:r>
          </w:p>
        </w:tc>
        <w:tc>
          <w:tcPr>
            <w:tcW w:w="568" w:type="dxa"/>
            <w:vAlign w:val="top"/>
          </w:tcPr>
          <w:p w14:paraId="3AD873E7">
            <w:pPr>
              <w:pStyle w:val="44"/>
              <w:spacing w:before="179" w:line="207" w:lineRule="auto"/>
              <w:ind w:left="246"/>
              <w:rPr>
                <w:sz w:val="19"/>
                <w:szCs w:val="19"/>
              </w:rPr>
            </w:pPr>
            <w:r>
              <w:rPr>
                <w:spacing w:val="13"/>
                <w:sz w:val="19"/>
                <w:szCs w:val="19"/>
              </w:rPr>
              <w:t>t</w:t>
            </w:r>
          </w:p>
        </w:tc>
        <w:tc>
          <w:tcPr>
            <w:tcW w:w="1107" w:type="dxa"/>
            <w:vAlign w:val="top"/>
          </w:tcPr>
          <w:p w14:paraId="6DECC14B">
            <w:pPr>
              <w:pStyle w:val="44"/>
              <w:spacing w:before="178" w:line="207" w:lineRule="auto"/>
              <w:ind w:right="17"/>
              <w:jc w:val="right"/>
              <w:rPr>
                <w:sz w:val="19"/>
                <w:szCs w:val="19"/>
              </w:rPr>
            </w:pPr>
            <w:r>
              <w:rPr>
                <w:spacing w:val="4"/>
                <w:sz w:val="19"/>
                <w:szCs w:val="19"/>
              </w:rPr>
              <w:t>0.247</w:t>
            </w:r>
          </w:p>
        </w:tc>
        <w:tc>
          <w:tcPr>
            <w:tcW w:w="1286" w:type="dxa"/>
            <w:vAlign w:val="top"/>
          </w:tcPr>
          <w:p w14:paraId="0E159134">
            <w:pPr>
              <w:rPr>
                <w:rFonts w:ascii="Arial"/>
                <w:sz w:val="21"/>
              </w:rPr>
            </w:pPr>
          </w:p>
        </w:tc>
        <w:tc>
          <w:tcPr>
            <w:tcW w:w="1391" w:type="dxa"/>
            <w:tcBorders>
              <w:right w:val="single" w:color="000000" w:sz="12" w:space="0"/>
            </w:tcBorders>
            <w:vAlign w:val="top"/>
          </w:tcPr>
          <w:p w14:paraId="7F3B3D6A">
            <w:pPr>
              <w:rPr>
                <w:rFonts w:ascii="Arial"/>
                <w:sz w:val="21"/>
              </w:rPr>
            </w:pPr>
          </w:p>
        </w:tc>
      </w:tr>
      <w:tr w14:paraId="2B27F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733" w:type="dxa"/>
            <w:tcBorders>
              <w:left w:val="single" w:color="000000" w:sz="12" w:space="0"/>
            </w:tcBorders>
            <w:vAlign w:val="top"/>
          </w:tcPr>
          <w:p w14:paraId="5345D007">
            <w:pPr>
              <w:pStyle w:val="44"/>
              <w:spacing w:before="60" w:line="201" w:lineRule="auto"/>
              <w:ind w:left="308"/>
              <w:rPr>
                <w:sz w:val="19"/>
                <w:szCs w:val="19"/>
              </w:rPr>
            </w:pPr>
            <w:r>
              <w:rPr>
                <w:sz w:val="19"/>
                <w:szCs w:val="19"/>
              </w:rPr>
              <w:t>9</w:t>
            </w:r>
          </w:p>
        </w:tc>
        <w:tc>
          <w:tcPr>
            <w:tcW w:w="1391" w:type="dxa"/>
            <w:vAlign w:val="top"/>
          </w:tcPr>
          <w:p w14:paraId="49B1DBA2">
            <w:pPr>
              <w:pStyle w:val="44"/>
              <w:spacing w:before="60" w:line="201" w:lineRule="auto"/>
              <w:ind w:left="33"/>
              <w:rPr>
                <w:sz w:val="19"/>
                <w:szCs w:val="19"/>
              </w:rPr>
            </w:pPr>
            <w:r>
              <w:rPr>
                <w:spacing w:val="-8"/>
                <w:sz w:val="19"/>
                <w:szCs w:val="19"/>
              </w:rPr>
              <w:t>041001005001</w:t>
            </w:r>
          </w:p>
        </w:tc>
        <w:tc>
          <w:tcPr>
            <w:tcW w:w="2034" w:type="dxa"/>
            <w:vAlign w:val="top"/>
          </w:tcPr>
          <w:p w14:paraId="311B08DB">
            <w:pPr>
              <w:pStyle w:val="44"/>
              <w:spacing w:before="60" w:line="184" w:lineRule="auto"/>
              <w:ind w:left="36"/>
              <w:rPr>
                <w:sz w:val="19"/>
                <w:szCs w:val="19"/>
              </w:rPr>
            </w:pPr>
            <w:r>
              <w:rPr>
                <w:spacing w:val="4"/>
                <w:sz w:val="19"/>
                <w:szCs w:val="19"/>
              </w:rPr>
              <w:t>拆除侧</w:t>
            </w:r>
            <w:r>
              <w:rPr>
                <w:spacing w:val="-28"/>
                <w:sz w:val="19"/>
                <w:szCs w:val="19"/>
              </w:rPr>
              <w:t xml:space="preserve"> </w:t>
            </w:r>
            <w:r>
              <w:rPr>
                <w:spacing w:val="4"/>
                <w:sz w:val="19"/>
                <w:szCs w:val="19"/>
              </w:rPr>
              <w:t>、平</w:t>
            </w:r>
            <w:r>
              <w:rPr>
                <w:spacing w:val="-13"/>
                <w:sz w:val="19"/>
                <w:szCs w:val="19"/>
              </w:rPr>
              <w:t xml:space="preserve"> </w:t>
            </w:r>
            <w:r>
              <w:rPr>
                <w:spacing w:val="4"/>
                <w:sz w:val="19"/>
                <w:szCs w:val="19"/>
              </w:rPr>
              <w:t>(缘)石</w:t>
            </w:r>
          </w:p>
        </w:tc>
        <w:tc>
          <w:tcPr>
            <w:tcW w:w="1690" w:type="dxa"/>
            <w:vAlign w:val="top"/>
          </w:tcPr>
          <w:p w14:paraId="72EEDE57">
            <w:pPr>
              <w:pStyle w:val="44"/>
              <w:spacing w:before="60" w:line="189" w:lineRule="auto"/>
              <w:ind w:left="56"/>
              <w:rPr>
                <w:sz w:val="19"/>
                <w:szCs w:val="19"/>
              </w:rPr>
            </w:pPr>
            <w:r>
              <w:rPr>
                <w:spacing w:val="7"/>
                <w:sz w:val="19"/>
                <w:szCs w:val="19"/>
              </w:rPr>
              <w:t>1.拆除石质路缘石</w:t>
            </w:r>
          </w:p>
        </w:tc>
        <w:tc>
          <w:tcPr>
            <w:tcW w:w="568" w:type="dxa"/>
            <w:vAlign w:val="top"/>
          </w:tcPr>
          <w:p w14:paraId="01BBDDC4">
            <w:pPr>
              <w:pStyle w:val="44"/>
              <w:spacing w:before="60" w:line="201" w:lineRule="auto"/>
              <w:ind w:left="236"/>
              <w:rPr>
                <w:sz w:val="19"/>
                <w:szCs w:val="19"/>
              </w:rPr>
            </w:pPr>
            <w:r>
              <w:rPr>
                <w:sz w:val="19"/>
                <w:szCs w:val="19"/>
              </w:rPr>
              <w:t>m</w:t>
            </w:r>
          </w:p>
        </w:tc>
        <w:tc>
          <w:tcPr>
            <w:tcW w:w="1107" w:type="dxa"/>
            <w:vAlign w:val="top"/>
          </w:tcPr>
          <w:p w14:paraId="24A03E43">
            <w:pPr>
              <w:pStyle w:val="44"/>
              <w:spacing w:before="60" w:line="201" w:lineRule="auto"/>
              <w:ind w:right="17"/>
              <w:jc w:val="right"/>
              <w:rPr>
                <w:sz w:val="19"/>
                <w:szCs w:val="19"/>
              </w:rPr>
            </w:pPr>
            <w:r>
              <w:rPr>
                <w:spacing w:val="-14"/>
                <w:sz w:val="19"/>
                <w:szCs w:val="19"/>
              </w:rPr>
              <w:t>50</w:t>
            </w:r>
          </w:p>
        </w:tc>
        <w:tc>
          <w:tcPr>
            <w:tcW w:w="1286" w:type="dxa"/>
            <w:vAlign w:val="top"/>
          </w:tcPr>
          <w:p w14:paraId="37BB4819">
            <w:pPr>
              <w:rPr>
                <w:rFonts w:ascii="Arial"/>
                <w:sz w:val="21"/>
              </w:rPr>
            </w:pPr>
          </w:p>
        </w:tc>
        <w:tc>
          <w:tcPr>
            <w:tcW w:w="1391" w:type="dxa"/>
            <w:tcBorders>
              <w:right w:val="single" w:color="000000" w:sz="12" w:space="0"/>
            </w:tcBorders>
            <w:vAlign w:val="top"/>
          </w:tcPr>
          <w:p w14:paraId="58790FC5">
            <w:pPr>
              <w:rPr>
                <w:rFonts w:ascii="Arial"/>
                <w:sz w:val="21"/>
              </w:rPr>
            </w:pPr>
          </w:p>
        </w:tc>
      </w:tr>
      <w:tr w14:paraId="3F38D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1586" w:hRule="atLeast"/>
        </w:trPr>
        <w:tc>
          <w:tcPr>
            <w:tcW w:w="733" w:type="dxa"/>
            <w:tcBorders>
              <w:left w:val="single" w:color="000000" w:sz="12" w:space="0"/>
            </w:tcBorders>
            <w:vAlign w:val="top"/>
          </w:tcPr>
          <w:p w14:paraId="621DBD0C">
            <w:pPr>
              <w:spacing w:line="302" w:lineRule="auto"/>
              <w:rPr>
                <w:rFonts w:ascii="Arial"/>
                <w:sz w:val="21"/>
              </w:rPr>
            </w:pPr>
          </w:p>
          <w:p w14:paraId="521BD6ED">
            <w:pPr>
              <w:spacing w:line="303" w:lineRule="auto"/>
              <w:rPr>
                <w:rFonts w:ascii="Arial"/>
                <w:sz w:val="21"/>
              </w:rPr>
            </w:pPr>
          </w:p>
          <w:p w14:paraId="35B9AD54">
            <w:pPr>
              <w:pStyle w:val="44"/>
              <w:spacing w:before="82" w:line="207" w:lineRule="auto"/>
              <w:ind w:left="269"/>
              <w:rPr>
                <w:sz w:val="19"/>
                <w:szCs w:val="19"/>
              </w:rPr>
            </w:pPr>
            <w:r>
              <w:rPr>
                <w:spacing w:val="-19"/>
                <w:sz w:val="19"/>
                <w:szCs w:val="19"/>
              </w:rPr>
              <w:t>10</w:t>
            </w:r>
          </w:p>
        </w:tc>
        <w:tc>
          <w:tcPr>
            <w:tcW w:w="1391" w:type="dxa"/>
            <w:vAlign w:val="top"/>
          </w:tcPr>
          <w:p w14:paraId="0375E5DC">
            <w:pPr>
              <w:spacing w:line="303" w:lineRule="auto"/>
              <w:rPr>
                <w:rFonts w:ascii="Arial"/>
                <w:sz w:val="21"/>
              </w:rPr>
            </w:pPr>
          </w:p>
          <w:p w14:paraId="74E1B8D2">
            <w:pPr>
              <w:spacing w:line="303" w:lineRule="auto"/>
              <w:rPr>
                <w:rFonts w:ascii="Arial"/>
                <w:sz w:val="21"/>
              </w:rPr>
            </w:pPr>
          </w:p>
          <w:p w14:paraId="6DDA55BF">
            <w:pPr>
              <w:pStyle w:val="44"/>
              <w:spacing w:before="82" w:line="206" w:lineRule="auto"/>
              <w:ind w:left="33"/>
              <w:rPr>
                <w:sz w:val="19"/>
                <w:szCs w:val="19"/>
              </w:rPr>
            </w:pPr>
            <w:r>
              <w:rPr>
                <w:spacing w:val="-8"/>
                <w:sz w:val="19"/>
                <w:szCs w:val="19"/>
              </w:rPr>
              <w:t>011601005001</w:t>
            </w:r>
          </w:p>
        </w:tc>
        <w:tc>
          <w:tcPr>
            <w:tcW w:w="2034" w:type="dxa"/>
            <w:vAlign w:val="top"/>
          </w:tcPr>
          <w:p w14:paraId="33DCAE25">
            <w:pPr>
              <w:spacing w:line="303" w:lineRule="auto"/>
              <w:rPr>
                <w:rFonts w:ascii="Arial"/>
                <w:sz w:val="21"/>
              </w:rPr>
            </w:pPr>
          </w:p>
          <w:p w14:paraId="3D8AB395">
            <w:pPr>
              <w:spacing w:line="303" w:lineRule="auto"/>
              <w:rPr>
                <w:rFonts w:ascii="Arial"/>
                <w:sz w:val="21"/>
              </w:rPr>
            </w:pPr>
          </w:p>
          <w:p w14:paraId="58F39A01">
            <w:pPr>
              <w:pStyle w:val="44"/>
              <w:spacing w:before="82" w:line="184" w:lineRule="auto"/>
              <w:ind w:left="40"/>
              <w:rPr>
                <w:sz w:val="19"/>
                <w:szCs w:val="19"/>
              </w:rPr>
            </w:pPr>
            <w:r>
              <w:rPr>
                <w:spacing w:val="9"/>
                <w:sz w:val="19"/>
                <w:szCs w:val="19"/>
              </w:rPr>
              <w:t>安砌侧(平</w:t>
            </w:r>
            <w:r>
              <w:rPr>
                <w:spacing w:val="-34"/>
                <w:sz w:val="19"/>
                <w:szCs w:val="19"/>
              </w:rPr>
              <w:t xml:space="preserve"> </w:t>
            </w:r>
            <w:r>
              <w:rPr>
                <w:spacing w:val="9"/>
                <w:sz w:val="19"/>
                <w:szCs w:val="19"/>
              </w:rPr>
              <w:t>、缘)石</w:t>
            </w:r>
          </w:p>
        </w:tc>
        <w:tc>
          <w:tcPr>
            <w:tcW w:w="1690" w:type="dxa"/>
            <w:vAlign w:val="top"/>
          </w:tcPr>
          <w:p w14:paraId="10FEDBAB">
            <w:pPr>
              <w:pStyle w:val="44"/>
              <w:spacing w:before="45" w:line="188" w:lineRule="auto"/>
              <w:ind w:left="42" w:right="37" w:firstLine="13"/>
              <w:rPr>
                <w:sz w:val="19"/>
                <w:szCs w:val="19"/>
              </w:rPr>
            </w:pPr>
            <w:r>
              <w:rPr>
                <w:spacing w:val="-5"/>
                <w:sz w:val="19"/>
                <w:szCs w:val="19"/>
              </w:rPr>
              <w:t>1.</w:t>
            </w:r>
            <w:r>
              <w:rPr>
                <w:spacing w:val="-25"/>
                <w:sz w:val="19"/>
                <w:szCs w:val="19"/>
              </w:rPr>
              <w:t xml:space="preserve"> </w:t>
            </w:r>
            <w:r>
              <w:rPr>
                <w:spacing w:val="-5"/>
                <w:sz w:val="19"/>
                <w:szCs w:val="19"/>
              </w:rPr>
              <w:t>10cm厚乙式路缘</w:t>
            </w:r>
            <w:r>
              <w:rPr>
                <w:sz w:val="19"/>
                <w:szCs w:val="19"/>
              </w:rPr>
              <w:t>石</w:t>
            </w:r>
          </w:p>
          <w:p w14:paraId="2859522F">
            <w:pPr>
              <w:pStyle w:val="44"/>
              <w:spacing w:before="1" w:line="187" w:lineRule="auto"/>
              <w:ind w:left="45" w:right="58" w:hanging="1"/>
              <w:rPr>
                <w:sz w:val="19"/>
                <w:szCs w:val="19"/>
              </w:rPr>
            </w:pPr>
            <w:r>
              <w:rPr>
                <w:spacing w:val="5"/>
                <w:sz w:val="19"/>
                <w:szCs w:val="19"/>
              </w:rPr>
              <w:t>2.路缘石挡块（10</w:t>
            </w:r>
            <w:r>
              <w:rPr>
                <w:sz w:val="19"/>
                <w:szCs w:val="19"/>
              </w:rPr>
              <w:t xml:space="preserve"> </w:t>
            </w:r>
            <w:r>
              <w:rPr>
                <w:spacing w:val="-18"/>
                <w:sz w:val="19"/>
                <w:szCs w:val="19"/>
              </w:rPr>
              <w:t>cm*10cm）</w:t>
            </w:r>
          </w:p>
          <w:p w14:paraId="2D75DA09">
            <w:pPr>
              <w:pStyle w:val="44"/>
              <w:spacing w:before="1" w:line="187" w:lineRule="auto"/>
              <w:ind w:left="42" w:right="22" w:firstLine="3"/>
              <w:rPr>
                <w:sz w:val="19"/>
                <w:szCs w:val="19"/>
              </w:rPr>
            </w:pPr>
            <w:r>
              <w:rPr>
                <w:spacing w:val="-9"/>
                <w:sz w:val="19"/>
                <w:szCs w:val="19"/>
              </w:rPr>
              <w:t>3.2cm厚M10水泥砂</w:t>
            </w:r>
            <w:r>
              <w:rPr>
                <w:sz w:val="19"/>
                <w:szCs w:val="19"/>
              </w:rPr>
              <w:t>浆</w:t>
            </w:r>
          </w:p>
        </w:tc>
        <w:tc>
          <w:tcPr>
            <w:tcW w:w="568" w:type="dxa"/>
            <w:vAlign w:val="top"/>
          </w:tcPr>
          <w:p w14:paraId="45735BE0">
            <w:pPr>
              <w:spacing w:line="303" w:lineRule="auto"/>
              <w:rPr>
                <w:rFonts w:ascii="Arial"/>
                <w:sz w:val="21"/>
              </w:rPr>
            </w:pPr>
          </w:p>
          <w:p w14:paraId="25E4AB09">
            <w:pPr>
              <w:spacing w:line="303" w:lineRule="auto"/>
              <w:rPr>
                <w:rFonts w:ascii="Arial"/>
                <w:sz w:val="21"/>
              </w:rPr>
            </w:pPr>
          </w:p>
          <w:p w14:paraId="68B08CA0">
            <w:pPr>
              <w:pStyle w:val="44"/>
              <w:spacing w:before="82" w:line="208" w:lineRule="auto"/>
              <w:ind w:left="236"/>
              <w:rPr>
                <w:sz w:val="19"/>
                <w:szCs w:val="19"/>
              </w:rPr>
            </w:pPr>
            <w:r>
              <w:rPr>
                <w:sz w:val="19"/>
                <w:szCs w:val="19"/>
              </w:rPr>
              <w:t>m</w:t>
            </w:r>
          </w:p>
        </w:tc>
        <w:tc>
          <w:tcPr>
            <w:tcW w:w="1107" w:type="dxa"/>
            <w:vAlign w:val="top"/>
          </w:tcPr>
          <w:p w14:paraId="1E0955F0">
            <w:pPr>
              <w:spacing w:line="303" w:lineRule="auto"/>
              <w:rPr>
                <w:rFonts w:ascii="Arial"/>
                <w:sz w:val="21"/>
              </w:rPr>
            </w:pPr>
          </w:p>
          <w:p w14:paraId="04B44BFC">
            <w:pPr>
              <w:spacing w:line="303" w:lineRule="auto"/>
              <w:rPr>
                <w:rFonts w:ascii="Arial"/>
                <w:sz w:val="21"/>
              </w:rPr>
            </w:pPr>
          </w:p>
          <w:p w14:paraId="7CD6DEEB">
            <w:pPr>
              <w:pStyle w:val="44"/>
              <w:spacing w:before="82" w:line="206" w:lineRule="auto"/>
              <w:ind w:right="17"/>
              <w:jc w:val="right"/>
              <w:rPr>
                <w:sz w:val="19"/>
                <w:szCs w:val="19"/>
              </w:rPr>
            </w:pPr>
            <w:r>
              <w:rPr>
                <w:spacing w:val="-14"/>
                <w:sz w:val="19"/>
                <w:szCs w:val="19"/>
              </w:rPr>
              <w:t>50</w:t>
            </w:r>
          </w:p>
        </w:tc>
        <w:tc>
          <w:tcPr>
            <w:tcW w:w="1286" w:type="dxa"/>
            <w:vAlign w:val="top"/>
          </w:tcPr>
          <w:p w14:paraId="3E90D755">
            <w:pPr>
              <w:rPr>
                <w:rFonts w:ascii="Arial"/>
                <w:sz w:val="21"/>
              </w:rPr>
            </w:pPr>
          </w:p>
        </w:tc>
        <w:tc>
          <w:tcPr>
            <w:tcW w:w="1391" w:type="dxa"/>
            <w:tcBorders>
              <w:right w:val="single" w:color="000000" w:sz="12" w:space="0"/>
            </w:tcBorders>
            <w:vAlign w:val="top"/>
          </w:tcPr>
          <w:p w14:paraId="6482AC60">
            <w:pPr>
              <w:rPr>
                <w:rFonts w:ascii="Arial"/>
                <w:sz w:val="21"/>
              </w:rPr>
            </w:pPr>
          </w:p>
        </w:tc>
      </w:tr>
      <w:tr w14:paraId="71DC3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33" w:type="dxa"/>
            <w:tcBorders>
              <w:left w:val="single" w:color="000000" w:sz="12" w:space="0"/>
            </w:tcBorders>
            <w:vAlign w:val="top"/>
          </w:tcPr>
          <w:p w14:paraId="29856D8E">
            <w:pPr>
              <w:pStyle w:val="44"/>
              <w:spacing w:before="305" w:line="208" w:lineRule="auto"/>
              <w:ind w:left="269"/>
              <w:rPr>
                <w:sz w:val="19"/>
                <w:szCs w:val="19"/>
              </w:rPr>
            </w:pPr>
            <w:r>
              <w:rPr>
                <w:spacing w:val="-19"/>
                <w:sz w:val="19"/>
                <w:szCs w:val="19"/>
              </w:rPr>
              <w:t>11</w:t>
            </w:r>
          </w:p>
        </w:tc>
        <w:tc>
          <w:tcPr>
            <w:tcW w:w="1391" w:type="dxa"/>
            <w:vAlign w:val="top"/>
          </w:tcPr>
          <w:p w14:paraId="10474221">
            <w:pPr>
              <w:pStyle w:val="44"/>
              <w:spacing w:before="304" w:line="207" w:lineRule="auto"/>
              <w:ind w:left="33"/>
              <w:rPr>
                <w:sz w:val="19"/>
                <w:szCs w:val="19"/>
              </w:rPr>
            </w:pPr>
            <w:r>
              <w:rPr>
                <w:spacing w:val="-8"/>
                <w:sz w:val="19"/>
                <w:szCs w:val="19"/>
              </w:rPr>
              <w:t>041001001003</w:t>
            </w:r>
          </w:p>
        </w:tc>
        <w:tc>
          <w:tcPr>
            <w:tcW w:w="2034" w:type="dxa"/>
            <w:vAlign w:val="top"/>
          </w:tcPr>
          <w:p w14:paraId="1C357670">
            <w:pPr>
              <w:pStyle w:val="44"/>
              <w:spacing w:before="305" w:line="190" w:lineRule="auto"/>
              <w:ind w:left="36"/>
              <w:rPr>
                <w:sz w:val="19"/>
                <w:szCs w:val="19"/>
              </w:rPr>
            </w:pPr>
            <w:r>
              <w:rPr>
                <w:spacing w:val="2"/>
                <w:sz w:val="19"/>
                <w:szCs w:val="19"/>
              </w:rPr>
              <w:t>拆除路面</w:t>
            </w:r>
          </w:p>
        </w:tc>
        <w:tc>
          <w:tcPr>
            <w:tcW w:w="1690" w:type="dxa"/>
            <w:vAlign w:val="top"/>
          </w:tcPr>
          <w:p w14:paraId="6557707C">
            <w:pPr>
              <w:pStyle w:val="44"/>
              <w:spacing w:before="50" w:line="187" w:lineRule="auto"/>
              <w:ind w:left="42" w:right="52" w:firstLine="14"/>
              <w:jc w:val="both"/>
              <w:rPr>
                <w:sz w:val="19"/>
                <w:szCs w:val="19"/>
              </w:rPr>
            </w:pPr>
            <w:r>
              <w:rPr>
                <w:spacing w:val="4"/>
                <w:sz w:val="19"/>
                <w:szCs w:val="19"/>
              </w:rPr>
              <w:t>1.挖除60厚现状水</w:t>
            </w:r>
            <w:r>
              <w:rPr>
                <w:spacing w:val="3"/>
                <w:sz w:val="19"/>
                <w:szCs w:val="19"/>
              </w:rPr>
              <w:t>泥混凝土路面结构</w:t>
            </w:r>
            <w:r>
              <w:rPr>
                <w:sz w:val="19"/>
                <w:szCs w:val="19"/>
              </w:rPr>
              <w:t>层</w:t>
            </w:r>
          </w:p>
        </w:tc>
        <w:tc>
          <w:tcPr>
            <w:tcW w:w="568" w:type="dxa"/>
            <w:vAlign w:val="top"/>
          </w:tcPr>
          <w:p w14:paraId="4CD36698">
            <w:pPr>
              <w:pStyle w:val="44"/>
              <w:spacing w:before="305" w:line="208" w:lineRule="auto"/>
              <w:ind w:left="184"/>
              <w:rPr>
                <w:sz w:val="19"/>
                <w:szCs w:val="19"/>
              </w:rPr>
            </w:pPr>
            <w:r>
              <w:rPr>
                <w:spacing w:val="-20"/>
                <w:w w:val="84"/>
                <w:sz w:val="19"/>
                <w:szCs w:val="19"/>
              </w:rPr>
              <w:t>m2</w:t>
            </w:r>
          </w:p>
        </w:tc>
        <w:tc>
          <w:tcPr>
            <w:tcW w:w="1107" w:type="dxa"/>
            <w:vAlign w:val="top"/>
          </w:tcPr>
          <w:p w14:paraId="38C904D6">
            <w:pPr>
              <w:pStyle w:val="44"/>
              <w:spacing w:before="304" w:line="207" w:lineRule="auto"/>
              <w:ind w:right="17"/>
              <w:jc w:val="right"/>
              <w:rPr>
                <w:sz w:val="19"/>
                <w:szCs w:val="19"/>
              </w:rPr>
            </w:pPr>
            <w:r>
              <w:rPr>
                <w:spacing w:val="-11"/>
                <w:sz w:val="19"/>
                <w:szCs w:val="19"/>
              </w:rPr>
              <w:t>321</w:t>
            </w:r>
          </w:p>
        </w:tc>
        <w:tc>
          <w:tcPr>
            <w:tcW w:w="1286" w:type="dxa"/>
            <w:vAlign w:val="top"/>
          </w:tcPr>
          <w:p w14:paraId="620D7FFE">
            <w:pPr>
              <w:rPr>
                <w:rFonts w:ascii="Arial"/>
                <w:sz w:val="21"/>
              </w:rPr>
            </w:pPr>
          </w:p>
        </w:tc>
        <w:tc>
          <w:tcPr>
            <w:tcW w:w="1391" w:type="dxa"/>
            <w:tcBorders>
              <w:right w:val="single" w:color="000000" w:sz="12" w:space="0"/>
            </w:tcBorders>
            <w:vAlign w:val="top"/>
          </w:tcPr>
          <w:p w14:paraId="62F9589D">
            <w:pPr>
              <w:rPr>
                <w:rFonts w:ascii="Arial"/>
                <w:sz w:val="21"/>
              </w:rPr>
            </w:pPr>
          </w:p>
        </w:tc>
      </w:tr>
      <w:tr w14:paraId="37F05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33" w:type="dxa"/>
            <w:tcBorders>
              <w:left w:val="single" w:color="000000" w:sz="12" w:space="0"/>
            </w:tcBorders>
            <w:vAlign w:val="top"/>
          </w:tcPr>
          <w:p w14:paraId="3AA81784">
            <w:pPr>
              <w:pStyle w:val="44"/>
              <w:spacing w:before="187" w:line="208" w:lineRule="auto"/>
              <w:ind w:left="269"/>
              <w:rPr>
                <w:sz w:val="19"/>
                <w:szCs w:val="19"/>
              </w:rPr>
            </w:pPr>
            <w:r>
              <w:rPr>
                <w:spacing w:val="-19"/>
                <w:sz w:val="19"/>
                <w:szCs w:val="19"/>
              </w:rPr>
              <w:t>12</w:t>
            </w:r>
          </w:p>
        </w:tc>
        <w:tc>
          <w:tcPr>
            <w:tcW w:w="1391" w:type="dxa"/>
            <w:vAlign w:val="top"/>
          </w:tcPr>
          <w:p w14:paraId="74B67382">
            <w:pPr>
              <w:pStyle w:val="44"/>
              <w:spacing w:before="186" w:line="207" w:lineRule="auto"/>
              <w:ind w:left="33"/>
              <w:rPr>
                <w:sz w:val="19"/>
                <w:szCs w:val="19"/>
              </w:rPr>
            </w:pPr>
            <w:r>
              <w:rPr>
                <w:spacing w:val="-8"/>
                <w:sz w:val="19"/>
                <w:szCs w:val="19"/>
              </w:rPr>
              <w:t>011601002004</w:t>
            </w:r>
          </w:p>
        </w:tc>
        <w:tc>
          <w:tcPr>
            <w:tcW w:w="2034" w:type="dxa"/>
            <w:vAlign w:val="top"/>
          </w:tcPr>
          <w:p w14:paraId="5428A983">
            <w:pPr>
              <w:pStyle w:val="44"/>
              <w:spacing w:before="187" w:line="189" w:lineRule="auto"/>
              <w:ind w:left="38"/>
              <w:rPr>
                <w:sz w:val="19"/>
                <w:szCs w:val="19"/>
              </w:rPr>
            </w:pPr>
            <w:r>
              <w:rPr>
                <w:spacing w:val="3"/>
                <w:sz w:val="19"/>
                <w:szCs w:val="19"/>
              </w:rPr>
              <w:t>水泥混凝土道路面层</w:t>
            </w:r>
          </w:p>
        </w:tc>
        <w:tc>
          <w:tcPr>
            <w:tcW w:w="1690" w:type="dxa"/>
            <w:vAlign w:val="top"/>
          </w:tcPr>
          <w:p w14:paraId="6B266E35">
            <w:pPr>
              <w:pStyle w:val="44"/>
              <w:spacing w:before="53" w:line="186" w:lineRule="auto"/>
              <w:ind w:left="41" w:right="112" w:firstLine="15"/>
              <w:rPr>
                <w:sz w:val="19"/>
                <w:szCs w:val="19"/>
              </w:rPr>
            </w:pPr>
            <w:r>
              <w:rPr>
                <w:spacing w:val="-6"/>
                <w:sz w:val="19"/>
                <w:szCs w:val="19"/>
              </w:rPr>
              <w:t>1.20cmC30水泥混</w:t>
            </w:r>
            <w:r>
              <w:rPr>
                <w:sz w:val="19"/>
                <w:szCs w:val="19"/>
              </w:rPr>
              <w:t>凝土</w:t>
            </w:r>
          </w:p>
        </w:tc>
        <w:tc>
          <w:tcPr>
            <w:tcW w:w="568" w:type="dxa"/>
            <w:vAlign w:val="top"/>
          </w:tcPr>
          <w:p w14:paraId="08DC2718">
            <w:pPr>
              <w:pStyle w:val="44"/>
              <w:spacing w:before="187" w:line="208" w:lineRule="auto"/>
              <w:ind w:left="184"/>
              <w:rPr>
                <w:sz w:val="19"/>
                <w:szCs w:val="19"/>
              </w:rPr>
            </w:pPr>
            <w:r>
              <w:rPr>
                <w:spacing w:val="-20"/>
                <w:w w:val="84"/>
                <w:sz w:val="19"/>
                <w:szCs w:val="19"/>
              </w:rPr>
              <w:t>m2</w:t>
            </w:r>
          </w:p>
        </w:tc>
        <w:tc>
          <w:tcPr>
            <w:tcW w:w="1107" w:type="dxa"/>
            <w:vAlign w:val="top"/>
          </w:tcPr>
          <w:p w14:paraId="2A458D50">
            <w:pPr>
              <w:pStyle w:val="44"/>
              <w:spacing w:before="186" w:line="207" w:lineRule="auto"/>
              <w:ind w:right="17"/>
              <w:jc w:val="right"/>
              <w:rPr>
                <w:sz w:val="19"/>
                <w:szCs w:val="19"/>
              </w:rPr>
            </w:pPr>
            <w:r>
              <w:rPr>
                <w:spacing w:val="-11"/>
                <w:sz w:val="19"/>
                <w:szCs w:val="19"/>
              </w:rPr>
              <w:t>321</w:t>
            </w:r>
          </w:p>
        </w:tc>
        <w:tc>
          <w:tcPr>
            <w:tcW w:w="1286" w:type="dxa"/>
            <w:vAlign w:val="top"/>
          </w:tcPr>
          <w:p w14:paraId="5FCC3258">
            <w:pPr>
              <w:rPr>
                <w:rFonts w:ascii="Arial"/>
                <w:sz w:val="21"/>
              </w:rPr>
            </w:pPr>
          </w:p>
        </w:tc>
        <w:tc>
          <w:tcPr>
            <w:tcW w:w="1391" w:type="dxa"/>
            <w:tcBorders>
              <w:right w:val="single" w:color="000000" w:sz="12" w:space="0"/>
            </w:tcBorders>
            <w:vAlign w:val="top"/>
          </w:tcPr>
          <w:p w14:paraId="69EF4BE4">
            <w:pPr>
              <w:rPr>
                <w:rFonts w:ascii="Arial"/>
                <w:sz w:val="21"/>
              </w:rPr>
            </w:pPr>
          </w:p>
        </w:tc>
      </w:tr>
      <w:tr w14:paraId="767AD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33" w:type="dxa"/>
            <w:tcBorders>
              <w:left w:val="single" w:color="000000" w:sz="12" w:space="0"/>
            </w:tcBorders>
            <w:vAlign w:val="top"/>
          </w:tcPr>
          <w:p w14:paraId="43FFBF4F">
            <w:pPr>
              <w:pStyle w:val="44"/>
              <w:spacing w:before="187" w:line="207" w:lineRule="auto"/>
              <w:ind w:left="269"/>
              <w:rPr>
                <w:sz w:val="19"/>
                <w:szCs w:val="19"/>
              </w:rPr>
            </w:pPr>
            <w:r>
              <w:rPr>
                <w:spacing w:val="-19"/>
                <w:sz w:val="19"/>
                <w:szCs w:val="19"/>
              </w:rPr>
              <w:t>13</w:t>
            </w:r>
          </w:p>
        </w:tc>
        <w:tc>
          <w:tcPr>
            <w:tcW w:w="1391" w:type="dxa"/>
            <w:vAlign w:val="top"/>
          </w:tcPr>
          <w:p w14:paraId="7A95276D">
            <w:pPr>
              <w:pStyle w:val="44"/>
              <w:spacing w:before="187" w:line="207" w:lineRule="auto"/>
              <w:ind w:left="33"/>
              <w:rPr>
                <w:sz w:val="19"/>
                <w:szCs w:val="19"/>
              </w:rPr>
            </w:pPr>
            <w:r>
              <w:rPr>
                <w:spacing w:val="-8"/>
                <w:sz w:val="19"/>
                <w:szCs w:val="19"/>
              </w:rPr>
              <w:t>011601004002</w:t>
            </w:r>
          </w:p>
        </w:tc>
        <w:tc>
          <w:tcPr>
            <w:tcW w:w="2034" w:type="dxa"/>
            <w:vAlign w:val="top"/>
          </w:tcPr>
          <w:p w14:paraId="71BEE321">
            <w:pPr>
              <w:pStyle w:val="44"/>
              <w:spacing w:before="188" w:line="189" w:lineRule="auto"/>
              <w:ind w:left="35"/>
              <w:rPr>
                <w:sz w:val="19"/>
                <w:szCs w:val="19"/>
              </w:rPr>
            </w:pPr>
            <w:r>
              <w:rPr>
                <w:spacing w:val="2"/>
                <w:sz w:val="19"/>
                <w:szCs w:val="19"/>
              </w:rPr>
              <w:t>道路基层</w:t>
            </w:r>
          </w:p>
        </w:tc>
        <w:tc>
          <w:tcPr>
            <w:tcW w:w="1690" w:type="dxa"/>
            <w:vAlign w:val="top"/>
          </w:tcPr>
          <w:p w14:paraId="3DA3DAE7">
            <w:pPr>
              <w:pStyle w:val="44"/>
              <w:spacing w:before="53" w:line="186" w:lineRule="auto"/>
              <w:ind w:left="42" w:right="37" w:firstLine="14"/>
              <w:rPr>
                <w:sz w:val="19"/>
                <w:szCs w:val="19"/>
              </w:rPr>
            </w:pPr>
            <w:r>
              <w:rPr>
                <w:spacing w:val="-2"/>
                <w:sz w:val="19"/>
                <w:szCs w:val="19"/>
              </w:rPr>
              <w:t>1.20cm现二灰碎石</w:t>
            </w:r>
            <w:r>
              <w:rPr>
                <w:sz w:val="19"/>
                <w:szCs w:val="19"/>
              </w:rPr>
              <w:t>基层</w:t>
            </w:r>
          </w:p>
        </w:tc>
        <w:tc>
          <w:tcPr>
            <w:tcW w:w="568" w:type="dxa"/>
            <w:vAlign w:val="top"/>
          </w:tcPr>
          <w:p w14:paraId="65B0665C">
            <w:pPr>
              <w:pStyle w:val="44"/>
              <w:spacing w:before="188" w:line="208" w:lineRule="auto"/>
              <w:ind w:left="184"/>
              <w:rPr>
                <w:sz w:val="19"/>
                <w:szCs w:val="19"/>
              </w:rPr>
            </w:pPr>
            <w:r>
              <w:rPr>
                <w:spacing w:val="-20"/>
                <w:w w:val="84"/>
                <w:sz w:val="19"/>
                <w:szCs w:val="19"/>
              </w:rPr>
              <w:t>m2</w:t>
            </w:r>
          </w:p>
        </w:tc>
        <w:tc>
          <w:tcPr>
            <w:tcW w:w="1107" w:type="dxa"/>
            <w:vAlign w:val="top"/>
          </w:tcPr>
          <w:p w14:paraId="56ABCD5A">
            <w:pPr>
              <w:pStyle w:val="44"/>
              <w:spacing w:before="187" w:line="207" w:lineRule="auto"/>
              <w:ind w:right="17"/>
              <w:jc w:val="right"/>
              <w:rPr>
                <w:sz w:val="19"/>
                <w:szCs w:val="19"/>
              </w:rPr>
            </w:pPr>
            <w:r>
              <w:rPr>
                <w:spacing w:val="-11"/>
                <w:sz w:val="19"/>
                <w:szCs w:val="19"/>
              </w:rPr>
              <w:t>321</w:t>
            </w:r>
          </w:p>
        </w:tc>
        <w:tc>
          <w:tcPr>
            <w:tcW w:w="1286" w:type="dxa"/>
            <w:vAlign w:val="top"/>
          </w:tcPr>
          <w:p w14:paraId="5DA1EDC4">
            <w:pPr>
              <w:rPr>
                <w:rFonts w:ascii="Arial"/>
                <w:sz w:val="21"/>
              </w:rPr>
            </w:pPr>
          </w:p>
        </w:tc>
        <w:tc>
          <w:tcPr>
            <w:tcW w:w="1391" w:type="dxa"/>
            <w:tcBorders>
              <w:right w:val="single" w:color="000000" w:sz="12" w:space="0"/>
            </w:tcBorders>
            <w:vAlign w:val="top"/>
          </w:tcPr>
          <w:p w14:paraId="41BC57C1">
            <w:pPr>
              <w:rPr>
                <w:rFonts w:ascii="Arial"/>
                <w:sz w:val="21"/>
              </w:rPr>
            </w:pPr>
          </w:p>
        </w:tc>
      </w:tr>
      <w:tr w14:paraId="11F67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33" w:type="dxa"/>
            <w:tcBorders>
              <w:left w:val="single" w:color="000000" w:sz="12" w:space="0"/>
            </w:tcBorders>
            <w:vAlign w:val="top"/>
          </w:tcPr>
          <w:p w14:paraId="380DBFAD">
            <w:pPr>
              <w:pStyle w:val="44"/>
              <w:spacing w:before="189" w:line="208" w:lineRule="auto"/>
              <w:ind w:left="269"/>
              <w:rPr>
                <w:sz w:val="19"/>
                <w:szCs w:val="19"/>
              </w:rPr>
            </w:pPr>
            <w:r>
              <w:rPr>
                <w:spacing w:val="-19"/>
                <w:sz w:val="19"/>
                <w:szCs w:val="19"/>
              </w:rPr>
              <w:t>14</w:t>
            </w:r>
          </w:p>
        </w:tc>
        <w:tc>
          <w:tcPr>
            <w:tcW w:w="1391" w:type="dxa"/>
            <w:vAlign w:val="top"/>
          </w:tcPr>
          <w:p w14:paraId="1A4B3A95">
            <w:pPr>
              <w:pStyle w:val="44"/>
              <w:spacing w:before="188" w:line="207" w:lineRule="auto"/>
              <w:ind w:left="33"/>
              <w:rPr>
                <w:sz w:val="19"/>
                <w:szCs w:val="19"/>
              </w:rPr>
            </w:pPr>
            <w:r>
              <w:rPr>
                <w:spacing w:val="-8"/>
                <w:sz w:val="19"/>
                <w:szCs w:val="19"/>
              </w:rPr>
              <w:t>040901001002</w:t>
            </w:r>
          </w:p>
        </w:tc>
        <w:tc>
          <w:tcPr>
            <w:tcW w:w="2034" w:type="dxa"/>
            <w:vAlign w:val="top"/>
          </w:tcPr>
          <w:p w14:paraId="577A4A78">
            <w:pPr>
              <w:pStyle w:val="44"/>
              <w:spacing w:before="189" w:line="189" w:lineRule="auto"/>
              <w:ind w:left="38"/>
              <w:rPr>
                <w:sz w:val="19"/>
                <w:szCs w:val="19"/>
              </w:rPr>
            </w:pPr>
            <w:r>
              <w:rPr>
                <w:spacing w:val="2"/>
                <w:sz w:val="19"/>
                <w:szCs w:val="19"/>
              </w:rPr>
              <w:t>构件钢筋</w:t>
            </w:r>
          </w:p>
        </w:tc>
        <w:tc>
          <w:tcPr>
            <w:tcW w:w="1690" w:type="dxa"/>
            <w:vAlign w:val="top"/>
          </w:tcPr>
          <w:p w14:paraId="7B50FC7D">
            <w:pPr>
              <w:pStyle w:val="44"/>
              <w:spacing w:before="53" w:line="186" w:lineRule="auto"/>
              <w:ind w:left="45" w:right="67" w:firstLine="11"/>
              <w:rPr>
                <w:sz w:val="19"/>
                <w:szCs w:val="19"/>
              </w:rPr>
            </w:pPr>
            <w:r>
              <w:rPr>
                <w:spacing w:val="4"/>
                <w:sz w:val="19"/>
                <w:szCs w:val="19"/>
              </w:rPr>
              <w:t>1.拉杆</w:t>
            </w:r>
            <w:r>
              <w:rPr>
                <w:spacing w:val="-29"/>
                <w:sz w:val="19"/>
                <w:szCs w:val="19"/>
              </w:rPr>
              <w:t xml:space="preserve"> </w:t>
            </w:r>
            <w:r>
              <w:rPr>
                <w:spacing w:val="4"/>
                <w:sz w:val="19"/>
                <w:szCs w:val="19"/>
              </w:rPr>
              <w:t>、传力杆钢</w:t>
            </w:r>
            <w:r>
              <w:rPr>
                <w:sz w:val="19"/>
                <w:szCs w:val="19"/>
              </w:rPr>
              <w:t>筋</w:t>
            </w:r>
          </w:p>
        </w:tc>
        <w:tc>
          <w:tcPr>
            <w:tcW w:w="568" w:type="dxa"/>
            <w:vAlign w:val="top"/>
          </w:tcPr>
          <w:p w14:paraId="3F25B7F3">
            <w:pPr>
              <w:pStyle w:val="44"/>
              <w:spacing w:before="189" w:line="207" w:lineRule="auto"/>
              <w:ind w:left="246"/>
              <w:rPr>
                <w:sz w:val="19"/>
                <w:szCs w:val="19"/>
              </w:rPr>
            </w:pPr>
            <w:r>
              <w:rPr>
                <w:spacing w:val="13"/>
                <w:sz w:val="19"/>
                <w:szCs w:val="19"/>
              </w:rPr>
              <w:t>t</w:t>
            </w:r>
          </w:p>
        </w:tc>
        <w:tc>
          <w:tcPr>
            <w:tcW w:w="1107" w:type="dxa"/>
            <w:vAlign w:val="top"/>
          </w:tcPr>
          <w:p w14:paraId="584DFBDB">
            <w:pPr>
              <w:pStyle w:val="44"/>
              <w:spacing w:before="190" w:line="206" w:lineRule="auto"/>
              <w:ind w:right="17"/>
              <w:jc w:val="right"/>
              <w:rPr>
                <w:sz w:val="19"/>
                <w:szCs w:val="19"/>
              </w:rPr>
            </w:pPr>
            <w:r>
              <w:rPr>
                <w:spacing w:val="4"/>
                <w:sz w:val="19"/>
                <w:szCs w:val="19"/>
              </w:rPr>
              <w:t>0.571</w:t>
            </w:r>
          </w:p>
        </w:tc>
        <w:tc>
          <w:tcPr>
            <w:tcW w:w="1286" w:type="dxa"/>
            <w:vAlign w:val="top"/>
          </w:tcPr>
          <w:p w14:paraId="1EA8547D">
            <w:pPr>
              <w:rPr>
                <w:rFonts w:ascii="Arial"/>
                <w:sz w:val="21"/>
              </w:rPr>
            </w:pPr>
          </w:p>
        </w:tc>
        <w:tc>
          <w:tcPr>
            <w:tcW w:w="1391" w:type="dxa"/>
            <w:tcBorders>
              <w:right w:val="single" w:color="000000" w:sz="12" w:space="0"/>
            </w:tcBorders>
            <w:vAlign w:val="top"/>
          </w:tcPr>
          <w:p w14:paraId="6ECE77A4">
            <w:pPr>
              <w:rPr>
                <w:rFonts w:ascii="Arial"/>
                <w:sz w:val="21"/>
              </w:rPr>
            </w:pPr>
          </w:p>
        </w:tc>
      </w:tr>
      <w:tr w14:paraId="4FEC5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33" w:type="dxa"/>
            <w:tcBorders>
              <w:left w:val="single" w:color="000000" w:sz="12" w:space="0"/>
            </w:tcBorders>
            <w:vAlign w:val="top"/>
          </w:tcPr>
          <w:p w14:paraId="0AA25908">
            <w:pPr>
              <w:pStyle w:val="44"/>
              <w:spacing w:before="311" w:line="206" w:lineRule="auto"/>
              <w:ind w:left="269"/>
              <w:rPr>
                <w:sz w:val="19"/>
                <w:szCs w:val="19"/>
              </w:rPr>
            </w:pPr>
            <w:r>
              <w:rPr>
                <w:spacing w:val="-19"/>
                <w:sz w:val="19"/>
                <w:szCs w:val="19"/>
              </w:rPr>
              <w:t>15</w:t>
            </w:r>
          </w:p>
        </w:tc>
        <w:tc>
          <w:tcPr>
            <w:tcW w:w="1391" w:type="dxa"/>
            <w:vAlign w:val="top"/>
          </w:tcPr>
          <w:p w14:paraId="6B9D5BD1">
            <w:pPr>
              <w:pStyle w:val="44"/>
              <w:spacing w:before="309" w:line="207" w:lineRule="auto"/>
              <w:ind w:left="33"/>
              <w:rPr>
                <w:sz w:val="19"/>
                <w:szCs w:val="19"/>
              </w:rPr>
            </w:pPr>
            <w:r>
              <w:rPr>
                <w:spacing w:val="-8"/>
                <w:sz w:val="19"/>
                <w:szCs w:val="19"/>
              </w:rPr>
              <w:t>041001001004</w:t>
            </w:r>
          </w:p>
        </w:tc>
        <w:tc>
          <w:tcPr>
            <w:tcW w:w="2034" w:type="dxa"/>
            <w:vAlign w:val="top"/>
          </w:tcPr>
          <w:p w14:paraId="75FFCAE9">
            <w:pPr>
              <w:pStyle w:val="44"/>
              <w:spacing w:before="310" w:line="190" w:lineRule="auto"/>
              <w:ind w:left="36"/>
              <w:rPr>
                <w:sz w:val="19"/>
                <w:szCs w:val="19"/>
              </w:rPr>
            </w:pPr>
            <w:r>
              <w:rPr>
                <w:spacing w:val="2"/>
                <w:sz w:val="19"/>
                <w:szCs w:val="19"/>
              </w:rPr>
              <w:t>拆除路面</w:t>
            </w:r>
          </w:p>
        </w:tc>
        <w:tc>
          <w:tcPr>
            <w:tcW w:w="1690" w:type="dxa"/>
            <w:vAlign w:val="top"/>
          </w:tcPr>
          <w:p w14:paraId="70FEF746">
            <w:pPr>
              <w:pStyle w:val="44"/>
              <w:spacing w:before="55" w:line="186" w:lineRule="auto"/>
              <w:ind w:left="42" w:right="52" w:firstLine="14"/>
              <w:jc w:val="both"/>
              <w:rPr>
                <w:sz w:val="19"/>
                <w:szCs w:val="19"/>
              </w:rPr>
            </w:pPr>
            <w:r>
              <w:rPr>
                <w:spacing w:val="4"/>
                <w:sz w:val="19"/>
                <w:szCs w:val="19"/>
              </w:rPr>
              <w:t>1.挖除60厚现状水</w:t>
            </w:r>
            <w:r>
              <w:rPr>
                <w:spacing w:val="3"/>
                <w:sz w:val="19"/>
                <w:szCs w:val="19"/>
              </w:rPr>
              <w:t>泥混凝土路面结构</w:t>
            </w:r>
            <w:r>
              <w:rPr>
                <w:sz w:val="19"/>
                <w:szCs w:val="19"/>
              </w:rPr>
              <w:t>层</w:t>
            </w:r>
          </w:p>
        </w:tc>
        <w:tc>
          <w:tcPr>
            <w:tcW w:w="568" w:type="dxa"/>
            <w:vAlign w:val="top"/>
          </w:tcPr>
          <w:p w14:paraId="2AEC8111">
            <w:pPr>
              <w:pStyle w:val="44"/>
              <w:spacing w:before="310" w:line="208" w:lineRule="auto"/>
              <w:ind w:left="184"/>
              <w:rPr>
                <w:sz w:val="19"/>
                <w:szCs w:val="19"/>
              </w:rPr>
            </w:pPr>
            <w:r>
              <w:rPr>
                <w:spacing w:val="-20"/>
                <w:w w:val="84"/>
                <w:sz w:val="19"/>
                <w:szCs w:val="19"/>
              </w:rPr>
              <w:t>m2</w:t>
            </w:r>
          </w:p>
        </w:tc>
        <w:tc>
          <w:tcPr>
            <w:tcW w:w="1107" w:type="dxa"/>
            <w:vAlign w:val="top"/>
          </w:tcPr>
          <w:p w14:paraId="325F742C">
            <w:pPr>
              <w:pStyle w:val="44"/>
              <w:spacing w:before="311" w:line="206" w:lineRule="auto"/>
              <w:ind w:right="17"/>
              <w:jc w:val="right"/>
              <w:rPr>
                <w:sz w:val="19"/>
                <w:szCs w:val="19"/>
              </w:rPr>
            </w:pPr>
            <w:r>
              <w:rPr>
                <w:spacing w:val="-12"/>
                <w:sz w:val="19"/>
                <w:szCs w:val="19"/>
              </w:rPr>
              <w:t>95</w:t>
            </w:r>
          </w:p>
        </w:tc>
        <w:tc>
          <w:tcPr>
            <w:tcW w:w="1286" w:type="dxa"/>
            <w:vAlign w:val="top"/>
          </w:tcPr>
          <w:p w14:paraId="16C760E2">
            <w:pPr>
              <w:rPr>
                <w:rFonts w:ascii="Arial"/>
                <w:sz w:val="21"/>
              </w:rPr>
            </w:pPr>
          </w:p>
        </w:tc>
        <w:tc>
          <w:tcPr>
            <w:tcW w:w="1391" w:type="dxa"/>
            <w:tcBorders>
              <w:right w:val="single" w:color="000000" w:sz="12" w:space="0"/>
            </w:tcBorders>
            <w:vAlign w:val="top"/>
          </w:tcPr>
          <w:p w14:paraId="404CC808">
            <w:pPr>
              <w:rPr>
                <w:rFonts w:ascii="Arial"/>
                <w:sz w:val="21"/>
              </w:rPr>
            </w:pPr>
          </w:p>
        </w:tc>
      </w:tr>
      <w:tr w14:paraId="26AD2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733" w:type="dxa"/>
            <w:tcBorders>
              <w:left w:val="single" w:color="000000" w:sz="12" w:space="0"/>
              <w:bottom w:val="single" w:color="000000" w:sz="12" w:space="0"/>
            </w:tcBorders>
            <w:vAlign w:val="top"/>
          </w:tcPr>
          <w:p w14:paraId="56A9BF14">
            <w:pPr>
              <w:pStyle w:val="44"/>
              <w:spacing w:before="191" w:line="207" w:lineRule="auto"/>
              <w:ind w:left="269"/>
              <w:rPr>
                <w:sz w:val="19"/>
                <w:szCs w:val="19"/>
              </w:rPr>
            </w:pPr>
            <w:r>
              <w:rPr>
                <w:spacing w:val="-19"/>
                <w:sz w:val="19"/>
                <w:szCs w:val="19"/>
              </w:rPr>
              <w:t>16</w:t>
            </w:r>
          </w:p>
        </w:tc>
        <w:tc>
          <w:tcPr>
            <w:tcW w:w="1391" w:type="dxa"/>
            <w:tcBorders>
              <w:bottom w:val="single" w:color="000000" w:sz="12" w:space="0"/>
            </w:tcBorders>
            <w:vAlign w:val="top"/>
          </w:tcPr>
          <w:p w14:paraId="240D6266">
            <w:pPr>
              <w:pStyle w:val="44"/>
              <w:spacing w:before="191" w:line="207" w:lineRule="auto"/>
              <w:ind w:left="33"/>
              <w:rPr>
                <w:sz w:val="19"/>
                <w:szCs w:val="19"/>
              </w:rPr>
            </w:pPr>
            <w:r>
              <w:rPr>
                <w:spacing w:val="-8"/>
                <w:sz w:val="19"/>
                <w:szCs w:val="19"/>
              </w:rPr>
              <w:t>011601004003</w:t>
            </w:r>
          </w:p>
        </w:tc>
        <w:tc>
          <w:tcPr>
            <w:tcW w:w="2034" w:type="dxa"/>
            <w:tcBorders>
              <w:bottom w:val="single" w:color="000000" w:sz="12" w:space="0"/>
            </w:tcBorders>
            <w:vAlign w:val="top"/>
          </w:tcPr>
          <w:p w14:paraId="121014A4">
            <w:pPr>
              <w:pStyle w:val="44"/>
              <w:spacing w:before="192" w:line="189" w:lineRule="auto"/>
              <w:ind w:left="35"/>
              <w:rPr>
                <w:sz w:val="19"/>
                <w:szCs w:val="19"/>
              </w:rPr>
            </w:pPr>
            <w:r>
              <w:rPr>
                <w:spacing w:val="2"/>
                <w:sz w:val="19"/>
                <w:szCs w:val="19"/>
              </w:rPr>
              <w:t>道路基层</w:t>
            </w:r>
          </w:p>
        </w:tc>
        <w:tc>
          <w:tcPr>
            <w:tcW w:w="1690" w:type="dxa"/>
            <w:tcBorders>
              <w:bottom w:val="single" w:color="000000" w:sz="12" w:space="0"/>
            </w:tcBorders>
            <w:vAlign w:val="top"/>
          </w:tcPr>
          <w:p w14:paraId="34AB9A78">
            <w:pPr>
              <w:pStyle w:val="44"/>
              <w:spacing w:before="57" w:line="190" w:lineRule="auto"/>
              <w:ind w:left="42" w:right="37" w:firstLine="14"/>
              <w:rPr>
                <w:sz w:val="19"/>
                <w:szCs w:val="19"/>
              </w:rPr>
            </w:pPr>
            <w:r>
              <w:rPr>
                <w:spacing w:val="-2"/>
                <w:sz w:val="19"/>
                <w:szCs w:val="19"/>
              </w:rPr>
              <w:t>1.20cm现二灰碎石</w:t>
            </w:r>
            <w:r>
              <w:rPr>
                <w:sz w:val="19"/>
                <w:szCs w:val="19"/>
              </w:rPr>
              <w:t>基层</w:t>
            </w:r>
          </w:p>
        </w:tc>
        <w:tc>
          <w:tcPr>
            <w:tcW w:w="568" w:type="dxa"/>
            <w:tcBorders>
              <w:bottom w:val="single" w:color="000000" w:sz="12" w:space="0"/>
            </w:tcBorders>
            <w:vAlign w:val="top"/>
          </w:tcPr>
          <w:p w14:paraId="25ECECF7">
            <w:pPr>
              <w:pStyle w:val="44"/>
              <w:spacing w:before="192" w:line="208" w:lineRule="auto"/>
              <w:ind w:left="184"/>
              <w:rPr>
                <w:sz w:val="19"/>
                <w:szCs w:val="19"/>
              </w:rPr>
            </w:pPr>
            <w:r>
              <w:rPr>
                <w:spacing w:val="-20"/>
                <w:w w:val="84"/>
                <w:sz w:val="19"/>
                <w:szCs w:val="19"/>
              </w:rPr>
              <w:t>m2</w:t>
            </w:r>
          </w:p>
        </w:tc>
        <w:tc>
          <w:tcPr>
            <w:tcW w:w="1107" w:type="dxa"/>
            <w:tcBorders>
              <w:bottom w:val="single" w:color="000000" w:sz="12" w:space="0"/>
            </w:tcBorders>
            <w:vAlign w:val="top"/>
          </w:tcPr>
          <w:p w14:paraId="1D758AB5">
            <w:pPr>
              <w:pStyle w:val="44"/>
              <w:spacing w:before="193" w:line="206" w:lineRule="auto"/>
              <w:ind w:right="17"/>
              <w:jc w:val="right"/>
              <w:rPr>
                <w:sz w:val="19"/>
                <w:szCs w:val="19"/>
              </w:rPr>
            </w:pPr>
            <w:r>
              <w:rPr>
                <w:spacing w:val="-12"/>
                <w:sz w:val="19"/>
                <w:szCs w:val="19"/>
              </w:rPr>
              <w:t>95</w:t>
            </w:r>
          </w:p>
        </w:tc>
        <w:tc>
          <w:tcPr>
            <w:tcW w:w="1286" w:type="dxa"/>
            <w:tcBorders>
              <w:bottom w:val="single" w:color="000000" w:sz="12" w:space="0"/>
            </w:tcBorders>
            <w:vAlign w:val="top"/>
          </w:tcPr>
          <w:p w14:paraId="06961B79">
            <w:pPr>
              <w:rPr>
                <w:rFonts w:ascii="Arial"/>
                <w:sz w:val="21"/>
              </w:rPr>
            </w:pPr>
          </w:p>
        </w:tc>
        <w:tc>
          <w:tcPr>
            <w:tcW w:w="1391" w:type="dxa"/>
            <w:tcBorders>
              <w:bottom w:val="single" w:color="000000" w:sz="12" w:space="0"/>
              <w:right w:val="single" w:color="000000" w:sz="12" w:space="0"/>
            </w:tcBorders>
            <w:vAlign w:val="top"/>
          </w:tcPr>
          <w:p w14:paraId="057671B0">
            <w:pPr>
              <w:rPr>
                <w:rFonts w:ascii="Arial"/>
                <w:sz w:val="21"/>
              </w:rPr>
            </w:pPr>
          </w:p>
        </w:tc>
      </w:tr>
    </w:tbl>
    <w:p w14:paraId="1E8EA550">
      <w:pPr>
        <w:pStyle w:val="7"/>
      </w:pPr>
    </w:p>
    <w:p w14:paraId="059FFD11">
      <w:pPr>
        <w:spacing w:before="81" w:line="187" w:lineRule="auto"/>
        <w:ind w:left="236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分部分项工程项目清单计价表</w:t>
      </w:r>
    </w:p>
    <w:p w14:paraId="6B719102">
      <w:pPr>
        <w:pStyle w:val="7"/>
        <w:spacing w:line="297" w:lineRule="auto"/>
      </w:pPr>
    </w:p>
    <w:p w14:paraId="6492F1CE">
      <w:pPr>
        <w:pStyle w:val="7"/>
        <w:spacing w:line="297" w:lineRule="auto"/>
      </w:pPr>
    </w:p>
    <w:p w14:paraId="3451C812">
      <w:pPr>
        <w:spacing w:before="82" w:line="189" w:lineRule="auto"/>
        <w:ind w:left="24"/>
        <w:rPr>
          <w:rFonts w:ascii="微软雅黑" w:hAnsi="微软雅黑" w:eastAsia="微软雅黑" w:cs="微软雅黑"/>
          <w:sz w:val="19"/>
          <w:szCs w:val="19"/>
        </w:rPr>
      </w:pPr>
      <w:r>
        <w:rPr>
          <w:rFonts w:ascii="微软雅黑" w:hAnsi="微软雅黑" w:eastAsia="微软雅黑" w:cs="微软雅黑"/>
          <w:spacing w:val="1"/>
          <w:sz w:val="19"/>
          <w:szCs w:val="19"/>
        </w:rPr>
        <w:t>工程名称：</w:t>
      </w:r>
      <w:r>
        <w:rPr>
          <w:rFonts w:ascii="微软雅黑" w:hAnsi="微软雅黑" w:eastAsia="微软雅黑" w:cs="微软雅黑"/>
          <w:spacing w:val="-34"/>
          <w:sz w:val="19"/>
          <w:szCs w:val="19"/>
        </w:rPr>
        <w:t xml:space="preserve"> </w:t>
      </w:r>
      <w:r>
        <w:rPr>
          <w:rFonts w:ascii="微软雅黑" w:hAnsi="微软雅黑" w:eastAsia="微软雅黑" w:cs="微软雅黑"/>
          <w:spacing w:val="1"/>
          <w:sz w:val="19"/>
          <w:szCs w:val="19"/>
        </w:rPr>
        <w:t>室外工程                                      专业/标段：</w:t>
      </w:r>
      <w:r>
        <w:rPr>
          <w:rFonts w:ascii="微软雅黑" w:hAnsi="微软雅黑" w:eastAsia="微软雅黑" w:cs="微软雅黑"/>
          <w:spacing w:val="-36"/>
          <w:sz w:val="19"/>
          <w:szCs w:val="19"/>
        </w:rPr>
        <w:t xml:space="preserve"> </w:t>
      </w:r>
      <w:r>
        <w:rPr>
          <w:rFonts w:ascii="微软雅黑" w:hAnsi="微软雅黑" w:eastAsia="微软雅黑" w:cs="微软雅黑"/>
          <w:spacing w:val="1"/>
          <w:sz w:val="19"/>
          <w:szCs w:val="19"/>
        </w:rPr>
        <w:t xml:space="preserve">房屋建筑与装饰工程  </w:t>
      </w:r>
      <w:r>
        <w:rPr>
          <w:rFonts w:ascii="微软雅黑" w:hAnsi="微软雅黑" w:eastAsia="微软雅黑" w:cs="微软雅黑"/>
          <w:sz w:val="19"/>
          <w:szCs w:val="19"/>
        </w:rPr>
        <w:t xml:space="preserve">                             第  2</w:t>
      </w:r>
      <w:r>
        <w:rPr>
          <w:rFonts w:ascii="微软雅黑" w:hAnsi="微软雅黑" w:eastAsia="微软雅黑" w:cs="微软雅黑"/>
          <w:spacing w:val="6"/>
          <w:sz w:val="19"/>
          <w:szCs w:val="19"/>
        </w:rPr>
        <w:t xml:space="preserve">  </w:t>
      </w:r>
      <w:r>
        <w:rPr>
          <w:rFonts w:ascii="微软雅黑" w:hAnsi="微软雅黑" w:eastAsia="微软雅黑" w:cs="微软雅黑"/>
          <w:sz w:val="19"/>
          <w:szCs w:val="19"/>
        </w:rPr>
        <w:t>页    共  2</w:t>
      </w:r>
      <w:r>
        <w:rPr>
          <w:rFonts w:ascii="微软雅黑" w:hAnsi="微软雅黑" w:eastAsia="微软雅黑" w:cs="微软雅黑"/>
          <w:spacing w:val="7"/>
          <w:sz w:val="19"/>
          <w:szCs w:val="19"/>
        </w:rPr>
        <w:t xml:space="preserve">  </w:t>
      </w:r>
      <w:r>
        <w:rPr>
          <w:rFonts w:ascii="微软雅黑" w:hAnsi="微软雅黑" w:eastAsia="微软雅黑" w:cs="微软雅黑"/>
          <w:sz w:val="19"/>
          <w:szCs w:val="19"/>
        </w:rPr>
        <w:t>页</w:t>
      </w:r>
    </w:p>
    <w:p w14:paraId="5805653B">
      <w:pPr>
        <w:spacing w:line="16" w:lineRule="exact"/>
      </w:pPr>
    </w:p>
    <w:tbl>
      <w:tblPr>
        <w:tblStyle w:val="45"/>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68101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vMerge w:val="restart"/>
            <w:tcBorders>
              <w:top w:val="single" w:color="000000" w:sz="12" w:space="0"/>
              <w:left w:val="single" w:color="000000" w:sz="12" w:space="0"/>
              <w:bottom w:val="nil"/>
            </w:tcBorders>
            <w:vAlign w:val="top"/>
          </w:tcPr>
          <w:p w14:paraId="7F3162B4">
            <w:pPr>
              <w:pStyle w:val="44"/>
              <w:spacing w:before="222" w:line="189" w:lineRule="auto"/>
              <w:ind w:left="164"/>
              <w:rPr>
                <w:sz w:val="19"/>
                <w:szCs w:val="19"/>
              </w:rPr>
            </w:pPr>
            <w:r>
              <w:rPr>
                <w:sz w:val="19"/>
                <w:szCs w:val="19"/>
              </w:rPr>
              <w:t>序号</w:t>
            </w:r>
          </w:p>
        </w:tc>
        <w:tc>
          <w:tcPr>
            <w:tcW w:w="1391" w:type="dxa"/>
            <w:vMerge w:val="restart"/>
            <w:tcBorders>
              <w:top w:val="single" w:color="000000" w:sz="12" w:space="0"/>
              <w:bottom w:val="nil"/>
            </w:tcBorders>
            <w:vAlign w:val="top"/>
          </w:tcPr>
          <w:p w14:paraId="12CB20BA">
            <w:pPr>
              <w:pStyle w:val="44"/>
              <w:spacing w:before="222" w:line="188" w:lineRule="auto"/>
              <w:ind w:left="305"/>
              <w:rPr>
                <w:sz w:val="19"/>
                <w:szCs w:val="19"/>
              </w:rPr>
            </w:pPr>
            <w:r>
              <w:rPr>
                <w:spacing w:val="1"/>
                <w:sz w:val="19"/>
                <w:szCs w:val="19"/>
              </w:rPr>
              <w:t>项目编码</w:t>
            </w:r>
          </w:p>
        </w:tc>
        <w:tc>
          <w:tcPr>
            <w:tcW w:w="2034" w:type="dxa"/>
            <w:vMerge w:val="restart"/>
            <w:tcBorders>
              <w:top w:val="single" w:color="000000" w:sz="12" w:space="0"/>
              <w:bottom w:val="nil"/>
            </w:tcBorders>
            <w:vAlign w:val="top"/>
          </w:tcPr>
          <w:p w14:paraId="339AFB90">
            <w:pPr>
              <w:pStyle w:val="44"/>
              <w:spacing w:before="222" w:line="188" w:lineRule="auto"/>
              <w:ind w:left="631"/>
              <w:rPr>
                <w:sz w:val="19"/>
                <w:szCs w:val="19"/>
              </w:rPr>
            </w:pPr>
            <w:r>
              <w:rPr>
                <w:spacing w:val="1"/>
                <w:sz w:val="19"/>
                <w:szCs w:val="19"/>
              </w:rPr>
              <w:t>项目名称</w:t>
            </w:r>
          </w:p>
        </w:tc>
        <w:tc>
          <w:tcPr>
            <w:tcW w:w="1690" w:type="dxa"/>
            <w:vMerge w:val="restart"/>
            <w:tcBorders>
              <w:top w:val="single" w:color="000000" w:sz="12" w:space="0"/>
              <w:bottom w:val="nil"/>
            </w:tcBorders>
            <w:vAlign w:val="top"/>
          </w:tcPr>
          <w:p w14:paraId="4B038EC2">
            <w:pPr>
              <w:pStyle w:val="44"/>
              <w:spacing w:before="222" w:line="188" w:lineRule="auto"/>
              <w:ind w:left="270"/>
              <w:rPr>
                <w:sz w:val="19"/>
                <w:szCs w:val="19"/>
              </w:rPr>
            </w:pPr>
            <w:r>
              <w:rPr>
                <w:spacing w:val="2"/>
                <w:sz w:val="19"/>
                <w:szCs w:val="19"/>
              </w:rPr>
              <w:t>项目特征描述</w:t>
            </w:r>
          </w:p>
        </w:tc>
        <w:tc>
          <w:tcPr>
            <w:tcW w:w="568" w:type="dxa"/>
            <w:vMerge w:val="restart"/>
            <w:tcBorders>
              <w:top w:val="single" w:color="000000" w:sz="12" w:space="0"/>
              <w:bottom w:val="nil"/>
            </w:tcBorders>
            <w:vAlign w:val="top"/>
          </w:tcPr>
          <w:p w14:paraId="117B1C0E">
            <w:pPr>
              <w:pStyle w:val="44"/>
              <w:spacing w:before="88" w:line="198"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2" w:space="0"/>
              <w:bottom w:val="nil"/>
            </w:tcBorders>
            <w:vAlign w:val="top"/>
          </w:tcPr>
          <w:p w14:paraId="5B84AE63">
            <w:pPr>
              <w:pStyle w:val="44"/>
              <w:spacing w:before="222" w:line="188" w:lineRule="auto"/>
              <w:ind w:left="178"/>
              <w:rPr>
                <w:sz w:val="19"/>
                <w:szCs w:val="19"/>
              </w:rPr>
            </w:pPr>
            <w:r>
              <w:rPr>
                <w:spacing w:val="2"/>
                <w:sz w:val="19"/>
                <w:szCs w:val="19"/>
              </w:rPr>
              <w:t>工程数量</w:t>
            </w:r>
          </w:p>
        </w:tc>
        <w:tc>
          <w:tcPr>
            <w:tcW w:w="2677" w:type="dxa"/>
            <w:gridSpan w:val="2"/>
            <w:tcBorders>
              <w:top w:val="single" w:color="000000" w:sz="12" w:space="0"/>
              <w:right w:val="single" w:color="000000" w:sz="12" w:space="0"/>
            </w:tcBorders>
            <w:vAlign w:val="top"/>
          </w:tcPr>
          <w:p w14:paraId="3358F27F">
            <w:pPr>
              <w:pStyle w:val="44"/>
              <w:spacing w:before="42" w:line="184" w:lineRule="auto"/>
              <w:ind w:left="811"/>
              <w:rPr>
                <w:sz w:val="19"/>
                <w:szCs w:val="19"/>
              </w:rPr>
            </w:pPr>
            <w:r>
              <w:rPr>
                <w:sz w:val="19"/>
                <w:szCs w:val="19"/>
              </w:rPr>
              <w:t>金  额（元）</w:t>
            </w:r>
          </w:p>
        </w:tc>
      </w:tr>
      <w:tr w14:paraId="1CA6A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vMerge w:val="continue"/>
            <w:tcBorders>
              <w:top w:val="nil"/>
              <w:left w:val="single" w:color="000000" w:sz="12" w:space="0"/>
            </w:tcBorders>
            <w:vAlign w:val="top"/>
          </w:tcPr>
          <w:p w14:paraId="59553A6B">
            <w:pPr>
              <w:rPr>
                <w:rFonts w:ascii="Arial"/>
                <w:sz w:val="21"/>
              </w:rPr>
            </w:pPr>
          </w:p>
        </w:tc>
        <w:tc>
          <w:tcPr>
            <w:tcW w:w="1391" w:type="dxa"/>
            <w:vMerge w:val="continue"/>
            <w:tcBorders>
              <w:top w:val="nil"/>
            </w:tcBorders>
            <w:vAlign w:val="top"/>
          </w:tcPr>
          <w:p w14:paraId="0E42F634">
            <w:pPr>
              <w:rPr>
                <w:rFonts w:ascii="Arial"/>
                <w:sz w:val="21"/>
              </w:rPr>
            </w:pPr>
          </w:p>
        </w:tc>
        <w:tc>
          <w:tcPr>
            <w:tcW w:w="2034" w:type="dxa"/>
            <w:vMerge w:val="continue"/>
            <w:tcBorders>
              <w:top w:val="nil"/>
            </w:tcBorders>
            <w:vAlign w:val="top"/>
          </w:tcPr>
          <w:p w14:paraId="51DE1F14">
            <w:pPr>
              <w:rPr>
                <w:rFonts w:ascii="Arial"/>
                <w:sz w:val="21"/>
              </w:rPr>
            </w:pPr>
          </w:p>
        </w:tc>
        <w:tc>
          <w:tcPr>
            <w:tcW w:w="1690" w:type="dxa"/>
            <w:vMerge w:val="continue"/>
            <w:tcBorders>
              <w:top w:val="nil"/>
            </w:tcBorders>
            <w:vAlign w:val="top"/>
          </w:tcPr>
          <w:p w14:paraId="688932F9">
            <w:pPr>
              <w:rPr>
                <w:rFonts w:ascii="Arial"/>
                <w:sz w:val="21"/>
              </w:rPr>
            </w:pPr>
          </w:p>
        </w:tc>
        <w:tc>
          <w:tcPr>
            <w:tcW w:w="568" w:type="dxa"/>
            <w:vMerge w:val="continue"/>
            <w:tcBorders>
              <w:top w:val="nil"/>
            </w:tcBorders>
            <w:vAlign w:val="top"/>
          </w:tcPr>
          <w:p w14:paraId="047E1E55">
            <w:pPr>
              <w:rPr>
                <w:rFonts w:ascii="Arial"/>
                <w:sz w:val="21"/>
              </w:rPr>
            </w:pPr>
          </w:p>
        </w:tc>
        <w:tc>
          <w:tcPr>
            <w:tcW w:w="1107" w:type="dxa"/>
            <w:vMerge w:val="continue"/>
            <w:tcBorders>
              <w:top w:val="nil"/>
            </w:tcBorders>
            <w:vAlign w:val="top"/>
          </w:tcPr>
          <w:p w14:paraId="19BE5ECA">
            <w:pPr>
              <w:rPr>
                <w:rFonts w:ascii="Arial"/>
                <w:sz w:val="21"/>
              </w:rPr>
            </w:pPr>
          </w:p>
        </w:tc>
        <w:tc>
          <w:tcPr>
            <w:tcW w:w="1286" w:type="dxa"/>
            <w:vAlign w:val="top"/>
          </w:tcPr>
          <w:p w14:paraId="311D9EB1">
            <w:pPr>
              <w:pStyle w:val="44"/>
              <w:spacing w:before="43" w:line="189" w:lineRule="auto"/>
              <w:ind w:left="271"/>
              <w:rPr>
                <w:sz w:val="19"/>
                <w:szCs w:val="19"/>
              </w:rPr>
            </w:pPr>
            <w:r>
              <w:rPr>
                <w:spacing w:val="2"/>
                <w:sz w:val="19"/>
                <w:szCs w:val="19"/>
              </w:rPr>
              <w:t>综合单价</w:t>
            </w:r>
          </w:p>
        </w:tc>
        <w:tc>
          <w:tcPr>
            <w:tcW w:w="1391" w:type="dxa"/>
            <w:tcBorders>
              <w:right w:val="single" w:color="000000" w:sz="12" w:space="0"/>
            </w:tcBorders>
            <w:vAlign w:val="top"/>
          </w:tcPr>
          <w:p w14:paraId="1D7D91A4">
            <w:pPr>
              <w:pStyle w:val="44"/>
              <w:spacing w:before="43" w:line="189" w:lineRule="auto"/>
              <w:ind w:left="461"/>
              <w:rPr>
                <w:sz w:val="19"/>
                <w:szCs w:val="19"/>
              </w:rPr>
            </w:pPr>
            <w:r>
              <w:rPr>
                <w:spacing w:val="-1"/>
                <w:sz w:val="19"/>
                <w:szCs w:val="19"/>
              </w:rPr>
              <w:t>合  价</w:t>
            </w:r>
          </w:p>
        </w:tc>
      </w:tr>
      <w:tr w14:paraId="4D0BF4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5A7ACE76">
            <w:pPr>
              <w:pStyle w:val="44"/>
              <w:spacing w:before="44" w:line="208" w:lineRule="auto"/>
              <w:ind w:left="269"/>
              <w:rPr>
                <w:sz w:val="19"/>
                <w:szCs w:val="19"/>
              </w:rPr>
            </w:pPr>
            <w:r>
              <w:rPr>
                <w:spacing w:val="-19"/>
                <w:sz w:val="19"/>
                <w:szCs w:val="19"/>
              </w:rPr>
              <w:t>17</w:t>
            </w:r>
          </w:p>
        </w:tc>
        <w:tc>
          <w:tcPr>
            <w:tcW w:w="1391" w:type="dxa"/>
            <w:vAlign w:val="top"/>
          </w:tcPr>
          <w:p w14:paraId="68BFFE90">
            <w:pPr>
              <w:pStyle w:val="44"/>
              <w:spacing w:before="43" w:line="207" w:lineRule="auto"/>
              <w:ind w:left="33"/>
              <w:rPr>
                <w:sz w:val="19"/>
                <w:szCs w:val="19"/>
              </w:rPr>
            </w:pPr>
            <w:r>
              <w:rPr>
                <w:spacing w:val="-8"/>
                <w:sz w:val="19"/>
                <w:szCs w:val="19"/>
              </w:rPr>
              <w:t>011601004004</w:t>
            </w:r>
          </w:p>
        </w:tc>
        <w:tc>
          <w:tcPr>
            <w:tcW w:w="2034" w:type="dxa"/>
            <w:vAlign w:val="top"/>
          </w:tcPr>
          <w:p w14:paraId="67F7D046">
            <w:pPr>
              <w:pStyle w:val="44"/>
              <w:spacing w:before="44" w:line="189" w:lineRule="auto"/>
              <w:ind w:left="35"/>
              <w:rPr>
                <w:sz w:val="19"/>
                <w:szCs w:val="19"/>
              </w:rPr>
            </w:pPr>
            <w:r>
              <w:rPr>
                <w:spacing w:val="2"/>
                <w:sz w:val="19"/>
                <w:szCs w:val="19"/>
              </w:rPr>
              <w:t>道路基层</w:t>
            </w:r>
          </w:p>
        </w:tc>
        <w:tc>
          <w:tcPr>
            <w:tcW w:w="1690" w:type="dxa"/>
            <w:vAlign w:val="top"/>
          </w:tcPr>
          <w:p w14:paraId="64691715">
            <w:pPr>
              <w:pStyle w:val="44"/>
              <w:spacing w:before="44" w:line="189" w:lineRule="auto"/>
              <w:ind w:left="56"/>
              <w:rPr>
                <w:sz w:val="19"/>
                <w:szCs w:val="19"/>
              </w:rPr>
            </w:pPr>
            <w:r>
              <w:rPr>
                <w:spacing w:val="-2"/>
                <w:sz w:val="19"/>
                <w:szCs w:val="19"/>
              </w:rPr>
              <w:t>1.20cm石灰稳定土</w:t>
            </w:r>
          </w:p>
        </w:tc>
        <w:tc>
          <w:tcPr>
            <w:tcW w:w="568" w:type="dxa"/>
            <w:vAlign w:val="top"/>
          </w:tcPr>
          <w:p w14:paraId="4238594C">
            <w:pPr>
              <w:pStyle w:val="44"/>
              <w:spacing w:before="44" w:line="208" w:lineRule="auto"/>
              <w:ind w:left="184"/>
              <w:rPr>
                <w:sz w:val="19"/>
                <w:szCs w:val="19"/>
              </w:rPr>
            </w:pPr>
            <w:r>
              <w:rPr>
                <w:spacing w:val="-20"/>
                <w:w w:val="84"/>
                <w:sz w:val="19"/>
                <w:szCs w:val="19"/>
              </w:rPr>
              <w:t>m2</w:t>
            </w:r>
          </w:p>
        </w:tc>
        <w:tc>
          <w:tcPr>
            <w:tcW w:w="1107" w:type="dxa"/>
            <w:vAlign w:val="top"/>
          </w:tcPr>
          <w:p w14:paraId="553E8F9A">
            <w:pPr>
              <w:pStyle w:val="44"/>
              <w:spacing w:before="45" w:line="206" w:lineRule="auto"/>
              <w:ind w:right="17"/>
              <w:jc w:val="right"/>
              <w:rPr>
                <w:sz w:val="19"/>
                <w:szCs w:val="19"/>
              </w:rPr>
            </w:pPr>
            <w:r>
              <w:rPr>
                <w:spacing w:val="-12"/>
                <w:sz w:val="19"/>
                <w:szCs w:val="19"/>
              </w:rPr>
              <w:t>95</w:t>
            </w:r>
          </w:p>
        </w:tc>
        <w:tc>
          <w:tcPr>
            <w:tcW w:w="1286" w:type="dxa"/>
            <w:vAlign w:val="top"/>
          </w:tcPr>
          <w:p w14:paraId="339169BD">
            <w:pPr>
              <w:rPr>
                <w:rFonts w:ascii="Arial"/>
                <w:sz w:val="21"/>
              </w:rPr>
            </w:pPr>
          </w:p>
        </w:tc>
        <w:tc>
          <w:tcPr>
            <w:tcW w:w="1391" w:type="dxa"/>
            <w:tcBorders>
              <w:right w:val="single" w:color="000000" w:sz="12" w:space="0"/>
            </w:tcBorders>
            <w:vAlign w:val="top"/>
          </w:tcPr>
          <w:p w14:paraId="2A845CFF">
            <w:pPr>
              <w:rPr>
                <w:rFonts w:ascii="Arial"/>
                <w:sz w:val="21"/>
              </w:rPr>
            </w:pPr>
          </w:p>
        </w:tc>
      </w:tr>
      <w:tr w14:paraId="73486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1F64F4E9">
            <w:pPr>
              <w:pStyle w:val="44"/>
              <w:spacing w:before="44" w:line="207" w:lineRule="auto"/>
              <w:ind w:left="269"/>
              <w:rPr>
                <w:sz w:val="19"/>
                <w:szCs w:val="19"/>
              </w:rPr>
            </w:pPr>
            <w:r>
              <w:rPr>
                <w:spacing w:val="-19"/>
                <w:sz w:val="19"/>
                <w:szCs w:val="19"/>
              </w:rPr>
              <w:t>18</w:t>
            </w:r>
          </w:p>
        </w:tc>
        <w:tc>
          <w:tcPr>
            <w:tcW w:w="1391" w:type="dxa"/>
            <w:vAlign w:val="top"/>
          </w:tcPr>
          <w:p w14:paraId="2D8B5BB4">
            <w:pPr>
              <w:pStyle w:val="44"/>
              <w:spacing w:before="44" w:line="207" w:lineRule="auto"/>
              <w:ind w:left="33"/>
              <w:rPr>
                <w:sz w:val="19"/>
                <w:szCs w:val="19"/>
              </w:rPr>
            </w:pPr>
            <w:r>
              <w:rPr>
                <w:spacing w:val="-8"/>
                <w:sz w:val="19"/>
                <w:szCs w:val="19"/>
              </w:rPr>
              <w:t>010103002001</w:t>
            </w:r>
          </w:p>
        </w:tc>
        <w:tc>
          <w:tcPr>
            <w:tcW w:w="2034" w:type="dxa"/>
            <w:vAlign w:val="top"/>
          </w:tcPr>
          <w:p w14:paraId="51217279">
            <w:pPr>
              <w:pStyle w:val="44"/>
              <w:spacing w:before="45" w:line="189" w:lineRule="auto"/>
              <w:ind w:left="36"/>
              <w:rPr>
                <w:sz w:val="19"/>
                <w:szCs w:val="19"/>
              </w:rPr>
            </w:pPr>
            <w:r>
              <w:rPr>
                <w:spacing w:val="2"/>
                <w:sz w:val="19"/>
                <w:szCs w:val="19"/>
              </w:rPr>
              <w:t>余方弃置</w:t>
            </w:r>
          </w:p>
        </w:tc>
        <w:tc>
          <w:tcPr>
            <w:tcW w:w="1690" w:type="dxa"/>
            <w:vAlign w:val="top"/>
          </w:tcPr>
          <w:p w14:paraId="2133E711">
            <w:pPr>
              <w:pStyle w:val="44"/>
              <w:spacing w:before="45" w:line="193" w:lineRule="auto"/>
              <w:ind w:left="56"/>
              <w:rPr>
                <w:sz w:val="19"/>
                <w:szCs w:val="19"/>
              </w:rPr>
            </w:pPr>
            <w:r>
              <w:rPr>
                <w:spacing w:val="1"/>
                <w:sz w:val="19"/>
                <w:szCs w:val="19"/>
              </w:rPr>
              <w:t>1.运距：</w:t>
            </w:r>
            <w:r>
              <w:rPr>
                <w:spacing w:val="-31"/>
                <w:sz w:val="19"/>
                <w:szCs w:val="19"/>
              </w:rPr>
              <w:t xml:space="preserve"> </w:t>
            </w:r>
            <w:r>
              <w:rPr>
                <w:spacing w:val="1"/>
                <w:sz w:val="19"/>
                <w:szCs w:val="19"/>
              </w:rPr>
              <w:t>5</w:t>
            </w:r>
            <w:r>
              <w:rPr>
                <w:sz w:val="19"/>
                <w:szCs w:val="19"/>
              </w:rPr>
              <w:t>km</w:t>
            </w:r>
          </w:p>
        </w:tc>
        <w:tc>
          <w:tcPr>
            <w:tcW w:w="568" w:type="dxa"/>
            <w:vAlign w:val="top"/>
          </w:tcPr>
          <w:p w14:paraId="742ED036">
            <w:pPr>
              <w:pStyle w:val="44"/>
              <w:spacing w:before="44" w:line="207" w:lineRule="auto"/>
              <w:ind w:left="184"/>
              <w:rPr>
                <w:sz w:val="19"/>
                <w:szCs w:val="19"/>
              </w:rPr>
            </w:pPr>
            <w:r>
              <w:rPr>
                <w:spacing w:val="-23"/>
                <w:w w:val="86"/>
                <w:sz w:val="19"/>
                <w:szCs w:val="19"/>
              </w:rPr>
              <w:t>m3</w:t>
            </w:r>
          </w:p>
        </w:tc>
        <w:tc>
          <w:tcPr>
            <w:tcW w:w="1107" w:type="dxa"/>
            <w:vAlign w:val="top"/>
          </w:tcPr>
          <w:p w14:paraId="116EBDA7">
            <w:pPr>
              <w:pStyle w:val="44"/>
              <w:spacing w:before="44" w:line="207" w:lineRule="auto"/>
              <w:ind w:right="17"/>
              <w:jc w:val="right"/>
              <w:rPr>
                <w:sz w:val="19"/>
                <w:szCs w:val="19"/>
              </w:rPr>
            </w:pPr>
            <w:r>
              <w:rPr>
                <w:spacing w:val="-11"/>
                <w:sz w:val="19"/>
                <w:szCs w:val="19"/>
              </w:rPr>
              <w:t>320</w:t>
            </w:r>
          </w:p>
        </w:tc>
        <w:tc>
          <w:tcPr>
            <w:tcW w:w="1286" w:type="dxa"/>
            <w:vAlign w:val="top"/>
          </w:tcPr>
          <w:p w14:paraId="63BE5E20">
            <w:pPr>
              <w:rPr>
                <w:rFonts w:ascii="Arial"/>
                <w:sz w:val="21"/>
              </w:rPr>
            </w:pPr>
          </w:p>
        </w:tc>
        <w:tc>
          <w:tcPr>
            <w:tcW w:w="1391" w:type="dxa"/>
            <w:tcBorders>
              <w:right w:val="single" w:color="000000" w:sz="12" w:space="0"/>
            </w:tcBorders>
            <w:vAlign w:val="top"/>
          </w:tcPr>
          <w:p w14:paraId="5CD4B516">
            <w:pPr>
              <w:rPr>
                <w:rFonts w:ascii="Arial"/>
                <w:sz w:val="21"/>
              </w:rPr>
            </w:pPr>
          </w:p>
        </w:tc>
      </w:tr>
      <w:tr w14:paraId="3384B5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663FE6DE">
            <w:pPr>
              <w:rPr>
                <w:rFonts w:ascii="Arial"/>
                <w:sz w:val="21"/>
              </w:rPr>
            </w:pPr>
          </w:p>
        </w:tc>
        <w:tc>
          <w:tcPr>
            <w:tcW w:w="1391" w:type="dxa"/>
            <w:vAlign w:val="top"/>
          </w:tcPr>
          <w:p w14:paraId="16ED7432">
            <w:pPr>
              <w:rPr>
                <w:rFonts w:ascii="Arial"/>
                <w:sz w:val="21"/>
              </w:rPr>
            </w:pPr>
          </w:p>
        </w:tc>
        <w:tc>
          <w:tcPr>
            <w:tcW w:w="2034" w:type="dxa"/>
            <w:vAlign w:val="top"/>
          </w:tcPr>
          <w:p w14:paraId="12BC6C8E">
            <w:pPr>
              <w:rPr>
                <w:rFonts w:ascii="Arial"/>
                <w:sz w:val="21"/>
              </w:rPr>
            </w:pPr>
          </w:p>
        </w:tc>
        <w:tc>
          <w:tcPr>
            <w:tcW w:w="1690" w:type="dxa"/>
            <w:vAlign w:val="top"/>
          </w:tcPr>
          <w:p w14:paraId="0C89BA8E">
            <w:pPr>
              <w:rPr>
                <w:rFonts w:ascii="Arial"/>
                <w:sz w:val="21"/>
              </w:rPr>
            </w:pPr>
          </w:p>
        </w:tc>
        <w:tc>
          <w:tcPr>
            <w:tcW w:w="568" w:type="dxa"/>
            <w:vAlign w:val="top"/>
          </w:tcPr>
          <w:p w14:paraId="1C3C69B5">
            <w:pPr>
              <w:rPr>
                <w:rFonts w:ascii="Arial"/>
                <w:sz w:val="21"/>
              </w:rPr>
            </w:pPr>
          </w:p>
        </w:tc>
        <w:tc>
          <w:tcPr>
            <w:tcW w:w="1107" w:type="dxa"/>
            <w:vAlign w:val="top"/>
          </w:tcPr>
          <w:p w14:paraId="768210AF">
            <w:pPr>
              <w:rPr>
                <w:rFonts w:ascii="Arial"/>
                <w:sz w:val="21"/>
              </w:rPr>
            </w:pPr>
          </w:p>
        </w:tc>
        <w:tc>
          <w:tcPr>
            <w:tcW w:w="1286" w:type="dxa"/>
            <w:vAlign w:val="top"/>
          </w:tcPr>
          <w:p w14:paraId="685AC23F">
            <w:pPr>
              <w:rPr>
                <w:rFonts w:ascii="Arial"/>
                <w:sz w:val="21"/>
              </w:rPr>
            </w:pPr>
          </w:p>
        </w:tc>
        <w:tc>
          <w:tcPr>
            <w:tcW w:w="1391" w:type="dxa"/>
            <w:tcBorders>
              <w:right w:val="single" w:color="000000" w:sz="12" w:space="0"/>
            </w:tcBorders>
            <w:vAlign w:val="top"/>
          </w:tcPr>
          <w:p w14:paraId="5BA11328">
            <w:pPr>
              <w:rPr>
                <w:rFonts w:ascii="Arial"/>
                <w:sz w:val="21"/>
              </w:rPr>
            </w:pPr>
          </w:p>
        </w:tc>
      </w:tr>
      <w:tr w14:paraId="4FF7C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510B58F6">
            <w:pPr>
              <w:rPr>
                <w:rFonts w:ascii="Arial"/>
                <w:sz w:val="21"/>
              </w:rPr>
            </w:pPr>
          </w:p>
        </w:tc>
        <w:tc>
          <w:tcPr>
            <w:tcW w:w="1391" w:type="dxa"/>
            <w:vAlign w:val="top"/>
          </w:tcPr>
          <w:p w14:paraId="22144E53">
            <w:pPr>
              <w:rPr>
                <w:rFonts w:ascii="Arial"/>
                <w:sz w:val="21"/>
              </w:rPr>
            </w:pPr>
          </w:p>
        </w:tc>
        <w:tc>
          <w:tcPr>
            <w:tcW w:w="2034" w:type="dxa"/>
            <w:vAlign w:val="top"/>
          </w:tcPr>
          <w:p w14:paraId="3383236D">
            <w:pPr>
              <w:rPr>
                <w:rFonts w:ascii="Arial"/>
                <w:sz w:val="21"/>
              </w:rPr>
            </w:pPr>
          </w:p>
        </w:tc>
        <w:tc>
          <w:tcPr>
            <w:tcW w:w="1690" w:type="dxa"/>
            <w:vAlign w:val="top"/>
          </w:tcPr>
          <w:p w14:paraId="0690D624">
            <w:pPr>
              <w:rPr>
                <w:rFonts w:ascii="Arial"/>
                <w:sz w:val="21"/>
              </w:rPr>
            </w:pPr>
          </w:p>
        </w:tc>
        <w:tc>
          <w:tcPr>
            <w:tcW w:w="568" w:type="dxa"/>
            <w:vAlign w:val="top"/>
          </w:tcPr>
          <w:p w14:paraId="1372DCE9">
            <w:pPr>
              <w:rPr>
                <w:rFonts w:ascii="Arial"/>
                <w:sz w:val="21"/>
              </w:rPr>
            </w:pPr>
          </w:p>
        </w:tc>
        <w:tc>
          <w:tcPr>
            <w:tcW w:w="1107" w:type="dxa"/>
            <w:vAlign w:val="top"/>
          </w:tcPr>
          <w:p w14:paraId="75E466C3">
            <w:pPr>
              <w:rPr>
                <w:rFonts w:ascii="Arial"/>
                <w:sz w:val="21"/>
              </w:rPr>
            </w:pPr>
          </w:p>
        </w:tc>
        <w:tc>
          <w:tcPr>
            <w:tcW w:w="1286" w:type="dxa"/>
            <w:vAlign w:val="top"/>
          </w:tcPr>
          <w:p w14:paraId="1ED2BCD7">
            <w:pPr>
              <w:rPr>
                <w:rFonts w:ascii="Arial"/>
                <w:sz w:val="21"/>
              </w:rPr>
            </w:pPr>
          </w:p>
        </w:tc>
        <w:tc>
          <w:tcPr>
            <w:tcW w:w="1391" w:type="dxa"/>
            <w:tcBorders>
              <w:right w:val="single" w:color="000000" w:sz="12" w:space="0"/>
            </w:tcBorders>
            <w:vAlign w:val="top"/>
          </w:tcPr>
          <w:p w14:paraId="4C5FF212">
            <w:pPr>
              <w:rPr>
                <w:rFonts w:ascii="Arial"/>
                <w:sz w:val="21"/>
              </w:rPr>
            </w:pPr>
          </w:p>
        </w:tc>
      </w:tr>
      <w:tr w14:paraId="485B2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39109223">
            <w:pPr>
              <w:rPr>
                <w:rFonts w:ascii="Arial"/>
                <w:sz w:val="21"/>
              </w:rPr>
            </w:pPr>
          </w:p>
        </w:tc>
        <w:tc>
          <w:tcPr>
            <w:tcW w:w="1391" w:type="dxa"/>
            <w:vAlign w:val="top"/>
          </w:tcPr>
          <w:p w14:paraId="4DB0B559">
            <w:pPr>
              <w:rPr>
                <w:rFonts w:ascii="Arial"/>
                <w:sz w:val="21"/>
              </w:rPr>
            </w:pPr>
          </w:p>
        </w:tc>
        <w:tc>
          <w:tcPr>
            <w:tcW w:w="2034" w:type="dxa"/>
            <w:vAlign w:val="top"/>
          </w:tcPr>
          <w:p w14:paraId="25E0F1B6">
            <w:pPr>
              <w:rPr>
                <w:rFonts w:ascii="Arial"/>
                <w:sz w:val="21"/>
              </w:rPr>
            </w:pPr>
          </w:p>
        </w:tc>
        <w:tc>
          <w:tcPr>
            <w:tcW w:w="1690" w:type="dxa"/>
            <w:vAlign w:val="top"/>
          </w:tcPr>
          <w:p w14:paraId="0A46D3B8">
            <w:pPr>
              <w:rPr>
                <w:rFonts w:ascii="Arial"/>
                <w:sz w:val="21"/>
              </w:rPr>
            </w:pPr>
          </w:p>
        </w:tc>
        <w:tc>
          <w:tcPr>
            <w:tcW w:w="568" w:type="dxa"/>
            <w:vAlign w:val="top"/>
          </w:tcPr>
          <w:p w14:paraId="6EFFF383">
            <w:pPr>
              <w:rPr>
                <w:rFonts w:ascii="Arial"/>
                <w:sz w:val="21"/>
              </w:rPr>
            </w:pPr>
          </w:p>
        </w:tc>
        <w:tc>
          <w:tcPr>
            <w:tcW w:w="1107" w:type="dxa"/>
            <w:vAlign w:val="top"/>
          </w:tcPr>
          <w:p w14:paraId="258BA353">
            <w:pPr>
              <w:rPr>
                <w:rFonts w:ascii="Arial"/>
                <w:sz w:val="21"/>
              </w:rPr>
            </w:pPr>
          </w:p>
        </w:tc>
        <w:tc>
          <w:tcPr>
            <w:tcW w:w="1286" w:type="dxa"/>
            <w:vAlign w:val="top"/>
          </w:tcPr>
          <w:p w14:paraId="286AACF0">
            <w:pPr>
              <w:rPr>
                <w:rFonts w:ascii="Arial"/>
                <w:sz w:val="21"/>
              </w:rPr>
            </w:pPr>
          </w:p>
        </w:tc>
        <w:tc>
          <w:tcPr>
            <w:tcW w:w="1391" w:type="dxa"/>
            <w:tcBorders>
              <w:right w:val="single" w:color="000000" w:sz="12" w:space="0"/>
            </w:tcBorders>
            <w:vAlign w:val="top"/>
          </w:tcPr>
          <w:p w14:paraId="21ACA749">
            <w:pPr>
              <w:rPr>
                <w:rFonts w:ascii="Arial"/>
                <w:sz w:val="21"/>
              </w:rPr>
            </w:pPr>
          </w:p>
        </w:tc>
      </w:tr>
      <w:tr w14:paraId="113CD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0FC97113">
            <w:pPr>
              <w:rPr>
                <w:rFonts w:ascii="Arial"/>
                <w:sz w:val="21"/>
              </w:rPr>
            </w:pPr>
          </w:p>
        </w:tc>
        <w:tc>
          <w:tcPr>
            <w:tcW w:w="1391" w:type="dxa"/>
            <w:vAlign w:val="top"/>
          </w:tcPr>
          <w:p w14:paraId="7CBBF5D1">
            <w:pPr>
              <w:rPr>
                <w:rFonts w:ascii="Arial"/>
                <w:sz w:val="21"/>
              </w:rPr>
            </w:pPr>
          </w:p>
        </w:tc>
        <w:tc>
          <w:tcPr>
            <w:tcW w:w="2034" w:type="dxa"/>
            <w:vAlign w:val="top"/>
          </w:tcPr>
          <w:p w14:paraId="1C1F2C4D">
            <w:pPr>
              <w:rPr>
                <w:rFonts w:ascii="Arial"/>
                <w:sz w:val="21"/>
              </w:rPr>
            </w:pPr>
          </w:p>
        </w:tc>
        <w:tc>
          <w:tcPr>
            <w:tcW w:w="1690" w:type="dxa"/>
            <w:vAlign w:val="top"/>
          </w:tcPr>
          <w:p w14:paraId="65EA5CC9">
            <w:pPr>
              <w:rPr>
                <w:rFonts w:ascii="Arial"/>
                <w:sz w:val="21"/>
              </w:rPr>
            </w:pPr>
          </w:p>
        </w:tc>
        <w:tc>
          <w:tcPr>
            <w:tcW w:w="568" w:type="dxa"/>
            <w:vAlign w:val="top"/>
          </w:tcPr>
          <w:p w14:paraId="7F31992F">
            <w:pPr>
              <w:rPr>
                <w:rFonts w:ascii="Arial"/>
                <w:sz w:val="21"/>
              </w:rPr>
            </w:pPr>
          </w:p>
        </w:tc>
        <w:tc>
          <w:tcPr>
            <w:tcW w:w="1107" w:type="dxa"/>
            <w:vAlign w:val="top"/>
          </w:tcPr>
          <w:p w14:paraId="69B77243">
            <w:pPr>
              <w:rPr>
                <w:rFonts w:ascii="Arial"/>
                <w:sz w:val="21"/>
              </w:rPr>
            </w:pPr>
          </w:p>
        </w:tc>
        <w:tc>
          <w:tcPr>
            <w:tcW w:w="1286" w:type="dxa"/>
            <w:vAlign w:val="top"/>
          </w:tcPr>
          <w:p w14:paraId="4FCDBB43">
            <w:pPr>
              <w:rPr>
                <w:rFonts w:ascii="Arial"/>
                <w:sz w:val="21"/>
              </w:rPr>
            </w:pPr>
          </w:p>
        </w:tc>
        <w:tc>
          <w:tcPr>
            <w:tcW w:w="1391" w:type="dxa"/>
            <w:tcBorders>
              <w:right w:val="single" w:color="000000" w:sz="12" w:space="0"/>
            </w:tcBorders>
            <w:vAlign w:val="top"/>
          </w:tcPr>
          <w:p w14:paraId="046F46FD">
            <w:pPr>
              <w:rPr>
                <w:rFonts w:ascii="Arial"/>
                <w:sz w:val="21"/>
              </w:rPr>
            </w:pPr>
          </w:p>
        </w:tc>
      </w:tr>
      <w:tr w14:paraId="2AD00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201E29CF">
            <w:pPr>
              <w:rPr>
                <w:rFonts w:ascii="Arial"/>
                <w:sz w:val="21"/>
              </w:rPr>
            </w:pPr>
          </w:p>
        </w:tc>
        <w:tc>
          <w:tcPr>
            <w:tcW w:w="1391" w:type="dxa"/>
            <w:vAlign w:val="top"/>
          </w:tcPr>
          <w:p w14:paraId="3E77E24D">
            <w:pPr>
              <w:rPr>
                <w:rFonts w:ascii="Arial"/>
                <w:sz w:val="21"/>
              </w:rPr>
            </w:pPr>
          </w:p>
        </w:tc>
        <w:tc>
          <w:tcPr>
            <w:tcW w:w="2034" w:type="dxa"/>
            <w:vAlign w:val="top"/>
          </w:tcPr>
          <w:p w14:paraId="563DD3D6">
            <w:pPr>
              <w:rPr>
                <w:rFonts w:ascii="Arial"/>
                <w:sz w:val="21"/>
              </w:rPr>
            </w:pPr>
          </w:p>
        </w:tc>
        <w:tc>
          <w:tcPr>
            <w:tcW w:w="1690" w:type="dxa"/>
            <w:vAlign w:val="top"/>
          </w:tcPr>
          <w:p w14:paraId="71DE21AA">
            <w:pPr>
              <w:rPr>
                <w:rFonts w:ascii="Arial"/>
                <w:sz w:val="21"/>
              </w:rPr>
            </w:pPr>
          </w:p>
        </w:tc>
        <w:tc>
          <w:tcPr>
            <w:tcW w:w="568" w:type="dxa"/>
            <w:vAlign w:val="top"/>
          </w:tcPr>
          <w:p w14:paraId="7A9973F0">
            <w:pPr>
              <w:rPr>
                <w:rFonts w:ascii="Arial"/>
                <w:sz w:val="21"/>
              </w:rPr>
            </w:pPr>
          </w:p>
        </w:tc>
        <w:tc>
          <w:tcPr>
            <w:tcW w:w="1107" w:type="dxa"/>
            <w:vAlign w:val="top"/>
          </w:tcPr>
          <w:p w14:paraId="3F55E082">
            <w:pPr>
              <w:rPr>
                <w:rFonts w:ascii="Arial"/>
                <w:sz w:val="21"/>
              </w:rPr>
            </w:pPr>
          </w:p>
        </w:tc>
        <w:tc>
          <w:tcPr>
            <w:tcW w:w="1286" w:type="dxa"/>
            <w:vAlign w:val="top"/>
          </w:tcPr>
          <w:p w14:paraId="6FD011B0">
            <w:pPr>
              <w:rPr>
                <w:rFonts w:ascii="Arial"/>
                <w:sz w:val="21"/>
              </w:rPr>
            </w:pPr>
          </w:p>
        </w:tc>
        <w:tc>
          <w:tcPr>
            <w:tcW w:w="1391" w:type="dxa"/>
            <w:tcBorders>
              <w:right w:val="single" w:color="000000" w:sz="12" w:space="0"/>
            </w:tcBorders>
            <w:vAlign w:val="top"/>
          </w:tcPr>
          <w:p w14:paraId="7F622ACC">
            <w:pPr>
              <w:rPr>
                <w:rFonts w:ascii="Arial"/>
                <w:sz w:val="21"/>
              </w:rPr>
            </w:pPr>
          </w:p>
        </w:tc>
      </w:tr>
      <w:tr w14:paraId="376D96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67DE5601">
            <w:pPr>
              <w:rPr>
                <w:rFonts w:ascii="Arial"/>
                <w:sz w:val="21"/>
              </w:rPr>
            </w:pPr>
          </w:p>
        </w:tc>
        <w:tc>
          <w:tcPr>
            <w:tcW w:w="1391" w:type="dxa"/>
            <w:vAlign w:val="top"/>
          </w:tcPr>
          <w:p w14:paraId="3452138F">
            <w:pPr>
              <w:rPr>
                <w:rFonts w:ascii="Arial"/>
                <w:sz w:val="21"/>
              </w:rPr>
            </w:pPr>
          </w:p>
        </w:tc>
        <w:tc>
          <w:tcPr>
            <w:tcW w:w="2034" w:type="dxa"/>
            <w:vAlign w:val="top"/>
          </w:tcPr>
          <w:p w14:paraId="44B4186D">
            <w:pPr>
              <w:rPr>
                <w:rFonts w:ascii="Arial"/>
                <w:sz w:val="21"/>
              </w:rPr>
            </w:pPr>
          </w:p>
        </w:tc>
        <w:tc>
          <w:tcPr>
            <w:tcW w:w="1690" w:type="dxa"/>
            <w:vAlign w:val="top"/>
          </w:tcPr>
          <w:p w14:paraId="303BF371">
            <w:pPr>
              <w:rPr>
                <w:rFonts w:ascii="Arial"/>
                <w:sz w:val="21"/>
              </w:rPr>
            </w:pPr>
          </w:p>
        </w:tc>
        <w:tc>
          <w:tcPr>
            <w:tcW w:w="568" w:type="dxa"/>
            <w:vAlign w:val="top"/>
          </w:tcPr>
          <w:p w14:paraId="6A5CB391">
            <w:pPr>
              <w:rPr>
                <w:rFonts w:ascii="Arial"/>
                <w:sz w:val="21"/>
              </w:rPr>
            </w:pPr>
          </w:p>
        </w:tc>
        <w:tc>
          <w:tcPr>
            <w:tcW w:w="1107" w:type="dxa"/>
            <w:vAlign w:val="top"/>
          </w:tcPr>
          <w:p w14:paraId="2DF9D0E0">
            <w:pPr>
              <w:rPr>
                <w:rFonts w:ascii="Arial"/>
                <w:sz w:val="21"/>
              </w:rPr>
            </w:pPr>
          </w:p>
        </w:tc>
        <w:tc>
          <w:tcPr>
            <w:tcW w:w="1286" w:type="dxa"/>
            <w:vAlign w:val="top"/>
          </w:tcPr>
          <w:p w14:paraId="3050483F">
            <w:pPr>
              <w:rPr>
                <w:rFonts w:ascii="Arial"/>
                <w:sz w:val="21"/>
              </w:rPr>
            </w:pPr>
          </w:p>
        </w:tc>
        <w:tc>
          <w:tcPr>
            <w:tcW w:w="1391" w:type="dxa"/>
            <w:tcBorders>
              <w:right w:val="single" w:color="000000" w:sz="12" w:space="0"/>
            </w:tcBorders>
            <w:vAlign w:val="top"/>
          </w:tcPr>
          <w:p w14:paraId="7B9C13D0">
            <w:pPr>
              <w:rPr>
                <w:rFonts w:ascii="Arial"/>
                <w:sz w:val="21"/>
              </w:rPr>
            </w:pPr>
          </w:p>
        </w:tc>
      </w:tr>
      <w:tr w14:paraId="00CB6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14A62FA1">
            <w:pPr>
              <w:rPr>
                <w:rFonts w:ascii="Arial"/>
                <w:sz w:val="21"/>
              </w:rPr>
            </w:pPr>
          </w:p>
        </w:tc>
        <w:tc>
          <w:tcPr>
            <w:tcW w:w="1391" w:type="dxa"/>
            <w:vAlign w:val="top"/>
          </w:tcPr>
          <w:p w14:paraId="701B4DC0">
            <w:pPr>
              <w:rPr>
                <w:rFonts w:ascii="Arial"/>
                <w:sz w:val="21"/>
              </w:rPr>
            </w:pPr>
          </w:p>
        </w:tc>
        <w:tc>
          <w:tcPr>
            <w:tcW w:w="2034" w:type="dxa"/>
            <w:vAlign w:val="top"/>
          </w:tcPr>
          <w:p w14:paraId="17479FDD">
            <w:pPr>
              <w:rPr>
                <w:rFonts w:ascii="Arial"/>
                <w:sz w:val="21"/>
              </w:rPr>
            </w:pPr>
          </w:p>
        </w:tc>
        <w:tc>
          <w:tcPr>
            <w:tcW w:w="1690" w:type="dxa"/>
            <w:vAlign w:val="top"/>
          </w:tcPr>
          <w:p w14:paraId="579F4524">
            <w:pPr>
              <w:rPr>
                <w:rFonts w:ascii="Arial"/>
                <w:sz w:val="21"/>
              </w:rPr>
            </w:pPr>
          </w:p>
        </w:tc>
        <w:tc>
          <w:tcPr>
            <w:tcW w:w="568" w:type="dxa"/>
            <w:vAlign w:val="top"/>
          </w:tcPr>
          <w:p w14:paraId="14B33B0E">
            <w:pPr>
              <w:rPr>
                <w:rFonts w:ascii="Arial"/>
                <w:sz w:val="21"/>
              </w:rPr>
            </w:pPr>
          </w:p>
        </w:tc>
        <w:tc>
          <w:tcPr>
            <w:tcW w:w="1107" w:type="dxa"/>
            <w:vAlign w:val="top"/>
          </w:tcPr>
          <w:p w14:paraId="108E1580">
            <w:pPr>
              <w:rPr>
                <w:rFonts w:ascii="Arial"/>
                <w:sz w:val="21"/>
              </w:rPr>
            </w:pPr>
          </w:p>
        </w:tc>
        <w:tc>
          <w:tcPr>
            <w:tcW w:w="1286" w:type="dxa"/>
            <w:vAlign w:val="top"/>
          </w:tcPr>
          <w:p w14:paraId="681A5043">
            <w:pPr>
              <w:rPr>
                <w:rFonts w:ascii="Arial"/>
                <w:sz w:val="21"/>
              </w:rPr>
            </w:pPr>
          </w:p>
        </w:tc>
        <w:tc>
          <w:tcPr>
            <w:tcW w:w="1391" w:type="dxa"/>
            <w:tcBorders>
              <w:right w:val="single" w:color="000000" w:sz="12" w:space="0"/>
            </w:tcBorders>
            <w:vAlign w:val="top"/>
          </w:tcPr>
          <w:p w14:paraId="1F894B04">
            <w:pPr>
              <w:rPr>
                <w:rFonts w:ascii="Arial"/>
                <w:sz w:val="21"/>
              </w:rPr>
            </w:pPr>
          </w:p>
        </w:tc>
      </w:tr>
      <w:tr w14:paraId="0C5E7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02B0F401">
            <w:pPr>
              <w:rPr>
                <w:rFonts w:ascii="Arial"/>
                <w:sz w:val="21"/>
              </w:rPr>
            </w:pPr>
          </w:p>
        </w:tc>
        <w:tc>
          <w:tcPr>
            <w:tcW w:w="1391" w:type="dxa"/>
            <w:vAlign w:val="top"/>
          </w:tcPr>
          <w:p w14:paraId="7C48F9E2">
            <w:pPr>
              <w:rPr>
                <w:rFonts w:ascii="Arial"/>
                <w:sz w:val="21"/>
              </w:rPr>
            </w:pPr>
          </w:p>
        </w:tc>
        <w:tc>
          <w:tcPr>
            <w:tcW w:w="2034" w:type="dxa"/>
            <w:vAlign w:val="top"/>
          </w:tcPr>
          <w:p w14:paraId="63742741">
            <w:pPr>
              <w:rPr>
                <w:rFonts w:ascii="Arial"/>
                <w:sz w:val="21"/>
              </w:rPr>
            </w:pPr>
          </w:p>
        </w:tc>
        <w:tc>
          <w:tcPr>
            <w:tcW w:w="1690" w:type="dxa"/>
            <w:vAlign w:val="top"/>
          </w:tcPr>
          <w:p w14:paraId="398A07D9">
            <w:pPr>
              <w:rPr>
                <w:rFonts w:ascii="Arial"/>
                <w:sz w:val="21"/>
              </w:rPr>
            </w:pPr>
          </w:p>
        </w:tc>
        <w:tc>
          <w:tcPr>
            <w:tcW w:w="568" w:type="dxa"/>
            <w:vAlign w:val="top"/>
          </w:tcPr>
          <w:p w14:paraId="154EF416">
            <w:pPr>
              <w:rPr>
                <w:rFonts w:ascii="Arial"/>
                <w:sz w:val="21"/>
              </w:rPr>
            </w:pPr>
          </w:p>
        </w:tc>
        <w:tc>
          <w:tcPr>
            <w:tcW w:w="1107" w:type="dxa"/>
            <w:vAlign w:val="top"/>
          </w:tcPr>
          <w:p w14:paraId="1F42779C">
            <w:pPr>
              <w:rPr>
                <w:rFonts w:ascii="Arial"/>
                <w:sz w:val="21"/>
              </w:rPr>
            </w:pPr>
          </w:p>
        </w:tc>
        <w:tc>
          <w:tcPr>
            <w:tcW w:w="1286" w:type="dxa"/>
            <w:vAlign w:val="top"/>
          </w:tcPr>
          <w:p w14:paraId="19F1DD80">
            <w:pPr>
              <w:rPr>
                <w:rFonts w:ascii="Arial"/>
                <w:sz w:val="21"/>
              </w:rPr>
            </w:pPr>
          </w:p>
        </w:tc>
        <w:tc>
          <w:tcPr>
            <w:tcW w:w="1391" w:type="dxa"/>
            <w:tcBorders>
              <w:right w:val="single" w:color="000000" w:sz="12" w:space="0"/>
            </w:tcBorders>
            <w:vAlign w:val="top"/>
          </w:tcPr>
          <w:p w14:paraId="65E5934E">
            <w:pPr>
              <w:rPr>
                <w:rFonts w:ascii="Arial"/>
                <w:sz w:val="21"/>
              </w:rPr>
            </w:pPr>
          </w:p>
        </w:tc>
      </w:tr>
      <w:tr w14:paraId="7F354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07607AE0">
            <w:pPr>
              <w:rPr>
                <w:rFonts w:ascii="Arial"/>
                <w:sz w:val="21"/>
              </w:rPr>
            </w:pPr>
          </w:p>
        </w:tc>
        <w:tc>
          <w:tcPr>
            <w:tcW w:w="1391" w:type="dxa"/>
            <w:vAlign w:val="top"/>
          </w:tcPr>
          <w:p w14:paraId="137CCDC8">
            <w:pPr>
              <w:rPr>
                <w:rFonts w:ascii="Arial"/>
                <w:sz w:val="21"/>
              </w:rPr>
            </w:pPr>
          </w:p>
        </w:tc>
        <w:tc>
          <w:tcPr>
            <w:tcW w:w="2034" w:type="dxa"/>
            <w:vAlign w:val="top"/>
          </w:tcPr>
          <w:p w14:paraId="02B67144">
            <w:pPr>
              <w:rPr>
                <w:rFonts w:ascii="Arial"/>
                <w:sz w:val="21"/>
              </w:rPr>
            </w:pPr>
          </w:p>
        </w:tc>
        <w:tc>
          <w:tcPr>
            <w:tcW w:w="1690" w:type="dxa"/>
            <w:vAlign w:val="top"/>
          </w:tcPr>
          <w:p w14:paraId="72C39523">
            <w:pPr>
              <w:rPr>
                <w:rFonts w:ascii="Arial"/>
                <w:sz w:val="21"/>
              </w:rPr>
            </w:pPr>
          </w:p>
        </w:tc>
        <w:tc>
          <w:tcPr>
            <w:tcW w:w="568" w:type="dxa"/>
            <w:vAlign w:val="top"/>
          </w:tcPr>
          <w:p w14:paraId="5F0512A4">
            <w:pPr>
              <w:rPr>
                <w:rFonts w:ascii="Arial"/>
                <w:sz w:val="21"/>
              </w:rPr>
            </w:pPr>
          </w:p>
        </w:tc>
        <w:tc>
          <w:tcPr>
            <w:tcW w:w="1107" w:type="dxa"/>
            <w:vAlign w:val="top"/>
          </w:tcPr>
          <w:p w14:paraId="221D8789">
            <w:pPr>
              <w:rPr>
                <w:rFonts w:ascii="Arial"/>
                <w:sz w:val="21"/>
              </w:rPr>
            </w:pPr>
          </w:p>
        </w:tc>
        <w:tc>
          <w:tcPr>
            <w:tcW w:w="1286" w:type="dxa"/>
            <w:vAlign w:val="top"/>
          </w:tcPr>
          <w:p w14:paraId="196825FA">
            <w:pPr>
              <w:rPr>
                <w:rFonts w:ascii="Arial"/>
                <w:sz w:val="21"/>
              </w:rPr>
            </w:pPr>
          </w:p>
        </w:tc>
        <w:tc>
          <w:tcPr>
            <w:tcW w:w="1391" w:type="dxa"/>
            <w:tcBorders>
              <w:right w:val="single" w:color="000000" w:sz="12" w:space="0"/>
            </w:tcBorders>
            <w:vAlign w:val="top"/>
          </w:tcPr>
          <w:p w14:paraId="1746488D">
            <w:pPr>
              <w:rPr>
                <w:rFonts w:ascii="Arial"/>
                <w:sz w:val="21"/>
              </w:rPr>
            </w:pPr>
          </w:p>
        </w:tc>
      </w:tr>
      <w:tr w14:paraId="47B667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7BB27EC2">
            <w:pPr>
              <w:rPr>
                <w:rFonts w:ascii="Arial"/>
                <w:sz w:val="21"/>
              </w:rPr>
            </w:pPr>
          </w:p>
        </w:tc>
        <w:tc>
          <w:tcPr>
            <w:tcW w:w="1391" w:type="dxa"/>
            <w:vAlign w:val="top"/>
          </w:tcPr>
          <w:p w14:paraId="1D3D1425">
            <w:pPr>
              <w:rPr>
                <w:rFonts w:ascii="Arial"/>
                <w:sz w:val="21"/>
              </w:rPr>
            </w:pPr>
          </w:p>
        </w:tc>
        <w:tc>
          <w:tcPr>
            <w:tcW w:w="2034" w:type="dxa"/>
            <w:vAlign w:val="top"/>
          </w:tcPr>
          <w:p w14:paraId="5A6A0855">
            <w:pPr>
              <w:rPr>
                <w:rFonts w:ascii="Arial"/>
                <w:sz w:val="21"/>
              </w:rPr>
            </w:pPr>
          </w:p>
        </w:tc>
        <w:tc>
          <w:tcPr>
            <w:tcW w:w="1690" w:type="dxa"/>
            <w:vAlign w:val="top"/>
          </w:tcPr>
          <w:p w14:paraId="10EED868">
            <w:pPr>
              <w:rPr>
                <w:rFonts w:ascii="Arial"/>
                <w:sz w:val="21"/>
              </w:rPr>
            </w:pPr>
          </w:p>
        </w:tc>
        <w:tc>
          <w:tcPr>
            <w:tcW w:w="568" w:type="dxa"/>
            <w:vAlign w:val="top"/>
          </w:tcPr>
          <w:p w14:paraId="2B9E19D6">
            <w:pPr>
              <w:rPr>
                <w:rFonts w:ascii="Arial"/>
                <w:sz w:val="21"/>
              </w:rPr>
            </w:pPr>
          </w:p>
        </w:tc>
        <w:tc>
          <w:tcPr>
            <w:tcW w:w="1107" w:type="dxa"/>
            <w:vAlign w:val="top"/>
          </w:tcPr>
          <w:p w14:paraId="22EECC83">
            <w:pPr>
              <w:rPr>
                <w:rFonts w:ascii="Arial"/>
                <w:sz w:val="21"/>
              </w:rPr>
            </w:pPr>
          </w:p>
        </w:tc>
        <w:tc>
          <w:tcPr>
            <w:tcW w:w="1286" w:type="dxa"/>
            <w:vAlign w:val="top"/>
          </w:tcPr>
          <w:p w14:paraId="2FFA38A4">
            <w:pPr>
              <w:rPr>
                <w:rFonts w:ascii="Arial"/>
                <w:sz w:val="21"/>
              </w:rPr>
            </w:pPr>
          </w:p>
        </w:tc>
        <w:tc>
          <w:tcPr>
            <w:tcW w:w="1391" w:type="dxa"/>
            <w:tcBorders>
              <w:right w:val="single" w:color="000000" w:sz="12" w:space="0"/>
            </w:tcBorders>
            <w:vAlign w:val="top"/>
          </w:tcPr>
          <w:p w14:paraId="7A377118">
            <w:pPr>
              <w:rPr>
                <w:rFonts w:ascii="Arial"/>
                <w:sz w:val="21"/>
              </w:rPr>
            </w:pPr>
          </w:p>
        </w:tc>
      </w:tr>
      <w:tr w14:paraId="0E94C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6D27D0BF">
            <w:pPr>
              <w:rPr>
                <w:rFonts w:ascii="Arial"/>
                <w:sz w:val="21"/>
              </w:rPr>
            </w:pPr>
          </w:p>
        </w:tc>
        <w:tc>
          <w:tcPr>
            <w:tcW w:w="1391" w:type="dxa"/>
            <w:vAlign w:val="top"/>
          </w:tcPr>
          <w:p w14:paraId="3760995A">
            <w:pPr>
              <w:rPr>
                <w:rFonts w:ascii="Arial"/>
                <w:sz w:val="21"/>
              </w:rPr>
            </w:pPr>
          </w:p>
        </w:tc>
        <w:tc>
          <w:tcPr>
            <w:tcW w:w="2034" w:type="dxa"/>
            <w:vAlign w:val="top"/>
          </w:tcPr>
          <w:p w14:paraId="55D9CA3D">
            <w:pPr>
              <w:rPr>
                <w:rFonts w:ascii="Arial"/>
                <w:sz w:val="21"/>
              </w:rPr>
            </w:pPr>
          </w:p>
        </w:tc>
        <w:tc>
          <w:tcPr>
            <w:tcW w:w="1690" w:type="dxa"/>
            <w:vAlign w:val="top"/>
          </w:tcPr>
          <w:p w14:paraId="3DB8F4F5">
            <w:pPr>
              <w:rPr>
                <w:rFonts w:ascii="Arial"/>
                <w:sz w:val="21"/>
              </w:rPr>
            </w:pPr>
          </w:p>
        </w:tc>
        <w:tc>
          <w:tcPr>
            <w:tcW w:w="568" w:type="dxa"/>
            <w:vAlign w:val="top"/>
          </w:tcPr>
          <w:p w14:paraId="1DF8C9E1">
            <w:pPr>
              <w:rPr>
                <w:rFonts w:ascii="Arial"/>
                <w:sz w:val="21"/>
              </w:rPr>
            </w:pPr>
          </w:p>
        </w:tc>
        <w:tc>
          <w:tcPr>
            <w:tcW w:w="1107" w:type="dxa"/>
            <w:vAlign w:val="top"/>
          </w:tcPr>
          <w:p w14:paraId="337FF4C9">
            <w:pPr>
              <w:rPr>
                <w:rFonts w:ascii="Arial"/>
                <w:sz w:val="21"/>
              </w:rPr>
            </w:pPr>
          </w:p>
        </w:tc>
        <w:tc>
          <w:tcPr>
            <w:tcW w:w="1286" w:type="dxa"/>
            <w:vAlign w:val="top"/>
          </w:tcPr>
          <w:p w14:paraId="2F461BEC">
            <w:pPr>
              <w:rPr>
                <w:rFonts w:ascii="Arial"/>
                <w:sz w:val="21"/>
              </w:rPr>
            </w:pPr>
          </w:p>
        </w:tc>
        <w:tc>
          <w:tcPr>
            <w:tcW w:w="1391" w:type="dxa"/>
            <w:tcBorders>
              <w:right w:val="single" w:color="000000" w:sz="12" w:space="0"/>
            </w:tcBorders>
            <w:vAlign w:val="top"/>
          </w:tcPr>
          <w:p w14:paraId="5D89B2BA">
            <w:pPr>
              <w:rPr>
                <w:rFonts w:ascii="Arial"/>
                <w:sz w:val="21"/>
              </w:rPr>
            </w:pPr>
          </w:p>
        </w:tc>
      </w:tr>
      <w:tr w14:paraId="37899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5623CA5C">
            <w:pPr>
              <w:rPr>
                <w:rFonts w:ascii="Arial"/>
                <w:sz w:val="21"/>
              </w:rPr>
            </w:pPr>
          </w:p>
        </w:tc>
        <w:tc>
          <w:tcPr>
            <w:tcW w:w="1391" w:type="dxa"/>
            <w:vAlign w:val="top"/>
          </w:tcPr>
          <w:p w14:paraId="52A4F6A3">
            <w:pPr>
              <w:rPr>
                <w:rFonts w:ascii="Arial"/>
                <w:sz w:val="21"/>
              </w:rPr>
            </w:pPr>
          </w:p>
        </w:tc>
        <w:tc>
          <w:tcPr>
            <w:tcW w:w="2034" w:type="dxa"/>
            <w:vAlign w:val="top"/>
          </w:tcPr>
          <w:p w14:paraId="5EFC6D88">
            <w:pPr>
              <w:rPr>
                <w:rFonts w:ascii="Arial"/>
                <w:sz w:val="21"/>
              </w:rPr>
            </w:pPr>
          </w:p>
        </w:tc>
        <w:tc>
          <w:tcPr>
            <w:tcW w:w="1690" w:type="dxa"/>
            <w:vAlign w:val="top"/>
          </w:tcPr>
          <w:p w14:paraId="66651A29">
            <w:pPr>
              <w:rPr>
                <w:rFonts w:ascii="Arial"/>
                <w:sz w:val="21"/>
              </w:rPr>
            </w:pPr>
          </w:p>
        </w:tc>
        <w:tc>
          <w:tcPr>
            <w:tcW w:w="568" w:type="dxa"/>
            <w:vAlign w:val="top"/>
          </w:tcPr>
          <w:p w14:paraId="3F5416A8">
            <w:pPr>
              <w:rPr>
                <w:rFonts w:ascii="Arial"/>
                <w:sz w:val="21"/>
              </w:rPr>
            </w:pPr>
          </w:p>
        </w:tc>
        <w:tc>
          <w:tcPr>
            <w:tcW w:w="1107" w:type="dxa"/>
            <w:vAlign w:val="top"/>
          </w:tcPr>
          <w:p w14:paraId="3984DB43">
            <w:pPr>
              <w:rPr>
                <w:rFonts w:ascii="Arial"/>
                <w:sz w:val="21"/>
              </w:rPr>
            </w:pPr>
          </w:p>
        </w:tc>
        <w:tc>
          <w:tcPr>
            <w:tcW w:w="1286" w:type="dxa"/>
            <w:vAlign w:val="top"/>
          </w:tcPr>
          <w:p w14:paraId="50ADE39E">
            <w:pPr>
              <w:rPr>
                <w:rFonts w:ascii="Arial"/>
                <w:sz w:val="21"/>
              </w:rPr>
            </w:pPr>
          </w:p>
        </w:tc>
        <w:tc>
          <w:tcPr>
            <w:tcW w:w="1391" w:type="dxa"/>
            <w:tcBorders>
              <w:right w:val="single" w:color="000000" w:sz="12" w:space="0"/>
            </w:tcBorders>
            <w:vAlign w:val="top"/>
          </w:tcPr>
          <w:p w14:paraId="30740E9C">
            <w:pPr>
              <w:rPr>
                <w:rFonts w:ascii="Arial"/>
                <w:sz w:val="21"/>
              </w:rPr>
            </w:pPr>
          </w:p>
        </w:tc>
      </w:tr>
      <w:tr w14:paraId="08D00A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149E9EC0">
            <w:pPr>
              <w:rPr>
                <w:rFonts w:ascii="Arial"/>
                <w:sz w:val="21"/>
              </w:rPr>
            </w:pPr>
          </w:p>
        </w:tc>
        <w:tc>
          <w:tcPr>
            <w:tcW w:w="1391" w:type="dxa"/>
            <w:vAlign w:val="top"/>
          </w:tcPr>
          <w:p w14:paraId="2A9CB463">
            <w:pPr>
              <w:rPr>
                <w:rFonts w:ascii="Arial"/>
                <w:sz w:val="21"/>
              </w:rPr>
            </w:pPr>
          </w:p>
        </w:tc>
        <w:tc>
          <w:tcPr>
            <w:tcW w:w="2034" w:type="dxa"/>
            <w:vAlign w:val="top"/>
          </w:tcPr>
          <w:p w14:paraId="7029FF1D">
            <w:pPr>
              <w:rPr>
                <w:rFonts w:ascii="Arial"/>
                <w:sz w:val="21"/>
              </w:rPr>
            </w:pPr>
          </w:p>
        </w:tc>
        <w:tc>
          <w:tcPr>
            <w:tcW w:w="1690" w:type="dxa"/>
            <w:vAlign w:val="top"/>
          </w:tcPr>
          <w:p w14:paraId="2509B64A">
            <w:pPr>
              <w:rPr>
                <w:rFonts w:ascii="Arial"/>
                <w:sz w:val="21"/>
              </w:rPr>
            </w:pPr>
          </w:p>
        </w:tc>
        <w:tc>
          <w:tcPr>
            <w:tcW w:w="568" w:type="dxa"/>
            <w:vAlign w:val="top"/>
          </w:tcPr>
          <w:p w14:paraId="59AD8CC4">
            <w:pPr>
              <w:rPr>
                <w:rFonts w:ascii="Arial"/>
                <w:sz w:val="21"/>
              </w:rPr>
            </w:pPr>
          </w:p>
        </w:tc>
        <w:tc>
          <w:tcPr>
            <w:tcW w:w="1107" w:type="dxa"/>
            <w:vAlign w:val="top"/>
          </w:tcPr>
          <w:p w14:paraId="0D658160">
            <w:pPr>
              <w:rPr>
                <w:rFonts w:ascii="Arial"/>
                <w:sz w:val="21"/>
              </w:rPr>
            </w:pPr>
          </w:p>
        </w:tc>
        <w:tc>
          <w:tcPr>
            <w:tcW w:w="1286" w:type="dxa"/>
            <w:vAlign w:val="top"/>
          </w:tcPr>
          <w:p w14:paraId="65C3CC23">
            <w:pPr>
              <w:rPr>
                <w:rFonts w:ascii="Arial"/>
                <w:sz w:val="21"/>
              </w:rPr>
            </w:pPr>
          </w:p>
        </w:tc>
        <w:tc>
          <w:tcPr>
            <w:tcW w:w="1391" w:type="dxa"/>
            <w:tcBorders>
              <w:right w:val="single" w:color="000000" w:sz="12" w:space="0"/>
            </w:tcBorders>
            <w:vAlign w:val="top"/>
          </w:tcPr>
          <w:p w14:paraId="60C3EFE3">
            <w:pPr>
              <w:rPr>
                <w:rFonts w:ascii="Arial"/>
                <w:sz w:val="21"/>
              </w:rPr>
            </w:pPr>
          </w:p>
        </w:tc>
      </w:tr>
      <w:tr w14:paraId="2A49F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1CB8715F">
            <w:pPr>
              <w:rPr>
                <w:rFonts w:ascii="Arial"/>
                <w:sz w:val="21"/>
              </w:rPr>
            </w:pPr>
          </w:p>
        </w:tc>
        <w:tc>
          <w:tcPr>
            <w:tcW w:w="1391" w:type="dxa"/>
            <w:vAlign w:val="top"/>
          </w:tcPr>
          <w:p w14:paraId="379C2645">
            <w:pPr>
              <w:rPr>
                <w:rFonts w:ascii="Arial"/>
                <w:sz w:val="21"/>
              </w:rPr>
            </w:pPr>
          </w:p>
        </w:tc>
        <w:tc>
          <w:tcPr>
            <w:tcW w:w="2034" w:type="dxa"/>
            <w:vAlign w:val="top"/>
          </w:tcPr>
          <w:p w14:paraId="28EB83AD">
            <w:pPr>
              <w:rPr>
                <w:rFonts w:ascii="Arial"/>
                <w:sz w:val="21"/>
              </w:rPr>
            </w:pPr>
          </w:p>
        </w:tc>
        <w:tc>
          <w:tcPr>
            <w:tcW w:w="1690" w:type="dxa"/>
            <w:vAlign w:val="top"/>
          </w:tcPr>
          <w:p w14:paraId="62875E7F">
            <w:pPr>
              <w:rPr>
                <w:rFonts w:ascii="Arial"/>
                <w:sz w:val="21"/>
              </w:rPr>
            </w:pPr>
          </w:p>
        </w:tc>
        <w:tc>
          <w:tcPr>
            <w:tcW w:w="568" w:type="dxa"/>
            <w:vAlign w:val="top"/>
          </w:tcPr>
          <w:p w14:paraId="3AF40EC7">
            <w:pPr>
              <w:rPr>
                <w:rFonts w:ascii="Arial"/>
                <w:sz w:val="21"/>
              </w:rPr>
            </w:pPr>
          </w:p>
        </w:tc>
        <w:tc>
          <w:tcPr>
            <w:tcW w:w="1107" w:type="dxa"/>
            <w:vAlign w:val="top"/>
          </w:tcPr>
          <w:p w14:paraId="3F2E7C59">
            <w:pPr>
              <w:rPr>
                <w:rFonts w:ascii="Arial"/>
                <w:sz w:val="21"/>
              </w:rPr>
            </w:pPr>
          </w:p>
        </w:tc>
        <w:tc>
          <w:tcPr>
            <w:tcW w:w="1286" w:type="dxa"/>
            <w:vAlign w:val="top"/>
          </w:tcPr>
          <w:p w14:paraId="0CDF36FE">
            <w:pPr>
              <w:rPr>
                <w:rFonts w:ascii="Arial"/>
                <w:sz w:val="21"/>
              </w:rPr>
            </w:pPr>
          </w:p>
        </w:tc>
        <w:tc>
          <w:tcPr>
            <w:tcW w:w="1391" w:type="dxa"/>
            <w:tcBorders>
              <w:right w:val="single" w:color="000000" w:sz="12" w:space="0"/>
            </w:tcBorders>
            <w:vAlign w:val="top"/>
          </w:tcPr>
          <w:p w14:paraId="1DDD1447">
            <w:pPr>
              <w:rPr>
                <w:rFonts w:ascii="Arial"/>
                <w:sz w:val="21"/>
              </w:rPr>
            </w:pPr>
          </w:p>
        </w:tc>
      </w:tr>
      <w:tr w14:paraId="155926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261D8B56">
            <w:pPr>
              <w:rPr>
                <w:rFonts w:ascii="Arial"/>
                <w:sz w:val="21"/>
              </w:rPr>
            </w:pPr>
          </w:p>
        </w:tc>
        <w:tc>
          <w:tcPr>
            <w:tcW w:w="1391" w:type="dxa"/>
            <w:vAlign w:val="top"/>
          </w:tcPr>
          <w:p w14:paraId="0AE7BE24">
            <w:pPr>
              <w:rPr>
                <w:rFonts w:ascii="Arial"/>
                <w:sz w:val="21"/>
              </w:rPr>
            </w:pPr>
          </w:p>
        </w:tc>
        <w:tc>
          <w:tcPr>
            <w:tcW w:w="2034" w:type="dxa"/>
            <w:vAlign w:val="top"/>
          </w:tcPr>
          <w:p w14:paraId="590DFD98">
            <w:pPr>
              <w:rPr>
                <w:rFonts w:ascii="Arial"/>
                <w:sz w:val="21"/>
              </w:rPr>
            </w:pPr>
          </w:p>
        </w:tc>
        <w:tc>
          <w:tcPr>
            <w:tcW w:w="1690" w:type="dxa"/>
            <w:vAlign w:val="top"/>
          </w:tcPr>
          <w:p w14:paraId="5301EEE5">
            <w:pPr>
              <w:rPr>
                <w:rFonts w:ascii="Arial"/>
                <w:sz w:val="21"/>
              </w:rPr>
            </w:pPr>
          </w:p>
        </w:tc>
        <w:tc>
          <w:tcPr>
            <w:tcW w:w="568" w:type="dxa"/>
            <w:vAlign w:val="top"/>
          </w:tcPr>
          <w:p w14:paraId="2D75C919">
            <w:pPr>
              <w:rPr>
                <w:rFonts w:ascii="Arial"/>
                <w:sz w:val="21"/>
              </w:rPr>
            </w:pPr>
          </w:p>
        </w:tc>
        <w:tc>
          <w:tcPr>
            <w:tcW w:w="1107" w:type="dxa"/>
            <w:vAlign w:val="top"/>
          </w:tcPr>
          <w:p w14:paraId="6387898C">
            <w:pPr>
              <w:rPr>
                <w:rFonts w:ascii="Arial"/>
                <w:sz w:val="21"/>
              </w:rPr>
            </w:pPr>
          </w:p>
        </w:tc>
        <w:tc>
          <w:tcPr>
            <w:tcW w:w="1286" w:type="dxa"/>
            <w:vAlign w:val="top"/>
          </w:tcPr>
          <w:p w14:paraId="6B03EB7D">
            <w:pPr>
              <w:rPr>
                <w:rFonts w:ascii="Arial"/>
                <w:sz w:val="21"/>
              </w:rPr>
            </w:pPr>
          </w:p>
        </w:tc>
        <w:tc>
          <w:tcPr>
            <w:tcW w:w="1391" w:type="dxa"/>
            <w:tcBorders>
              <w:right w:val="single" w:color="000000" w:sz="12" w:space="0"/>
            </w:tcBorders>
            <w:vAlign w:val="top"/>
          </w:tcPr>
          <w:p w14:paraId="6E5FDCB2">
            <w:pPr>
              <w:rPr>
                <w:rFonts w:ascii="Arial"/>
                <w:sz w:val="21"/>
              </w:rPr>
            </w:pPr>
          </w:p>
        </w:tc>
      </w:tr>
      <w:tr w14:paraId="591795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66F2FAF7">
            <w:pPr>
              <w:rPr>
                <w:rFonts w:ascii="Arial"/>
                <w:sz w:val="21"/>
              </w:rPr>
            </w:pPr>
          </w:p>
        </w:tc>
        <w:tc>
          <w:tcPr>
            <w:tcW w:w="1391" w:type="dxa"/>
            <w:vAlign w:val="top"/>
          </w:tcPr>
          <w:p w14:paraId="72D6682E">
            <w:pPr>
              <w:rPr>
                <w:rFonts w:ascii="Arial"/>
                <w:sz w:val="21"/>
              </w:rPr>
            </w:pPr>
          </w:p>
        </w:tc>
        <w:tc>
          <w:tcPr>
            <w:tcW w:w="2034" w:type="dxa"/>
            <w:vAlign w:val="top"/>
          </w:tcPr>
          <w:p w14:paraId="5DD7C31A">
            <w:pPr>
              <w:rPr>
                <w:rFonts w:ascii="Arial"/>
                <w:sz w:val="21"/>
              </w:rPr>
            </w:pPr>
          </w:p>
        </w:tc>
        <w:tc>
          <w:tcPr>
            <w:tcW w:w="1690" w:type="dxa"/>
            <w:vAlign w:val="top"/>
          </w:tcPr>
          <w:p w14:paraId="68DDB730">
            <w:pPr>
              <w:rPr>
                <w:rFonts w:ascii="Arial"/>
                <w:sz w:val="21"/>
              </w:rPr>
            </w:pPr>
          </w:p>
        </w:tc>
        <w:tc>
          <w:tcPr>
            <w:tcW w:w="568" w:type="dxa"/>
            <w:vAlign w:val="top"/>
          </w:tcPr>
          <w:p w14:paraId="05A86B0A">
            <w:pPr>
              <w:rPr>
                <w:rFonts w:ascii="Arial"/>
                <w:sz w:val="21"/>
              </w:rPr>
            </w:pPr>
          </w:p>
        </w:tc>
        <w:tc>
          <w:tcPr>
            <w:tcW w:w="1107" w:type="dxa"/>
            <w:vAlign w:val="top"/>
          </w:tcPr>
          <w:p w14:paraId="429C7C29">
            <w:pPr>
              <w:rPr>
                <w:rFonts w:ascii="Arial"/>
                <w:sz w:val="21"/>
              </w:rPr>
            </w:pPr>
          </w:p>
        </w:tc>
        <w:tc>
          <w:tcPr>
            <w:tcW w:w="1286" w:type="dxa"/>
            <w:vAlign w:val="top"/>
          </w:tcPr>
          <w:p w14:paraId="2BA09994">
            <w:pPr>
              <w:rPr>
                <w:rFonts w:ascii="Arial"/>
                <w:sz w:val="21"/>
              </w:rPr>
            </w:pPr>
          </w:p>
        </w:tc>
        <w:tc>
          <w:tcPr>
            <w:tcW w:w="1391" w:type="dxa"/>
            <w:tcBorders>
              <w:right w:val="single" w:color="000000" w:sz="12" w:space="0"/>
            </w:tcBorders>
            <w:vAlign w:val="top"/>
          </w:tcPr>
          <w:p w14:paraId="75EF46A1">
            <w:pPr>
              <w:rPr>
                <w:rFonts w:ascii="Arial"/>
                <w:sz w:val="21"/>
              </w:rPr>
            </w:pPr>
          </w:p>
        </w:tc>
      </w:tr>
      <w:tr w14:paraId="0810B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47DE966A">
            <w:pPr>
              <w:rPr>
                <w:rFonts w:ascii="Arial"/>
                <w:sz w:val="21"/>
              </w:rPr>
            </w:pPr>
          </w:p>
        </w:tc>
        <w:tc>
          <w:tcPr>
            <w:tcW w:w="1391" w:type="dxa"/>
            <w:vAlign w:val="top"/>
          </w:tcPr>
          <w:p w14:paraId="7FE1FEE6">
            <w:pPr>
              <w:rPr>
                <w:rFonts w:ascii="Arial"/>
                <w:sz w:val="21"/>
              </w:rPr>
            </w:pPr>
          </w:p>
        </w:tc>
        <w:tc>
          <w:tcPr>
            <w:tcW w:w="2034" w:type="dxa"/>
            <w:vAlign w:val="top"/>
          </w:tcPr>
          <w:p w14:paraId="7F9EABDC">
            <w:pPr>
              <w:rPr>
                <w:rFonts w:ascii="Arial"/>
                <w:sz w:val="21"/>
              </w:rPr>
            </w:pPr>
          </w:p>
        </w:tc>
        <w:tc>
          <w:tcPr>
            <w:tcW w:w="1690" w:type="dxa"/>
            <w:vAlign w:val="top"/>
          </w:tcPr>
          <w:p w14:paraId="07C44A7A">
            <w:pPr>
              <w:rPr>
                <w:rFonts w:ascii="Arial"/>
                <w:sz w:val="21"/>
              </w:rPr>
            </w:pPr>
          </w:p>
        </w:tc>
        <w:tc>
          <w:tcPr>
            <w:tcW w:w="568" w:type="dxa"/>
            <w:vAlign w:val="top"/>
          </w:tcPr>
          <w:p w14:paraId="3C96E0B4">
            <w:pPr>
              <w:rPr>
                <w:rFonts w:ascii="Arial"/>
                <w:sz w:val="21"/>
              </w:rPr>
            </w:pPr>
          </w:p>
        </w:tc>
        <w:tc>
          <w:tcPr>
            <w:tcW w:w="1107" w:type="dxa"/>
            <w:vAlign w:val="top"/>
          </w:tcPr>
          <w:p w14:paraId="2D2AECB8">
            <w:pPr>
              <w:rPr>
                <w:rFonts w:ascii="Arial"/>
                <w:sz w:val="21"/>
              </w:rPr>
            </w:pPr>
          </w:p>
        </w:tc>
        <w:tc>
          <w:tcPr>
            <w:tcW w:w="1286" w:type="dxa"/>
            <w:vAlign w:val="top"/>
          </w:tcPr>
          <w:p w14:paraId="5376D728">
            <w:pPr>
              <w:rPr>
                <w:rFonts w:ascii="Arial"/>
                <w:sz w:val="21"/>
              </w:rPr>
            </w:pPr>
          </w:p>
        </w:tc>
        <w:tc>
          <w:tcPr>
            <w:tcW w:w="1391" w:type="dxa"/>
            <w:tcBorders>
              <w:right w:val="single" w:color="000000" w:sz="12" w:space="0"/>
            </w:tcBorders>
            <w:vAlign w:val="top"/>
          </w:tcPr>
          <w:p w14:paraId="39087EEE">
            <w:pPr>
              <w:rPr>
                <w:rFonts w:ascii="Arial"/>
                <w:sz w:val="21"/>
              </w:rPr>
            </w:pPr>
          </w:p>
        </w:tc>
      </w:tr>
      <w:tr w14:paraId="792EB4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75ECA095">
            <w:pPr>
              <w:rPr>
                <w:rFonts w:ascii="Arial"/>
                <w:sz w:val="21"/>
              </w:rPr>
            </w:pPr>
          </w:p>
        </w:tc>
        <w:tc>
          <w:tcPr>
            <w:tcW w:w="1391" w:type="dxa"/>
            <w:vAlign w:val="top"/>
          </w:tcPr>
          <w:p w14:paraId="14BD3A4A">
            <w:pPr>
              <w:rPr>
                <w:rFonts w:ascii="Arial"/>
                <w:sz w:val="21"/>
              </w:rPr>
            </w:pPr>
          </w:p>
        </w:tc>
        <w:tc>
          <w:tcPr>
            <w:tcW w:w="2034" w:type="dxa"/>
            <w:vAlign w:val="top"/>
          </w:tcPr>
          <w:p w14:paraId="288B5522">
            <w:pPr>
              <w:rPr>
                <w:rFonts w:ascii="Arial"/>
                <w:sz w:val="21"/>
              </w:rPr>
            </w:pPr>
          </w:p>
        </w:tc>
        <w:tc>
          <w:tcPr>
            <w:tcW w:w="1690" w:type="dxa"/>
            <w:vAlign w:val="top"/>
          </w:tcPr>
          <w:p w14:paraId="2AF54FD9">
            <w:pPr>
              <w:rPr>
                <w:rFonts w:ascii="Arial"/>
                <w:sz w:val="21"/>
              </w:rPr>
            </w:pPr>
          </w:p>
        </w:tc>
        <w:tc>
          <w:tcPr>
            <w:tcW w:w="568" w:type="dxa"/>
            <w:vAlign w:val="top"/>
          </w:tcPr>
          <w:p w14:paraId="7D308CE2">
            <w:pPr>
              <w:rPr>
                <w:rFonts w:ascii="Arial"/>
                <w:sz w:val="21"/>
              </w:rPr>
            </w:pPr>
          </w:p>
        </w:tc>
        <w:tc>
          <w:tcPr>
            <w:tcW w:w="1107" w:type="dxa"/>
            <w:vAlign w:val="top"/>
          </w:tcPr>
          <w:p w14:paraId="28E4EA8F">
            <w:pPr>
              <w:rPr>
                <w:rFonts w:ascii="Arial"/>
                <w:sz w:val="21"/>
              </w:rPr>
            </w:pPr>
          </w:p>
        </w:tc>
        <w:tc>
          <w:tcPr>
            <w:tcW w:w="1286" w:type="dxa"/>
            <w:vAlign w:val="top"/>
          </w:tcPr>
          <w:p w14:paraId="0BC3B1E1">
            <w:pPr>
              <w:rPr>
                <w:rFonts w:ascii="Arial"/>
                <w:sz w:val="21"/>
              </w:rPr>
            </w:pPr>
          </w:p>
        </w:tc>
        <w:tc>
          <w:tcPr>
            <w:tcW w:w="1391" w:type="dxa"/>
            <w:tcBorders>
              <w:right w:val="single" w:color="000000" w:sz="12" w:space="0"/>
            </w:tcBorders>
            <w:vAlign w:val="top"/>
          </w:tcPr>
          <w:p w14:paraId="168F6269">
            <w:pPr>
              <w:rPr>
                <w:rFonts w:ascii="Arial"/>
                <w:sz w:val="21"/>
              </w:rPr>
            </w:pPr>
          </w:p>
        </w:tc>
      </w:tr>
      <w:tr w14:paraId="26C3F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33" w:type="dxa"/>
            <w:tcBorders>
              <w:left w:val="single" w:color="000000" w:sz="12" w:space="0"/>
            </w:tcBorders>
            <w:vAlign w:val="top"/>
          </w:tcPr>
          <w:p w14:paraId="0D6077FA">
            <w:pPr>
              <w:rPr>
                <w:rFonts w:ascii="Arial"/>
                <w:sz w:val="21"/>
              </w:rPr>
            </w:pPr>
          </w:p>
        </w:tc>
        <w:tc>
          <w:tcPr>
            <w:tcW w:w="1391" w:type="dxa"/>
            <w:vAlign w:val="top"/>
          </w:tcPr>
          <w:p w14:paraId="3C2E648A">
            <w:pPr>
              <w:rPr>
                <w:rFonts w:ascii="Arial"/>
                <w:sz w:val="21"/>
              </w:rPr>
            </w:pPr>
          </w:p>
        </w:tc>
        <w:tc>
          <w:tcPr>
            <w:tcW w:w="2034" w:type="dxa"/>
            <w:vAlign w:val="top"/>
          </w:tcPr>
          <w:p w14:paraId="14DF11A1">
            <w:pPr>
              <w:rPr>
                <w:rFonts w:ascii="Arial"/>
                <w:sz w:val="21"/>
              </w:rPr>
            </w:pPr>
          </w:p>
        </w:tc>
        <w:tc>
          <w:tcPr>
            <w:tcW w:w="1690" w:type="dxa"/>
            <w:vAlign w:val="top"/>
          </w:tcPr>
          <w:p w14:paraId="5ABEB814">
            <w:pPr>
              <w:rPr>
                <w:rFonts w:ascii="Arial"/>
                <w:sz w:val="21"/>
              </w:rPr>
            </w:pPr>
          </w:p>
        </w:tc>
        <w:tc>
          <w:tcPr>
            <w:tcW w:w="568" w:type="dxa"/>
            <w:vAlign w:val="top"/>
          </w:tcPr>
          <w:p w14:paraId="3D0E4A7D">
            <w:pPr>
              <w:rPr>
                <w:rFonts w:ascii="Arial"/>
                <w:sz w:val="21"/>
              </w:rPr>
            </w:pPr>
          </w:p>
        </w:tc>
        <w:tc>
          <w:tcPr>
            <w:tcW w:w="1107" w:type="dxa"/>
            <w:vAlign w:val="top"/>
          </w:tcPr>
          <w:p w14:paraId="7E87A591">
            <w:pPr>
              <w:rPr>
                <w:rFonts w:ascii="Arial"/>
                <w:sz w:val="21"/>
              </w:rPr>
            </w:pPr>
          </w:p>
        </w:tc>
        <w:tc>
          <w:tcPr>
            <w:tcW w:w="1286" w:type="dxa"/>
            <w:vAlign w:val="top"/>
          </w:tcPr>
          <w:p w14:paraId="70C4ACE6">
            <w:pPr>
              <w:rPr>
                <w:rFonts w:ascii="Arial"/>
                <w:sz w:val="21"/>
              </w:rPr>
            </w:pPr>
          </w:p>
        </w:tc>
        <w:tc>
          <w:tcPr>
            <w:tcW w:w="1391" w:type="dxa"/>
            <w:tcBorders>
              <w:right w:val="single" w:color="000000" w:sz="12" w:space="0"/>
            </w:tcBorders>
            <w:vAlign w:val="top"/>
          </w:tcPr>
          <w:p w14:paraId="21E52798">
            <w:pPr>
              <w:rPr>
                <w:rFonts w:ascii="Arial"/>
                <w:sz w:val="21"/>
              </w:rPr>
            </w:pPr>
          </w:p>
        </w:tc>
      </w:tr>
      <w:tr w14:paraId="18A1F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733" w:type="dxa"/>
            <w:tcBorders>
              <w:left w:val="single" w:color="000000" w:sz="12" w:space="0"/>
            </w:tcBorders>
            <w:vAlign w:val="top"/>
          </w:tcPr>
          <w:p w14:paraId="02681F16">
            <w:pPr>
              <w:rPr>
                <w:rFonts w:ascii="Arial"/>
                <w:sz w:val="21"/>
              </w:rPr>
            </w:pPr>
          </w:p>
        </w:tc>
        <w:tc>
          <w:tcPr>
            <w:tcW w:w="1391" w:type="dxa"/>
            <w:vAlign w:val="top"/>
          </w:tcPr>
          <w:p w14:paraId="0EBAB06C">
            <w:pPr>
              <w:rPr>
                <w:rFonts w:ascii="Arial"/>
                <w:sz w:val="21"/>
              </w:rPr>
            </w:pPr>
          </w:p>
        </w:tc>
        <w:tc>
          <w:tcPr>
            <w:tcW w:w="2034" w:type="dxa"/>
            <w:vAlign w:val="top"/>
          </w:tcPr>
          <w:p w14:paraId="64E36946">
            <w:pPr>
              <w:rPr>
                <w:rFonts w:ascii="Arial"/>
                <w:sz w:val="21"/>
              </w:rPr>
            </w:pPr>
          </w:p>
        </w:tc>
        <w:tc>
          <w:tcPr>
            <w:tcW w:w="1690" w:type="dxa"/>
            <w:vAlign w:val="top"/>
          </w:tcPr>
          <w:p w14:paraId="378191B8">
            <w:pPr>
              <w:rPr>
                <w:rFonts w:ascii="Arial"/>
                <w:sz w:val="21"/>
              </w:rPr>
            </w:pPr>
          </w:p>
        </w:tc>
        <w:tc>
          <w:tcPr>
            <w:tcW w:w="568" w:type="dxa"/>
            <w:vAlign w:val="top"/>
          </w:tcPr>
          <w:p w14:paraId="1ACA7824">
            <w:pPr>
              <w:rPr>
                <w:rFonts w:ascii="Arial"/>
                <w:sz w:val="21"/>
              </w:rPr>
            </w:pPr>
          </w:p>
        </w:tc>
        <w:tc>
          <w:tcPr>
            <w:tcW w:w="1107" w:type="dxa"/>
            <w:vAlign w:val="top"/>
          </w:tcPr>
          <w:p w14:paraId="580E1D89">
            <w:pPr>
              <w:rPr>
                <w:rFonts w:ascii="Arial"/>
                <w:sz w:val="21"/>
              </w:rPr>
            </w:pPr>
          </w:p>
        </w:tc>
        <w:tc>
          <w:tcPr>
            <w:tcW w:w="1286" w:type="dxa"/>
            <w:vAlign w:val="top"/>
          </w:tcPr>
          <w:p w14:paraId="7224AFE9">
            <w:pPr>
              <w:rPr>
                <w:rFonts w:ascii="Arial"/>
                <w:sz w:val="21"/>
              </w:rPr>
            </w:pPr>
          </w:p>
        </w:tc>
        <w:tc>
          <w:tcPr>
            <w:tcW w:w="1391" w:type="dxa"/>
            <w:tcBorders>
              <w:right w:val="single" w:color="000000" w:sz="12" w:space="0"/>
            </w:tcBorders>
            <w:vAlign w:val="top"/>
          </w:tcPr>
          <w:p w14:paraId="3DE9AA8B">
            <w:pPr>
              <w:rPr>
                <w:rFonts w:ascii="Arial"/>
                <w:sz w:val="21"/>
              </w:rPr>
            </w:pPr>
          </w:p>
        </w:tc>
      </w:tr>
      <w:tr w14:paraId="10F56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8809" w:type="dxa"/>
            <w:gridSpan w:val="7"/>
            <w:tcBorders>
              <w:left w:val="single" w:color="000000" w:sz="12" w:space="0"/>
              <w:bottom w:val="single" w:color="000000" w:sz="12" w:space="0"/>
            </w:tcBorders>
            <w:vAlign w:val="top"/>
          </w:tcPr>
          <w:p w14:paraId="49A0D348">
            <w:pPr>
              <w:pStyle w:val="44"/>
              <w:spacing w:before="72" w:line="189" w:lineRule="auto"/>
              <w:ind w:left="3480"/>
              <w:rPr>
                <w:sz w:val="19"/>
                <w:szCs w:val="19"/>
              </w:rPr>
            </w:pPr>
            <w:r>
              <w:rPr>
                <w:spacing w:val="-3"/>
                <w:sz w:val="19"/>
                <w:szCs w:val="19"/>
              </w:rPr>
              <w:t>合</w:t>
            </w:r>
            <w:r>
              <w:rPr>
                <w:sz w:val="19"/>
                <w:szCs w:val="19"/>
              </w:rPr>
              <w:t xml:space="preserve">                          </w:t>
            </w:r>
            <w:r>
              <w:rPr>
                <w:spacing w:val="-3"/>
                <w:sz w:val="19"/>
                <w:szCs w:val="19"/>
              </w:rPr>
              <w:t>计</w:t>
            </w:r>
          </w:p>
        </w:tc>
        <w:tc>
          <w:tcPr>
            <w:tcW w:w="1391" w:type="dxa"/>
            <w:tcBorders>
              <w:bottom w:val="single" w:color="000000" w:sz="12" w:space="0"/>
              <w:right w:val="single" w:color="000000" w:sz="12" w:space="0"/>
            </w:tcBorders>
            <w:vAlign w:val="top"/>
          </w:tcPr>
          <w:p w14:paraId="103FC2C7">
            <w:pPr>
              <w:rPr>
                <w:rFonts w:ascii="Arial"/>
                <w:sz w:val="21"/>
              </w:rPr>
            </w:pPr>
          </w:p>
        </w:tc>
      </w:tr>
    </w:tbl>
    <w:p w14:paraId="3C7BFB84">
      <w:pPr>
        <w:pStyle w:val="7"/>
      </w:pPr>
    </w:p>
    <w:p w14:paraId="6FFF7667">
      <w:pPr>
        <w:sectPr>
          <w:pgSz w:w="11900" w:h="16840"/>
          <w:pgMar w:top="920" w:right="845" w:bottom="0" w:left="825" w:header="0" w:footer="0" w:gutter="0"/>
          <w:cols w:space="720" w:num="1"/>
        </w:sectPr>
      </w:pPr>
    </w:p>
    <w:p w14:paraId="6D4CFB92">
      <w:pPr>
        <w:spacing w:before="81" w:line="187" w:lineRule="auto"/>
        <w:ind w:left="3195"/>
        <w:outlineLvl w:val="0"/>
        <w:rPr>
          <w:rFonts w:ascii="微软雅黑" w:hAnsi="微软雅黑" w:eastAsia="微软雅黑" w:cs="微软雅黑"/>
          <w:sz w:val="40"/>
          <w:szCs w:val="40"/>
        </w:rPr>
      </w:pPr>
      <w:r>
        <w:rPr>
          <w:rFonts w:ascii="微软雅黑" w:hAnsi="微软雅黑" w:eastAsia="微软雅黑" w:cs="微软雅黑"/>
          <w:b/>
          <w:bCs/>
          <w:spacing w:val="16"/>
          <w:sz w:val="40"/>
          <w:szCs w:val="40"/>
        </w:rPr>
        <w:t>措施项目清单计价表</w:t>
      </w:r>
    </w:p>
    <w:p w14:paraId="20FD8A0D">
      <w:pPr>
        <w:pStyle w:val="7"/>
        <w:spacing w:line="297" w:lineRule="auto"/>
      </w:pPr>
    </w:p>
    <w:p w14:paraId="0B645732">
      <w:pPr>
        <w:pStyle w:val="7"/>
        <w:spacing w:line="297" w:lineRule="auto"/>
      </w:pPr>
    </w:p>
    <w:p w14:paraId="157BD108">
      <w:pPr>
        <w:spacing w:before="82" w:line="189" w:lineRule="auto"/>
        <w:ind w:left="24"/>
        <w:rPr>
          <w:rFonts w:ascii="微软雅黑" w:hAnsi="微软雅黑" w:eastAsia="微软雅黑" w:cs="微软雅黑"/>
          <w:sz w:val="19"/>
          <w:szCs w:val="19"/>
        </w:rPr>
      </w:pPr>
      <w:r>
        <w:rPr>
          <w:rFonts w:ascii="微软雅黑" w:hAnsi="微软雅黑" w:eastAsia="微软雅黑" w:cs="微软雅黑"/>
          <w:spacing w:val="1"/>
          <w:sz w:val="19"/>
          <w:szCs w:val="19"/>
        </w:rPr>
        <w:t>工程名称：</w:t>
      </w:r>
      <w:r>
        <w:rPr>
          <w:rFonts w:ascii="微软雅黑" w:hAnsi="微软雅黑" w:eastAsia="微软雅黑" w:cs="微软雅黑"/>
          <w:spacing w:val="-33"/>
          <w:sz w:val="19"/>
          <w:szCs w:val="19"/>
        </w:rPr>
        <w:t xml:space="preserve"> </w:t>
      </w:r>
      <w:r>
        <w:rPr>
          <w:rFonts w:ascii="微软雅黑" w:hAnsi="微软雅黑" w:eastAsia="微软雅黑" w:cs="微软雅黑"/>
          <w:spacing w:val="1"/>
          <w:sz w:val="19"/>
          <w:szCs w:val="19"/>
        </w:rPr>
        <w:t xml:space="preserve">室外工程           </w:t>
      </w:r>
      <w:r>
        <w:rPr>
          <w:rFonts w:ascii="微软雅黑" w:hAnsi="微软雅黑" w:eastAsia="微软雅黑" w:cs="微软雅黑"/>
          <w:sz w:val="19"/>
          <w:szCs w:val="19"/>
        </w:rPr>
        <w:t xml:space="preserve">                             专业/标段：</w:t>
      </w:r>
      <w:r>
        <w:rPr>
          <w:rFonts w:ascii="微软雅黑" w:hAnsi="微软雅黑" w:eastAsia="微软雅黑" w:cs="微软雅黑"/>
          <w:spacing w:val="-36"/>
          <w:sz w:val="19"/>
          <w:szCs w:val="19"/>
        </w:rPr>
        <w:t xml:space="preserve"> </w:t>
      </w:r>
      <w:r>
        <w:rPr>
          <w:rFonts w:ascii="微软雅黑" w:hAnsi="微软雅黑" w:eastAsia="微软雅黑" w:cs="微软雅黑"/>
          <w:sz w:val="19"/>
          <w:szCs w:val="19"/>
        </w:rPr>
        <w:t>房屋建筑与装饰工程                              第  1  页    共  1</w:t>
      </w:r>
      <w:r>
        <w:rPr>
          <w:rFonts w:ascii="微软雅黑" w:hAnsi="微软雅黑" w:eastAsia="微软雅黑" w:cs="微软雅黑"/>
          <w:spacing w:val="6"/>
          <w:sz w:val="19"/>
          <w:szCs w:val="19"/>
        </w:rPr>
        <w:t xml:space="preserve">  </w:t>
      </w:r>
      <w:r>
        <w:rPr>
          <w:rFonts w:ascii="微软雅黑" w:hAnsi="微软雅黑" w:eastAsia="微软雅黑" w:cs="微软雅黑"/>
          <w:sz w:val="19"/>
          <w:szCs w:val="19"/>
        </w:rPr>
        <w:t>页</w:t>
      </w:r>
    </w:p>
    <w:p w14:paraId="6B9568A0">
      <w:pPr>
        <w:spacing w:line="16" w:lineRule="exact"/>
      </w:pPr>
    </w:p>
    <w:tbl>
      <w:tblPr>
        <w:tblStyle w:val="45"/>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7"/>
        <w:gridCol w:w="1421"/>
        <w:gridCol w:w="1974"/>
        <w:gridCol w:w="2139"/>
        <w:gridCol w:w="613"/>
        <w:gridCol w:w="882"/>
        <w:gridCol w:w="1167"/>
        <w:gridCol w:w="1167"/>
      </w:tblGrid>
      <w:tr w14:paraId="227324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37" w:type="dxa"/>
            <w:vMerge w:val="restart"/>
            <w:tcBorders>
              <w:top w:val="single" w:color="000000" w:sz="12" w:space="0"/>
              <w:left w:val="single" w:color="000000" w:sz="12" w:space="0"/>
              <w:bottom w:val="nil"/>
            </w:tcBorders>
            <w:vAlign w:val="top"/>
          </w:tcPr>
          <w:p w14:paraId="30FC2655">
            <w:pPr>
              <w:pStyle w:val="44"/>
              <w:spacing w:before="192" w:line="189" w:lineRule="auto"/>
              <w:ind w:left="216"/>
              <w:rPr>
                <w:sz w:val="19"/>
                <w:szCs w:val="19"/>
              </w:rPr>
            </w:pPr>
            <w:r>
              <w:rPr>
                <w:sz w:val="19"/>
                <w:szCs w:val="19"/>
              </w:rPr>
              <w:t>序号</w:t>
            </w:r>
          </w:p>
        </w:tc>
        <w:tc>
          <w:tcPr>
            <w:tcW w:w="1421" w:type="dxa"/>
            <w:vMerge w:val="restart"/>
            <w:tcBorders>
              <w:top w:val="single" w:color="000000" w:sz="12" w:space="0"/>
              <w:bottom w:val="nil"/>
            </w:tcBorders>
            <w:vAlign w:val="top"/>
          </w:tcPr>
          <w:p w14:paraId="038C8CDF">
            <w:pPr>
              <w:pStyle w:val="44"/>
              <w:spacing w:before="192" w:line="188" w:lineRule="auto"/>
              <w:ind w:left="321"/>
              <w:rPr>
                <w:sz w:val="19"/>
                <w:szCs w:val="19"/>
              </w:rPr>
            </w:pPr>
            <w:r>
              <w:rPr>
                <w:spacing w:val="1"/>
                <w:sz w:val="19"/>
                <w:szCs w:val="19"/>
              </w:rPr>
              <w:t>项目编码</w:t>
            </w:r>
          </w:p>
        </w:tc>
        <w:tc>
          <w:tcPr>
            <w:tcW w:w="1974" w:type="dxa"/>
            <w:vMerge w:val="restart"/>
            <w:tcBorders>
              <w:top w:val="single" w:color="000000" w:sz="12" w:space="0"/>
              <w:bottom w:val="nil"/>
            </w:tcBorders>
            <w:vAlign w:val="top"/>
          </w:tcPr>
          <w:p w14:paraId="4A9B5A26">
            <w:pPr>
              <w:pStyle w:val="44"/>
              <w:spacing w:before="192" w:line="188" w:lineRule="auto"/>
              <w:ind w:left="602"/>
              <w:rPr>
                <w:sz w:val="19"/>
                <w:szCs w:val="19"/>
              </w:rPr>
            </w:pPr>
            <w:r>
              <w:rPr>
                <w:spacing w:val="1"/>
                <w:sz w:val="19"/>
                <w:szCs w:val="19"/>
              </w:rPr>
              <w:t>项目名称</w:t>
            </w:r>
          </w:p>
        </w:tc>
        <w:tc>
          <w:tcPr>
            <w:tcW w:w="2139" w:type="dxa"/>
            <w:vMerge w:val="restart"/>
            <w:tcBorders>
              <w:top w:val="single" w:color="000000" w:sz="12" w:space="0"/>
              <w:bottom w:val="nil"/>
            </w:tcBorders>
            <w:vAlign w:val="top"/>
          </w:tcPr>
          <w:p w14:paraId="0F961470">
            <w:pPr>
              <w:pStyle w:val="44"/>
              <w:spacing w:before="192" w:line="188" w:lineRule="auto"/>
              <w:ind w:left="203"/>
              <w:rPr>
                <w:sz w:val="19"/>
                <w:szCs w:val="19"/>
              </w:rPr>
            </w:pPr>
            <w:r>
              <w:rPr>
                <w:spacing w:val="3"/>
                <w:sz w:val="19"/>
                <w:szCs w:val="19"/>
              </w:rPr>
              <w:t>项目特征或工作内容</w:t>
            </w:r>
          </w:p>
        </w:tc>
        <w:tc>
          <w:tcPr>
            <w:tcW w:w="613" w:type="dxa"/>
            <w:vMerge w:val="restart"/>
            <w:tcBorders>
              <w:top w:val="single" w:color="000000" w:sz="12" w:space="0"/>
              <w:bottom w:val="nil"/>
            </w:tcBorders>
            <w:vAlign w:val="top"/>
          </w:tcPr>
          <w:p w14:paraId="4F084069">
            <w:pPr>
              <w:pStyle w:val="44"/>
              <w:spacing w:before="57" w:line="188" w:lineRule="auto"/>
              <w:ind w:left="124"/>
              <w:rPr>
                <w:sz w:val="19"/>
                <w:szCs w:val="19"/>
              </w:rPr>
            </w:pPr>
            <w:r>
              <w:rPr>
                <w:sz w:val="19"/>
                <w:szCs w:val="19"/>
              </w:rPr>
              <w:t>计量</w:t>
            </w:r>
          </w:p>
          <w:p w14:paraId="3393A72D">
            <w:pPr>
              <w:pStyle w:val="44"/>
              <w:spacing w:line="189" w:lineRule="auto"/>
              <w:ind w:left="125"/>
              <w:rPr>
                <w:sz w:val="19"/>
                <w:szCs w:val="19"/>
              </w:rPr>
            </w:pPr>
            <w:r>
              <w:rPr>
                <w:spacing w:val="-1"/>
                <w:sz w:val="19"/>
                <w:szCs w:val="19"/>
              </w:rPr>
              <w:t>单位</w:t>
            </w:r>
          </w:p>
        </w:tc>
        <w:tc>
          <w:tcPr>
            <w:tcW w:w="882" w:type="dxa"/>
            <w:vMerge w:val="restart"/>
            <w:tcBorders>
              <w:top w:val="single" w:color="000000" w:sz="12" w:space="0"/>
              <w:bottom w:val="nil"/>
            </w:tcBorders>
            <w:vAlign w:val="top"/>
          </w:tcPr>
          <w:p w14:paraId="2DF56CD2">
            <w:pPr>
              <w:pStyle w:val="44"/>
              <w:spacing w:before="57" w:line="188" w:lineRule="auto"/>
              <w:ind w:left="263"/>
              <w:rPr>
                <w:sz w:val="19"/>
                <w:szCs w:val="19"/>
              </w:rPr>
            </w:pPr>
            <w:r>
              <w:rPr>
                <w:spacing w:val="-1"/>
                <w:sz w:val="19"/>
                <w:szCs w:val="19"/>
              </w:rPr>
              <w:t>工程</w:t>
            </w:r>
          </w:p>
          <w:p w14:paraId="12636110">
            <w:pPr>
              <w:pStyle w:val="44"/>
              <w:spacing w:line="188" w:lineRule="auto"/>
              <w:ind w:left="262"/>
              <w:rPr>
                <w:sz w:val="19"/>
                <w:szCs w:val="19"/>
              </w:rPr>
            </w:pPr>
            <w:r>
              <w:rPr>
                <w:spacing w:val="-1"/>
                <w:sz w:val="19"/>
                <w:szCs w:val="19"/>
              </w:rPr>
              <w:t>数量</w:t>
            </w:r>
          </w:p>
        </w:tc>
        <w:tc>
          <w:tcPr>
            <w:tcW w:w="2334" w:type="dxa"/>
            <w:gridSpan w:val="2"/>
            <w:tcBorders>
              <w:top w:val="single" w:color="000000" w:sz="12" w:space="0"/>
              <w:right w:val="single" w:color="000000" w:sz="12" w:space="0"/>
            </w:tcBorders>
            <w:vAlign w:val="top"/>
          </w:tcPr>
          <w:p w14:paraId="3552E246">
            <w:pPr>
              <w:pStyle w:val="44"/>
              <w:spacing w:before="27" w:line="184" w:lineRule="auto"/>
              <w:ind w:left="535"/>
              <w:rPr>
                <w:sz w:val="19"/>
                <w:szCs w:val="19"/>
              </w:rPr>
            </w:pPr>
            <w:r>
              <w:rPr>
                <w:sz w:val="19"/>
                <w:szCs w:val="19"/>
              </w:rPr>
              <w:t>金</w:t>
            </w:r>
            <w:r>
              <w:rPr>
                <w:spacing w:val="8"/>
                <w:sz w:val="19"/>
                <w:szCs w:val="19"/>
              </w:rPr>
              <w:t xml:space="preserve">     </w:t>
            </w:r>
            <w:r>
              <w:rPr>
                <w:sz w:val="19"/>
                <w:szCs w:val="19"/>
              </w:rPr>
              <w:t>额（元）</w:t>
            </w:r>
          </w:p>
        </w:tc>
      </w:tr>
      <w:tr w14:paraId="47C01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37" w:type="dxa"/>
            <w:vMerge w:val="continue"/>
            <w:tcBorders>
              <w:top w:val="nil"/>
              <w:left w:val="single" w:color="000000" w:sz="12" w:space="0"/>
            </w:tcBorders>
            <w:vAlign w:val="top"/>
          </w:tcPr>
          <w:p w14:paraId="06C319B6">
            <w:pPr>
              <w:rPr>
                <w:rFonts w:ascii="Arial"/>
                <w:sz w:val="21"/>
              </w:rPr>
            </w:pPr>
          </w:p>
        </w:tc>
        <w:tc>
          <w:tcPr>
            <w:tcW w:w="1421" w:type="dxa"/>
            <w:vMerge w:val="continue"/>
            <w:tcBorders>
              <w:top w:val="nil"/>
            </w:tcBorders>
            <w:vAlign w:val="top"/>
          </w:tcPr>
          <w:p w14:paraId="5D8957FE">
            <w:pPr>
              <w:rPr>
                <w:rFonts w:ascii="Arial"/>
                <w:sz w:val="21"/>
              </w:rPr>
            </w:pPr>
          </w:p>
        </w:tc>
        <w:tc>
          <w:tcPr>
            <w:tcW w:w="1974" w:type="dxa"/>
            <w:vMerge w:val="continue"/>
            <w:tcBorders>
              <w:top w:val="nil"/>
            </w:tcBorders>
            <w:vAlign w:val="top"/>
          </w:tcPr>
          <w:p w14:paraId="6A2D3A3A">
            <w:pPr>
              <w:rPr>
                <w:rFonts w:ascii="Arial"/>
                <w:sz w:val="21"/>
              </w:rPr>
            </w:pPr>
          </w:p>
        </w:tc>
        <w:tc>
          <w:tcPr>
            <w:tcW w:w="2139" w:type="dxa"/>
            <w:vMerge w:val="continue"/>
            <w:tcBorders>
              <w:top w:val="nil"/>
            </w:tcBorders>
            <w:vAlign w:val="top"/>
          </w:tcPr>
          <w:p w14:paraId="53A5C646">
            <w:pPr>
              <w:rPr>
                <w:rFonts w:ascii="Arial"/>
                <w:sz w:val="21"/>
              </w:rPr>
            </w:pPr>
          </w:p>
        </w:tc>
        <w:tc>
          <w:tcPr>
            <w:tcW w:w="613" w:type="dxa"/>
            <w:vMerge w:val="continue"/>
            <w:tcBorders>
              <w:top w:val="nil"/>
            </w:tcBorders>
            <w:vAlign w:val="top"/>
          </w:tcPr>
          <w:p w14:paraId="68C61139">
            <w:pPr>
              <w:rPr>
                <w:rFonts w:ascii="Arial"/>
                <w:sz w:val="21"/>
              </w:rPr>
            </w:pPr>
          </w:p>
        </w:tc>
        <w:tc>
          <w:tcPr>
            <w:tcW w:w="882" w:type="dxa"/>
            <w:vMerge w:val="continue"/>
            <w:tcBorders>
              <w:top w:val="nil"/>
            </w:tcBorders>
            <w:vAlign w:val="top"/>
          </w:tcPr>
          <w:p w14:paraId="39B40BEB">
            <w:pPr>
              <w:rPr>
                <w:rFonts w:ascii="Arial"/>
                <w:sz w:val="21"/>
              </w:rPr>
            </w:pPr>
          </w:p>
        </w:tc>
        <w:tc>
          <w:tcPr>
            <w:tcW w:w="1167" w:type="dxa"/>
            <w:vAlign w:val="top"/>
          </w:tcPr>
          <w:p w14:paraId="0FF6DAB3">
            <w:pPr>
              <w:pStyle w:val="44"/>
              <w:spacing w:before="27" w:line="189" w:lineRule="auto"/>
              <w:ind w:left="213"/>
              <w:rPr>
                <w:sz w:val="19"/>
                <w:szCs w:val="19"/>
              </w:rPr>
            </w:pPr>
            <w:r>
              <w:rPr>
                <w:spacing w:val="2"/>
                <w:sz w:val="19"/>
                <w:szCs w:val="19"/>
              </w:rPr>
              <w:t>综合单价</w:t>
            </w:r>
          </w:p>
        </w:tc>
        <w:tc>
          <w:tcPr>
            <w:tcW w:w="1167" w:type="dxa"/>
            <w:tcBorders>
              <w:right w:val="single" w:color="000000" w:sz="12" w:space="0"/>
            </w:tcBorders>
            <w:vAlign w:val="top"/>
          </w:tcPr>
          <w:p w14:paraId="41574F10">
            <w:pPr>
              <w:pStyle w:val="44"/>
              <w:spacing w:before="27" w:line="189" w:lineRule="auto"/>
              <w:ind w:left="297"/>
              <w:rPr>
                <w:sz w:val="19"/>
                <w:szCs w:val="19"/>
              </w:rPr>
            </w:pPr>
            <w:r>
              <w:rPr>
                <w:spacing w:val="-3"/>
                <w:sz w:val="19"/>
                <w:szCs w:val="19"/>
              </w:rPr>
              <w:t>合</w:t>
            </w:r>
            <w:r>
              <w:rPr>
                <w:spacing w:val="17"/>
                <w:sz w:val="19"/>
                <w:szCs w:val="19"/>
              </w:rPr>
              <w:t xml:space="preserve">   </w:t>
            </w:r>
            <w:r>
              <w:rPr>
                <w:spacing w:val="-3"/>
                <w:sz w:val="19"/>
                <w:szCs w:val="19"/>
              </w:rPr>
              <w:t>价</w:t>
            </w:r>
          </w:p>
        </w:tc>
      </w:tr>
      <w:tr w14:paraId="58D75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34E8AC2">
            <w:pPr>
              <w:pStyle w:val="44"/>
              <w:spacing w:before="115" w:line="172" w:lineRule="exact"/>
              <w:ind w:left="318"/>
              <w:rPr>
                <w:sz w:val="19"/>
                <w:szCs w:val="19"/>
              </w:rPr>
            </w:pPr>
            <w:r>
              <w:rPr>
                <w:position w:val="-2"/>
                <w:sz w:val="19"/>
                <w:szCs w:val="19"/>
              </w:rPr>
              <w:t>一</w:t>
            </w:r>
          </w:p>
        </w:tc>
        <w:tc>
          <w:tcPr>
            <w:tcW w:w="1421" w:type="dxa"/>
            <w:vAlign w:val="top"/>
          </w:tcPr>
          <w:p w14:paraId="109FEA7D">
            <w:pPr>
              <w:rPr>
                <w:rFonts w:ascii="Arial"/>
                <w:sz w:val="21"/>
              </w:rPr>
            </w:pPr>
          </w:p>
        </w:tc>
        <w:tc>
          <w:tcPr>
            <w:tcW w:w="1974" w:type="dxa"/>
            <w:vAlign w:val="top"/>
          </w:tcPr>
          <w:p w14:paraId="597799D9">
            <w:pPr>
              <w:pStyle w:val="44"/>
              <w:spacing w:before="41" w:line="189" w:lineRule="auto"/>
              <w:ind w:left="37"/>
              <w:rPr>
                <w:sz w:val="19"/>
                <w:szCs w:val="19"/>
              </w:rPr>
            </w:pPr>
            <w:r>
              <w:rPr>
                <w:spacing w:val="2"/>
                <w:sz w:val="19"/>
                <w:szCs w:val="19"/>
              </w:rPr>
              <w:t>通用措施</w:t>
            </w:r>
          </w:p>
        </w:tc>
        <w:tc>
          <w:tcPr>
            <w:tcW w:w="2139" w:type="dxa"/>
            <w:vAlign w:val="top"/>
          </w:tcPr>
          <w:p w14:paraId="7A4029B4">
            <w:pPr>
              <w:rPr>
                <w:rFonts w:ascii="Arial"/>
                <w:sz w:val="21"/>
              </w:rPr>
            </w:pPr>
          </w:p>
        </w:tc>
        <w:tc>
          <w:tcPr>
            <w:tcW w:w="613" w:type="dxa"/>
            <w:vAlign w:val="top"/>
          </w:tcPr>
          <w:p w14:paraId="7D803173">
            <w:pPr>
              <w:rPr>
                <w:rFonts w:ascii="Arial"/>
                <w:sz w:val="21"/>
              </w:rPr>
            </w:pPr>
          </w:p>
        </w:tc>
        <w:tc>
          <w:tcPr>
            <w:tcW w:w="882" w:type="dxa"/>
            <w:vAlign w:val="top"/>
          </w:tcPr>
          <w:p w14:paraId="66D4C3C2">
            <w:pPr>
              <w:rPr>
                <w:rFonts w:ascii="Arial"/>
                <w:sz w:val="21"/>
              </w:rPr>
            </w:pPr>
          </w:p>
        </w:tc>
        <w:tc>
          <w:tcPr>
            <w:tcW w:w="1167" w:type="dxa"/>
            <w:vAlign w:val="top"/>
          </w:tcPr>
          <w:p w14:paraId="7494706C">
            <w:pPr>
              <w:rPr>
                <w:rFonts w:ascii="Arial"/>
                <w:sz w:val="21"/>
              </w:rPr>
            </w:pPr>
          </w:p>
        </w:tc>
        <w:tc>
          <w:tcPr>
            <w:tcW w:w="1167" w:type="dxa"/>
            <w:tcBorders>
              <w:right w:val="single" w:color="000000" w:sz="12" w:space="0"/>
            </w:tcBorders>
            <w:vAlign w:val="top"/>
          </w:tcPr>
          <w:p w14:paraId="3919DBE4">
            <w:pPr>
              <w:rPr>
                <w:rFonts w:ascii="Arial"/>
                <w:sz w:val="21"/>
              </w:rPr>
            </w:pPr>
          </w:p>
        </w:tc>
      </w:tr>
      <w:tr w14:paraId="2EE35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5C5B9BFE">
            <w:pPr>
              <w:pStyle w:val="44"/>
              <w:spacing w:before="43" w:line="208" w:lineRule="auto"/>
              <w:ind w:left="374"/>
              <w:rPr>
                <w:sz w:val="19"/>
                <w:szCs w:val="19"/>
              </w:rPr>
            </w:pPr>
            <w:r>
              <w:rPr>
                <w:sz w:val="19"/>
                <w:szCs w:val="19"/>
              </w:rPr>
              <w:t>1</w:t>
            </w:r>
          </w:p>
        </w:tc>
        <w:tc>
          <w:tcPr>
            <w:tcW w:w="1421" w:type="dxa"/>
            <w:vAlign w:val="top"/>
          </w:tcPr>
          <w:p w14:paraId="251EEC1F">
            <w:pPr>
              <w:pStyle w:val="44"/>
              <w:spacing w:before="42" w:line="207" w:lineRule="auto"/>
              <w:ind w:left="34"/>
              <w:rPr>
                <w:sz w:val="19"/>
                <w:szCs w:val="19"/>
              </w:rPr>
            </w:pPr>
            <w:r>
              <w:rPr>
                <w:spacing w:val="-8"/>
                <w:sz w:val="19"/>
                <w:szCs w:val="19"/>
              </w:rPr>
              <w:t>011801001001</w:t>
            </w:r>
          </w:p>
        </w:tc>
        <w:tc>
          <w:tcPr>
            <w:tcW w:w="1974" w:type="dxa"/>
            <w:vAlign w:val="top"/>
          </w:tcPr>
          <w:p w14:paraId="3AE047F5">
            <w:pPr>
              <w:pStyle w:val="44"/>
              <w:spacing w:before="43" w:line="189" w:lineRule="auto"/>
              <w:ind w:left="41"/>
              <w:rPr>
                <w:sz w:val="19"/>
                <w:szCs w:val="19"/>
              </w:rPr>
            </w:pPr>
            <w:r>
              <w:rPr>
                <w:spacing w:val="3"/>
                <w:sz w:val="19"/>
                <w:szCs w:val="19"/>
              </w:rPr>
              <w:t>安全文明施工措施费</w:t>
            </w:r>
          </w:p>
        </w:tc>
        <w:tc>
          <w:tcPr>
            <w:tcW w:w="2139" w:type="dxa"/>
            <w:vAlign w:val="top"/>
          </w:tcPr>
          <w:p w14:paraId="00FF628D">
            <w:pPr>
              <w:rPr>
                <w:rFonts w:ascii="Arial"/>
                <w:sz w:val="21"/>
              </w:rPr>
            </w:pPr>
          </w:p>
        </w:tc>
        <w:tc>
          <w:tcPr>
            <w:tcW w:w="613" w:type="dxa"/>
            <w:vAlign w:val="top"/>
          </w:tcPr>
          <w:p w14:paraId="398237EC">
            <w:pPr>
              <w:pStyle w:val="44"/>
              <w:spacing w:before="43" w:line="188" w:lineRule="auto"/>
              <w:ind w:left="224"/>
              <w:rPr>
                <w:sz w:val="19"/>
                <w:szCs w:val="19"/>
              </w:rPr>
            </w:pPr>
            <w:r>
              <w:rPr>
                <w:sz w:val="19"/>
                <w:szCs w:val="19"/>
              </w:rPr>
              <w:t>项</w:t>
            </w:r>
          </w:p>
        </w:tc>
        <w:tc>
          <w:tcPr>
            <w:tcW w:w="882" w:type="dxa"/>
            <w:vAlign w:val="top"/>
          </w:tcPr>
          <w:p w14:paraId="74400584">
            <w:pPr>
              <w:pStyle w:val="44"/>
              <w:spacing w:before="43" w:line="208" w:lineRule="auto"/>
              <w:jc w:val="right"/>
              <w:rPr>
                <w:sz w:val="19"/>
                <w:szCs w:val="19"/>
              </w:rPr>
            </w:pPr>
            <w:r>
              <w:rPr>
                <w:spacing w:val="-37"/>
                <w:sz w:val="19"/>
                <w:szCs w:val="19"/>
              </w:rPr>
              <w:t>1</w:t>
            </w:r>
          </w:p>
        </w:tc>
        <w:tc>
          <w:tcPr>
            <w:tcW w:w="1167" w:type="dxa"/>
            <w:vAlign w:val="top"/>
          </w:tcPr>
          <w:p w14:paraId="3D7D6FB2">
            <w:pPr>
              <w:rPr>
                <w:rFonts w:ascii="Arial"/>
                <w:sz w:val="21"/>
              </w:rPr>
            </w:pPr>
          </w:p>
        </w:tc>
        <w:tc>
          <w:tcPr>
            <w:tcW w:w="1167" w:type="dxa"/>
            <w:tcBorders>
              <w:right w:val="single" w:color="000000" w:sz="12" w:space="0"/>
            </w:tcBorders>
            <w:vAlign w:val="top"/>
          </w:tcPr>
          <w:p w14:paraId="6F6374A4">
            <w:pPr>
              <w:rPr>
                <w:rFonts w:ascii="Arial"/>
                <w:sz w:val="21"/>
              </w:rPr>
            </w:pPr>
          </w:p>
        </w:tc>
      </w:tr>
      <w:tr w14:paraId="2825E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7DE24C9">
            <w:pPr>
              <w:pStyle w:val="44"/>
              <w:spacing w:before="44" w:line="208" w:lineRule="auto"/>
              <w:ind w:left="362"/>
              <w:rPr>
                <w:sz w:val="19"/>
                <w:szCs w:val="19"/>
              </w:rPr>
            </w:pPr>
            <w:r>
              <w:rPr>
                <w:sz w:val="19"/>
                <w:szCs w:val="19"/>
              </w:rPr>
              <w:t>2</w:t>
            </w:r>
          </w:p>
        </w:tc>
        <w:tc>
          <w:tcPr>
            <w:tcW w:w="1421" w:type="dxa"/>
            <w:vAlign w:val="top"/>
          </w:tcPr>
          <w:p w14:paraId="68F17181">
            <w:pPr>
              <w:pStyle w:val="44"/>
              <w:spacing w:before="43" w:line="207" w:lineRule="auto"/>
              <w:ind w:left="34"/>
              <w:rPr>
                <w:sz w:val="19"/>
                <w:szCs w:val="19"/>
              </w:rPr>
            </w:pPr>
            <w:r>
              <w:rPr>
                <w:spacing w:val="-8"/>
                <w:sz w:val="19"/>
                <w:szCs w:val="19"/>
              </w:rPr>
              <w:t>011801004001</w:t>
            </w:r>
          </w:p>
        </w:tc>
        <w:tc>
          <w:tcPr>
            <w:tcW w:w="1974" w:type="dxa"/>
            <w:vAlign w:val="top"/>
          </w:tcPr>
          <w:p w14:paraId="21D83D7D">
            <w:pPr>
              <w:pStyle w:val="44"/>
              <w:spacing w:before="44" w:line="189" w:lineRule="auto"/>
              <w:ind w:left="41"/>
              <w:rPr>
                <w:sz w:val="19"/>
                <w:szCs w:val="19"/>
              </w:rPr>
            </w:pPr>
            <w:r>
              <w:rPr>
                <w:spacing w:val="3"/>
                <w:sz w:val="19"/>
                <w:szCs w:val="19"/>
              </w:rPr>
              <w:t>冬雨季施工增加费</w:t>
            </w:r>
          </w:p>
        </w:tc>
        <w:tc>
          <w:tcPr>
            <w:tcW w:w="2139" w:type="dxa"/>
            <w:vAlign w:val="top"/>
          </w:tcPr>
          <w:p w14:paraId="4CD09B82">
            <w:pPr>
              <w:rPr>
                <w:rFonts w:ascii="Arial"/>
                <w:sz w:val="21"/>
              </w:rPr>
            </w:pPr>
          </w:p>
        </w:tc>
        <w:tc>
          <w:tcPr>
            <w:tcW w:w="613" w:type="dxa"/>
            <w:vAlign w:val="top"/>
          </w:tcPr>
          <w:p w14:paraId="223E25A6">
            <w:pPr>
              <w:pStyle w:val="44"/>
              <w:spacing w:before="44" w:line="188" w:lineRule="auto"/>
              <w:ind w:left="224"/>
              <w:rPr>
                <w:sz w:val="19"/>
                <w:szCs w:val="19"/>
              </w:rPr>
            </w:pPr>
            <w:r>
              <w:rPr>
                <w:sz w:val="19"/>
                <w:szCs w:val="19"/>
              </w:rPr>
              <w:t>项</w:t>
            </w:r>
          </w:p>
        </w:tc>
        <w:tc>
          <w:tcPr>
            <w:tcW w:w="882" w:type="dxa"/>
            <w:vAlign w:val="top"/>
          </w:tcPr>
          <w:p w14:paraId="506A24E6">
            <w:pPr>
              <w:pStyle w:val="44"/>
              <w:spacing w:before="44" w:line="208" w:lineRule="auto"/>
              <w:jc w:val="right"/>
              <w:rPr>
                <w:sz w:val="19"/>
                <w:szCs w:val="19"/>
              </w:rPr>
            </w:pPr>
            <w:r>
              <w:rPr>
                <w:spacing w:val="-37"/>
                <w:sz w:val="19"/>
                <w:szCs w:val="19"/>
              </w:rPr>
              <w:t>1</w:t>
            </w:r>
          </w:p>
        </w:tc>
        <w:tc>
          <w:tcPr>
            <w:tcW w:w="1167" w:type="dxa"/>
            <w:vAlign w:val="top"/>
          </w:tcPr>
          <w:p w14:paraId="372A0F21">
            <w:pPr>
              <w:rPr>
                <w:rFonts w:ascii="Arial"/>
                <w:sz w:val="21"/>
              </w:rPr>
            </w:pPr>
          </w:p>
        </w:tc>
        <w:tc>
          <w:tcPr>
            <w:tcW w:w="1167" w:type="dxa"/>
            <w:tcBorders>
              <w:right w:val="single" w:color="000000" w:sz="12" w:space="0"/>
            </w:tcBorders>
            <w:vAlign w:val="top"/>
          </w:tcPr>
          <w:p w14:paraId="14C5C1EA">
            <w:pPr>
              <w:rPr>
                <w:rFonts w:ascii="Arial"/>
                <w:sz w:val="21"/>
              </w:rPr>
            </w:pPr>
          </w:p>
        </w:tc>
      </w:tr>
      <w:tr w14:paraId="62C77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5DBEC75">
            <w:pPr>
              <w:pStyle w:val="44"/>
              <w:spacing w:before="44" w:line="207" w:lineRule="auto"/>
              <w:ind w:left="364"/>
              <w:rPr>
                <w:sz w:val="19"/>
                <w:szCs w:val="19"/>
              </w:rPr>
            </w:pPr>
            <w:r>
              <w:rPr>
                <w:sz w:val="19"/>
                <w:szCs w:val="19"/>
              </w:rPr>
              <w:t>3</w:t>
            </w:r>
          </w:p>
        </w:tc>
        <w:tc>
          <w:tcPr>
            <w:tcW w:w="1421" w:type="dxa"/>
            <w:vAlign w:val="top"/>
          </w:tcPr>
          <w:p w14:paraId="2D9CE01E">
            <w:pPr>
              <w:pStyle w:val="44"/>
              <w:spacing w:before="44" w:line="207" w:lineRule="auto"/>
              <w:ind w:left="34"/>
              <w:rPr>
                <w:sz w:val="19"/>
                <w:szCs w:val="19"/>
              </w:rPr>
            </w:pPr>
            <w:r>
              <w:rPr>
                <w:spacing w:val="-8"/>
                <w:sz w:val="19"/>
                <w:szCs w:val="19"/>
              </w:rPr>
              <w:t>011801003001</w:t>
            </w:r>
          </w:p>
        </w:tc>
        <w:tc>
          <w:tcPr>
            <w:tcW w:w="1974" w:type="dxa"/>
            <w:vAlign w:val="top"/>
          </w:tcPr>
          <w:p w14:paraId="270BD307">
            <w:pPr>
              <w:pStyle w:val="44"/>
              <w:spacing w:before="45" w:line="189" w:lineRule="auto"/>
              <w:ind w:left="40"/>
              <w:rPr>
                <w:sz w:val="19"/>
                <w:szCs w:val="19"/>
              </w:rPr>
            </w:pPr>
            <w:r>
              <w:rPr>
                <w:spacing w:val="3"/>
                <w:sz w:val="19"/>
                <w:szCs w:val="19"/>
              </w:rPr>
              <w:t>夜间施工增加费</w:t>
            </w:r>
          </w:p>
        </w:tc>
        <w:tc>
          <w:tcPr>
            <w:tcW w:w="2139" w:type="dxa"/>
            <w:vAlign w:val="top"/>
          </w:tcPr>
          <w:p w14:paraId="4D226919">
            <w:pPr>
              <w:rPr>
                <w:rFonts w:ascii="Arial"/>
                <w:sz w:val="21"/>
              </w:rPr>
            </w:pPr>
          </w:p>
        </w:tc>
        <w:tc>
          <w:tcPr>
            <w:tcW w:w="613" w:type="dxa"/>
            <w:vAlign w:val="top"/>
          </w:tcPr>
          <w:p w14:paraId="7D5D0807">
            <w:pPr>
              <w:pStyle w:val="44"/>
              <w:spacing w:before="45" w:line="188" w:lineRule="auto"/>
              <w:ind w:left="224"/>
              <w:rPr>
                <w:sz w:val="19"/>
                <w:szCs w:val="19"/>
              </w:rPr>
            </w:pPr>
            <w:r>
              <w:rPr>
                <w:sz w:val="19"/>
                <w:szCs w:val="19"/>
              </w:rPr>
              <w:t>项</w:t>
            </w:r>
          </w:p>
        </w:tc>
        <w:tc>
          <w:tcPr>
            <w:tcW w:w="882" w:type="dxa"/>
            <w:vAlign w:val="top"/>
          </w:tcPr>
          <w:p w14:paraId="7B8D7BE4">
            <w:pPr>
              <w:pStyle w:val="44"/>
              <w:spacing w:before="45" w:line="208" w:lineRule="auto"/>
              <w:jc w:val="right"/>
              <w:rPr>
                <w:sz w:val="19"/>
                <w:szCs w:val="19"/>
              </w:rPr>
            </w:pPr>
            <w:r>
              <w:rPr>
                <w:spacing w:val="-37"/>
                <w:sz w:val="19"/>
                <w:szCs w:val="19"/>
              </w:rPr>
              <w:t>1</w:t>
            </w:r>
          </w:p>
        </w:tc>
        <w:tc>
          <w:tcPr>
            <w:tcW w:w="1167" w:type="dxa"/>
            <w:vAlign w:val="top"/>
          </w:tcPr>
          <w:p w14:paraId="78CF75A4">
            <w:pPr>
              <w:rPr>
                <w:rFonts w:ascii="Arial"/>
                <w:sz w:val="21"/>
              </w:rPr>
            </w:pPr>
          </w:p>
        </w:tc>
        <w:tc>
          <w:tcPr>
            <w:tcW w:w="1167" w:type="dxa"/>
            <w:tcBorders>
              <w:right w:val="single" w:color="000000" w:sz="12" w:space="0"/>
            </w:tcBorders>
            <w:vAlign w:val="top"/>
          </w:tcPr>
          <w:p w14:paraId="1F08B724">
            <w:pPr>
              <w:rPr>
                <w:rFonts w:ascii="Arial"/>
                <w:sz w:val="21"/>
              </w:rPr>
            </w:pPr>
          </w:p>
        </w:tc>
      </w:tr>
      <w:tr w14:paraId="1CEBAA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574385DA">
            <w:pPr>
              <w:pStyle w:val="44"/>
              <w:spacing w:before="46" w:line="208" w:lineRule="auto"/>
              <w:ind w:left="359"/>
              <w:rPr>
                <w:sz w:val="19"/>
                <w:szCs w:val="19"/>
              </w:rPr>
            </w:pPr>
            <w:r>
              <w:rPr>
                <w:sz w:val="19"/>
                <w:szCs w:val="19"/>
              </w:rPr>
              <w:t>4</w:t>
            </w:r>
          </w:p>
        </w:tc>
        <w:tc>
          <w:tcPr>
            <w:tcW w:w="1421" w:type="dxa"/>
            <w:vAlign w:val="top"/>
          </w:tcPr>
          <w:p w14:paraId="6B3006DC">
            <w:pPr>
              <w:pStyle w:val="44"/>
              <w:spacing w:before="45" w:line="207" w:lineRule="auto"/>
              <w:ind w:left="34"/>
              <w:rPr>
                <w:sz w:val="19"/>
                <w:szCs w:val="19"/>
              </w:rPr>
            </w:pPr>
            <w:r>
              <w:rPr>
                <w:spacing w:val="-8"/>
                <w:sz w:val="19"/>
                <w:szCs w:val="19"/>
              </w:rPr>
              <w:t>011801002001</w:t>
            </w:r>
          </w:p>
        </w:tc>
        <w:tc>
          <w:tcPr>
            <w:tcW w:w="1974" w:type="dxa"/>
            <w:vAlign w:val="top"/>
          </w:tcPr>
          <w:p w14:paraId="4498DF71">
            <w:pPr>
              <w:pStyle w:val="44"/>
              <w:spacing w:before="46" w:line="189" w:lineRule="auto"/>
              <w:ind w:left="40"/>
              <w:rPr>
                <w:sz w:val="19"/>
                <w:szCs w:val="19"/>
              </w:rPr>
            </w:pPr>
            <w:r>
              <w:rPr>
                <w:spacing w:val="2"/>
                <w:sz w:val="19"/>
                <w:szCs w:val="19"/>
              </w:rPr>
              <w:t>二次搬运费</w:t>
            </w:r>
          </w:p>
        </w:tc>
        <w:tc>
          <w:tcPr>
            <w:tcW w:w="2139" w:type="dxa"/>
            <w:vAlign w:val="top"/>
          </w:tcPr>
          <w:p w14:paraId="64E315AF">
            <w:pPr>
              <w:rPr>
                <w:rFonts w:ascii="Arial"/>
                <w:sz w:val="21"/>
              </w:rPr>
            </w:pPr>
          </w:p>
        </w:tc>
        <w:tc>
          <w:tcPr>
            <w:tcW w:w="613" w:type="dxa"/>
            <w:vAlign w:val="top"/>
          </w:tcPr>
          <w:p w14:paraId="3BA53DE5">
            <w:pPr>
              <w:pStyle w:val="44"/>
              <w:spacing w:before="46" w:line="188" w:lineRule="auto"/>
              <w:ind w:left="224"/>
              <w:rPr>
                <w:sz w:val="19"/>
                <w:szCs w:val="19"/>
              </w:rPr>
            </w:pPr>
            <w:r>
              <w:rPr>
                <w:sz w:val="19"/>
                <w:szCs w:val="19"/>
              </w:rPr>
              <w:t>项</w:t>
            </w:r>
          </w:p>
        </w:tc>
        <w:tc>
          <w:tcPr>
            <w:tcW w:w="882" w:type="dxa"/>
            <w:vAlign w:val="top"/>
          </w:tcPr>
          <w:p w14:paraId="4F6A65AF">
            <w:pPr>
              <w:pStyle w:val="44"/>
              <w:spacing w:before="46" w:line="208" w:lineRule="auto"/>
              <w:jc w:val="right"/>
              <w:rPr>
                <w:sz w:val="19"/>
                <w:szCs w:val="19"/>
              </w:rPr>
            </w:pPr>
            <w:r>
              <w:rPr>
                <w:spacing w:val="-37"/>
                <w:sz w:val="19"/>
                <w:szCs w:val="19"/>
              </w:rPr>
              <w:t>1</w:t>
            </w:r>
          </w:p>
        </w:tc>
        <w:tc>
          <w:tcPr>
            <w:tcW w:w="1167" w:type="dxa"/>
            <w:vAlign w:val="top"/>
          </w:tcPr>
          <w:p w14:paraId="4B12ABC6">
            <w:pPr>
              <w:rPr>
                <w:rFonts w:ascii="Arial"/>
                <w:sz w:val="21"/>
              </w:rPr>
            </w:pPr>
          </w:p>
        </w:tc>
        <w:tc>
          <w:tcPr>
            <w:tcW w:w="1167" w:type="dxa"/>
            <w:tcBorders>
              <w:right w:val="single" w:color="000000" w:sz="12" w:space="0"/>
            </w:tcBorders>
            <w:vAlign w:val="top"/>
          </w:tcPr>
          <w:p w14:paraId="0D63A089">
            <w:pPr>
              <w:rPr>
                <w:rFonts w:ascii="Arial"/>
                <w:sz w:val="21"/>
              </w:rPr>
            </w:pPr>
          </w:p>
        </w:tc>
      </w:tr>
      <w:tr w14:paraId="039531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20CBE568">
            <w:pPr>
              <w:pStyle w:val="44"/>
              <w:spacing w:before="48" w:line="206" w:lineRule="auto"/>
              <w:ind w:left="364"/>
              <w:rPr>
                <w:sz w:val="19"/>
                <w:szCs w:val="19"/>
              </w:rPr>
            </w:pPr>
            <w:r>
              <w:rPr>
                <w:sz w:val="19"/>
                <w:szCs w:val="19"/>
              </w:rPr>
              <w:t>5</w:t>
            </w:r>
          </w:p>
        </w:tc>
        <w:tc>
          <w:tcPr>
            <w:tcW w:w="1421" w:type="dxa"/>
            <w:vAlign w:val="top"/>
          </w:tcPr>
          <w:p w14:paraId="33F691EC">
            <w:pPr>
              <w:pStyle w:val="44"/>
              <w:spacing w:before="48" w:line="206" w:lineRule="auto"/>
              <w:ind w:left="34"/>
              <w:rPr>
                <w:sz w:val="19"/>
                <w:szCs w:val="19"/>
              </w:rPr>
            </w:pPr>
            <w:r>
              <w:rPr>
                <w:spacing w:val="-8"/>
                <w:sz w:val="19"/>
                <w:szCs w:val="19"/>
              </w:rPr>
              <w:t>011801005001</w:t>
            </w:r>
          </w:p>
        </w:tc>
        <w:tc>
          <w:tcPr>
            <w:tcW w:w="1974" w:type="dxa"/>
            <w:vAlign w:val="top"/>
          </w:tcPr>
          <w:p w14:paraId="7D9969DA">
            <w:pPr>
              <w:pStyle w:val="44"/>
              <w:spacing w:before="46" w:line="189" w:lineRule="auto"/>
              <w:ind w:left="37"/>
              <w:rPr>
                <w:sz w:val="19"/>
                <w:szCs w:val="19"/>
              </w:rPr>
            </w:pPr>
            <w:r>
              <w:rPr>
                <w:spacing w:val="3"/>
                <w:sz w:val="19"/>
                <w:szCs w:val="19"/>
              </w:rPr>
              <w:t>测量放线定位复测费</w:t>
            </w:r>
          </w:p>
        </w:tc>
        <w:tc>
          <w:tcPr>
            <w:tcW w:w="2139" w:type="dxa"/>
            <w:vAlign w:val="top"/>
          </w:tcPr>
          <w:p w14:paraId="6492D94A">
            <w:pPr>
              <w:rPr>
                <w:rFonts w:ascii="Arial"/>
                <w:sz w:val="21"/>
              </w:rPr>
            </w:pPr>
          </w:p>
        </w:tc>
        <w:tc>
          <w:tcPr>
            <w:tcW w:w="613" w:type="dxa"/>
            <w:vAlign w:val="top"/>
          </w:tcPr>
          <w:p w14:paraId="0371D4BF">
            <w:pPr>
              <w:pStyle w:val="44"/>
              <w:spacing w:before="47" w:line="188" w:lineRule="auto"/>
              <w:ind w:left="224"/>
              <w:rPr>
                <w:sz w:val="19"/>
                <w:szCs w:val="19"/>
              </w:rPr>
            </w:pPr>
            <w:r>
              <w:rPr>
                <w:sz w:val="19"/>
                <w:szCs w:val="19"/>
              </w:rPr>
              <w:t>项</w:t>
            </w:r>
          </w:p>
        </w:tc>
        <w:tc>
          <w:tcPr>
            <w:tcW w:w="882" w:type="dxa"/>
            <w:vAlign w:val="top"/>
          </w:tcPr>
          <w:p w14:paraId="5B4C9A34">
            <w:pPr>
              <w:pStyle w:val="44"/>
              <w:spacing w:before="47" w:line="208" w:lineRule="auto"/>
              <w:jc w:val="right"/>
              <w:rPr>
                <w:sz w:val="19"/>
                <w:szCs w:val="19"/>
              </w:rPr>
            </w:pPr>
            <w:r>
              <w:rPr>
                <w:spacing w:val="-37"/>
                <w:sz w:val="19"/>
                <w:szCs w:val="19"/>
              </w:rPr>
              <w:t>1</w:t>
            </w:r>
          </w:p>
        </w:tc>
        <w:tc>
          <w:tcPr>
            <w:tcW w:w="1167" w:type="dxa"/>
            <w:vAlign w:val="top"/>
          </w:tcPr>
          <w:p w14:paraId="6553F3B4">
            <w:pPr>
              <w:rPr>
                <w:rFonts w:ascii="Arial"/>
                <w:sz w:val="21"/>
              </w:rPr>
            </w:pPr>
          </w:p>
        </w:tc>
        <w:tc>
          <w:tcPr>
            <w:tcW w:w="1167" w:type="dxa"/>
            <w:tcBorders>
              <w:right w:val="single" w:color="000000" w:sz="12" w:space="0"/>
            </w:tcBorders>
            <w:vAlign w:val="top"/>
          </w:tcPr>
          <w:p w14:paraId="1844896E">
            <w:pPr>
              <w:rPr>
                <w:rFonts w:ascii="Arial"/>
                <w:sz w:val="21"/>
              </w:rPr>
            </w:pPr>
          </w:p>
        </w:tc>
      </w:tr>
      <w:tr w14:paraId="28D18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55B11B55">
            <w:pPr>
              <w:pStyle w:val="44"/>
              <w:spacing w:before="84" w:line="210" w:lineRule="exact"/>
              <w:ind w:left="318"/>
              <w:rPr>
                <w:sz w:val="19"/>
                <w:szCs w:val="19"/>
              </w:rPr>
            </w:pPr>
            <w:r>
              <w:rPr>
                <w:position w:val="-4"/>
                <w:sz w:val="19"/>
                <w:szCs w:val="19"/>
              </w:rPr>
              <w:t>二</w:t>
            </w:r>
          </w:p>
        </w:tc>
        <w:tc>
          <w:tcPr>
            <w:tcW w:w="1421" w:type="dxa"/>
            <w:vAlign w:val="top"/>
          </w:tcPr>
          <w:p w14:paraId="26C31F20">
            <w:pPr>
              <w:rPr>
                <w:rFonts w:ascii="Arial"/>
                <w:sz w:val="21"/>
              </w:rPr>
            </w:pPr>
          </w:p>
        </w:tc>
        <w:tc>
          <w:tcPr>
            <w:tcW w:w="1974" w:type="dxa"/>
            <w:vAlign w:val="top"/>
          </w:tcPr>
          <w:p w14:paraId="4578D4B1">
            <w:pPr>
              <w:pStyle w:val="44"/>
              <w:spacing w:before="48" w:line="189" w:lineRule="auto"/>
              <w:ind w:left="37"/>
              <w:rPr>
                <w:sz w:val="19"/>
                <w:szCs w:val="19"/>
              </w:rPr>
            </w:pPr>
            <w:r>
              <w:rPr>
                <w:spacing w:val="2"/>
                <w:sz w:val="19"/>
                <w:szCs w:val="19"/>
              </w:rPr>
              <w:t>专业措施</w:t>
            </w:r>
          </w:p>
        </w:tc>
        <w:tc>
          <w:tcPr>
            <w:tcW w:w="2139" w:type="dxa"/>
            <w:vAlign w:val="top"/>
          </w:tcPr>
          <w:p w14:paraId="6BCF56D0">
            <w:pPr>
              <w:rPr>
                <w:rFonts w:ascii="Arial"/>
                <w:sz w:val="21"/>
              </w:rPr>
            </w:pPr>
          </w:p>
        </w:tc>
        <w:tc>
          <w:tcPr>
            <w:tcW w:w="613" w:type="dxa"/>
            <w:vAlign w:val="top"/>
          </w:tcPr>
          <w:p w14:paraId="00727E64">
            <w:pPr>
              <w:rPr>
                <w:rFonts w:ascii="Arial"/>
                <w:sz w:val="21"/>
              </w:rPr>
            </w:pPr>
          </w:p>
        </w:tc>
        <w:tc>
          <w:tcPr>
            <w:tcW w:w="882" w:type="dxa"/>
            <w:vAlign w:val="top"/>
          </w:tcPr>
          <w:p w14:paraId="4DCD9C5B">
            <w:pPr>
              <w:rPr>
                <w:rFonts w:ascii="Arial"/>
                <w:sz w:val="21"/>
              </w:rPr>
            </w:pPr>
          </w:p>
        </w:tc>
        <w:tc>
          <w:tcPr>
            <w:tcW w:w="1167" w:type="dxa"/>
            <w:vAlign w:val="top"/>
          </w:tcPr>
          <w:p w14:paraId="0D0795DA">
            <w:pPr>
              <w:rPr>
                <w:rFonts w:ascii="Arial"/>
                <w:sz w:val="21"/>
              </w:rPr>
            </w:pPr>
          </w:p>
        </w:tc>
        <w:tc>
          <w:tcPr>
            <w:tcW w:w="1167" w:type="dxa"/>
            <w:tcBorders>
              <w:right w:val="single" w:color="000000" w:sz="12" w:space="0"/>
            </w:tcBorders>
            <w:vAlign w:val="top"/>
          </w:tcPr>
          <w:p w14:paraId="5C971FB9">
            <w:pPr>
              <w:rPr>
                <w:rFonts w:ascii="Arial"/>
                <w:sz w:val="21"/>
              </w:rPr>
            </w:pPr>
          </w:p>
        </w:tc>
      </w:tr>
      <w:tr w14:paraId="14447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7F14D2D4">
            <w:pPr>
              <w:rPr>
                <w:rFonts w:ascii="Arial"/>
                <w:sz w:val="21"/>
              </w:rPr>
            </w:pPr>
          </w:p>
        </w:tc>
        <w:tc>
          <w:tcPr>
            <w:tcW w:w="1421" w:type="dxa"/>
            <w:vAlign w:val="top"/>
          </w:tcPr>
          <w:p w14:paraId="1F462A1D">
            <w:pPr>
              <w:rPr>
                <w:rFonts w:ascii="Arial"/>
                <w:sz w:val="21"/>
              </w:rPr>
            </w:pPr>
          </w:p>
        </w:tc>
        <w:tc>
          <w:tcPr>
            <w:tcW w:w="1974" w:type="dxa"/>
            <w:vAlign w:val="top"/>
          </w:tcPr>
          <w:p w14:paraId="097EA609">
            <w:pPr>
              <w:rPr>
                <w:rFonts w:ascii="Arial"/>
                <w:sz w:val="21"/>
              </w:rPr>
            </w:pPr>
          </w:p>
        </w:tc>
        <w:tc>
          <w:tcPr>
            <w:tcW w:w="2139" w:type="dxa"/>
            <w:vAlign w:val="top"/>
          </w:tcPr>
          <w:p w14:paraId="6DC98DF0">
            <w:pPr>
              <w:rPr>
                <w:rFonts w:ascii="Arial"/>
                <w:sz w:val="21"/>
              </w:rPr>
            </w:pPr>
          </w:p>
        </w:tc>
        <w:tc>
          <w:tcPr>
            <w:tcW w:w="613" w:type="dxa"/>
            <w:vAlign w:val="top"/>
          </w:tcPr>
          <w:p w14:paraId="72DA9A22">
            <w:pPr>
              <w:rPr>
                <w:rFonts w:ascii="Arial"/>
                <w:sz w:val="21"/>
              </w:rPr>
            </w:pPr>
          </w:p>
        </w:tc>
        <w:tc>
          <w:tcPr>
            <w:tcW w:w="882" w:type="dxa"/>
            <w:vAlign w:val="top"/>
          </w:tcPr>
          <w:p w14:paraId="10D97F2C">
            <w:pPr>
              <w:rPr>
                <w:rFonts w:ascii="Arial"/>
                <w:sz w:val="21"/>
              </w:rPr>
            </w:pPr>
          </w:p>
        </w:tc>
        <w:tc>
          <w:tcPr>
            <w:tcW w:w="1167" w:type="dxa"/>
            <w:vAlign w:val="top"/>
          </w:tcPr>
          <w:p w14:paraId="069E9E83">
            <w:pPr>
              <w:rPr>
                <w:rFonts w:ascii="Arial"/>
                <w:sz w:val="21"/>
              </w:rPr>
            </w:pPr>
          </w:p>
        </w:tc>
        <w:tc>
          <w:tcPr>
            <w:tcW w:w="1167" w:type="dxa"/>
            <w:tcBorders>
              <w:right w:val="single" w:color="000000" w:sz="12" w:space="0"/>
            </w:tcBorders>
            <w:vAlign w:val="top"/>
          </w:tcPr>
          <w:p w14:paraId="6779724C">
            <w:pPr>
              <w:rPr>
                <w:rFonts w:ascii="Arial"/>
                <w:sz w:val="21"/>
              </w:rPr>
            </w:pPr>
          </w:p>
        </w:tc>
      </w:tr>
      <w:tr w14:paraId="319469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C89D612">
            <w:pPr>
              <w:rPr>
                <w:rFonts w:ascii="Arial"/>
                <w:sz w:val="21"/>
              </w:rPr>
            </w:pPr>
          </w:p>
        </w:tc>
        <w:tc>
          <w:tcPr>
            <w:tcW w:w="1421" w:type="dxa"/>
            <w:vAlign w:val="top"/>
          </w:tcPr>
          <w:p w14:paraId="3861699C">
            <w:pPr>
              <w:rPr>
                <w:rFonts w:ascii="Arial"/>
                <w:sz w:val="21"/>
              </w:rPr>
            </w:pPr>
          </w:p>
        </w:tc>
        <w:tc>
          <w:tcPr>
            <w:tcW w:w="1974" w:type="dxa"/>
            <w:vAlign w:val="top"/>
          </w:tcPr>
          <w:p w14:paraId="593C7A55">
            <w:pPr>
              <w:rPr>
                <w:rFonts w:ascii="Arial"/>
                <w:sz w:val="21"/>
              </w:rPr>
            </w:pPr>
          </w:p>
        </w:tc>
        <w:tc>
          <w:tcPr>
            <w:tcW w:w="2139" w:type="dxa"/>
            <w:vAlign w:val="top"/>
          </w:tcPr>
          <w:p w14:paraId="7E3C8B26">
            <w:pPr>
              <w:rPr>
                <w:rFonts w:ascii="Arial"/>
                <w:sz w:val="21"/>
              </w:rPr>
            </w:pPr>
          </w:p>
        </w:tc>
        <w:tc>
          <w:tcPr>
            <w:tcW w:w="613" w:type="dxa"/>
            <w:vAlign w:val="top"/>
          </w:tcPr>
          <w:p w14:paraId="7507CDD8">
            <w:pPr>
              <w:rPr>
                <w:rFonts w:ascii="Arial"/>
                <w:sz w:val="21"/>
              </w:rPr>
            </w:pPr>
          </w:p>
        </w:tc>
        <w:tc>
          <w:tcPr>
            <w:tcW w:w="882" w:type="dxa"/>
            <w:vAlign w:val="top"/>
          </w:tcPr>
          <w:p w14:paraId="0DC64755">
            <w:pPr>
              <w:rPr>
                <w:rFonts w:ascii="Arial"/>
                <w:sz w:val="21"/>
              </w:rPr>
            </w:pPr>
          </w:p>
        </w:tc>
        <w:tc>
          <w:tcPr>
            <w:tcW w:w="1167" w:type="dxa"/>
            <w:vAlign w:val="top"/>
          </w:tcPr>
          <w:p w14:paraId="0678BC2A">
            <w:pPr>
              <w:rPr>
                <w:rFonts w:ascii="Arial"/>
                <w:sz w:val="21"/>
              </w:rPr>
            </w:pPr>
          </w:p>
        </w:tc>
        <w:tc>
          <w:tcPr>
            <w:tcW w:w="1167" w:type="dxa"/>
            <w:tcBorders>
              <w:right w:val="single" w:color="000000" w:sz="12" w:space="0"/>
            </w:tcBorders>
            <w:vAlign w:val="top"/>
          </w:tcPr>
          <w:p w14:paraId="2EB880AA">
            <w:pPr>
              <w:rPr>
                <w:rFonts w:ascii="Arial"/>
                <w:sz w:val="21"/>
              </w:rPr>
            </w:pPr>
          </w:p>
        </w:tc>
      </w:tr>
      <w:tr w14:paraId="64360E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08ED9630">
            <w:pPr>
              <w:rPr>
                <w:rFonts w:ascii="Arial"/>
                <w:sz w:val="21"/>
              </w:rPr>
            </w:pPr>
          </w:p>
        </w:tc>
        <w:tc>
          <w:tcPr>
            <w:tcW w:w="1421" w:type="dxa"/>
            <w:vAlign w:val="top"/>
          </w:tcPr>
          <w:p w14:paraId="50E6E2E1">
            <w:pPr>
              <w:rPr>
                <w:rFonts w:ascii="Arial"/>
                <w:sz w:val="21"/>
              </w:rPr>
            </w:pPr>
          </w:p>
        </w:tc>
        <w:tc>
          <w:tcPr>
            <w:tcW w:w="1974" w:type="dxa"/>
            <w:vAlign w:val="top"/>
          </w:tcPr>
          <w:p w14:paraId="59A8047F">
            <w:pPr>
              <w:rPr>
                <w:rFonts w:ascii="Arial"/>
                <w:sz w:val="21"/>
              </w:rPr>
            </w:pPr>
          </w:p>
        </w:tc>
        <w:tc>
          <w:tcPr>
            <w:tcW w:w="2139" w:type="dxa"/>
            <w:vAlign w:val="top"/>
          </w:tcPr>
          <w:p w14:paraId="5311D76E">
            <w:pPr>
              <w:rPr>
                <w:rFonts w:ascii="Arial"/>
                <w:sz w:val="21"/>
              </w:rPr>
            </w:pPr>
          </w:p>
        </w:tc>
        <w:tc>
          <w:tcPr>
            <w:tcW w:w="613" w:type="dxa"/>
            <w:vAlign w:val="top"/>
          </w:tcPr>
          <w:p w14:paraId="61D7C5DD">
            <w:pPr>
              <w:rPr>
                <w:rFonts w:ascii="Arial"/>
                <w:sz w:val="21"/>
              </w:rPr>
            </w:pPr>
          </w:p>
        </w:tc>
        <w:tc>
          <w:tcPr>
            <w:tcW w:w="882" w:type="dxa"/>
            <w:vAlign w:val="top"/>
          </w:tcPr>
          <w:p w14:paraId="3242830A">
            <w:pPr>
              <w:rPr>
                <w:rFonts w:ascii="Arial"/>
                <w:sz w:val="21"/>
              </w:rPr>
            </w:pPr>
          </w:p>
        </w:tc>
        <w:tc>
          <w:tcPr>
            <w:tcW w:w="1167" w:type="dxa"/>
            <w:vAlign w:val="top"/>
          </w:tcPr>
          <w:p w14:paraId="3CE95887">
            <w:pPr>
              <w:rPr>
                <w:rFonts w:ascii="Arial"/>
                <w:sz w:val="21"/>
              </w:rPr>
            </w:pPr>
          </w:p>
        </w:tc>
        <w:tc>
          <w:tcPr>
            <w:tcW w:w="1167" w:type="dxa"/>
            <w:tcBorders>
              <w:right w:val="single" w:color="000000" w:sz="12" w:space="0"/>
            </w:tcBorders>
            <w:vAlign w:val="top"/>
          </w:tcPr>
          <w:p w14:paraId="40A3C767">
            <w:pPr>
              <w:rPr>
                <w:rFonts w:ascii="Arial"/>
                <w:sz w:val="21"/>
              </w:rPr>
            </w:pPr>
          </w:p>
        </w:tc>
      </w:tr>
      <w:tr w14:paraId="20A0E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66236B4">
            <w:pPr>
              <w:rPr>
                <w:rFonts w:ascii="Arial"/>
                <w:sz w:val="21"/>
              </w:rPr>
            </w:pPr>
          </w:p>
        </w:tc>
        <w:tc>
          <w:tcPr>
            <w:tcW w:w="1421" w:type="dxa"/>
            <w:vAlign w:val="top"/>
          </w:tcPr>
          <w:p w14:paraId="18A3AB92">
            <w:pPr>
              <w:rPr>
                <w:rFonts w:ascii="Arial"/>
                <w:sz w:val="21"/>
              </w:rPr>
            </w:pPr>
          </w:p>
        </w:tc>
        <w:tc>
          <w:tcPr>
            <w:tcW w:w="1974" w:type="dxa"/>
            <w:vAlign w:val="top"/>
          </w:tcPr>
          <w:p w14:paraId="14000734">
            <w:pPr>
              <w:rPr>
                <w:rFonts w:ascii="Arial"/>
                <w:sz w:val="21"/>
              </w:rPr>
            </w:pPr>
          </w:p>
        </w:tc>
        <w:tc>
          <w:tcPr>
            <w:tcW w:w="2139" w:type="dxa"/>
            <w:vAlign w:val="top"/>
          </w:tcPr>
          <w:p w14:paraId="2D12C047">
            <w:pPr>
              <w:rPr>
                <w:rFonts w:ascii="Arial"/>
                <w:sz w:val="21"/>
              </w:rPr>
            </w:pPr>
          </w:p>
        </w:tc>
        <w:tc>
          <w:tcPr>
            <w:tcW w:w="613" w:type="dxa"/>
            <w:vAlign w:val="top"/>
          </w:tcPr>
          <w:p w14:paraId="472F933C">
            <w:pPr>
              <w:rPr>
                <w:rFonts w:ascii="Arial"/>
                <w:sz w:val="21"/>
              </w:rPr>
            </w:pPr>
          </w:p>
        </w:tc>
        <w:tc>
          <w:tcPr>
            <w:tcW w:w="882" w:type="dxa"/>
            <w:vAlign w:val="top"/>
          </w:tcPr>
          <w:p w14:paraId="71A09AE8">
            <w:pPr>
              <w:rPr>
                <w:rFonts w:ascii="Arial"/>
                <w:sz w:val="21"/>
              </w:rPr>
            </w:pPr>
          </w:p>
        </w:tc>
        <w:tc>
          <w:tcPr>
            <w:tcW w:w="1167" w:type="dxa"/>
            <w:vAlign w:val="top"/>
          </w:tcPr>
          <w:p w14:paraId="07D4131E">
            <w:pPr>
              <w:rPr>
                <w:rFonts w:ascii="Arial"/>
                <w:sz w:val="21"/>
              </w:rPr>
            </w:pPr>
          </w:p>
        </w:tc>
        <w:tc>
          <w:tcPr>
            <w:tcW w:w="1167" w:type="dxa"/>
            <w:tcBorders>
              <w:right w:val="single" w:color="000000" w:sz="12" w:space="0"/>
            </w:tcBorders>
            <w:vAlign w:val="top"/>
          </w:tcPr>
          <w:p w14:paraId="30D08B55">
            <w:pPr>
              <w:rPr>
                <w:rFonts w:ascii="Arial"/>
                <w:sz w:val="21"/>
              </w:rPr>
            </w:pPr>
          </w:p>
        </w:tc>
      </w:tr>
      <w:tr w14:paraId="46F39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36A1227">
            <w:pPr>
              <w:rPr>
                <w:rFonts w:ascii="Arial"/>
                <w:sz w:val="21"/>
              </w:rPr>
            </w:pPr>
          </w:p>
        </w:tc>
        <w:tc>
          <w:tcPr>
            <w:tcW w:w="1421" w:type="dxa"/>
            <w:vAlign w:val="top"/>
          </w:tcPr>
          <w:p w14:paraId="78B573DC">
            <w:pPr>
              <w:rPr>
                <w:rFonts w:ascii="Arial"/>
                <w:sz w:val="21"/>
              </w:rPr>
            </w:pPr>
          </w:p>
        </w:tc>
        <w:tc>
          <w:tcPr>
            <w:tcW w:w="1974" w:type="dxa"/>
            <w:vAlign w:val="top"/>
          </w:tcPr>
          <w:p w14:paraId="28F00FC5">
            <w:pPr>
              <w:rPr>
                <w:rFonts w:ascii="Arial"/>
                <w:sz w:val="21"/>
              </w:rPr>
            </w:pPr>
          </w:p>
        </w:tc>
        <w:tc>
          <w:tcPr>
            <w:tcW w:w="2139" w:type="dxa"/>
            <w:vAlign w:val="top"/>
          </w:tcPr>
          <w:p w14:paraId="2CFE5283">
            <w:pPr>
              <w:rPr>
                <w:rFonts w:ascii="Arial"/>
                <w:sz w:val="21"/>
              </w:rPr>
            </w:pPr>
          </w:p>
        </w:tc>
        <w:tc>
          <w:tcPr>
            <w:tcW w:w="613" w:type="dxa"/>
            <w:vAlign w:val="top"/>
          </w:tcPr>
          <w:p w14:paraId="486A3776">
            <w:pPr>
              <w:rPr>
                <w:rFonts w:ascii="Arial"/>
                <w:sz w:val="21"/>
              </w:rPr>
            </w:pPr>
          </w:p>
        </w:tc>
        <w:tc>
          <w:tcPr>
            <w:tcW w:w="882" w:type="dxa"/>
            <w:vAlign w:val="top"/>
          </w:tcPr>
          <w:p w14:paraId="55606C03">
            <w:pPr>
              <w:rPr>
                <w:rFonts w:ascii="Arial"/>
                <w:sz w:val="21"/>
              </w:rPr>
            </w:pPr>
          </w:p>
        </w:tc>
        <w:tc>
          <w:tcPr>
            <w:tcW w:w="1167" w:type="dxa"/>
            <w:vAlign w:val="top"/>
          </w:tcPr>
          <w:p w14:paraId="58D1CADF">
            <w:pPr>
              <w:rPr>
                <w:rFonts w:ascii="Arial"/>
                <w:sz w:val="21"/>
              </w:rPr>
            </w:pPr>
          </w:p>
        </w:tc>
        <w:tc>
          <w:tcPr>
            <w:tcW w:w="1167" w:type="dxa"/>
            <w:tcBorders>
              <w:right w:val="single" w:color="000000" w:sz="12" w:space="0"/>
            </w:tcBorders>
            <w:vAlign w:val="top"/>
          </w:tcPr>
          <w:p w14:paraId="38212A9D">
            <w:pPr>
              <w:rPr>
                <w:rFonts w:ascii="Arial"/>
                <w:sz w:val="21"/>
              </w:rPr>
            </w:pPr>
          </w:p>
        </w:tc>
      </w:tr>
      <w:tr w14:paraId="3E879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9CB9DFB">
            <w:pPr>
              <w:rPr>
                <w:rFonts w:ascii="Arial"/>
                <w:sz w:val="21"/>
              </w:rPr>
            </w:pPr>
          </w:p>
        </w:tc>
        <w:tc>
          <w:tcPr>
            <w:tcW w:w="1421" w:type="dxa"/>
            <w:vAlign w:val="top"/>
          </w:tcPr>
          <w:p w14:paraId="76FF054F">
            <w:pPr>
              <w:rPr>
                <w:rFonts w:ascii="Arial"/>
                <w:sz w:val="21"/>
              </w:rPr>
            </w:pPr>
          </w:p>
        </w:tc>
        <w:tc>
          <w:tcPr>
            <w:tcW w:w="1974" w:type="dxa"/>
            <w:vAlign w:val="top"/>
          </w:tcPr>
          <w:p w14:paraId="03F3899D">
            <w:pPr>
              <w:rPr>
                <w:rFonts w:ascii="Arial"/>
                <w:sz w:val="21"/>
              </w:rPr>
            </w:pPr>
          </w:p>
        </w:tc>
        <w:tc>
          <w:tcPr>
            <w:tcW w:w="2139" w:type="dxa"/>
            <w:vAlign w:val="top"/>
          </w:tcPr>
          <w:p w14:paraId="31D8C46E">
            <w:pPr>
              <w:rPr>
                <w:rFonts w:ascii="Arial"/>
                <w:sz w:val="21"/>
              </w:rPr>
            </w:pPr>
          </w:p>
        </w:tc>
        <w:tc>
          <w:tcPr>
            <w:tcW w:w="613" w:type="dxa"/>
            <w:vAlign w:val="top"/>
          </w:tcPr>
          <w:p w14:paraId="169AD513">
            <w:pPr>
              <w:rPr>
                <w:rFonts w:ascii="Arial"/>
                <w:sz w:val="21"/>
              </w:rPr>
            </w:pPr>
          </w:p>
        </w:tc>
        <w:tc>
          <w:tcPr>
            <w:tcW w:w="882" w:type="dxa"/>
            <w:vAlign w:val="top"/>
          </w:tcPr>
          <w:p w14:paraId="05E492DB">
            <w:pPr>
              <w:rPr>
                <w:rFonts w:ascii="Arial"/>
                <w:sz w:val="21"/>
              </w:rPr>
            </w:pPr>
          </w:p>
        </w:tc>
        <w:tc>
          <w:tcPr>
            <w:tcW w:w="1167" w:type="dxa"/>
            <w:vAlign w:val="top"/>
          </w:tcPr>
          <w:p w14:paraId="1B27AABC">
            <w:pPr>
              <w:rPr>
                <w:rFonts w:ascii="Arial"/>
                <w:sz w:val="21"/>
              </w:rPr>
            </w:pPr>
          </w:p>
        </w:tc>
        <w:tc>
          <w:tcPr>
            <w:tcW w:w="1167" w:type="dxa"/>
            <w:tcBorders>
              <w:right w:val="single" w:color="000000" w:sz="12" w:space="0"/>
            </w:tcBorders>
            <w:vAlign w:val="top"/>
          </w:tcPr>
          <w:p w14:paraId="5D6EBCB2">
            <w:pPr>
              <w:rPr>
                <w:rFonts w:ascii="Arial"/>
                <w:sz w:val="21"/>
              </w:rPr>
            </w:pPr>
          </w:p>
        </w:tc>
      </w:tr>
      <w:tr w14:paraId="4874F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02E5D713">
            <w:pPr>
              <w:rPr>
                <w:rFonts w:ascii="Arial"/>
                <w:sz w:val="21"/>
              </w:rPr>
            </w:pPr>
          </w:p>
        </w:tc>
        <w:tc>
          <w:tcPr>
            <w:tcW w:w="1421" w:type="dxa"/>
            <w:vAlign w:val="top"/>
          </w:tcPr>
          <w:p w14:paraId="36FD451B">
            <w:pPr>
              <w:rPr>
                <w:rFonts w:ascii="Arial"/>
                <w:sz w:val="21"/>
              </w:rPr>
            </w:pPr>
          </w:p>
        </w:tc>
        <w:tc>
          <w:tcPr>
            <w:tcW w:w="1974" w:type="dxa"/>
            <w:vAlign w:val="top"/>
          </w:tcPr>
          <w:p w14:paraId="1A5D5CF8">
            <w:pPr>
              <w:rPr>
                <w:rFonts w:ascii="Arial"/>
                <w:sz w:val="21"/>
              </w:rPr>
            </w:pPr>
          </w:p>
        </w:tc>
        <w:tc>
          <w:tcPr>
            <w:tcW w:w="2139" w:type="dxa"/>
            <w:vAlign w:val="top"/>
          </w:tcPr>
          <w:p w14:paraId="0BA2F6E8">
            <w:pPr>
              <w:rPr>
                <w:rFonts w:ascii="Arial"/>
                <w:sz w:val="21"/>
              </w:rPr>
            </w:pPr>
          </w:p>
        </w:tc>
        <w:tc>
          <w:tcPr>
            <w:tcW w:w="613" w:type="dxa"/>
            <w:vAlign w:val="top"/>
          </w:tcPr>
          <w:p w14:paraId="6FF9BDF7">
            <w:pPr>
              <w:rPr>
                <w:rFonts w:ascii="Arial"/>
                <w:sz w:val="21"/>
              </w:rPr>
            </w:pPr>
          </w:p>
        </w:tc>
        <w:tc>
          <w:tcPr>
            <w:tcW w:w="882" w:type="dxa"/>
            <w:vAlign w:val="top"/>
          </w:tcPr>
          <w:p w14:paraId="37F6E84E">
            <w:pPr>
              <w:rPr>
                <w:rFonts w:ascii="Arial"/>
                <w:sz w:val="21"/>
              </w:rPr>
            </w:pPr>
          </w:p>
        </w:tc>
        <w:tc>
          <w:tcPr>
            <w:tcW w:w="1167" w:type="dxa"/>
            <w:vAlign w:val="top"/>
          </w:tcPr>
          <w:p w14:paraId="6063C69F">
            <w:pPr>
              <w:rPr>
                <w:rFonts w:ascii="Arial"/>
                <w:sz w:val="21"/>
              </w:rPr>
            </w:pPr>
          </w:p>
        </w:tc>
        <w:tc>
          <w:tcPr>
            <w:tcW w:w="1167" w:type="dxa"/>
            <w:tcBorders>
              <w:right w:val="single" w:color="000000" w:sz="12" w:space="0"/>
            </w:tcBorders>
            <w:vAlign w:val="top"/>
          </w:tcPr>
          <w:p w14:paraId="12582310">
            <w:pPr>
              <w:rPr>
                <w:rFonts w:ascii="Arial"/>
                <w:sz w:val="21"/>
              </w:rPr>
            </w:pPr>
          </w:p>
        </w:tc>
      </w:tr>
      <w:tr w14:paraId="28E165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340C237">
            <w:pPr>
              <w:rPr>
                <w:rFonts w:ascii="Arial"/>
                <w:sz w:val="21"/>
              </w:rPr>
            </w:pPr>
          </w:p>
        </w:tc>
        <w:tc>
          <w:tcPr>
            <w:tcW w:w="1421" w:type="dxa"/>
            <w:vAlign w:val="top"/>
          </w:tcPr>
          <w:p w14:paraId="2CD26664">
            <w:pPr>
              <w:rPr>
                <w:rFonts w:ascii="Arial"/>
                <w:sz w:val="21"/>
              </w:rPr>
            </w:pPr>
          </w:p>
        </w:tc>
        <w:tc>
          <w:tcPr>
            <w:tcW w:w="1974" w:type="dxa"/>
            <w:vAlign w:val="top"/>
          </w:tcPr>
          <w:p w14:paraId="351AAF59">
            <w:pPr>
              <w:rPr>
                <w:rFonts w:ascii="Arial"/>
                <w:sz w:val="21"/>
              </w:rPr>
            </w:pPr>
          </w:p>
        </w:tc>
        <w:tc>
          <w:tcPr>
            <w:tcW w:w="2139" w:type="dxa"/>
            <w:vAlign w:val="top"/>
          </w:tcPr>
          <w:p w14:paraId="6C8B1449">
            <w:pPr>
              <w:rPr>
                <w:rFonts w:ascii="Arial"/>
                <w:sz w:val="21"/>
              </w:rPr>
            </w:pPr>
          </w:p>
        </w:tc>
        <w:tc>
          <w:tcPr>
            <w:tcW w:w="613" w:type="dxa"/>
            <w:vAlign w:val="top"/>
          </w:tcPr>
          <w:p w14:paraId="145E8C35">
            <w:pPr>
              <w:rPr>
                <w:rFonts w:ascii="Arial"/>
                <w:sz w:val="21"/>
              </w:rPr>
            </w:pPr>
          </w:p>
        </w:tc>
        <w:tc>
          <w:tcPr>
            <w:tcW w:w="882" w:type="dxa"/>
            <w:vAlign w:val="top"/>
          </w:tcPr>
          <w:p w14:paraId="28D62A90">
            <w:pPr>
              <w:rPr>
                <w:rFonts w:ascii="Arial"/>
                <w:sz w:val="21"/>
              </w:rPr>
            </w:pPr>
          </w:p>
        </w:tc>
        <w:tc>
          <w:tcPr>
            <w:tcW w:w="1167" w:type="dxa"/>
            <w:vAlign w:val="top"/>
          </w:tcPr>
          <w:p w14:paraId="7C2CA49B">
            <w:pPr>
              <w:rPr>
                <w:rFonts w:ascii="Arial"/>
                <w:sz w:val="21"/>
              </w:rPr>
            </w:pPr>
          </w:p>
        </w:tc>
        <w:tc>
          <w:tcPr>
            <w:tcW w:w="1167" w:type="dxa"/>
            <w:tcBorders>
              <w:right w:val="single" w:color="000000" w:sz="12" w:space="0"/>
            </w:tcBorders>
            <w:vAlign w:val="top"/>
          </w:tcPr>
          <w:p w14:paraId="69FC469F">
            <w:pPr>
              <w:rPr>
                <w:rFonts w:ascii="Arial"/>
                <w:sz w:val="21"/>
              </w:rPr>
            </w:pPr>
          </w:p>
        </w:tc>
      </w:tr>
      <w:tr w14:paraId="1AD1F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AFCC8DF">
            <w:pPr>
              <w:rPr>
                <w:rFonts w:ascii="Arial"/>
                <w:sz w:val="21"/>
              </w:rPr>
            </w:pPr>
          </w:p>
        </w:tc>
        <w:tc>
          <w:tcPr>
            <w:tcW w:w="1421" w:type="dxa"/>
            <w:vAlign w:val="top"/>
          </w:tcPr>
          <w:p w14:paraId="792B87B1">
            <w:pPr>
              <w:rPr>
                <w:rFonts w:ascii="Arial"/>
                <w:sz w:val="21"/>
              </w:rPr>
            </w:pPr>
          </w:p>
        </w:tc>
        <w:tc>
          <w:tcPr>
            <w:tcW w:w="1974" w:type="dxa"/>
            <w:vAlign w:val="top"/>
          </w:tcPr>
          <w:p w14:paraId="55BA2CD9">
            <w:pPr>
              <w:rPr>
                <w:rFonts w:ascii="Arial"/>
                <w:sz w:val="21"/>
              </w:rPr>
            </w:pPr>
          </w:p>
        </w:tc>
        <w:tc>
          <w:tcPr>
            <w:tcW w:w="2139" w:type="dxa"/>
            <w:vAlign w:val="top"/>
          </w:tcPr>
          <w:p w14:paraId="3AB3D24A">
            <w:pPr>
              <w:rPr>
                <w:rFonts w:ascii="Arial"/>
                <w:sz w:val="21"/>
              </w:rPr>
            </w:pPr>
          </w:p>
        </w:tc>
        <w:tc>
          <w:tcPr>
            <w:tcW w:w="613" w:type="dxa"/>
            <w:vAlign w:val="top"/>
          </w:tcPr>
          <w:p w14:paraId="085B5609">
            <w:pPr>
              <w:rPr>
                <w:rFonts w:ascii="Arial"/>
                <w:sz w:val="21"/>
              </w:rPr>
            </w:pPr>
          </w:p>
        </w:tc>
        <w:tc>
          <w:tcPr>
            <w:tcW w:w="882" w:type="dxa"/>
            <w:vAlign w:val="top"/>
          </w:tcPr>
          <w:p w14:paraId="2A787ECF">
            <w:pPr>
              <w:rPr>
                <w:rFonts w:ascii="Arial"/>
                <w:sz w:val="21"/>
              </w:rPr>
            </w:pPr>
          </w:p>
        </w:tc>
        <w:tc>
          <w:tcPr>
            <w:tcW w:w="1167" w:type="dxa"/>
            <w:vAlign w:val="top"/>
          </w:tcPr>
          <w:p w14:paraId="6271FDC0">
            <w:pPr>
              <w:rPr>
                <w:rFonts w:ascii="Arial"/>
                <w:sz w:val="21"/>
              </w:rPr>
            </w:pPr>
          </w:p>
        </w:tc>
        <w:tc>
          <w:tcPr>
            <w:tcW w:w="1167" w:type="dxa"/>
            <w:tcBorders>
              <w:right w:val="single" w:color="000000" w:sz="12" w:space="0"/>
            </w:tcBorders>
            <w:vAlign w:val="top"/>
          </w:tcPr>
          <w:p w14:paraId="1408E9D3">
            <w:pPr>
              <w:rPr>
                <w:rFonts w:ascii="Arial"/>
                <w:sz w:val="21"/>
              </w:rPr>
            </w:pPr>
          </w:p>
        </w:tc>
      </w:tr>
      <w:tr w14:paraId="274FC2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0B75F9F6">
            <w:pPr>
              <w:rPr>
                <w:rFonts w:ascii="Arial"/>
                <w:sz w:val="21"/>
              </w:rPr>
            </w:pPr>
          </w:p>
        </w:tc>
        <w:tc>
          <w:tcPr>
            <w:tcW w:w="1421" w:type="dxa"/>
            <w:vAlign w:val="top"/>
          </w:tcPr>
          <w:p w14:paraId="3863C245">
            <w:pPr>
              <w:rPr>
                <w:rFonts w:ascii="Arial"/>
                <w:sz w:val="21"/>
              </w:rPr>
            </w:pPr>
          </w:p>
        </w:tc>
        <w:tc>
          <w:tcPr>
            <w:tcW w:w="1974" w:type="dxa"/>
            <w:vAlign w:val="top"/>
          </w:tcPr>
          <w:p w14:paraId="6E721CD8">
            <w:pPr>
              <w:rPr>
                <w:rFonts w:ascii="Arial"/>
                <w:sz w:val="21"/>
              </w:rPr>
            </w:pPr>
          </w:p>
        </w:tc>
        <w:tc>
          <w:tcPr>
            <w:tcW w:w="2139" w:type="dxa"/>
            <w:vAlign w:val="top"/>
          </w:tcPr>
          <w:p w14:paraId="078B818C">
            <w:pPr>
              <w:rPr>
                <w:rFonts w:ascii="Arial"/>
                <w:sz w:val="21"/>
              </w:rPr>
            </w:pPr>
          </w:p>
        </w:tc>
        <w:tc>
          <w:tcPr>
            <w:tcW w:w="613" w:type="dxa"/>
            <w:vAlign w:val="top"/>
          </w:tcPr>
          <w:p w14:paraId="38C00B1B">
            <w:pPr>
              <w:rPr>
                <w:rFonts w:ascii="Arial"/>
                <w:sz w:val="21"/>
              </w:rPr>
            </w:pPr>
          </w:p>
        </w:tc>
        <w:tc>
          <w:tcPr>
            <w:tcW w:w="882" w:type="dxa"/>
            <w:vAlign w:val="top"/>
          </w:tcPr>
          <w:p w14:paraId="15425537">
            <w:pPr>
              <w:rPr>
                <w:rFonts w:ascii="Arial"/>
                <w:sz w:val="21"/>
              </w:rPr>
            </w:pPr>
          </w:p>
        </w:tc>
        <w:tc>
          <w:tcPr>
            <w:tcW w:w="1167" w:type="dxa"/>
            <w:vAlign w:val="top"/>
          </w:tcPr>
          <w:p w14:paraId="562E74DE">
            <w:pPr>
              <w:rPr>
                <w:rFonts w:ascii="Arial"/>
                <w:sz w:val="21"/>
              </w:rPr>
            </w:pPr>
          </w:p>
        </w:tc>
        <w:tc>
          <w:tcPr>
            <w:tcW w:w="1167" w:type="dxa"/>
            <w:tcBorders>
              <w:right w:val="single" w:color="000000" w:sz="12" w:space="0"/>
            </w:tcBorders>
            <w:vAlign w:val="top"/>
          </w:tcPr>
          <w:p w14:paraId="6D01938D">
            <w:pPr>
              <w:rPr>
                <w:rFonts w:ascii="Arial"/>
                <w:sz w:val="21"/>
              </w:rPr>
            </w:pPr>
          </w:p>
        </w:tc>
      </w:tr>
      <w:tr w14:paraId="39BA0B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FABEAA6">
            <w:pPr>
              <w:rPr>
                <w:rFonts w:ascii="Arial"/>
                <w:sz w:val="21"/>
              </w:rPr>
            </w:pPr>
          </w:p>
        </w:tc>
        <w:tc>
          <w:tcPr>
            <w:tcW w:w="1421" w:type="dxa"/>
            <w:vAlign w:val="top"/>
          </w:tcPr>
          <w:p w14:paraId="47AFE4C7">
            <w:pPr>
              <w:rPr>
                <w:rFonts w:ascii="Arial"/>
                <w:sz w:val="21"/>
              </w:rPr>
            </w:pPr>
          </w:p>
        </w:tc>
        <w:tc>
          <w:tcPr>
            <w:tcW w:w="1974" w:type="dxa"/>
            <w:vAlign w:val="top"/>
          </w:tcPr>
          <w:p w14:paraId="16CCDAF9">
            <w:pPr>
              <w:rPr>
                <w:rFonts w:ascii="Arial"/>
                <w:sz w:val="21"/>
              </w:rPr>
            </w:pPr>
          </w:p>
        </w:tc>
        <w:tc>
          <w:tcPr>
            <w:tcW w:w="2139" w:type="dxa"/>
            <w:vAlign w:val="top"/>
          </w:tcPr>
          <w:p w14:paraId="6679DA23">
            <w:pPr>
              <w:rPr>
                <w:rFonts w:ascii="Arial"/>
                <w:sz w:val="21"/>
              </w:rPr>
            </w:pPr>
          </w:p>
        </w:tc>
        <w:tc>
          <w:tcPr>
            <w:tcW w:w="613" w:type="dxa"/>
            <w:vAlign w:val="top"/>
          </w:tcPr>
          <w:p w14:paraId="38A8950F">
            <w:pPr>
              <w:rPr>
                <w:rFonts w:ascii="Arial"/>
                <w:sz w:val="21"/>
              </w:rPr>
            </w:pPr>
          </w:p>
        </w:tc>
        <w:tc>
          <w:tcPr>
            <w:tcW w:w="882" w:type="dxa"/>
            <w:vAlign w:val="top"/>
          </w:tcPr>
          <w:p w14:paraId="5587921B">
            <w:pPr>
              <w:rPr>
                <w:rFonts w:ascii="Arial"/>
                <w:sz w:val="21"/>
              </w:rPr>
            </w:pPr>
          </w:p>
        </w:tc>
        <w:tc>
          <w:tcPr>
            <w:tcW w:w="1167" w:type="dxa"/>
            <w:vAlign w:val="top"/>
          </w:tcPr>
          <w:p w14:paraId="5FFA10A3">
            <w:pPr>
              <w:rPr>
                <w:rFonts w:ascii="Arial"/>
                <w:sz w:val="21"/>
              </w:rPr>
            </w:pPr>
          </w:p>
        </w:tc>
        <w:tc>
          <w:tcPr>
            <w:tcW w:w="1167" w:type="dxa"/>
            <w:tcBorders>
              <w:right w:val="single" w:color="000000" w:sz="12" w:space="0"/>
            </w:tcBorders>
            <w:vAlign w:val="top"/>
          </w:tcPr>
          <w:p w14:paraId="70645810">
            <w:pPr>
              <w:rPr>
                <w:rFonts w:ascii="Arial"/>
                <w:sz w:val="21"/>
              </w:rPr>
            </w:pPr>
          </w:p>
        </w:tc>
      </w:tr>
      <w:tr w14:paraId="4F919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7D46C567">
            <w:pPr>
              <w:rPr>
                <w:rFonts w:ascii="Arial"/>
                <w:sz w:val="21"/>
              </w:rPr>
            </w:pPr>
          </w:p>
        </w:tc>
        <w:tc>
          <w:tcPr>
            <w:tcW w:w="1421" w:type="dxa"/>
            <w:vAlign w:val="top"/>
          </w:tcPr>
          <w:p w14:paraId="566881AD">
            <w:pPr>
              <w:rPr>
                <w:rFonts w:ascii="Arial"/>
                <w:sz w:val="21"/>
              </w:rPr>
            </w:pPr>
          </w:p>
        </w:tc>
        <w:tc>
          <w:tcPr>
            <w:tcW w:w="1974" w:type="dxa"/>
            <w:vAlign w:val="top"/>
          </w:tcPr>
          <w:p w14:paraId="4E8ACFBB">
            <w:pPr>
              <w:rPr>
                <w:rFonts w:ascii="Arial"/>
                <w:sz w:val="21"/>
              </w:rPr>
            </w:pPr>
          </w:p>
        </w:tc>
        <w:tc>
          <w:tcPr>
            <w:tcW w:w="2139" w:type="dxa"/>
            <w:vAlign w:val="top"/>
          </w:tcPr>
          <w:p w14:paraId="72EDCE52">
            <w:pPr>
              <w:rPr>
                <w:rFonts w:ascii="Arial"/>
                <w:sz w:val="21"/>
              </w:rPr>
            </w:pPr>
          </w:p>
        </w:tc>
        <w:tc>
          <w:tcPr>
            <w:tcW w:w="613" w:type="dxa"/>
            <w:vAlign w:val="top"/>
          </w:tcPr>
          <w:p w14:paraId="25EE062E">
            <w:pPr>
              <w:rPr>
                <w:rFonts w:ascii="Arial"/>
                <w:sz w:val="21"/>
              </w:rPr>
            </w:pPr>
          </w:p>
        </w:tc>
        <w:tc>
          <w:tcPr>
            <w:tcW w:w="882" w:type="dxa"/>
            <w:vAlign w:val="top"/>
          </w:tcPr>
          <w:p w14:paraId="57DFA993">
            <w:pPr>
              <w:rPr>
                <w:rFonts w:ascii="Arial"/>
                <w:sz w:val="21"/>
              </w:rPr>
            </w:pPr>
          </w:p>
        </w:tc>
        <w:tc>
          <w:tcPr>
            <w:tcW w:w="1167" w:type="dxa"/>
            <w:vAlign w:val="top"/>
          </w:tcPr>
          <w:p w14:paraId="5E7092D8">
            <w:pPr>
              <w:rPr>
                <w:rFonts w:ascii="Arial"/>
                <w:sz w:val="21"/>
              </w:rPr>
            </w:pPr>
          </w:p>
        </w:tc>
        <w:tc>
          <w:tcPr>
            <w:tcW w:w="1167" w:type="dxa"/>
            <w:tcBorders>
              <w:right w:val="single" w:color="000000" w:sz="12" w:space="0"/>
            </w:tcBorders>
            <w:vAlign w:val="top"/>
          </w:tcPr>
          <w:p w14:paraId="2F71AC49">
            <w:pPr>
              <w:rPr>
                <w:rFonts w:ascii="Arial"/>
                <w:sz w:val="21"/>
              </w:rPr>
            </w:pPr>
          </w:p>
        </w:tc>
      </w:tr>
      <w:tr w14:paraId="24670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C048EC4">
            <w:pPr>
              <w:rPr>
                <w:rFonts w:ascii="Arial"/>
                <w:sz w:val="21"/>
              </w:rPr>
            </w:pPr>
          </w:p>
        </w:tc>
        <w:tc>
          <w:tcPr>
            <w:tcW w:w="1421" w:type="dxa"/>
            <w:vAlign w:val="top"/>
          </w:tcPr>
          <w:p w14:paraId="4D43DED1">
            <w:pPr>
              <w:rPr>
                <w:rFonts w:ascii="Arial"/>
                <w:sz w:val="21"/>
              </w:rPr>
            </w:pPr>
          </w:p>
        </w:tc>
        <w:tc>
          <w:tcPr>
            <w:tcW w:w="1974" w:type="dxa"/>
            <w:vAlign w:val="top"/>
          </w:tcPr>
          <w:p w14:paraId="64930C0C">
            <w:pPr>
              <w:rPr>
                <w:rFonts w:ascii="Arial"/>
                <w:sz w:val="21"/>
              </w:rPr>
            </w:pPr>
          </w:p>
        </w:tc>
        <w:tc>
          <w:tcPr>
            <w:tcW w:w="2139" w:type="dxa"/>
            <w:vAlign w:val="top"/>
          </w:tcPr>
          <w:p w14:paraId="088C96D4">
            <w:pPr>
              <w:rPr>
                <w:rFonts w:ascii="Arial"/>
                <w:sz w:val="21"/>
              </w:rPr>
            </w:pPr>
          </w:p>
        </w:tc>
        <w:tc>
          <w:tcPr>
            <w:tcW w:w="613" w:type="dxa"/>
            <w:vAlign w:val="top"/>
          </w:tcPr>
          <w:p w14:paraId="5040D321">
            <w:pPr>
              <w:rPr>
                <w:rFonts w:ascii="Arial"/>
                <w:sz w:val="21"/>
              </w:rPr>
            </w:pPr>
          </w:p>
        </w:tc>
        <w:tc>
          <w:tcPr>
            <w:tcW w:w="882" w:type="dxa"/>
            <w:vAlign w:val="top"/>
          </w:tcPr>
          <w:p w14:paraId="637180D3">
            <w:pPr>
              <w:rPr>
                <w:rFonts w:ascii="Arial"/>
                <w:sz w:val="21"/>
              </w:rPr>
            </w:pPr>
          </w:p>
        </w:tc>
        <w:tc>
          <w:tcPr>
            <w:tcW w:w="1167" w:type="dxa"/>
            <w:vAlign w:val="top"/>
          </w:tcPr>
          <w:p w14:paraId="1307FD97">
            <w:pPr>
              <w:rPr>
                <w:rFonts w:ascii="Arial"/>
                <w:sz w:val="21"/>
              </w:rPr>
            </w:pPr>
          </w:p>
        </w:tc>
        <w:tc>
          <w:tcPr>
            <w:tcW w:w="1167" w:type="dxa"/>
            <w:tcBorders>
              <w:right w:val="single" w:color="000000" w:sz="12" w:space="0"/>
            </w:tcBorders>
            <w:vAlign w:val="top"/>
          </w:tcPr>
          <w:p w14:paraId="294CE0FD">
            <w:pPr>
              <w:rPr>
                <w:rFonts w:ascii="Arial"/>
                <w:sz w:val="21"/>
              </w:rPr>
            </w:pPr>
          </w:p>
        </w:tc>
      </w:tr>
      <w:tr w14:paraId="35838B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F0A1095">
            <w:pPr>
              <w:rPr>
                <w:rFonts w:ascii="Arial"/>
                <w:sz w:val="21"/>
              </w:rPr>
            </w:pPr>
          </w:p>
        </w:tc>
        <w:tc>
          <w:tcPr>
            <w:tcW w:w="1421" w:type="dxa"/>
            <w:vAlign w:val="top"/>
          </w:tcPr>
          <w:p w14:paraId="5FD1D281">
            <w:pPr>
              <w:rPr>
                <w:rFonts w:ascii="Arial"/>
                <w:sz w:val="21"/>
              </w:rPr>
            </w:pPr>
          </w:p>
        </w:tc>
        <w:tc>
          <w:tcPr>
            <w:tcW w:w="1974" w:type="dxa"/>
            <w:vAlign w:val="top"/>
          </w:tcPr>
          <w:p w14:paraId="3FA23B9C">
            <w:pPr>
              <w:rPr>
                <w:rFonts w:ascii="Arial"/>
                <w:sz w:val="21"/>
              </w:rPr>
            </w:pPr>
          </w:p>
        </w:tc>
        <w:tc>
          <w:tcPr>
            <w:tcW w:w="2139" w:type="dxa"/>
            <w:vAlign w:val="top"/>
          </w:tcPr>
          <w:p w14:paraId="159D7725">
            <w:pPr>
              <w:rPr>
                <w:rFonts w:ascii="Arial"/>
                <w:sz w:val="21"/>
              </w:rPr>
            </w:pPr>
          </w:p>
        </w:tc>
        <w:tc>
          <w:tcPr>
            <w:tcW w:w="613" w:type="dxa"/>
            <w:vAlign w:val="top"/>
          </w:tcPr>
          <w:p w14:paraId="17572E8B">
            <w:pPr>
              <w:rPr>
                <w:rFonts w:ascii="Arial"/>
                <w:sz w:val="21"/>
              </w:rPr>
            </w:pPr>
          </w:p>
        </w:tc>
        <w:tc>
          <w:tcPr>
            <w:tcW w:w="882" w:type="dxa"/>
            <w:vAlign w:val="top"/>
          </w:tcPr>
          <w:p w14:paraId="6624BA21">
            <w:pPr>
              <w:rPr>
                <w:rFonts w:ascii="Arial"/>
                <w:sz w:val="21"/>
              </w:rPr>
            </w:pPr>
          </w:p>
        </w:tc>
        <w:tc>
          <w:tcPr>
            <w:tcW w:w="1167" w:type="dxa"/>
            <w:vAlign w:val="top"/>
          </w:tcPr>
          <w:p w14:paraId="427CB088">
            <w:pPr>
              <w:rPr>
                <w:rFonts w:ascii="Arial"/>
                <w:sz w:val="21"/>
              </w:rPr>
            </w:pPr>
          </w:p>
        </w:tc>
        <w:tc>
          <w:tcPr>
            <w:tcW w:w="1167" w:type="dxa"/>
            <w:tcBorders>
              <w:right w:val="single" w:color="000000" w:sz="12" w:space="0"/>
            </w:tcBorders>
            <w:vAlign w:val="top"/>
          </w:tcPr>
          <w:p w14:paraId="1E79DBF2">
            <w:pPr>
              <w:rPr>
                <w:rFonts w:ascii="Arial"/>
                <w:sz w:val="21"/>
              </w:rPr>
            </w:pPr>
          </w:p>
        </w:tc>
      </w:tr>
      <w:tr w14:paraId="0A50D6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55E60D90">
            <w:pPr>
              <w:rPr>
                <w:rFonts w:ascii="Arial"/>
                <w:sz w:val="21"/>
              </w:rPr>
            </w:pPr>
          </w:p>
        </w:tc>
        <w:tc>
          <w:tcPr>
            <w:tcW w:w="1421" w:type="dxa"/>
            <w:vAlign w:val="top"/>
          </w:tcPr>
          <w:p w14:paraId="148BE5E4">
            <w:pPr>
              <w:rPr>
                <w:rFonts w:ascii="Arial"/>
                <w:sz w:val="21"/>
              </w:rPr>
            </w:pPr>
          </w:p>
        </w:tc>
        <w:tc>
          <w:tcPr>
            <w:tcW w:w="1974" w:type="dxa"/>
            <w:vAlign w:val="top"/>
          </w:tcPr>
          <w:p w14:paraId="233FA4CC">
            <w:pPr>
              <w:rPr>
                <w:rFonts w:ascii="Arial"/>
                <w:sz w:val="21"/>
              </w:rPr>
            </w:pPr>
          </w:p>
        </w:tc>
        <w:tc>
          <w:tcPr>
            <w:tcW w:w="2139" w:type="dxa"/>
            <w:vAlign w:val="top"/>
          </w:tcPr>
          <w:p w14:paraId="3374EFF8">
            <w:pPr>
              <w:rPr>
                <w:rFonts w:ascii="Arial"/>
                <w:sz w:val="21"/>
              </w:rPr>
            </w:pPr>
          </w:p>
        </w:tc>
        <w:tc>
          <w:tcPr>
            <w:tcW w:w="613" w:type="dxa"/>
            <w:vAlign w:val="top"/>
          </w:tcPr>
          <w:p w14:paraId="7EA0ED66">
            <w:pPr>
              <w:rPr>
                <w:rFonts w:ascii="Arial"/>
                <w:sz w:val="21"/>
              </w:rPr>
            </w:pPr>
          </w:p>
        </w:tc>
        <w:tc>
          <w:tcPr>
            <w:tcW w:w="882" w:type="dxa"/>
            <w:vAlign w:val="top"/>
          </w:tcPr>
          <w:p w14:paraId="72546C7D">
            <w:pPr>
              <w:rPr>
                <w:rFonts w:ascii="Arial"/>
                <w:sz w:val="21"/>
              </w:rPr>
            </w:pPr>
          </w:p>
        </w:tc>
        <w:tc>
          <w:tcPr>
            <w:tcW w:w="1167" w:type="dxa"/>
            <w:vAlign w:val="top"/>
          </w:tcPr>
          <w:p w14:paraId="6E384EC4">
            <w:pPr>
              <w:rPr>
                <w:rFonts w:ascii="Arial"/>
                <w:sz w:val="21"/>
              </w:rPr>
            </w:pPr>
          </w:p>
        </w:tc>
        <w:tc>
          <w:tcPr>
            <w:tcW w:w="1167" w:type="dxa"/>
            <w:tcBorders>
              <w:right w:val="single" w:color="000000" w:sz="12" w:space="0"/>
            </w:tcBorders>
            <w:vAlign w:val="top"/>
          </w:tcPr>
          <w:p w14:paraId="0635008B">
            <w:pPr>
              <w:rPr>
                <w:rFonts w:ascii="Arial"/>
                <w:sz w:val="21"/>
              </w:rPr>
            </w:pPr>
          </w:p>
        </w:tc>
      </w:tr>
      <w:tr w14:paraId="2149BC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3100789">
            <w:pPr>
              <w:rPr>
                <w:rFonts w:ascii="Arial"/>
                <w:sz w:val="21"/>
              </w:rPr>
            </w:pPr>
          </w:p>
        </w:tc>
        <w:tc>
          <w:tcPr>
            <w:tcW w:w="1421" w:type="dxa"/>
            <w:vAlign w:val="top"/>
          </w:tcPr>
          <w:p w14:paraId="3D27411E">
            <w:pPr>
              <w:rPr>
                <w:rFonts w:ascii="Arial"/>
                <w:sz w:val="21"/>
              </w:rPr>
            </w:pPr>
          </w:p>
        </w:tc>
        <w:tc>
          <w:tcPr>
            <w:tcW w:w="1974" w:type="dxa"/>
            <w:vAlign w:val="top"/>
          </w:tcPr>
          <w:p w14:paraId="1E54BF41">
            <w:pPr>
              <w:rPr>
                <w:rFonts w:ascii="Arial"/>
                <w:sz w:val="21"/>
              </w:rPr>
            </w:pPr>
          </w:p>
        </w:tc>
        <w:tc>
          <w:tcPr>
            <w:tcW w:w="2139" w:type="dxa"/>
            <w:vAlign w:val="top"/>
          </w:tcPr>
          <w:p w14:paraId="328E0B85">
            <w:pPr>
              <w:rPr>
                <w:rFonts w:ascii="Arial"/>
                <w:sz w:val="21"/>
              </w:rPr>
            </w:pPr>
          </w:p>
        </w:tc>
        <w:tc>
          <w:tcPr>
            <w:tcW w:w="613" w:type="dxa"/>
            <w:vAlign w:val="top"/>
          </w:tcPr>
          <w:p w14:paraId="59EB1E32">
            <w:pPr>
              <w:rPr>
                <w:rFonts w:ascii="Arial"/>
                <w:sz w:val="21"/>
              </w:rPr>
            </w:pPr>
          </w:p>
        </w:tc>
        <w:tc>
          <w:tcPr>
            <w:tcW w:w="882" w:type="dxa"/>
            <w:vAlign w:val="top"/>
          </w:tcPr>
          <w:p w14:paraId="3CA11E85">
            <w:pPr>
              <w:rPr>
                <w:rFonts w:ascii="Arial"/>
                <w:sz w:val="21"/>
              </w:rPr>
            </w:pPr>
          </w:p>
        </w:tc>
        <w:tc>
          <w:tcPr>
            <w:tcW w:w="1167" w:type="dxa"/>
            <w:vAlign w:val="top"/>
          </w:tcPr>
          <w:p w14:paraId="6424E29F">
            <w:pPr>
              <w:rPr>
                <w:rFonts w:ascii="Arial"/>
                <w:sz w:val="21"/>
              </w:rPr>
            </w:pPr>
          </w:p>
        </w:tc>
        <w:tc>
          <w:tcPr>
            <w:tcW w:w="1167" w:type="dxa"/>
            <w:tcBorders>
              <w:right w:val="single" w:color="000000" w:sz="12" w:space="0"/>
            </w:tcBorders>
            <w:vAlign w:val="top"/>
          </w:tcPr>
          <w:p w14:paraId="427AC1BE">
            <w:pPr>
              <w:rPr>
                <w:rFonts w:ascii="Arial"/>
                <w:sz w:val="21"/>
              </w:rPr>
            </w:pPr>
          </w:p>
        </w:tc>
      </w:tr>
      <w:tr w14:paraId="35575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4984399">
            <w:pPr>
              <w:rPr>
                <w:rFonts w:ascii="Arial"/>
                <w:sz w:val="21"/>
              </w:rPr>
            </w:pPr>
          </w:p>
        </w:tc>
        <w:tc>
          <w:tcPr>
            <w:tcW w:w="1421" w:type="dxa"/>
            <w:vAlign w:val="top"/>
          </w:tcPr>
          <w:p w14:paraId="4CA964CC">
            <w:pPr>
              <w:rPr>
                <w:rFonts w:ascii="Arial"/>
                <w:sz w:val="21"/>
              </w:rPr>
            </w:pPr>
          </w:p>
        </w:tc>
        <w:tc>
          <w:tcPr>
            <w:tcW w:w="1974" w:type="dxa"/>
            <w:vAlign w:val="top"/>
          </w:tcPr>
          <w:p w14:paraId="5F2D0FEF">
            <w:pPr>
              <w:rPr>
                <w:rFonts w:ascii="Arial"/>
                <w:sz w:val="21"/>
              </w:rPr>
            </w:pPr>
          </w:p>
        </w:tc>
        <w:tc>
          <w:tcPr>
            <w:tcW w:w="2139" w:type="dxa"/>
            <w:vAlign w:val="top"/>
          </w:tcPr>
          <w:p w14:paraId="50971684">
            <w:pPr>
              <w:rPr>
                <w:rFonts w:ascii="Arial"/>
                <w:sz w:val="21"/>
              </w:rPr>
            </w:pPr>
          </w:p>
        </w:tc>
        <w:tc>
          <w:tcPr>
            <w:tcW w:w="613" w:type="dxa"/>
            <w:vAlign w:val="top"/>
          </w:tcPr>
          <w:p w14:paraId="20491787">
            <w:pPr>
              <w:rPr>
                <w:rFonts w:ascii="Arial"/>
                <w:sz w:val="21"/>
              </w:rPr>
            </w:pPr>
          </w:p>
        </w:tc>
        <w:tc>
          <w:tcPr>
            <w:tcW w:w="882" w:type="dxa"/>
            <w:vAlign w:val="top"/>
          </w:tcPr>
          <w:p w14:paraId="3B9D2C42">
            <w:pPr>
              <w:rPr>
                <w:rFonts w:ascii="Arial"/>
                <w:sz w:val="21"/>
              </w:rPr>
            </w:pPr>
          </w:p>
        </w:tc>
        <w:tc>
          <w:tcPr>
            <w:tcW w:w="1167" w:type="dxa"/>
            <w:vAlign w:val="top"/>
          </w:tcPr>
          <w:p w14:paraId="4E2FF151">
            <w:pPr>
              <w:rPr>
                <w:rFonts w:ascii="Arial"/>
                <w:sz w:val="21"/>
              </w:rPr>
            </w:pPr>
          </w:p>
        </w:tc>
        <w:tc>
          <w:tcPr>
            <w:tcW w:w="1167" w:type="dxa"/>
            <w:tcBorders>
              <w:right w:val="single" w:color="000000" w:sz="12" w:space="0"/>
            </w:tcBorders>
            <w:vAlign w:val="top"/>
          </w:tcPr>
          <w:p w14:paraId="5DA40052">
            <w:pPr>
              <w:rPr>
                <w:rFonts w:ascii="Arial"/>
                <w:sz w:val="21"/>
              </w:rPr>
            </w:pPr>
          </w:p>
        </w:tc>
      </w:tr>
      <w:tr w14:paraId="10476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709286DC">
            <w:pPr>
              <w:rPr>
                <w:rFonts w:ascii="Arial"/>
                <w:sz w:val="21"/>
              </w:rPr>
            </w:pPr>
          </w:p>
        </w:tc>
        <w:tc>
          <w:tcPr>
            <w:tcW w:w="1421" w:type="dxa"/>
            <w:vAlign w:val="top"/>
          </w:tcPr>
          <w:p w14:paraId="72662750">
            <w:pPr>
              <w:rPr>
                <w:rFonts w:ascii="Arial"/>
                <w:sz w:val="21"/>
              </w:rPr>
            </w:pPr>
          </w:p>
        </w:tc>
        <w:tc>
          <w:tcPr>
            <w:tcW w:w="1974" w:type="dxa"/>
            <w:vAlign w:val="top"/>
          </w:tcPr>
          <w:p w14:paraId="339938DF">
            <w:pPr>
              <w:rPr>
                <w:rFonts w:ascii="Arial"/>
                <w:sz w:val="21"/>
              </w:rPr>
            </w:pPr>
          </w:p>
        </w:tc>
        <w:tc>
          <w:tcPr>
            <w:tcW w:w="2139" w:type="dxa"/>
            <w:vAlign w:val="top"/>
          </w:tcPr>
          <w:p w14:paraId="312DCBDC">
            <w:pPr>
              <w:rPr>
                <w:rFonts w:ascii="Arial"/>
                <w:sz w:val="21"/>
              </w:rPr>
            </w:pPr>
          </w:p>
        </w:tc>
        <w:tc>
          <w:tcPr>
            <w:tcW w:w="613" w:type="dxa"/>
            <w:vAlign w:val="top"/>
          </w:tcPr>
          <w:p w14:paraId="20365ABE">
            <w:pPr>
              <w:rPr>
                <w:rFonts w:ascii="Arial"/>
                <w:sz w:val="21"/>
              </w:rPr>
            </w:pPr>
          </w:p>
        </w:tc>
        <w:tc>
          <w:tcPr>
            <w:tcW w:w="882" w:type="dxa"/>
            <w:vAlign w:val="top"/>
          </w:tcPr>
          <w:p w14:paraId="294F5331">
            <w:pPr>
              <w:rPr>
                <w:rFonts w:ascii="Arial"/>
                <w:sz w:val="21"/>
              </w:rPr>
            </w:pPr>
          </w:p>
        </w:tc>
        <w:tc>
          <w:tcPr>
            <w:tcW w:w="1167" w:type="dxa"/>
            <w:vAlign w:val="top"/>
          </w:tcPr>
          <w:p w14:paraId="43B03B94">
            <w:pPr>
              <w:rPr>
                <w:rFonts w:ascii="Arial"/>
                <w:sz w:val="21"/>
              </w:rPr>
            </w:pPr>
          </w:p>
        </w:tc>
        <w:tc>
          <w:tcPr>
            <w:tcW w:w="1167" w:type="dxa"/>
            <w:tcBorders>
              <w:right w:val="single" w:color="000000" w:sz="12" w:space="0"/>
            </w:tcBorders>
            <w:vAlign w:val="top"/>
          </w:tcPr>
          <w:p w14:paraId="3C2BC05B">
            <w:pPr>
              <w:rPr>
                <w:rFonts w:ascii="Arial"/>
                <w:sz w:val="21"/>
              </w:rPr>
            </w:pPr>
          </w:p>
        </w:tc>
      </w:tr>
      <w:tr w14:paraId="0E16D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27E70C7C">
            <w:pPr>
              <w:rPr>
                <w:rFonts w:ascii="Arial"/>
                <w:sz w:val="21"/>
              </w:rPr>
            </w:pPr>
          </w:p>
        </w:tc>
        <w:tc>
          <w:tcPr>
            <w:tcW w:w="1421" w:type="dxa"/>
            <w:vAlign w:val="top"/>
          </w:tcPr>
          <w:p w14:paraId="31498D9A">
            <w:pPr>
              <w:rPr>
                <w:rFonts w:ascii="Arial"/>
                <w:sz w:val="21"/>
              </w:rPr>
            </w:pPr>
          </w:p>
        </w:tc>
        <w:tc>
          <w:tcPr>
            <w:tcW w:w="1974" w:type="dxa"/>
            <w:vAlign w:val="top"/>
          </w:tcPr>
          <w:p w14:paraId="03FCC08D">
            <w:pPr>
              <w:rPr>
                <w:rFonts w:ascii="Arial"/>
                <w:sz w:val="21"/>
              </w:rPr>
            </w:pPr>
          </w:p>
        </w:tc>
        <w:tc>
          <w:tcPr>
            <w:tcW w:w="2139" w:type="dxa"/>
            <w:vAlign w:val="top"/>
          </w:tcPr>
          <w:p w14:paraId="67B6659B">
            <w:pPr>
              <w:rPr>
                <w:rFonts w:ascii="Arial"/>
                <w:sz w:val="21"/>
              </w:rPr>
            </w:pPr>
          </w:p>
        </w:tc>
        <w:tc>
          <w:tcPr>
            <w:tcW w:w="613" w:type="dxa"/>
            <w:vAlign w:val="top"/>
          </w:tcPr>
          <w:p w14:paraId="66E0CCB1">
            <w:pPr>
              <w:rPr>
                <w:rFonts w:ascii="Arial"/>
                <w:sz w:val="21"/>
              </w:rPr>
            </w:pPr>
          </w:p>
        </w:tc>
        <w:tc>
          <w:tcPr>
            <w:tcW w:w="882" w:type="dxa"/>
            <w:vAlign w:val="top"/>
          </w:tcPr>
          <w:p w14:paraId="6F845EEF">
            <w:pPr>
              <w:rPr>
                <w:rFonts w:ascii="Arial"/>
                <w:sz w:val="21"/>
              </w:rPr>
            </w:pPr>
          </w:p>
        </w:tc>
        <w:tc>
          <w:tcPr>
            <w:tcW w:w="1167" w:type="dxa"/>
            <w:vAlign w:val="top"/>
          </w:tcPr>
          <w:p w14:paraId="3DED96A0">
            <w:pPr>
              <w:rPr>
                <w:rFonts w:ascii="Arial"/>
                <w:sz w:val="21"/>
              </w:rPr>
            </w:pPr>
          </w:p>
        </w:tc>
        <w:tc>
          <w:tcPr>
            <w:tcW w:w="1167" w:type="dxa"/>
            <w:tcBorders>
              <w:right w:val="single" w:color="000000" w:sz="12" w:space="0"/>
            </w:tcBorders>
            <w:vAlign w:val="top"/>
          </w:tcPr>
          <w:p w14:paraId="25C11F99">
            <w:pPr>
              <w:rPr>
                <w:rFonts w:ascii="Arial"/>
                <w:sz w:val="21"/>
              </w:rPr>
            </w:pPr>
          </w:p>
        </w:tc>
      </w:tr>
      <w:tr w14:paraId="68B8A2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D0BAC88">
            <w:pPr>
              <w:rPr>
                <w:rFonts w:ascii="Arial"/>
                <w:sz w:val="21"/>
              </w:rPr>
            </w:pPr>
          </w:p>
        </w:tc>
        <w:tc>
          <w:tcPr>
            <w:tcW w:w="1421" w:type="dxa"/>
            <w:vAlign w:val="top"/>
          </w:tcPr>
          <w:p w14:paraId="5265F132">
            <w:pPr>
              <w:rPr>
                <w:rFonts w:ascii="Arial"/>
                <w:sz w:val="21"/>
              </w:rPr>
            </w:pPr>
          </w:p>
        </w:tc>
        <w:tc>
          <w:tcPr>
            <w:tcW w:w="1974" w:type="dxa"/>
            <w:vAlign w:val="top"/>
          </w:tcPr>
          <w:p w14:paraId="422DC7A1">
            <w:pPr>
              <w:rPr>
                <w:rFonts w:ascii="Arial"/>
                <w:sz w:val="21"/>
              </w:rPr>
            </w:pPr>
          </w:p>
        </w:tc>
        <w:tc>
          <w:tcPr>
            <w:tcW w:w="2139" w:type="dxa"/>
            <w:vAlign w:val="top"/>
          </w:tcPr>
          <w:p w14:paraId="0E80573D">
            <w:pPr>
              <w:rPr>
                <w:rFonts w:ascii="Arial"/>
                <w:sz w:val="21"/>
              </w:rPr>
            </w:pPr>
          </w:p>
        </w:tc>
        <w:tc>
          <w:tcPr>
            <w:tcW w:w="613" w:type="dxa"/>
            <w:vAlign w:val="top"/>
          </w:tcPr>
          <w:p w14:paraId="2AD1B530">
            <w:pPr>
              <w:rPr>
                <w:rFonts w:ascii="Arial"/>
                <w:sz w:val="21"/>
              </w:rPr>
            </w:pPr>
          </w:p>
        </w:tc>
        <w:tc>
          <w:tcPr>
            <w:tcW w:w="882" w:type="dxa"/>
            <w:vAlign w:val="top"/>
          </w:tcPr>
          <w:p w14:paraId="03CC7475">
            <w:pPr>
              <w:rPr>
                <w:rFonts w:ascii="Arial"/>
                <w:sz w:val="21"/>
              </w:rPr>
            </w:pPr>
          </w:p>
        </w:tc>
        <w:tc>
          <w:tcPr>
            <w:tcW w:w="1167" w:type="dxa"/>
            <w:vAlign w:val="top"/>
          </w:tcPr>
          <w:p w14:paraId="2849EB24">
            <w:pPr>
              <w:rPr>
                <w:rFonts w:ascii="Arial"/>
                <w:sz w:val="21"/>
              </w:rPr>
            </w:pPr>
          </w:p>
        </w:tc>
        <w:tc>
          <w:tcPr>
            <w:tcW w:w="1167" w:type="dxa"/>
            <w:tcBorders>
              <w:right w:val="single" w:color="000000" w:sz="12" w:space="0"/>
            </w:tcBorders>
            <w:vAlign w:val="top"/>
          </w:tcPr>
          <w:p w14:paraId="101F95D9">
            <w:pPr>
              <w:rPr>
                <w:rFonts w:ascii="Arial"/>
                <w:sz w:val="21"/>
              </w:rPr>
            </w:pPr>
          </w:p>
        </w:tc>
      </w:tr>
      <w:tr w14:paraId="428F3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2FAFD130">
            <w:pPr>
              <w:rPr>
                <w:rFonts w:ascii="Arial"/>
                <w:sz w:val="21"/>
              </w:rPr>
            </w:pPr>
          </w:p>
        </w:tc>
        <w:tc>
          <w:tcPr>
            <w:tcW w:w="1421" w:type="dxa"/>
            <w:vAlign w:val="top"/>
          </w:tcPr>
          <w:p w14:paraId="1F1A7C44">
            <w:pPr>
              <w:rPr>
                <w:rFonts w:ascii="Arial"/>
                <w:sz w:val="21"/>
              </w:rPr>
            </w:pPr>
          </w:p>
        </w:tc>
        <w:tc>
          <w:tcPr>
            <w:tcW w:w="1974" w:type="dxa"/>
            <w:vAlign w:val="top"/>
          </w:tcPr>
          <w:p w14:paraId="78F8983D">
            <w:pPr>
              <w:rPr>
                <w:rFonts w:ascii="Arial"/>
                <w:sz w:val="21"/>
              </w:rPr>
            </w:pPr>
          </w:p>
        </w:tc>
        <w:tc>
          <w:tcPr>
            <w:tcW w:w="2139" w:type="dxa"/>
            <w:vAlign w:val="top"/>
          </w:tcPr>
          <w:p w14:paraId="307C59BD">
            <w:pPr>
              <w:rPr>
                <w:rFonts w:ascii="Arial"/>
                <w:sz w:val="21"/>
              </w:rPr>
            </w:pPr>
          </w:p>
        </w:tc>
        <w:tc>
          <w:tcPr>
            <w:tcW w:w="613" w:type="dxa"/>
            <w:vAlign w:val="top"/>
          </w:tcPr>
          <w:p w14:paraId="3A58EB89">
            <w:pPr>
              <w:rPr>
                <w:rFonts w:ascii="Arial"/>
                <w:sz w:val="21"/>
              </w:rPr>
            </w:pPr>
          </w:p>
        </w:tc>
        <w:tc>
          <w:tcPr>
            <w:tcW w:w="882" w:type="dxa"/>
            <w:vAlign w:val="top"/>
          </w:tcPr>
          <w:p w14:paraId="3AEC579D">
            <w:pPr>
              <w:rPr>
                <w:rFonts w:ascii="Arial"/>
                <w:sz w:val="21"/>
              </w:rPr>
            </w:pPr>
          </w:p>
        </w:tc>
        <w:tc>
          <w:tcPr>
            <w:tcW w:w="1167" w:type="dxa"/>
            <w:vAlign w:val="top"/>
          </w:tcPr>
          <w:p w14:paraId="3DB4DE55">
            <w:pPr>
              <w:rPr>
                <w:rFonts w:ascii="Arial"/>
                <w:sz w:val="21"/>
              </w:rPr>
            </w:pPr>
          </w:p>
        </w:tc>
        <w:tc>
          <w:tcPr>
            <w:tcW w:w="1167" w:type="dxa"/>
            <w:tcBorders>
              <w:right w:val="single" w:color="000000" w:sz="12" w:space="0"/>
            </w:tcBorders>
            <w:vAlign w:val="top"/>
          </w:tcPr>
          <w:p w14:paraId="1A997AD8">
            <w:pPr>
              <w:rPr>
                <w:rFonts w:ascii="Arial"/>
                <w:sz w:val="21"/>
              </w:rPr>
            </w:pPr>
          </w:p>
        </w:tc>
      </w:tr>
      <w:tr w14:paraId="76B601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2B6A3C78">
            <w:pPr>
              <w:rPr>
                <w:rFonts w:ascii="Arial"/>
                <w:sz w:val="21"/>
              </w:rPr>
            </w:pPr>
          </w:p>
        </w:tc>
        <w:tc>
          <w:tcPr>
            <w:tcW w:w="1421" w:type="dxa"/>
            <w:vAlign w:val="top"/>
          </w:tcPr>
          <w:p w14:paraId="5EDF14E2">
            <w:pPr>
              <w:rPr>
                <w:rFonts w:ascii="Arial"/>
                <w:sz w:val="21"/>
              </w:rPr>
            </w:pPr>
          </w:p>
        </w:tc>
        <w:tc>
          <w:tcPr>
            <w:tcW w:w="1974" w:type="dxa"/>
            <w:vAlign w:val="top"/>
          </w:tcPr>
          <w:p w14:paraId="382DA0B7">
            <w:pPr>
              <w:rPr>
                <w:rFonts w:ascii="Arial"/>
                <w:sz w:val="21"/>
              </w:rPr>
            </w:pPr>
          </w:p>
        </w:tc>
        <w:tc>
          <w:tcPr>
            <w:tcW w:w="2139" w:type="dxa"/>
            <w:vAlign w:val="top"/>
          </w:tcPr>
          <w:p w14:paraId="40D64829">
            <w:pPr>
              <w:rPr>
                <w:rFonts w:ascii="Arial"/>
                <w:sz w:val="21"/>
              </w:rPr>
            </w:pPr>
          </w:p>
        </w:tc>
        <w:tc>
          <w:tcPr>
            <w:tcW w:w="613" w:type="dxa"/>
            <w:vAlign w:val="top"/>
          </w:tcPr>
          <w:p w14:paraId="5F13CF77">
            <w:pPr>
              <w:rPr>
                <w:rFonts w:ascii="Arial"/>
                <w:sz w:val="21"/>
              </w:rPr>
            </w:pPr>
          </w:p>
        </w:tc>
        <w:tc>
          <w:tcPr>
            <w:tcW w:w="882" w:type="dxa"/>
            <w:vAlign w:val="top"/>
          </w:tcPr>
          <w:p w14:paraId="77D37086">
            <w:pPr>
              <w:rPr>
                <w:rFonts w:ascii="Arial"/>
                <w:sz w:val="21"/>
              </w:rPr>
            </w:pPr>
          </w:p>
        </w:tc>
        <w:tc>
          <w:tcPr>
            <w:tcW w:w="1167" w:type="dxa"/>
            <w:vAlign w:val="top"/>
          </w:tcPr>
          <w:p w14:paraId="62F63922">
            <w:pPr>
              <w:rPr>
                <w:rFonts w:ascii="Arial"/>
                <w:sz w:val="21"/>
              </w:rPr>
            </w:pPr>
          </w:p>
        </w:tc>
        <w:tc>
          <w:tcPr>
            <w:tcW w:w="1167" w:type="dxa"/>
            <w:tcBorders>
              <w:right w:val="single" w:color="000000" w:sz="12" w:space="0"/>
            </w:tcBorders>
            <w:vAlign w:val="top"/>
          </w:tcPr>
          <w:p w14:paraId="3D579B94">
            <w:pPr>
              <w:rPr>
                <w:rFonts w:ascii="Arial"/>
                <w:sz w:val="21"/>
              </w:rPr>
            </w:pPr>
          </w:p>
        </w:tc>
      </w:tr>
      <w:tr w14:paraId="0F548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6179D0B6">
            <w:pPr>
              <w:rPr>
                <w:rFonts w:ascii="Arial"/>
                <w:sz w:val="21"/>
              </w:rPr>
            </w:pPr>
          </w:p>
        </w:tc>
        <w:tc>
          <w:tcPr>
            <w:tcW w:w="1421" w:type="dxa"/>
            <w:vAlign w:val="top"/>
          </w:tcPr>
          <w:p w14:paraId="78BB1AAA">
            <w:pPr>
              <w:rPr>
                <w:rFonts w:ascii="Arial"/>
                <w:sz w:val="21"/>
              </w:rPr>
            </w:pPr>
          </w:p>
        </w:tc>
        <w:tc>
          <w:tcPr>
            <w:tcW w:w="1974" w:type="dxa"/>
            <w:vAlign w:val="top"/>
          </w:tcPr>
          <w:p w14:paraId="7097B1A0">
            <w:pPr>
              <w:rPr>
                <w:rFonts w:ascii="Arial"/>
                <w:sz w:val="21"/>
              </w:rPr>
            </w:pPr>
          </w:p>
        </w:tc>
        <w:tc>
          <w:tcPr>
            <w:tcW w:w="2139" w:type="dxa"/>
            <w:vAlign w:val="top"/>
          </w:tcPr>
          <w:p w14:paraId="660A4A35">
            <w:pPr>
              <w:rPr>
                <w:rFonts w:ascii="Arial"/>
                <w:sz w:val="21"/>
              </w:rPr>
            </w:pPr>
          </w:p>
        </w:tc>
        <w:tc>
          <w:tcPr>
            <w:tcW w:w="613" w:type="dxa"/>
            <w:vAlign w:val="top"/>
          </w:tcPr>
          <w:p w14:paraId="642E6838">
            <w:pPr>
              <w:rPr>
                <w:rFonts w:ascii="Arial"/>
                <w:sz w:val="21"/>
              </w:rPr>
            </w:pPr>
          </w:p>
        </w:tc>
        <w:tc>
          <w:tcPr>
            <w:tcW w:w="882" w:type="dxa"/>
            <w:vAlign w:val="top"/>
          </w:tcPr>
          <w:p w14:paraId="4258F60F">
            <w:pPr>
              <w:rPr>
                <w:rFonts w:ascii="Arial"/>
                <w:sz w:val="21"/>
              </w:rPr>
            </w:pPr>
          </w:p>
        </w:tc>
        <w:tc>
          <w:tcPr>
            <w:tcW w:w="1167" w:type="dxa"/>
            <w:vAlign w:val="top"/>
          </w:tcPr>
          <w:p w14:paraId="57B7DAE4">
            <w:pPr>
              <w:rPr>
                <w:rFonts w:ascii="Arial"/>
                <w:sz w:val="21"/>
              </w:rPr>
            </w:pPr>
          </w:p>
        </w:tc>
        <w:tc>
          <w:tcPr>
            <w:tcW w:w="1167" w:type="dxa"/>
            <w:tcBorders>
              <w:right w:val="single" w:color="000000" w:sz="12" w:space="0"/>
            </w:tcBorders>
            <w:vAlign w:val="top"/>
          </w:tcPr>
          <w:p w14:paraId="32BAECA2">
            <w:pPr>
              <w:rPr>
                <w:rFonts w:ascii="Arial"/>
                <w:sz w:val="21"/>
              </w:rPr>
            </w:pPr>
          </w:p>
        </w:tc>
      </w:tr>
      <w:tr w14:paraId="64E89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5" w:hRule="atLeast"/>
        </w:trPr>
        <w:tc>
          <w:tcPr>
            <w:tcW w:w="837" w:type="dxa"/>
            <w:tcBorders>
              <w:left w:val="single" w:color="000000" w:sz="12" w:space="0"/>
            </w:tcBorders>
            <w:vAlign w:val="top"/>
          </w:tcPr>
          <w:p w14:paraId="3478FE80">
            <w:pPr>
              <w:rPr>
                <w:rFonts w:ascii="Arial"/>
                <w:sz w:val="21"/>
              </w:rPr>
            </w:pPr>
          </w:p>
        </w:tc>
        <w:tc>
          <w:tcPr>
            <w:tcW w:w="1421" w:type="dxa"/>
            <w:vAlign w:val="top"/>
          </w:tcPr>
          <w:p w14:paraId="11F290B0">
            <w:pPr>
              <w:rPr>
                <w:rFonts w:ascii="Arial"/>
                <w:sz w:val="21"/>
              </w:rPr>
            </w:pPr>
          </w:p>
        </w:tc>
        <w:tc>
          <w:tcPr>
            <w:tcW w:w="1974" w:type="dxa"/>
            <w:vAlign w:val="top"/>
          </w:tcPr>
          <w:p w14:paraId="63130469">
            <w:pPr>
              <w:rPr>
                <w:rFonts w:ascii="Arial"/>
                <w:sz w:val="21"/>
              </w:rPr>
            </w:pPr>
          </w:p>
        </w:tc>
        <w:tc>
          <w:tcPr>
            <w:tcW w:w="2139" w:type="dxa"/>
            <w:vAlign w:val="top"/>
          </w:tcPr>
          <w:p w14:paraId="616B3C84">
            <w:pPr>
              <w:rPr>
                <w:rFonts w:ascii="Arial"/>
                <w:sz w:val="21"/>
              </w:rPr>
            </w:pPr>
          </w:p>
        </w:tc>
        <w:tc>
          <w:tcPr>
            <w:tcW w:w="613" w:type="dxa"/>
            <w:vAlign w:val="top"/>
          </w:tcPr>
          <w:p w14:paraId="593BA14E">
            <w:pPr>
              <w:rPr>
                <w:rFonts w:ascii="Arial"/>
                <w:sz w:val="21"/>
              </w:rPr>
            </w:pPr>
          </w:p>
        </w:tc>
        <w:tc>
          <w:tcPr>
            <w:tcW w:w="882" w:type="dxa"/>
            <w:vAlign w:val="top"/>
          </w:tcPr>
          <w:p w14:paraId="0EEDB8C4">
            <w:pPr>
              <w:rPr>
                <w:rFonts w:ascii="Arial"/>
                <w:sz w:val="21"/>
              </w:rPr>
            </w:pPr>
          </w:p>
        </w:tc>
        <w:tc>
          <w:tcPr>
            <w:tcW w:w="1167" w:type="dxa"/>
            <w:vAlign w:val="top"/>
          </w:tcPr>
          <w:p w14:paraId="22C170D2">
            <w:pPr>
              <w:rPr>
                <w:rFonts w:ascii="Arial"/>
                <w:sz w:val="21"/>
              </w:rPr>
            </w:pPr>
          </w:p>
        </w:tc>
        <w:tc>
          <w:tcPr>
            <w:tcW w:w="1167" w:type="dxa"/>
            <w:tcBorders>
              <w:right w:val="single" w:color="000000" w:sz="12" w:space="0"/>
            </w:tcBorders>
            <w:vAlign w:val="top"/>
          </w:tcPr>
          <w:p w14:paraId="57567F9C">
            <w:pPr>
              <w:rPr>
                <w:rFonts w:ascii="Arial"/>
                <w:sz w:val="21"/>
              </w:rPr>
            </w:pPr>
          </w:p>
        </w:tc>
      </w:tr>
      <w:tr w14:paraId="34213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5" w:hRule="atLeast"/>
        </w:trPr>
        <w:tc>
          <w:tcPr>
            <w:tcW w:w="837" w:type="dxa"/>
            <w:tcBorders>
              <w:left w:val="single" w:color="000000" w:sz="12" w:space="0"/>
            </w:tcBorders>
            <w:vAlign w:val="top"/>
          </w:tcPr>
          <w:p w14:paraId="444D22D0">
            <w:pPr>
              <w:rPr>
                <w:rFonts w:ascii="Arial"/>
                <w:sz w:val="21"/>
              </w:rPr>
            </w:pPr>
          </w:p>
        </w:tc>
        <w:tc>
          <w:tcPr>
            <w:tcW w:w="1421" w:type="dxa"/>
            <w:vAlign w:val="top"/>
          </w:tcPr>
          <w:p w14:paraId="3FA5B005">
            <w:pPr>
              <w:rPr>
                <w:rFonts w:ascii="Arial"/>
                <w:sz w:val="21"/>
              </w:rPr>
            </w:pPr>
          </w:p>
        </w:tc>
        <w:tc>
          <w:tcPr>
            <w:tcW w:w="1974" w:type="dxa"/>
            <w:vAlign w:val="top"/>
          </w:tcPr>
          <w:p w14:paraId="41D7D8AA">
            <w:pPr>
              <w:rPr>
                <w:rFonts w:ascii="Arial"/>
                <w:sz w:val="21"/>
              </w:rPr>
            </w:pPr>
          </w:p>
        </w:tc>
        <w:tc>
          <w:tcPr>
            <w:tcW w:w="2139" w:type="dxa"/>
            <w:vAlign w:val="top"/>
          </w:tcPr>
          <w:p w14:paraId="7DC1EF44">
            <w:pPr>
              <w:rPr>
                <w:rFonts w:ascii="Arial"/>
                <w:sz w:val="21"/>
              </w:rPr>
            </w:pPr>
          </w:p>
        </w:tc>
        <w:tc>
          <w:tcPr>
            <w:tcW w:w="613" w:type="dxa"/>
            <w:vAlign w:val="top"/>
          </w:tcPr>
          <w:p w14:paraId="44C9A4E4">
            <w:pPr>
              <w:rPr>
                <w:rFonts w:ascii="Arial"/>
                <w:sz w:val="21"/>
              </w:rPr>
            </w:pPr>
          </w:p>
        </w:tc>
        <w:tc>
          <w:tcPr>
            <w:tcW w:w="882" w:type="dxa"/>
            <w:vAlign w:val="top"/>
          </w:tcPr>
          <w:p w14:paraId="527A8BA2">
            <w:pPr>
              <w:rPr>
                <w:rFonts w:ascii="Arial"/>
                <w:sz w:val="21"/>
              </w:rPr>
            </w:pPr>
          </w:p>
        </w:tc>
        <w:tc>
          <w:tcPr>
            <w:tcW w:w="1167" w:type="dxa"/>
            <w:vAlign w:val="top"/>
          </w:tcPr>
          <w:p w14:paraId="088F918B">
            <w:pPr>
              <w:rPr>
                <w:rFonts w:ascii="Arial"/>
                <w:sz w:val="21"/>
              </w:rPr>
            </w:pPr>
          </w:p>
        </w:tc>
        <w:tc>
          <w:tcPr>
            <w:tcW w:w="1167" w:type="dxa"/>
            <w:tcBorders>
              <w:right w:val="single" w:color="000000" w:sz="12" w:space="0"/>
            </w:tcBorders>
            <w:vAlign w:val="top"/>
          </w:tcPr>
          <w:p w14:paraId="66C70337">
            <w:pPr>
              <w:rPr>
                <w:rFonts w:ascii="Arial"/>
                <w:sz w:val="21"/>
              </w:rPr>
            </w:pPr>
          </w:p>
        </w:tc>
      </w:tr>
      <w:tr w14:paraId="641D7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356AAD87">
            <w:pPr>
              <w:rPr>
                <w:rFonts w:ascii="Arial"/>
                <w:sz w:val="21"/>
              </w:rPr>
            </w:pPr>
          </w:p>
        </w:tc>
        <w:tc>
          <w:tcPr>
            <w:tcW w:w="1421" w:type="dxa"/>
            <w:vAlign w:val="top"/>
          </w:tcPr>
          <w:p w14:paraId="712C9686">
            <w:pPr>
              <w:rPr>
                <w:rFonts w:ascii="Arial"/>
                <w:sz w:val="21"/>
              </w:rPr>
            </w:pPr>
          </w:p>
        </w:tc>
        <w:tc>
          <w:tcPr>
            <w:tcW w:w="1974" w:type="dxa"/>
            <w:vAlign w:val="top"/>
          </w:tcPr>
          <w:p w14:paraId="7442B634">
            <w:pPr>
              <w:rPr>
                <w:rFonts w:ascii="Arial"/>
                <w:sz w:val="21"/>
              </w:rPr>
            </w:pPr>
          </w:p>
        </w:tc>
        <w:tc>
          <w:tcPr>
            <w:tcW w:w="2139" w:type="dxa"/>
            <w:vAlign w:val="top"/>
          </w:tcPr>
          <w:p w14:paraId="5A046AB0">
            <w:pPr>
              <w:rPr>
                <w:rFonts w:ascii="Arial"/>
                <w:sz w:val="21"/>
              </w:rPr>
            </w:pPr>
          </w:p>
        </w:tc>
        <w:tc>
          <w:tcPr>
            <w:tcW w:w="613" w:type="dxa"/>
            <w:vAlign w:val="top"/>
          </w:tcPr>
          <w:p w14:paraId="0998FE09">
            <w:pPr>
              <w:rPr>
                <w:rFonts w:ascii="Arial"/>
                <w:sz w:val="21"/>
              </w:rPr>
            </w:pPr>
          </w:p>
        </w:tc>
        <w:tc>
          <w:tcPr>
            <w:tcW w:w="882" w:type="dxa"/>
            <w:vAlign w:val="top"/>
          </w:tcPr>
          <w:p w14:paraId="3976B574">
            <w:pPr>
              <w:rPr>
                <w:rFonts w:ascii="Arial"/>
                <w:sz w:val="21"/>
              </w:rPr>
            </w:pPr>
          </w:p>
        </w:tc>
        <w:tc>
          <w:tcPr>
            <w:tcW w:w="1167" w:type="dxa"/>
            <w:vAlign w:val="top"/>
          </w:tcPr>
          <w:p w14:paraId="68F5B562">
            <w:pPr>
              <w:rPr>
                <w:rFonts w:ascii="Arial"/>
                <w:sz w:val="21"/>
              </w:rPr>
            </w:pPr>
          </w:p>
        </w:tc>
        <w:tc>
          <w:tcPr>
            <w:tcW w:w="1167" w:type="dxa"/>
            <w:tcBorders>
              <w:right w:val="single" w:color="000000" w:sz="12" w:space="0"/>
            </w:tcBorders>
            <w:vAlign w:val="top"/>
          </w:tcPr>
          <w:p w14:paraId="23BE665C">
            <w:pPr>
              <w:rPr>
                <w:rFonts w:ascii="Arial"/>
                <w:sz w:val="21"/>
              </w:rPr>
            </w:pPr>
          </w:p>
        </w:tc>
      </w:tr>
      <w:tr w14:paraId="6B70C0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5" w:hRule="atLeast"/>
        </w:trPr>
        <w:tc>
          <w:tcPr>
            <w:tcW w:w="837" w:type="dxa"/>
            <w:tcBorders>
              <w:left w:val="single" w:color="000000" w:sz="12" w:space="0"/>
            </w:tcBorders>
            <w:vAlign w:val="top"/>
          </w:tcPr>
          <w:p w14:paraId="2294AA18">
            <w:pPr>
              <w:rPr>
                <w:rFonts w:ascii="Arial"/>
                <w:sz w:val="21"/>
              </w:rPr>
            </w:pPr>
          </w:p>
        </w:tc>
        <w:tc>
          <w:tcPr>
            <w:tcW w:w="1421" w:type="dxa"/>
            <w:vAlign w:val="top"/>
          </w:tcPr>
          <w:p w14:paraId="108F2147">
            <w:pPr>
              <w:rPr>
                <w:rFonts w:ascii="Arial"/>
                <w:sz w:val="21"/>
              </w:rPr>
            </w:pPr>
          </w:p>
        </w:tc>
        <w:tc>
          <w:tcPr>
            <w:tcW w:w="1974" w:type="dxa"/>
            <w:vAlign w:val="top"/>
          </w:tcPr>
          <w:p w14:paraId="35E42A21">
            <w:pPr>
              <w:rPr>
                <w:rFonts w:ascii="Arial"/>
                <w:sz w:val="21"/>
              </w:rPr>
            </w:pPr>
          </w:p>
        </w:tc>
        <w:tc>
          <w:tcPr>
            <w:tcW w:w="2139" w:type="dxa"/>
            <w:vAlign w:val="top"/>
          </w:tcPr>
          <w:p w14:paraId="4764BB9E">
            <w:pPr>
              <w:rPr>
                <w:rFonts w:ascii="Arial"/>
                <w:sz w:val="21"/>
              </w:rPr>
            </w:pPr>
          </w:p>
        </w:tc>
        <w:tc>
          <w:tcPr>
            <w:tcW w:w="613" w:type="dxa"/>
            <w:vAlign w:val="top"/>
          </w:tcPr>
          <w:p w14:paraId="276ADF2E">
            <w:pPr>
              <w:rPr>
                <w:rFonts w:ascii="Arial"/>
                <w:sz w:val="21"/>
              </w:rPr>
            </w:pPr>
          </w:p>
        </w:tc>
        <w:tc>
          <w:tcPr>
            <w:tcW w:w="882" w:type="dxa"/>
            <w:vAlign w:val="top"/>
          </w:tcPr>
          <w:p w14:paraId="081E2EA2">
            <w:pPr>
              <w:rPr>
                <w:rFonts w:ascii="Arial"/>
                <w:sz w:val="21"/>
              </w:rPr>
            </w:pPr>
          </w:p>
        </w:tc>
        <w:tc>
          <w:tcPr>
            <w:tcW w:w="1167" w:type="dxa"/>
            <w:vAlign w:val="top"/>
          </w:tcPr>
          <w:p w14:paraId="03C5F19E">
            <w:pPr>
              <w:rPr>
                <w:rFonts w:ascii="Arial"/>
                <w:sz w:val="21"/>
              </w:rPr>
            </w:pPr>
          </w:p>
        </w:tc>
        <w:tc>
          <w:tcPr>
            <w:tcW w:w="1167" w:type="dxa"/>
            <w:tcBorders>
              <w:right w:val="single" w:color="000000" w:sz="12" w:space="0"/>
            </w:tcBorders>
            <w:vAlign w:val="top"/>
          </w:tcPr>
          <w:p w14:paraId="7BA0F4BB">
            <w:pPr>
              <w:rPr>
                <w:rFonts w:ascii="Arial"/>
                <w:sz w:val="21"/>
              </w:rPr>
            </w:pPr>
          </w:p>
        </w:tc>
      </w:tr>
      <w:tr w14:paraId="4BBA1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33" w:type="dxa"/>
            <w:gridSpan w:val="7"/>
            <w:tcBorders>
              <w:left w:val="single" w:color="000000" w:sz="12" w:space="0"/>
              <w:bottom w:val="single" w:color="000000" w:sz="12" w:space="0"/>
            </w:tcBorders>
            <w:vAlign w:val="top"/>
          </w:tcPr>
          <w:p w14:paraId="12B38E83">
            <w:pPr>
              <w:pStyle w:val="44"/>
              <w:spacing w:before="100" w:line="185" w:lineRule="auto"/>
              <w:ind w:left="3622"/>
              <w:rPr>
                <w:sz w:val="18"/>
                <w:szCs w:val="18"/>
              </w:rPr>
            </w:pPr>
            <w:r>
              <w:rPr>
                <w:spacing w:val="-5"/>
                <w:sz w:val="18"/>
                <w:szCs w:val="18"/>
              </w:rPr>
              <w:t>合</w:t>
            </w:r>
            <w:r>
              <w:rPr>
                <w:sz w:val="18"/>
                <w:szCs w:val="18"/>
              </w:rPr>
              <w:t xml:space="preserve">                           </w:t>
            </w:r>
            <w:r>
              <w:rPr>
                <w:spacing w:val="-5"/>
                <w:sz w:val="18"/>
                <w:szCs w:val="18"/>
              </w:rPr>
              <w:t>计</w:t>
            </w:r>
          </w:p>
        </w:tc>
        <w:tc>
          <w:tcPr>
            <w:tcW w:w="1167" w:type="dxa"/>
            <w:tcBorders>
              <w:bottom w:val="single" w:color="000000" w:sz="12" w:space="0"/>
              <w:right w:val="single" w:color="000000" w:sz="12" w:space="0"/>
            </w:tcBorders>
            <w:vAlign w:val="top"/>
          </w:tcPr>
          <w:p w14:paraId="2696A450">
            <w:pPr>
              <w:rPr>
                <w:rFonts w:ascii="Arial"/>
                <w:sz w:val="21"/>
              </w:rPr>
            </w:pPr>
          </w:p>
        </w:tc>
      </w:tr>
    </w:tbl>
    <w:p w14:paraId="18E1DA73">
      <w:pPr>
        <w:pStyle w:val="7"/>
      </w:pPr>
    </w:p>
    <w:p w14:paraId="097B0346">
      <w:pPr>
        <w:sectPr>
          <w:pgSz w:w="11900" w:h="16840"/>
          <w:pgMar w:top="920" w:right="845" w:bottom="0" w:left="825" w:header="0" w:footer="0" w:gutter="0"/>
          <w:cols w:space="720" w:num="1"/>
        </w:sectPr>
      </w:pPr>
    </w:p>
    <w:p w14:paraId="037F99BA">
      <w:pPr>
        <w:spacing w:before="86" w:line="187" w:lineRule="auto"/>
        <w:ind w:left="2906"/>
        <w:outlineLvl w:val="0"/>
        <w:rPr>
          <w:rFonts w:ascii="微软雅黑" w:hAnsi="微软雅黑" w:eastAsia="微软雅黑" w:cs="微软雅黑"/>
          <w:sz w:val="43"/>
          <w:szCs w:val="43"/>
        </w:rPr>
      </w:pPr>
      <w:r>
        <w:rPr>
          <w:rFonts w:ascii="微软雅黑" w:hAnsi="微软雅黑" w:eastAsia="微软雅黑" w:cs="微软雅黑"/>
          <w:b/>
          <w:bCs/>
          <w:spacing w:val="15"/>
          <w:sz w:val="43"/>
          <w:szCs w:val="43"/>
        </w:rPr>
        <w:t>其他项目清单计价表</w:t>
      </w:r>
    </w:p>
    <w:p w14:paraId="7207562F">
      <w:pPr>
        <w:pStyle w:val="7"/>
        <w:spacing w:line="298" w:lineRule="auto"/>
      </w:pPr>
    </w:p>
    <w:p w14:paraId="55F7A08B">
      <w:pPr>
        <w:pStyle w:val="7"/>
        <w:spacing w:line="298" w:lineRule="auto"/>
      </w:pPr>
    </w:p>
    <w:p w14:paraId="0C3F36E0">
      <w:pPr>
        <w:spacing w:before="81" w:line="189" w:lineRule="auto"/>
        <w:ind w:left="24"/>
        <w:rPr>
          <w:rFonts w:ascii="微软雅黑" w:hAnsi="微软雅黑" w:eastAsia="微软雅黑" w:cs="微软雅黑"/>
          <w:sz w:val="19"/>
          <w:szCs w:val="19"/>
        </w:rPr>
      </w:pPr>
      <w:r>
        <w:rPr>
          <w:rFonts w:ascii="微软雅黑" w:hAnsi="微软雅黑" w:eastAsia="微软雅黑" w:cs="微软雅黑"/>
          <w:spacing w:val="1"/>
          <w:sz w:val="19"/>
          <w:szCs w:val="19"/>
        </w:rPr>
        <w:t>工程名称：</w:t>
      </w:r>
      <w:r>
        <w:rPr>
          <w:rFonts w:ascii="微软雅黑" w:hAnsi="微软雅黑" w:eastAsia="微软雅黑" w:cs="微软雅黑"/>
          <w:spacing w:val="-34"/>
          <w:sz w:val="19"/>
          <w:szCs w:val="19"/>
        </w:rPr>
        <w:t xml:space="preserve"> </w:t>
      </w:r>
      <w:r>
        <w:rPr>
          <w:rFonts w:ascii="微软雅黑" w:hAnsi="微软雅黑" w:eastAsia="微软雅黑" w:cs="微软雅黑"/>
          <w:spacing w:val="1"/>
          <w:sz w:val="19"/>
          <w:szCs w:val="19"/>
        </w:rPr>
        <w:t xml:space="preserve">室外工程                  </w:t>
      </w:r>
      <w:r>
        <w:rPr>
          <w:rFonts w:ascii="微软雅黑" w:hAnsi="微软雅黑" w:eastAsia="微软雅黑" w:cs="微软雅黑"/>
          <w:sz w:val="19"/>
          <w:szCs w:val="19"/>
        </w:rPr>
        <w:t xml:space="preserve">                 专业/标段：</w:t>
      </w:r>
      <w:r>
        <w:rPr>
          <w:rFonts w:ascii="微软雅黑" w:hAnsi="微软雅黑" w:eastAsia="微软雅黑" w:cs="微软雅黑"/>
          <w:spacing w:val="-36"/>
          <w:sz w:val="19"/>
          <w:szCs w:val="19"/>
        </w:rPr>
        <w:t xml:space="preserve"> </w:t>
      </w:r>
      <w:r>
        <w:rPr>
          <w:rFonts w:ascii="微软雅黑" w:hAnsi="微软雅黑" w:eastAsia="微软雅黑" w:cs="微软雅黑"/>
          <w:sz w:val="19"/>
          <w:szCs w:val="19"/>
        </w:rPr>
        <w:t>房屋建筑与装饰工程                             第  1</w:t>
      </w:r>
      <w:r>
        <w:rPr>
          <w:rFonts w:ascii="微软雅黑" w:hAnsi="微软雅黑" w:eastAsia="微软雅黑" w:cs="微软雅黑"/>
          <w:spacing w:val="6"/>
          <w:sz w:val="19"/>
          <w:szCs w:val="19"/>
        </w:rPr>
        <w:t xml:space="preserve">  </w:t>
      </w:r>
      <w:r>
        <w:rPr>
          <w:rFonts w:ascii="微软雅黑" w:hAnsi="微软雅黑" w:eastAsia="微软雅黑" w:cs="微软雅黑"/>
          <w:sz w:val="19"/>
          <w:szCs w:val="19"/>
        </w:rPr>
        <w:t>页    共</w:t>
      </w:r>
      <w:r>
        <w:rPr>
          <w:rFonts w:ascii="微软雅黑" w:hAnsi="微软雅黑" w:eastAsia="微软雅黑" w:cs="微软雅黑"/>
          <w:spacing w:val="9"/>
          <w:sz w:val="19"/>
          <w:szCs w:val="19"/>
        </w:rPr>
        <w:t xml:space="preserve">  </w:t>
      </w:r>
      <w:r>
        <w:rPr>
          <w:rFonts w:ascii="微软雅黑" w:hAnsi="微软雅黑" w:eastAsia="微软雅黑" w:cs="微软雅黑"/>
          <w:sz w:val="19"/>
          <w:szCs w:val="19"/>
        </w:rPr>
        <w:t>1  页</w:t>
      </w:r>
    </w:p>
    <w:p w14:paraId="1B02F1D1">
      <w:pPr>
        <w:spacing w:line="16" w:lineRule="exact"/>
      </w:pPr>
    </w:p>
    <w:tbl>
      <w:tblPr>
        <w:tblStyle w:val="45"/>
        <w:tblW w:w="988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11"/>
        <w:gridCol w:w="3589"/>
        <w:gridCol w:w="1271"/>
        <w:gridCol w:w="1077"/>
        <w:gridCol w:w="1256"/>
        <w:gridCol w:w="1481"/>
      </w:tblGrid>
      <w:tr w14:paraId="551CC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vMerge w:val="restart"/>
            <w:tcBorders>
              <w:top w:val="single" w:color="000000" w:sz="12" w:space="0"/>
              <w:left w:val="single" w:color="000000" w:sz="12" w:space="0"/>
              <w:bottom w:val="nil"/>
            </w:tcBorders>
            <w:vAlign w:val="top"/>
          </w:tcPr>
          <w:p w14:paraId="009B6F20">
            <w:pPr>
              <w:pStyle w:val="44"/>
              <w:spacing w:before="252" w:line="189" w:lineRule="auto"/>
              <w:ind w:left="404"/>
              <w:rPr>
                <w:sz w:val="19"/>
                <w:szCs w:val="19"/>
              </w:rPr>
            </w:pPr>
            <w:r>
              <w:rPr>
                <w:sz w:val="19"/>
                <w:szCs w:val="19"/>
              </w:rPr>
              <w:t>序号</w:t>
            </w:r>
          </w:p>
        </w:tc>
        <w:tc>
          <w:tcPr>
            <w:tcW w:w="3589" w:type="dxa"/>
            <w:vMerge w:val="restart"/>
            <w:tcBorders>
              <w:top w:val="single" w:color="000000" w:sz="12" w:space="0"/>
              <w:bottom w:val="nil"/>
            </w:tcBorders>
            <w:vAlign w:val="top"/>
          </w:tcPr>
          <w:p w14:paraId="58A38EFA">
            <w:pPr>
              <w:pStyle w:val="44"/>
              <w:spacing w:before="252" w:line="188" w:lineRule="auto"/>
              <w:ind w:left="1409"/>
              <w:rPr>
                <w:sz w:val="19"/>
                <w:szCs w:val="19"/>
              </w:rPr>
            </w:pPr>
            <w:r>
              <w:rPr>
                <w:spacing w:val="1"/>
                <w:sz w:val="19"/>
                <w:szCs w:val="19"/>
              </w:rPr>
              <w:t>项目名称</w:t>
            </w:r>
          </w:p>
        </w:tc>
        <w:tc>
          <w:tcPr>
            <w:tcW w:w="1271" w:type="dxa"/>
            <w:vMerge w:val="restart"/>
            <w:tcBorders>
              <w:top w:val="single" w:color="000000" w:sz="12" w:space="0"/>
              <w:bottom w:val="nil"/>
            </w:tcBorders>
            <w:vAlign w:val="top"/>
          </w:tcPr>
          <w:p w14:paraId="61141ECA">
            <w:pPr>
              <w:pStyle w:val="44"/>
              <w:spacing w:before="251" w:line="190" w:lineRule="auto"/>
              <w:ind w:left="255"/>
              <w:rPr>
                <w:sz w:val="19"/>
                <w:szCs w:val="19"/>
              </w:rPr>
            </w:pPr>
            <w:r>
              <w:rPr>
                <w:spacing w:val="2"/>
                <w:sz w:val="19"/>
                <w:szCs w:val="19"/>
              </w:rPr>
              <w:t>计量单位</w:t>
            </w:r>
          </w:p>
        </w:tc>
        <w:tc>
          <w:tcPr>
            <w:tcW w:w="1077" w:type="dxa"/>
            <w:vMerge w:val="restart"/>
            <w:tcBorders>
              <w:top w:val="single" w:color="000000" w:sz="12" w:space="0"/>
              <w:bottom w:val="nil"/>
            </w:tcBorders>
            <w:vAlign w:val="top"/>
          </w:tcPr>
          <w:p w14:paraId="273E85E7">
            <w:pPr>
              <w:pStyle w:val="44"/>
              <w:spacing w:before="252" w:line="188" w:lineRule="auto"/>
              <w:ind w:left="163"/>
              <w:rPr>
                <w:sz w:val="19"/>
                <w:szCs w:val="19"/>
              </w:rPr>
            </w:pPr>
            <w:r>
              <w:rPr>
                <w:spacing w:val="2"/>
                <w:sz w:val="19"/>
                <w:szCs w:val="19"/>
              </w:rPr>
              <w:t>工程数量</w:t>
            </w:r>
          </w:p>
        </w:tc>
        <w:tc>
          <w:tcPr>
            <w:tcW w:w="2737" w:type="dxa"/>
            <w:gridSpan w:val="2"/>
            <w:tcBorders>
              <w:top w:val="single" w:color="000000" w:sz="12" w:space="0"/>
              <w:right w:val="single" w:color="000000" w:sz="12" w:space="0"/>
            </w:tcBorders>
            <w:vAlign w:val="top"/>
          </w:tcPr>
          <w:p w14:paraId="76833131">
            <w:pPr>
              <w:pStyle w:val="44"/>
              <w:spacing w:before="57" w:line="184" w:lineRule="auto"/>
              <w:ind w:left="788"/>
              <w:rPr>
                <w:sz w:val="19"/>
                <w:szCs w:val="19"/>
              </w:rPr>
            </w:pPr>
            <w:r>
              <w:rPr>
                <w:spacing w:val="1"/>
                <w:sz w:val="19"/>
                <w:szCs w:val="19"/>
              </w:rPr>
              <w:t>金  额</w:t>
            </w:r>
            <w:r>
              <w:rPr>
                <w:spacing w:val="42"/>
                <w:w w:val="101"/>
                <w:sz w:val="19"/>
                <w:szCs w:val="19"/>
              </w:rPr>
              <w:t xml:space="preserve"> </w:t>
            </w:r>
            <w:r>
              <w:rPr>
                <w:spacing w:val="1"/>
                <w:sz w:val="19"/>
                <w:szCs w:val="19"/>
              </w:rPr>
              <w:t>（元）</w:t>
            </w:r>
          </w:p>
        </w:tc>
      </w:tr>
      <w:tr w14:paraId="71DDB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vMerge w:val="continue"/>
            <w:tcBorders>
              <w:top w:val="nil"/>
              <w:left w:val="single" w:color="000000" w:sz="12" w:space="0"/>
            </w:tcBorders>
            <w:vAlign w:val="top"/>
          </w:tcPr>
          <w:p w14:paraId="2442853E">
            <w:pPr>
              <w:rPr>
                <w:rFonts w:ascii="Arial"/>
                <w:sz w:val="21"/>
              </w:rPr>
            </w:pPr>
          </w:p>
        </w:tc>
        <w:tc>
          <w:tcPr>
            <w:tcW w:w="3589" w:type="dxa"/>
            <w:vMerge w:val="continue"/>
            <w:tcBorders>
              <w:top w:val="nil"/>
            </w:tcBorders>
            <w:vAlign w:val="top"/>
          </w:tcPr>
          <w:p w14:paraId="755C97FD">
            <w:pPr>
              <w:rPr>
                <w:rFonts w:ascii="Arial"/>
                <w:sz w:val="21"/>
              </w:rPr>
            </w:pPr>
          </w:p>
        </w:tc>
        <w:tc>
          <w:tcPr>
            <w:tcW w:w="1271" w:type="dxa"/>
            <w:vMerge w:val="continue"/>
            <w:tcBorders>
              <w:top w:val="nil"/>
            </w:tcBorders>
            <w:vAlign w:val="top"/>
          </w:tcPr>
          <w:p w14:paraId="4388CAF7">
            <w:pPr>
              <w:rPr>
                <w:rFonts w:ascii="Arial"/>
                <w:sz w:val="21"/>
              </w:rPr>
            </w:pPr>
          </w:p>
        </w:tc>
        <w:tc>
          <w:tcPr>
            <w:tcW w:w="1077" w:type="dxa"/>
            <w:vMerge w:val="continue"/>
            <w:tcBorders>
              <w:top w:val="nil"/>
            </w:tcBorders>
            <w:vAlign w:val="top"/>
          </w:tcPr>
          <w:p w14:paraId="2804B011">
            <w:pPr>
              <w:rPr>
                <w:rFonts w:ascii="Arial"/>
                <w:sz w:val="21"/>
              </w:rPr>
            </w:pPr>
          </w:p>
        </w:tc>
        <w:tc>
          <w:tcPr>
            <w:tcW w:w="1256" w:type="dxa"/>
            <w:vAlign w:val="top"/>
          </w:tcPr>
          <w:p w14:paraId="21ACE931">
            <w:pPr>
              <w:pStyle w:val="44"/>
              <w:spacing w:before="58" w:line="189" w:lineRule="auto"/>
              <w:ind w:left="256"/>
              <w:rPr>
                <w:sz w:val="19"/>
                <w:szCs w:val="19"/>
              </w:rPr>
            </w:pPr>
            <w:r>
              <w:rPr>
                <w:spacing w:val="2"/>
                <w:sz w:val="19"/>
                <w:szCs w:val="19"/>
              </w:rPr>
              <w:t>综合单价</w:t>
            </w:r>
          </w:p>
        </w:tc>
        <w:tc>
          <w:tcPr>
            <w:tcW w:w="1481" w:type="dxa"/>
            <w:tcBorders>
              <w:right w:val="single" w:color="000000" w:sz="12" w:space="0"/>
            </w:tcBorders>
            <w:vAlign w:val="top"/>
          </w:tcPr>
          <w:p w14:paraId="1CEF1997">
            <w:pPr>
              <w:pStyle w:val="44"/>
              <w:spacing w:before="58" w:line="189" w:lineRule="auto"/>
              <w:ind w:left="559"/>
              <w:rPr>
                <w:sz w:val="19"/>
                <w:szCs w:val="19"/>
              </w:rPr>
            </w:pPr>
            <w:r>
              <w:rPr>
                <w:sz w:val="19"/>
                <w:szCs w:val="19"/>
              </w:rPr>
              <w:t>合价</w:t>
            </w:r>
          </w:p>
        </w:tc>
      </w:tr>
      <w:tr w14:paraId="7D7C82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056F0040">
            <w:pPr>
              <w:pStyle w:val="44"/>
              <w:spacing w:before="59" w:line="208" w:lineRule="auto"/>
              <w:ind w:left="562"/>
              <w:rPr>
                <w:sz w:val="19"/>
                <w:szCs w:val="19"/>
              </w:rPr>
            </w:pPr>
            <w:r>
              <w:rPr>
                <w:sz w:val="19"/>
                <w:szCs w:val="19"/>
              </w:rPr>
              <w:t>1</w:t>
            </w:r>
          </w:p>
        </w:tc>
        <w:tc>
          <w:tcPr>
            <w:tcW w:w="7193" w:type="dxa"/>
            <w:gridSpan w:val="4"/>
            <w:vAlign w:val="top"/>
          </w:tcPr>
          <w:p w14:paraId="643FA9A6">
            <w:pPr>
              <w:pStyle w:val="44"/>
              <w:spacing w:before="59" w:line="188" w:lineRule="auto"/>
              <w:ind w:left="3220"/>
              <w:rPr>
                <w:sz w:val="19"/>
                <w:szCs w:val="19"/>
              </w:rPr>
            </w:pPr>
            <w:r>
              <w:rPr>
                <w:spacing w:val="1"/>
                <w:sz w:val="19"/>
                <w:szCs w:val="19"/>
              </w:rPr>
              <w:t>暂列金额</w:t>
            </w:r>
          </w:p>
        </w:tc>
        <w:tc>
          <w:tcPr>
            <w:tcW w:w="1481" w:type="dxa"/>
            <w:tcBorders>
              <w:right w:val="single" w:color="000000" w:sz="12" w:space="0"/>
            </w:tcBorders>
            <w:vAlign w:val="top"/>
          </w:tcPr>
          <w:p w14:paraId="5DC16EE6">
            <w:pPr>
              <w:rPr>
                <w:rFonts w:ascii="Arial"/>
                <w:sz w:val="21"/>
              </w:rPr>
            </w:pPr>
          </w:p>
        </w:tc>
      </w:tr>
      <w:tr w14:paraId="7E93A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9767216">
            <w:pPr>
              <w:pStyle w:val="44"/>
              <w:spacing w:before="60" w:line="207" w:lineRule="auto"/>
              <w:ind w:left="457"/>
              <w:rPr>
                <w:sz w:val="19"/>
                <w:szCs w:val="19"/>
              </w:rPr>
            </w:pPr>
            <w:r>
              <w:rPr>
                <w:spacing w:val="7"/>
                <w:sz w:val="19"/>
                <w:szCs w:val="19"/>
              </w:rPr>
              <w:t>1.1</w:t>
            </w:r>
          </w:p>
        </w:tc>
        <w:tc>
          <w:tcPr>
            <w:tcW w:w="3589" w:type="dxa"/>
            <w:vAlign w:val="top"/>
          </w:tcPr>
          <w:p w14:paraId="1BC53AC7">
            <w:pPr>
              <w:rPr>
                <w:rFonts w:ascii="Arial"/>
                <w:sz w:val="21"/>
              </w:rPr>
            </w:pPr>
          </w:p>
        </w:tc>
        <w:tc>
          <w:tcPr>
            <w:tcW w:w="1271" w:type="dxa"/>
            <w:vAlign w:val="top"/>
          </w:tcPr>
          <w:p w14:paraId="6364897A">
            <w:pPr>
              <w:rPr>
                <w:rFonts w:ascii="Arial"/>
                <w:sz w:val="21"/>
              </w:rPr>
            </w:pPr>
          </w:p>
        </w:tc>
        <w:tc>
          <w:tcPr>
            <w:tcW w:w="1077" w:type="dxa"/>
            <w:vAlign w:val="top"/>
          </w:tcPr>
          <w:p w14:paraId="39F076A0">
            <w:pPr>
              <w:rPr>
                <w:rFonts w:ascii="Arial"/>
                <w:sz w:val="21"/>
              </w:rPr>
            </w:pPr>
          </w:p>
        </w:tc>
        <w:tc>
          <w:tcPr>
            <w:tcW w:w="1256" w:type="dxa"/>
            <w:vAlign w:val="top"/>
          </w:tcPr>
          <w:p w14:paraId="775C24CD">
            <w:pPr>
              <w:rPr>
                <w:rFonts w:ascii="Arial"/>
                <w:sz w:val="21"/>
              </w:rPr>
            </w:pPr>
          </w:p>
        </w:tc>
        <w:tc>
          <w:tcPr>
            <w:tcW w:w="1481" w:type="dxa"/>
            <w:tcBorders>
              <w:right w:val="single" w:color="000000" w:sz="12" w:space="0"/>
            </w:tcBorders>
            <w:vAlign w:val="top"/>
          </w:tcPr>
          <w:p w14:paraId="01DE2C44">
            <w:pPr>
              <w:rPr>
                <w:rFonts w:ascii="Arial"/>
                <w:sz w:val="21"/>
              </w:rPr>
            </w:pPr>
          </w:p>
        </w:tc>
      </w:tr>
      <w:tr w14:paraId="41A6F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707A3157">
            <w:pPr>
              <w:pStyle w:val="44"/>
              <w:spacing w:before="61" w:line="208" w:lineRule="auto"/>
              <w:ind w:left="549"/>
              <w:rPr>
                <w:sz w:val="19"/>
                <w:szCs w:val="19"/>
              </w:rPr>
            </w:pPr>
            <w:r>
              <w:rPr>
                <w:sz w:val="19"/>
                <w:szCs w:val="19"/>
              </w:rPr>
              <w:t>2</w:t>
            </w:r>
          </w:p>
        </w:tc>
        <w:tc>
          <w:tcPr>
            <w:tcW w:w="7193" w:type="dxa"/>
            <w:gridSpan w:val="4"/>
            <w:vAlign w:val="top"/>
          </w:tcPr>
          <w:p w14:paraId="500E0A4A">
            <w:pPr>
              <w:pStyle w:val="44"/>
              <w:spacing w:before="61" w:line="189" w:lineRule="auto"/>
              <w:ind w:left="2922"/>
              <w:rPr>
                <w:sz w:val="19"/>
                <w:szCs w:val="19"/>
              </w:rPr>
            </w:pPr>
            <w:r>
              <w:rPr>
                <w:spacing w:val="3"/>
                <w:sz w:val="19"/>
                <w:szCs w:val="19"/>
              </w:rPr>
              <w:t>专业工程暂估价</w:t>
            </w:r>
          </w:p>
        </w:tc>
        <w:tc>
          <w:tcPr>
            <w:tcW w:w="1481" w:type="dxa"/>
            <w:tcBorders>
              <w:right w:val="single" w:color="000000" w:sz="12" w:space="0"/>
            </w:tcBorders>
            <w:vAlign w:val="top"/>
          </w:tcPr>
          <w:p w14:paraId="153ED40F">
            <w:pPr>
              <w:rPr>
                <w:rFonts w:ascii="Arial"/>
                <w:sz w:val="21"/>
              </w:rPr>
            </w:pPr>
          </w:p>
        </w:tc>
      </w:tr>
      <w:tr w14:paraId="2789D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D74A4DA">
            <w:pPr>
              <w:pStyle w:val="44"/>
              <w:spacing w:before="62" w:line="207" w:lineRule="auto"/>
              <w:ind w:left="444"/>
              <w:rPr>
                <w:sz w:val="19"/>
                <w:szCs w:val="19"/>
              </w:rPr>
            </w:pPr>
            <w:r>
              <w:rPr>
                <w:spacing w:val="11"/>
                <w:sz w:val="19"/>
                <w:szCs w:val="19"/>
              </w:rPr>
              <w:t>2.1</w:t>
            </w:r>
          </w:p>
        </w:tc>
        <w:tc>
          <w:tcPr>
            <w:tcW w:w="3589" w:type="dxa"/>
            <w:vAlign w:val="top"/>
          </w:tcPr>
          <w:p w14:paraId="46B4A024">
            <w:pPr>
              <w:rPr>
                <w:rFonts w:ascii="Arial"/>
                <w:sz w:val="21"/>
              </w:rPr>
            </w:pPr>
          </w:p>
        </w:tc>
        <w:tc>
          <w:tcPr>
            <w:tcW w:w="1271" w:type="dxa"/>
            <w:vAlign w:val="top"/>
          </w:tcPr>
          <w:p w14:paraId="09787076">
            <w:pPr>
              <w:rPr>
                <w:rFonts w:ascii="Arial"/>
                <w:sz w:val="21"/>
              </w:rPr>
            </w:pPr>
          </w:p>
        </w:tc>
        <w:tc>
          <w:tcPr>
            <w:tcW w:w="1077" w:type="dxa"/>
            <w:vAlign w:val="top"/>
          </w:tcPr>
          <w:p w14:paraId="2328AB80">
            <w:pPr>
              <w:rPr>
                <w:rFonts w:ascii="Arial"/>
                <w:sz w:val="21"/>
              </w:rPr>
            </w:pPr>
          </w:p>
        </w:tc>
        <w:tc>
          <w:tcPr>
            <w:tcW w:w="1256" w:type="dxa"/>
            <w:vAlign w:val="top"/>
          </w:tcPr>
          <w:p w14:paraId="0F064844">
            <w:pPr>
              <w:rPr>
                <w:rFonts w:ascii="Arial"/>
                <w:sz w:val="21"/>
              </w:rPr>
            </w:pPr>
          </w:p>
        </w:tc>
        <w:tc>
          <w:tcPr>
            <w:tcW w:w="1481" w:type="dxa"/>
            <w:tcBorders>
              <w:right w:val="single" w:color="000000" w:sz="12" w:space="0"/>
            </w:tcBorders>
            <w:vAlign w:val="top"/>
          </w:tcPr>
          <w:p w14:paraId="380CBF01">
            <w:pPr>
              <w:rPr>
                <w:rFonts w:ascii="Arial"/>
                <w:sz w:val="21"/>
              </w:rPr>
            </w:pPr>
          </w:p>
        </w:tc>
      </w:tr>
      <w:tr w14:paraId="55339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15232FE7">
            <w:pPr>
              <w:pStyle w:val="44"/>
              <w:spacing w:before="62" w:line="207" w:lineRule="auto"/>
              <w:ind w:left="551"/>
              <w:rPr>
                <w:sz w:val="19"/>
                <w:szCs w:val="19"/>
              </w:rPr>
            </w:pPr>
            <w:r>
              <w:rPr>
                <w:sz w:val="19"/>
                <w:szCs w:val="19"/>
              </w:rPr>
              <w:t>3</w:t>
            </w:r>
          </w:p>
        </w:tc>
        <w:tc>
          <w:tcPr>
            <w:tcW w:w="7193" w:type="dxa"/>
            <w:gridSpan w:val="4"/>
            <w:vAlign w:val="top"/>
          </w:tcPr>
          <w:p w14:paraId="6EEAC219">
            <w:pPr>
              <w:pStyle w:val="44"/>
              <w:spacing w:before="63" w:line="190" w:lineRule="auto"/>
              <w:ind w:left="3311"/>
              <w:rPr>
                <w:sz w:val="19"/>
                <w:szCs w:val="19"/>
              </w:rPr>
            </w:pPr>
            <w:r>
              <w:rPr>
                <w:spacing w:val="1"/>
                <w:sz w:val="19"/>
                <w:szCs w:val="19"/>
              </w:rPr>
              <w:t>计日工</w:t>
            </w:r>
          </w:p>
        </w:tc>
        <w:tc>
          <w:tcPr>
            <w:tcW w:w="1481" w:type="dxa"/>
            <w:tcBorders>
              <w:right w:val="single" w:color="000000" w:sz="12" w:space="0"/>
            </w:tcBorders>
            <w:vAlign w:val="top"/>
          </w:tcPr>
          <w:p w14:paraId="3EFF9CA2">
            <w:pPr>
              <w:rPr>
                <w:rFonts w:ascii="Arial"/>
                <w:sz w:val="21"/>
              </w:rPr>
            </w:pPr>
          </w:p>
        </w:tc>
      </w:tr>
      <w:tr w14:paraId="6F19FA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D5F5538">
            <w:pPr>
              <w:pStyle w:val="44"/>
              <w:spacing w:before="63" w:line="207" w:lineRule="auto"/>
              <w:ind w:left="446"/>
              <w:rPr>
                <w:sz w:val="19"/>
                <w:szCs w:val="19"/>
              </w:rPr>
            </w:pPr>
            <w:r>
              <w:rPr>
                <w:spacing w:val="11"/>
                <w:sz w:val="19"/>
                <w:szCs w:val="19"/>
              </w:rPr>
              <w:t>3.1</w:t>
            </w:r>
          </w:p>
        </w:tc>
        <w:tc>
          <w:tcPr>
            <w:tcW w:w="3589" w:type="dxa"/>
            <w:vAlign w:val="top"/>
          </w:tcPr>
          <w:p w14:paraId="09145212">
            <w:pPr>
              <w:rPr>
                <w:rFonts w:ascii="Arial"/>
                <w:sz w:val="21"/>
              </w:rPr>
            </w:pPr>
          </w:p>
        </w:tc>
        <w:tc>
          <w:tcPr>
            <w:tcW w:w="1271" w:type="dxa"/>
            <w:vAlign w:val="top"/>
          </w:tcPr>
          <w:p w14:paraId="445DB0D2">
            <w:pPr>
              <w:rPr>
                <w:rFonts w:ascii="Arial"/>
                <w:sz w:val="21"/>
              </w:rPr>
            </w:pPr>
          </w:p>
        </w:tc>
        <w:tc>
          <w:tcPr>
            <w:tcW w:w="1077" w:type="dxa"/>
            <w:vAlign w:val="top"/>
          </w:tcPr>
          <w:p w14:paraId="4FD5ABA9">
            <w:pPr>
              <w:rPr>
                <w:rFonts w:ascii="Arial"/>
                <w:sz w:val="21"/>
              </w:rPr>
            </w:pPr>
          </w:p>
        </w:tc>
        <w:tc>
          <w:tcPr>
            <w:tcW w:w="1256" w:type="dxa"/>
            <w:vAlign w:val="top"/>
          </w:tcPr>
          <w:p w14:paraId="3B0D1F2C">
            <w:pPr>
              <w:rPr>
                <w:rFonts w:ascii="Arial"/>
                <w:sz w:val="21"/>
              </w:rPr>
            </w:pPr>
          </w:p>
        </w:tc>
        <w:tc>
          <w:tcPr>
            <w:tcW w:w="1481" w:type="dxa"/>
            <w:tcBorders>
              <w:right w:val="single" w:color="000000" w:sz="12" w:space="0"/>
            </w:tcBorders>
            <w:vAlign w:val="top"/>
          </w:tcPr>
          <w:p w14:paraId="006DC8B3">
            <w:pPr>
              <w:rPr>
                <w:rFonts w:ascii="Arial"/>
                <w:sz w:val="21"/>
              </w:rPr>
            </w:pPr>
          </w:p>
        </w:tc>
      </w:tr>
      <w:tr w14:paraId="6B3C2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5CFED50">
            <w:pPr>
              <w:pStyle w:val="44"/>
              <w:spacing w:before="64" w:line="207" w:lineRule="auto"/>
              <w:ind w:left="446"/>
              <w:rPr>
                <w:sz w:val="19"/>
                <w:szCs w:val="19"/>
              </w:rPr>
            </w:pPr>
            <w:r>
              <w:rPr>
                <w:spacing w:val="11"/>
                <w:sz w:val="19"/>
                <w:szCs w:val="19"/>
              </w:rPr>
              <w:t>3.2</w:t>
            </w:r>
          </w:p>
        </w:tc>
        <w:tc>
          <w:tcPr>
            <w:tcW w:w="3589" w:type="dxa"/>
            <w:vAlign w:val="top"/>
          </w:tcPr>
          <w:p w14:paraId="2B213200">
            <w:pPr>
              <w:rPr>
                <w:rFonts w:ascii="Arial"/>
                <w:sz w:val="21"/>
              </w:rPr>
            </w:pPr>
          </w:p>
        </w:tc>
        <w:tc>
          <w:tcPr>
            <w:tcW w:w="1271" w:type="dxa"/>
            <w:vAlign w:val="top"/>
          </w:tcPr>
          <w:p w14:paraId="0E0AC4DB">
            <w:pPr>
              <w:rPr>
                <w:rFonts w:ascii="Arial"/>
                <w:sz w:val="21"/>
              </w:rPr>
            </w:pPr>
          </w:p>
        </w:tc>
        <w:tc>
          <w:tcPr>
            <w:tcW w:w="1077" w:type="dxa"/>
            <w:vAlign w:val="top"/>
          </w:tcPr>
          <w:p w14:paraId="180D7FAE">
            <w:pPr>
              <w:rPr>
                <w:rFonts w:ascii="Arial"/>
                <w:sz w:val="21"/>
              </w:rPr>
            </w:pPr>
          </w:p>
        </w:tc>
        <w:tc>
          <w:tcPr>
            <w:tcW w:w="1256" w:type="dxa"/>
            <w:vAlign w:val="top"/>
          </w:tcPr>
          <w:p w14:paraId="188E0E44">
            <w:pPr>
              <w:rPr>
                <w:rFonts w:ascii="Arial"/>
                <w:sz w:val="21"/>
              </w:rPr>
            </w:pPr>
          </w:p>
        </w:tc>
        <w:tc>
          <w:tcPr>
            <w:tcW w:w="1481" w:type="dxa"/>
            <w:tcBorders>
              <w:right w:val="single" w:color="000000" w:sz="12" w:space="0"/>
            </w:tcBorders>
            <w:vAlign w:val="top"/>
          </w:tcPr>
          <w:p w14:paraId="2424E190">
            <w:pPr>
              <w:rPr>
                <w:rFonts w:ascii="Arial"/>
                <w:sz w:val="21"/>
              </w:rPr>
            </w:pPr>
          </w:p>
        </w:tc>
      </w:tr>
      <w:tr w14:paraId="69EB7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A3ABC54">
            <w:pPr>
              <w:pStyle w:val="44"/>
              <w:spacing w:before="65" w:line="207" w:lineRule="auto"/>
              <w:ind w:left="446"/>
              <w:rPr>
                <w:sz w:val="19"/>
                <w:szCs w:val="19"/>
              </w:rPr>
            </w:pPr>
            <w:r>
              <w:rPr>
                <w:spacing w:val="11"/>
                <w:sz w:val="19"/>
                <w:szCs w:val="19"/>
              </w:rPr>
              <w:t>3.3</w:t>
            </w:r>
          </w:p>
        </w:tc>
        <w:tc>
          <w:tcPr>
            <w:tcW w:w="3589" w:type="dxa"/>
            <w:vAlign w:val="top"/>
          </w:tcPr>
          <w:p w14:paraId="658C7A2A">
            <w:pPr>
              <w:rPr>
                <w:rFonts w:ascii="Arial"/>
                <w:sz w:val="21"/>
              </w:rPr>
            </w:pPr>
          </w:p>
        </w:tc>
        <w:tc>
          <w:tcPr>
            <w:tcW w:w="1271" w:type="dxa"/>
            <w:vAlign w:val="top"/>
          </w:tcPr>
          <w:p w14:paraId="23139370">
            <w:pPr>
              <w:rPr>
                <w:rFonts w:ascii="Arial"/>
                <w:sz w:val="21"/>
              </w:rPr>
            </w:pPr>
          </w:p>
        </w:tc>
        <w:tc>
          <w:tcPr>
            <w:tcW w:w="1077" w:type="dxa"/>
            <w:vAlign w:val="top"/>
          </w:tcPr>
          <w:p w14:paraId="18C14A27">
            <w:pPr>
              <w:rPr>
                <w:rFonts w:ascii="Arial"/>
                <w:sz w:val="21"/>
              </w:rPr>
            </w:pPr>
          </w:p>
        </w:tc>
        <w:tc>
          <w:tcPr>
            <w:tcW w:w="1256" w:type="dxa"/>
            <w:vAlign w:val="top"/>
          </w:tcPr>
          <w:p w14:paraId="293AF084">
            <w:pPr>
              <w:rPr>
                <w:rFonts w:ascii="Arial"/>
                <w:sz w:val="21"/>
              </w:rPr>
            </w:pPr>
          </w:p>
        </w:tc>
        <w:tc>
          <w:tcPr>
            <w:tcW w:w="1481" w:type="dxa"/>
            <w:tcBorders>
              <w:right w:val="single" w:color="000000" w:sz="12" w:space="0"/>
            </w:tcBorders>
            <w:vAlign w:val="top"/>
          </w:tcPr>
          <w:p w14:paraId="28B461E2">
            <w:pPr>
              <w:rPr>
                <w:rFonts w:ascii="Arial"/>
                <w:sz w:val="21"/>
              </w:rPr>
            </w:pPr>
          </w:p>
        </w:tc>
      </w:tr>
      <w:tr w14:paraId="61109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3E0F7B34">
            <w:pPr>
              <w:pStyle w:val="44"/>
              <w:spacing w:before="67" w:line="208" w:lineRule="auto"/>
              <w:ind w:left="546"/>
              <w:rPr>
                <w:sz w:val="19"/>
                <w:szCs w:val="19"/>
              </w:rPr>
            </w:pPr>
            <w:r>
              <w:rPr>
                <w:sz w:val="19"/>
                <w:szCs w:val="19"/>
              </w:rPr>
              <w:t>4</w:t>
            </w:r>
          </w:p>
        </w:tc>
        <w:tc>
          <w:tcPr>
            <w:tcW w:w="7193" w:type="dxa"/>
            <w:gridSpan w:val="4"/>
            <w:vAlign w:val="top"/>
          </w:tcPr>
          <w:p w14:paraId="79AB16C6">
            <w:pPr>
              <w:pStyle w:val="44"/>
              <w:spacing w:before="67" w:line="189" w:lineRule="auto"/>
              <w:ind w:left="3021"/>
              <w:rPr>
                <w:sz w:val="19"/>
                <w:szCs w:val="19"/>
              </w:rPr>
            </w:pPr>
            <w:r>
              <w:rPr>
                <w:spacing w:val="3"/>
                <w:sz w:val="19"/>
                <w:szCs w:val="19"/>
              </w:rPr>
              <w:t>总承包服务费</w:t>
            </w:r>
          </w:p>
        </w:tc>
        <w:tc>
          <w:tcPr>
            <w:tcW w:w="1481" w:type="dxa"/>
            <w:tcBorders>
              <w:right w:val="single" w:color="000000" w:sz="12" w:space="0"/>
            </w:tcBorders>
            <w:vAlign w:val="top"/>
          </w:tcPr>
          <w:p w14:paraId="352393E9">
            <w:pPr>
              <w:rPr>
                <w:rFonts w:ascii="Arial"/>
                <w:sz w:val="21"/>
              </w:rPr>
            </w:pPr>
          </w:p>
        </w:tc>
      </w:tr>
      <w:tr w14:paraId="63DF0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C827964">
            <w:pPr>
              <w:pStyle w:val="44"/>
              <w:spacing w:before="67" w:line="207" w:lineRule="auto"/>
              <w:ind w:left="441"/>
              <w:rPr>
                <w:sz w:val="19"/>
                <w:szCs w:val="19"/>
              </w:rPr>
            </w:pPr>
            <w:r>
              <w:rPr>
                <w:spacing w:val="12"/>
                <w:sz w:val="19"/>
                <w:szCs w:val="19"/>
              </w:rPr>
              <w:t>4.1</w:t>
            </w:r>
          </w:p>
        </w:tc>
        <w:tc>
          <w:tcPr>
            <w:tcW w:w="3589" w:type="dxa"/>
            <w:vAlign w:val="top"/>
          </w:tcPr>
          <w:p w14:paraId="1E1086D6">
            <w:pPr>
              <w:pStyle w:val="44"/>
              <w:spacing w:before="68" w:line="189" w:lineRule="auto"/>
              <w:ind w:left="37"/>
              <w:rPr>
                <w:sz w:val="19"/>
                <w:szCs w:val="19"/>
              </w:rPr>
            </w:pPr>
            <w:r>
              <w:rPr>
                <w:spacing w:val="3"/>
                <w:sz w:val="19"/>
                <w:szCs w:val="19"/>
              </w:rPr>
              <w:t>发包人供应材料保管费</w:t>
            </w:r>
          </w:p>
        </w:tc>
        <w:tc>
          <w:tcPr>
            <w:tcW w:w="1271" w:type="dxa"/>
            <w:vAlign w:val="top"/>
          </w:tcPr>
          <w:p w14:paraId="6A49AC28">
            <w:pPr>
              <w:rPr>
                <w:rFonts w:ascii="Arial"/>
                <w:sz w:val="21"/>
              </w:rPr>
            </w:pPr>
          </w:p>
        </w:tc>
        <w:tc>
          <w:tcPr>
            <w:tcW w:w="1077" w:type="dxa"/>
            <w:vAlign w:val="top"/>
          </w:tcPr>
          <w:p w14:paraId="377F0F45">
            <w:pPr>
              <w:rPr>
                <w:rFonts w:ascii="Arial"/>
                <w:sz w:val="21"/>
              </w:rPr>
            </w:pPr>
          </w:p>
        </w:tc>
        <w:tc>
          <w:tcPr>
            <w:tcW w:w="1256" w:type="dxa"/>
            <w:vAlign w:val="top"/>
          </w:tcPr>
          <w:p w14:paraId="1C63242A">
            <w:pPr>
              <w:rPr>
                <w:rFonts w:ascii="Arial"/>
                <w:sz w:val="21"/>
              </w:rPr>
            </w:pPr>
          </w:p>
        </w:tc>
        <w:tc>
          <w:tcPr>
            <w:tcW w:w="1481" w:type="dxa"/>
            <w:tcBorders>
              <w:right w:val="single" w:color="000000" w:sz="12" w:space="0"/>
            </w:tcBorders>
            <w:vAlign w:val="top"/>
          </w:tcPr>
          <w:p w14:paraId="04925B36">
            <w:pPr>
              <w:rPr>
                <w:rFonts w:ascii="Arial"/>
                <w:sz w:val="21"/>
              </w:rPr>
            </w:pPr>
          </w:p>
        </w:tc>
      </w:tr>
      <w:tr w14:paraId="2FE13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42BE83E7">
            <w:pPr>
              <w:pStyle w:val="44"/>
              <w:spacing w:before="174" w:line="207" w:lineRule="auto"/>
              <w:ind w:left="441"/>
              <w:rPr>
                <w:sz w:val="19"/>
                <w:szCs w:val="19"/>
              </w:rPr>
            </w:pPr>
            <w:r>
              <w:rPr>
                <w:spacing w:val="12"/>
                <w:sz w:val="19"/>
                <w:szCs w:val="19"/>
              </w:rPr>
              <w:t>4.2</w:t>
            </w:r>
          </w:p>
        </w:tc>
        <w:tc>
          <w:tcPr>
            <w:tcW w:w="3589" w:type="dxa"/>
            <w:vAlign w:val="top"/>
          </w:tcPr>
          <w:p w14:paraId="26CBB0FF">
            <w:pPr>
              <w:pStyle w:val="44"/>
              <w:spacing w:before="40" w:line="191" w:lineRule="auto"/>
              <w:ind w:left="37" w:right="129"/>
              <w:rPr>
                <w:sz w:val="19"/>
                <w:szCs w:val="19"/>
              </w:rPr>
            </w:pPr>
            <w:r>
              <w:rPr>
                <w:spacing w:val="5"/>
                <w:sz w:val="19"/>
                <w:szCs w:val="19"/>
              </w:rPr>
              <w:t>发包人发包专业工程管理服务费_协调与</w:t>
            </w:r>
            <w:r>
              <w:rPr>
                <w:spacing w:val="-2"/>
                <w:sz w:val="19"/>
                <w:szCs w:val="19"/>
              </w:rPr>
              <w:t>管理</w:t>
            </w:r>
          </w:p>
        </w:tc>
        <w:tc>
          <w:tcPr>
            <w:tcW w:w="1271" w:type="dxa"/>
            <w:vAlign w:val="top"/>
          </w:tcPr>
          <w:p w14:paraId="32751BD1">
            <w:pPr>
              <w:rPr>
                <w:rFonts w:ascii="Arial"/>
                <w:sz w:val="21"/>
              </w:rPr>
            </w:pPr>
          </w:p>
        </w:tc>
        <w:tc>
          <w:tcPr>
            <w:tcW w:w="1077" w:type="dxa"/>
            <w:vAlign w:val="top"/>
          </w:tcPr>
          <w:p w14:paraId="48849CE2">
            <w:pPr>
              <w:rPr>
                <w:rFonts w:ascii="Arial"/>
                <w:sz w:val="21"/>
              </w:rPr>
            </w:pPr>
          </w:p>
        </w:tc>
        <w:tc>
          <w:tcPr>
            <w:tcW w:w="1256" w:type="dxa"/>
            <w:vAlign w:val="top"/>
          </w:tcPr>
          <w:p w14:paraId="49F99C12">
            <w:pPr>
              <w:rPr>
                <w:rFonts w:ascii="Arial"/>
                <w:sz w:val="21"/>
              </w:rPr>
            </w:pPr>
          </w:p>
        </w:tc>
        <w:tc>
          <w:tcPr>
            <w:tcW w:w="1481" w:type="dxa"/>
            <w:tcBorders>
              <w:right w:val="single" w:color="000000" w:sz="12" w:space="0"/>
            </w:tcBorders>
            <w:vAlign w:val="top"/>
          </w:tcPr>
          <w:p w14:paraId="7C108D93">
            <w:pPr>
              <w:rPr>
                <w:rFonts w:ascii="Arial"/>
                <w:sz w:val="21"/>
              </w:rPr>
            </w:pPr>
          </w:p>
        </w:tc>
      </w:tr>
      <w:tr w14:paraId="268D9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23374FC4">
            <w:pPr>
              <w:pStyle w:val="44"/>
              <w:spacing w:before="174" w:line="207" w:lineRule="auto"/>
              <w:ind w:left="441"/>
              <w:rPr>
                <w:sz w:val="19"/>
                <w:szCs w:val="19"/>
              </w:rPr>
            </w:pPr>
            <w:r>
              <w:rPr>
                <w:spacing w:val="12"/>
                <w:sz w:val="19"/>
                <w:szCs w:val="19"/>
              </w:rPr>
              <w:t>4.3</w:t>
            </w:r>
          </w:p>
        </w:tc>
        <w:tc>
          <w:tcPr>
            <w:tcW w:w="3589" w:type="dxa"/>
            <w:vAlign w:val="top"/>
          </w:tcPr>
          <w:p w14:paraId="72A17D8A">
            <w:pPr>
              <w:pStyle w:val="44"/>
              <w:spacing w:before="40" w:line="191" w:lineRule="auto"/>
              <w:ind w:left="37" w:right="158"/>
              <w:rPr>
                <w:sz w:val="19"/>
                <w:szCs w:val="19"/>
              </w:rPr>
            </w:pPr>
            <w:r>
              <w:rPr>
                <w:spacing w:val="3"/>
                <w:sz w:val="19"/>
                <w:szCs w:val="19"/>
              </w:rPr>
              <w:t>发包人发包专业工程管理服务费_协调、管理并提供配合服务</w:t>
            </w:r>
          </w:p>
        </w:tc>
        <w:tc>
          <w:tcPr>
            <w:tcW w:w="1271" w:type="dxa"/>
            <w:vAlign w:val="top"/>
          </w:tcPr>
          <w:p w14:paraId="76E6CD24">
            <w:pPr>
              <w:rPr>
                <w:rFonts w:ascii="Arial"/>
                <w:sz w:val="21"/>
              </w:rPr>
            </w:pPr>
          </w:p>
        </w:tc>
        <w:tc>
          <w:tcPr>
            <w:tcW w:w="1077" w:type="dxa"/>
            <w:vAlign w:val="top"/>
          </w:tcPr>
          <w:p w14:paraId="337DFA78">
            <w:pPr>
              <w:rPr>
                <w:rFonts w:ascii="Arial"/>
                <w:sz w:val="21"/>
              </w:rPr>
            </w:pPr>
          </w:p>
        </w:tc>
        <w:tc>
          <w:tcPr>
            <w:tcW w:w="1256" w:type="dxa"/>
            <w:vAlign w:val="top"/>
          </w:tcPr>
          <w:p w14:paraId="1E212D17">
            <w:pPr>
              <w:rPr>
                <w:rFonts w:ascii="Arial"/>
                <w:sz w:val="21"/>
              </w:rPr>
            </w:pPr>
          </w:p>
        </w:tc>
        <w:tc>
          <w:tcPr>
            <w:tcW w:w="1481" w:type="dxa"/>
            <w:tcBorders>
              <w:right w:val="single" w:color="000000" w:sz="12" w:space="0"/>
            </w:tcBorders>
            <w:vAlign w:val="top"/>
          </w:tcPr>
          <w:p w14:paraId="713472DD">
            <w:pPr>
              <w:rPr>
                <w:rFonts w:ascii="Arial"/>
                <w:sz w:val="21"/>
              </w:rPr>
            </w:pPr>
          </w:p>
        </w:tc>
      </w:tr>
      <w:tr w14:paraId="1DA59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35CB4066">
            <w:pPr>
              <w:pStyle w:val="44"/>
              <w:spacing w:before="72" w:line="206" w:lineRule="auto"/>
              <w:ind w:left="551"/>
              <w:rPr>
                <w:sz w:val="19"/>
                <w:szCs w:val="19"/>
              </w:rPr>
            </w:pPr>
            <w:r>
              <w:rPr>
                <w:sz w:val="19"/>
                <w:szCs w:val="19"/>
              </w:rPr>
              <w:t>5</w:t>
            </w:r>
          </w:p>
        </w:tc>
        <w:tc>
          <w:tcPr>
            <w:tcW w:w="7193" w:type="dxa"/>
            <w:gridSpan w:val="4"/>
            <w:vAlign w:val="top"/>
          </w:tcPr>
          <w:p w14:paraId="07875E23">
            <w:pPr>
              <w:pStyle w:val="44"/>
              <w:spacing w:before="71" w:line="188" w:lineRule="auto"/>
              <w:ind w:left="2629"/>
              <w:rPr>
                <w:sz w:val="19"/>
                <w:szCs w:val="19"/>
              </w:rPr>
            </w:pPr>
            <w:r>
              <w:rPr>
                <w:spacing w:val="4"/>
                <w:sz w:val="19"/>
                <w:szCs w:val="19"/>
              </w:rPr>
              <w:t>合同中约定的其他项目</w:t>
            </w:r>
          </w:p>
        </w:tc>
        <w:tc>
          <w:tcPr>
            <w:tcW w:w="1481" w:type="dxa"/>
            <w:tcBorders>
              <w:right w:val="single" w:color="000000" w:sz="12" w:space="0"/>
            </w:tcBorders>
            <w:vAlign w:val="top"/>
          </w:tcPr>
          <w:p w14:paraId="7C70CC79">
            <w:pPr>
              <w:rPr>
                <w:rFonts w:ascii="Arial"/>
                <w:sz w:val="21"/>
              </w:rPr>
            </w:pPr>
          </w:p>
        </w:tc>
      </w:tr>
      <w:tr w14:paraId="72E45E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61D6A13">
            <w:pPr>
              <w:pStyle w:val="44"/>
              <w:spacing w:before="71" w:line="204" w:lineRule="auto"/>
              <w:ind w:left="446"/>
              <w:rPr>
                <w:sz w:val="19"/>
                <w:szCs w:val="19"/>
              </w:rPr>
            </w:pPr>
            <w:r>
              <w:rPr>
                <w:spacing w:val="11"/>
                <w:sz w:val="19"/>
                <w:szCs w:val="19"/>
              </w:rPr>
              <w:t>5.1</w:t>
            </w:r>
          </w:p>
        </w:tc>
        <w:tc>
          <w:tcPr>
            <w:tcW w:w="3589" w:type="dxa"/>
            <w:vAlign w:val="top"/>
          </w:tcPr>
          <w:p w14:paraId="376BC508">
            <w:pPr>
              <w:pStyle w:val="44"/>
              <w:spacing w:before="72" w:line="189" w:lineRule="auto"/>
              <w:ind w:left="33"/>
              <w:rPr>
                <w:sz w:val="19"/>
                <w:szCs w:val="19"/>
              </w:rPr>
            </w:pPr>
            <w:r>
              <w:rPr>
                <w:spacing w:val="3"/>
                <w:sz w:val="19"/>
                <w:szCs w:val="19"/>
              </w:rPr>
              <w:t>优质工程增加费</w:t>
            </w:r>
          </w:p>
        </w:tc>
        <w:tc>
          <w:tcPr>
            <w:tcW w:w="1271" w:type="dxa"/>
            <w:vAlign w:val="top"/>
          </w:tcPr>
          <w:p w14:paraId="2ABA7D4E">
            <w:pPr>
              <w:rPr>
                <w:rFonts w:ascii="Arial"/>
                <w:sz w:val="21"/>
              </w:rPr>
            </w:pPr>
          </w:p>
        </w:tc>
        <w:tc>
          <w:tcPr>
            <w:tcW w:w="1077" w:type="dxa"/>
            <w:vAlign w:val="top"/>
          </w:tcPr>
          <w:p w14:paraId="2F6EA61E">
            <w:pPr>
              <w:rPr>
                <w:rFonts w:ascii="Arial"/>
                <w:sz w:val="21"/>
              </w:rPr>
            </w:pPr>
          </w:p>
        </w:tc>
        <w:tc>
          <w:tcPr>
            <w:tcW w:w="1256" w:type="dxa"/>
            <w:vAlign w:val="top"/>
          </w:tcPr>
          <w:p w14:paraId="7A66E90E">
            <w:pPr>
              <w:rPr>
                <w:rFonts w:ascii="Arial"/>
                <w:sz w:val="21"/>
              </w:rPr>
            </w:pPr>
          </w:p>
        </w:tc>
        <w:tc>
          <w:tcPr>
            <w:tcW w:w="1481" w:type="dxa"/>
            <w:tcBorders>
              <w:right w:val="single" w:color="000000" w:sz="12" w:space="0"/>
            </w:tcBorders>
            <w:vAlign w:val="top"/>
          </w:tcPr>
          <w:p w14:paraId="4FBB73D2">
            <w:pPr>
              <w:rPr>
                <w:rFonts w:ascii="Arial"/>
                <w:sz w:val="21"/>
              </w:rPr>
            </w:pPr>
          </w:p>
        </w:tc>
      </w:tr>
      <w:tr w14:paraId="6D501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D38CD53">
            <w:pPr>
              <w:pStyle w:val="44"/>
              <w:spacing w:before="73" w:line="203" w:lineRule="auto"/>
              <w:ind w:left="446"/>
              <w:rPr>
                <w:sz w:val="19"/>
                <w:szCs w:val="19"/>
              </w:rPr>
            </w:pPr>
            <w:r>
              <w:rPr>
                <w:spacing w:val="11"/>
                <w:sz w:val="19"/>
                <w:szCs w:val="19"/>
              </w:rPr>
              <w:t>5.2</w:t>
            </w:r>
          </w:p>
        </w:tc>
        <w:tc>
          <w:tcPr>
            <w:tcW w:w="3589" w:type="dxa"/>
            <w:vAlign w:val="top"/>
          </w:tcPr>
          <w:p w14:paraId="111FAD72">
            <w:pPr>
              <w:pStyle w:val="44"/>
              <w:spacing w:before="73" w:line="189" w:lineRule="auto"/>
              <w:ind w:left="38"/>
              <w:rPr>
                <w:sz w:val="19"/>
                <w:szCs w:val="19"/>
              </w:rPr>
            </w:pPr>
            <w:r>
              <w:rPr>
                <w:spacing w:val="3"/>
                <w:sz w:val="19"/>
                <w:szCs w:val="19"/>
              </w:rPr>
              <w:t>智慧工地增加费</w:t>
            </w:r>
          </w:p>
        </w:tc>
        <w:tc>
          <w:tcPr>
            <w:tcW w:w="1271" w:type="dxa"/>
            <w:vAlign w:val="top"/>
          </w:tcPr>
          <w:p w14:paraId="5969912C">
            <w:pPr>
              <w:rPr>
                <w:rFonts w:ascii="Arial"/>
                <w:sz w:val="21"/>
              </w:rPr>
            </w:pPr>
          </w:p>
        </w:tc>
        <w:tc>
          <w:tcPr>
            <w:tcW w:w="1077" w:type="dxa"/>
            <w:vAlign w:val="top"/>
          </w:tcPr>
          <w:p w14:paraId="63A33E5A">
            <w:pPr>
              <w:rPr>
                <w:rFonts w:ascii="Arial"/>
                <w:sz w:val="21"/>
              </w:rPr>
            </w:pPr>
          </w:p>
        </w:tc>
        <w:tc>
          <w:tcPr>
            <w:tcW w:w="1256" w:type="dxa"/>
            <w:vAlign w:val="top"/>
          </w:tcPr>
          <w:p w14:paraId="4AA7A420">
            <w:pPr>
              <w:rPr>
                <w:rFonts w:ascii="Arial"/>
                <w:sz w:val="21"/>
              </w:rPr>
            </w:pPr>
          </w:p>
        </w:tc>
        <w:tc>
          <w:tcPr>
            <w:tcW w:w="1481" w:type="dxa"/>
            <w:tcBorders>
              <w:right w:val="single" w:color="000000" w:sz="12" w:space="0"/>
            </w:tcBorders>
            <w:vAlign w:val="top"/>
          </w:tcPr>
          <w:p w14:paraId="69C0BE7B">
            <w:pPr>
              <w:rPr>
                <w:rFonts w:ascii="Arial"/>
                <w:sz w:val="21"/>
              </w:rPr>
            </w:pPr>
          </w:p>
        </w:tc>
      </w:tr>
      <w:tr w14:paraId="7444F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6A3A784">
            <w:pPr>
              <w:rPr>
                <w:rFonts w:ascii="Arial"/>
                <w:sz w:val="21"/>
              </w:rPr>
            </w:pPr>
          </w:p>
        </w:tc>
        <w:tc>
          <w:tcPr>
            <w:tcW w:w="3589" w:type="dxa"/>
            <w:vAlign w:val="top"/>
          </w:tcPr>
          <w:p w14:paraId="1A30812D">
            <w:pPr>
              <w:rPr>
                <w:rFonts w:ascii="Arial"/>
                <w:sz w:val="21"/>
              </w:rPr>
            </w:pPr>
          </w:p>
        </w:tc>
        <w:tc>
          <w:tcPr>
            <w:tcW w:w="1271" w:type="dxa"/>
            <w:vAlign w:val="top"/>
          </w:tcPr>
          <w:p w14:paraId="5C1C449E">
            <w:pPr>
              <w:rPr>
                <w:rFonts w:ascii="Arial"/>
                <w:sz w:val="21"/>
              </w:rPr>
            </w:pPr>
          </w:p>
        </w:tc>
        <w:tc>
          <w:tcPr>
            <w:tcW w:w="1077" w:type="dxa"/>
            <w:vAlign w:val="top"/>
          </w:tcPr>
          <w:p w14:paraId="13243764">
            <w:pPr>
              <w:rPr>
                <w:rFonts w:ascii="Arial"/>
                <w:sz w:val="21"/>
              </w:rPr>
            </w:pPr>
          </w:p>
        </w:tc>
        <w:tc>
          <w:tcPr>
            <w:tcW w:w="1256" w:type="dxa"/>
            <w:vAlign w:val="top"/>
          </w:tcPr>
          <w:p w14:paraId="3AA91D3B">
            <w:pPr>
              <w:rPr>
                <w:rFonts w:ascii="Arial"/>
                <w:sz w:val="21"/>
              </w:rPr>
            </w:pPr>
          </w:p>
        </w:tc>
        <w:tc>
          <w:tcPr>
            <w:tcW w:w="1481" w:type="dxa"/>
            <w:tcBorders>
              <w:right w:val="single" w:color="000000" w:sz="12" w:space="0"/>
            </w:tcBorders>
            <w:vAlign w:val="top"/>
          </w:tcPr>
          <w:p w14:paraId="2F457535">
            <w:pPr>
              <w:rPr>
                <w:rFonts w:ascii="Arial"/>
                <w:sz w:val="21"/>
              </w:rPr>
            </w:pPr>
          </w:p>
        </w:tc>
      </w:tr>
      <w:tr w14:paraId="32838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DBB0BDE">
            <w:pPr>
              <w:rPr>
                <w:rFonts w:ascii="Arial"/>
                <w:sz w:val="21"/>
              </w:rPr>
            </w:pPr>
          </w:p>
        </w:tc>
        <w:tc>
          <w:tcPr>
            <w:tcW w:w="3589" w:type="dxa"/>
            <w:vAlign w:val="top"/>
          </w:tcPr>
          <w:p w14:paraId="7EC50E8E">
            <w:pPr>
              <w:rPr>
                <w:rFonts w:ascii="Arial"/>
                <w:sz w:val="21"/>
              </w:rPr>
            </w:pPr>
          </w:p>
        </w:tc>
        <w:tc>
          <w:tcPr>
            <w:tcW w:w="1271" w:type="dxa"/>
            <w:vAlign w:val="top"/>
          </w:tcPr>
          <w:p w14:paraId="63EE5905">
            <w:pPr>
              <w:rPr>
                <w:rFonts w:ascii="Arial"/>
                <w:sz w:val="21"/>
              </w:rPr>
            </w:pPr>
          </w:p>
        </w:tc>
        <w:tc>
          <w:tcPr>
            <w:tcW w:w="1077" w:type="dxa"/>
            <w:vAlign w:val="top"/>
          </w:tcPr>
          <w:p w14:paraId="1461B765">
            <w:pPr>
              <w:rPr>
                <w:rFonts w:ascii="Arial"/>
                <w:sz w:val="21"/>
              </w:rPr>
            </w:pPr>
          </w:p>
        </w:tc>
        <w:tc>
          <w:tcPr>
            <w:tcW w:w="1256" w:type="dxa"/>
            <w:vAlign w:val="top"/>
          </w:tcPr>
          <w:p w14:paraId="5A192401">
            <w:pPr>
              <w:rPr>
                <w:rFonts w:ascii="Arial"/>
                <w:sz w:val="21"/>
              </w:rPr>
            </w:pPr>
          </w:p>
        </w:tc>
        <w:tc>
          <w:tcPr>
            <w:tcW w:w="1481" w:type="dxa"/>
            <w:tcBorders>
              <w:right w:val="single" w:color="000000" w:sz="12" w:space="0"/>
            </w:tcBorders>
            <w:vAlign w:val="top"/>
          </w:tcPr>
          <w:p w14:paraId="75B3E947">
            <w:pPr>
              <w:rPr>
                <w:rFonts w:ascii="Arial"/>
                <w:sz w:val="21"/>
              </w:rPr>
            </w:pPr>
          </w:p>
        </w:tc>
      </w:tr>
      <w:tr w14:paraId="18D66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021FAC9">
            <w:pPr>
              <w:rPr>
                <w:rFonts w:ascii="Arial"/>
                <w:sz w:val="21"/>
              </w:rPr>
            </w:pPr>
          </w:p>
        </w:tc>
        <w:tc>
          <w:tcPr>
            <w:tcW w:w="3589" w:type="dxa"/>
            <w:vAlign w:val="top"/>
          </w:tcPr>
          <w:p w14:paraId="0D09265E">
            <w:pPr>
              <w:rPr>
                <w:rFonts w:ascii="Arial"/>
                <w:sz w:val="21"/>
              </w:rPr>
            </w:pPr>
          </w:p>
        </w:tc>
        <w:tc>
          <w:tcPr>
            <w:tcW w:w="1271" w:type="dxa"/>
            <w:vAlign w:val="top"/>
          </w:tcPr>
          <w:p w14:paraId="03DA992A">
            <w:pPr>
              <w:rPr>
                <w:rFonts w:ascii="Arial"/>
                <w:sz w:val="21"/>
              </w:rPr>
            </w:pPr>
          </w:p>
        </w:tc>
        <w:tc>
          <w:tcPr>
            <w:tcW w:w="1077" w:type="dxa"/>
            <w:vAlign w:val="top"/>
          </w:tcPr>
          <w:p w14:paraId="3FBCC087">
            <w:pPr>
              <w:rPr>
                <w:rFonts w:ascii="Arial"/>
                <w:sz w:val="21"/>
              </w:rPr>
            </w:pPr>
          </w:p>
        </w:tc>
        <w:tc>
          <w:tcPr>
            <w:tcW w:w="1256" w:type="dxa"/>
            <w:vAlign w:val="top"/>
          </w:tcPr>
          <w:p w14:paraId="2EA8EBC0">
            <w:pPr>
              <w:rPr>
                <w:rFonts w:ascii="Arial"/>
                <w:sz w:val="21"/>
              </w:rPr>
            </w:pPr>
          </w:p>
        </w:tc>
        <w:tc>
          <w:tcPr>
            <w:tcW w:w="1481" w:type="dxa"/>
            <w:tcBorders>
              <w:right w:val="single" w:color="000000" w:sz="12" w:space="0"/>
            </w:tcBorders>
            <w:vAlign w:val="top"/>
          </w:tcPr>
          <w:p w14:paraId="1258B5E1">
            <w:pPr>
              <w:rPr>
                <w:rFonts w:ascii="Arial"/>
                <w:sz w:val="21"/>
              </w:rPr>
            </w:pPr>
          </w:p>
        </w:tc>
      </w:tr>
      <w:tr w14:paraId="521FB4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7B9D217">
            <w:pPr>
              <w:rPr>
                <w:rFonts w:ascii="Arial"/>
                <w:sz w:val="21"/>
              </w:rPr>
            </w:pPr>
          </w:p>
        </w:tc>
        <w:tc>
          <w:tcPr>
            <w:tcW w:w="3589" w:type="dxa"/>
            <w:vAlign w:val="top"/>
          </w:tcPr>
          <w:p w14:paraId="0B7BFF3F">
            <w:pPr>
              <w:rPr>
                <w:rFonts w:ascii="Arial"/>
                <w:sz w:val="21"/>
              </w:rPr>
            </w:pPr>
          </w:p>
        </w:tc>
        <w:tc>
          <w:tcPr>
            <w:tcW w:w="1271" w:type="dxa"/>
            <w:vAlign w:val="top"/>
          </w:tcPr>
          <w:p w14:paraId="27560149">
            <w:pPr>
              <w:rPr>
                <w:rFonts w:ascii="Arial"/>
                <w:sz w:val="21"/>
              </w:rPr>
            </w:pPr>
          </w:p>
        </w:tc>
        <w:tc>
          <w:tcPr>
            <w:tcW w:w="1077" w:type="dxa"/>
            <w:vAlign w:val="top"/>
          </w:tcPr>
          <w:p w14:paraId="38963F54">
            <w:pPr>
              <w:rPr>
                <w:rFonts w:ascii="Arial"/>
                <w:sz w:val="21"/>
              </w:rPr>
            </w:pPr>
          </w:p>
        </w:tc>
        <w:tc>
          <w:tcPr>
            <w:tcW w:w="1256" w:type="dxa"/>
            <w:vAlign w:val="top"/>
          </w:tcPr>
          <w:p w14:paraId="64346A15">
            <w:pPr>
              <w:rPr>
                <w:rFonts w:ascii="Arial"/>
                <w:sz w:val="21"/>
              </w:rPr>
            </w:pPr>
          </w:p>
        </w:tc>
        <w:tc>
          <w:tcPr>
            <w:tcW w:w="1481" w:type="dxa"/>
            <w:tcBorders>
              <w:right w:val="single" w:color="000000" w:sz="12" w:space="0"/>
            </w:tcBorders>
            <w:vAlign w:val="top"/>
          </w:tcPr>
          <w:p w14:paraId="3FDA7969">
            <w:pPr>
              <w:rPr>
                <w:rFonts w:ascii="Arial"/>
                <w:sz w:val="21"/>
              </w:rPr>
            </w:pPr>
          </w:p>
        </w:tc>
      </w:tr>
      <w:tr w14:paraId="50466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3B31EAA">
            <w:pPr>
              <w:rPr>
                <w:rFonts w:ascii="Arial"/>
                <w:sz w:val="21"/>
              </w:rPr>
            </w:pPr>
          </w:p>
        </w:tc>
        <w:tc>
          <w:tcPr>
            <w:tcW w:w="3589" w:type="dxa"/>
            <w:vAlign w:val="top"/>
          </w:tcPr>
          <w:p w14:paraId="60FB5329">
            <w:pPr>
              <w:rPr>
                <w:rFonts w:ascii="Arial"/>
                <w:sz w:val="21"/>
              </w:rPr>
            </w:pPr>
          </w:p>
        </w:tc>
        <w:tc>
          <w:tcPr>
            <w:tcW w:w="1271" w:type="dxa"/>
            <w:vAlign w:val="top"/>
          </w:tcPr>
          <w:p w14:paraId="69C37B2F">
            <w:pPr>
              <w:rPr>
                <w:rFonts w:ascii="Arial"/>
                <w:sz w:val="21"/>
              </w:rPr>
            </w:pPr>
          </w:p>
        </w:tc>
        <w:tc>
          <w:tcPr>
            <w:tcW w:w="1077" w:type="dxa"/>
            <w:vAlign w:val="top"/>
          </w:tcPr>
          <w:p w14:paraId="19E74043">
            <w:pPr>
              <w:rPr>
                <w:rFonts w:ascii="Arial"/>
                <w:sz w:val="21"/>
              </w:rPr>
            </w:pPr>
          </w:p>
        </w:tc>
        <w:tc>
          <w:tcPr>
            <w:tcW w:w="1256" w:type="dxa"/>
            <w:vAlign w:val="top"/>
          </w:tcPr>
          <w:p w14:paraId="0470F24B">
            <w:pPr>
              <w:rPr>
                <w:rFonts w:ascii="Arial"/>
                <w:sz w:val="21"/>
              </w:rPr>
            </w:pPr>
          </w:p>
        </w:tc>
        <w:tc>
          <w:tcPr>
            <w:tcW w:w="1481" w:type="dxa"/>
            <w:tcBorders>
              <w:right w:val="single" w:color="000000" w:sz="12" w:space="0"/>
            </w:tcBorders>
            <w:vAlign w:val="top"/>
          </w:tcPr>
          <w:p w14:paraId="06697027">
            <w:pPr>
              <w:rPr>
                <w:rFonts w:ascii="Arial"/>
                <w:sz w:val="21"/>
              </w:rPr>
            </w:pPr>
          </w:p>
        </w:tc>
      </w:tr>
      <w:tr w14:paraId="58406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AD462CC">
            <w:pPr>
              <w:rPr>
                <w:rFonts w:ascii="Arial"/>
                <w:sz w:val="21"/>
              </w:rPr>
            </w:pPr>
          </w:p>
        </w:tc>
        <w:tc>
          <w:tcPr>
            <w:tcW w:w="3589" w:type="dxa"/>
            <w:vAlign w:val="top"/>
          </w:tcPr>
          <w:p w14:paraId="3497307E">
            <w:pPr>
              <w:rPr>
                <w:rFonts w:ascii="Arial"/>
                <w:sz w:val="21"/>
              </w:rPr>
            </w:pPr>
          </w:p>
        </w:tc>
        <w:tc>
          <w:tcPr>
            <w:tcW w:w="1271" w:type="dxa"/>
            <w:vAlign w:val="top"/>
          </w:tcPr>
          <w:p w14:paraId="6768611E">
            <w:pPr>
              <w:rPr>
                <w:rFonts w:ascii="Arial"/>
                <w:sz w:val="21"/>
              </w:rPr>
            </w:pPr>
          </w:p>
        </w:tc>
        <w:tc>
          <w:tcPr>
            <w:tcW w:w="1077" w:type="dxa"/>
            <w:vAlign w:val="top"/>
          </w:tcPr>
          <w:p w14:paraId="1BEDA013">
            <w:pPr>
              <w:rPr>
                <w:rFonts w:ascii="Arial"/>
                <w:sz w:val="21"/>
              </w:rPr>
            </w:pPr>
          </w:p>
        </w:tc>
        <w:tc>
          <w:tcPr>
            <w:tcW w:w="1256" w:type="dxa"/>
            <w:vAlign w:val="top"/>
          </w:tcPr>
          <w:p w14:paraId="7BBD22A2">
            <w:pPr>
              <w:rPr>
                <w:rFonts w:ascii="Arial"/>
                <w:sz w:val="21"/>
              </w:rPr>
            </w:pPr>
          </w:p>
        </w:tc>
        <w:tc>
          <w:tcPr>
            <w:tcW w:w="1481" w:type="dxa"/>
            <w:tcBorders>
              <w:right w:val="single" w:color="000000" w:sz="12" w:space="0"/>
            </w:tcBorders>
            <w:vAlign w:val="top"/>
          </w:tcPr>
          <w:p w14:paraId="2D8DF17C">
            <w:pPr>
              <w:rPr>
                <w:rFonts w:ascii="Arial"/>
                <w:sz w:val="21"/>
              </w:rPr>
            </w:pPr>
          </w:p>
        </w:tc>
      </w:tr>
      <w:tr w14:paraId="04C45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9B822A1">
            <w:pPr>
              <w:rPr>
                <w:rFonts w:ascii="Arial"/>
                <w:sz w:val="21"/>
              </w:rPr>
            </w:pPr>
          </w:p>
        </w:tc>
        <w:tc>
          <w:tcPr>
            <w:tcW w:w="3589" w:type="dxa"/>
            <w:vAlign w:val="top"/>
          </w:tcPr>
          <w:p w14:paraId="5B370553">
            <w:pPr>
              <w:rPr>
                <w:rFonts w:ascii="Arial"/>
                <w:sz w:val="21"/>
              </w:rPr>
            </w:pPr>
          </w:p>
        </w:tc>
        <w:tc>
          <w:tcPr>
            <w:tcW w:w="1271" w:type="dxa"/>
            <w:vAlign w:val="top"/>
          </w:tcPr>
          <w:p w14:paraId="5528D62A">
            <w:pPr>
              <w:rPr>
                <w:rFonts w:ascii="Arial"/>
                <w:sz w:val="21"/>
              </w:rPr>
            </w:pPr>
          </w:p>
        </w:tc>
        <w:tc>
          <w:tcPr>
            <w:tcW w:w="1077" w:type="dxa"/>
            <w:vAlign w:val="top"/>
          </w:tcPr>
          <w:p w14:paraId="7440FA8C">
            <w:pPr>
              <w:rPr>
                <w:rFonts w:ascii="Arial"/>
                <w:sz w:val="21"/>
              </w:rPr>
            </w:pPr>
          </w:p>
        </w:tc>
        <w:tc>
          <w:tcPr>
            <w:tcW w:w="1256" w:type="dxa"/>
            <w:vAlign w:val="top"/>
          </w:tcPr>
          <w:p w14:paraId="678F160F">
            <w:pPr>
              <w:rPr>
                <w:rFonts w:ascii="Arial"/>
                <w:sz w:val="21"/>
              </w:rPr>
            </w:pPr>
          </w:p>
        </w:tc>
        <w:tc>
          <w:tcPr>
            <w:tcW w:w="1481" w:type="dxa"/>
            <w:tcBorders>
              <w:right w:val="single" w:color="000000" w:sz="12" w:space="0"/>
            </w:tcBorders>
            <w:vAlign w:val="top"/>
          </w:tcPr>
          <w:p w14:paraId="69FDF0ED">
            <w:pPr>
              <w:rPr>
                <w:rFonts w:ascii="Arial"/>
                <w:sz w:val="21"/>
              </w:rPr>
            </w:pPr>
          </w:p>
        </w:tc>
      </w:tr>
      <w:tr w14:paraId="2BD74C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35B6289">
            <w:pPr>
              <w:rPr>
                <w:rFonts w:ascii="Arial"/>
                <w:sz w:val="21"/>
              </w:rPr>
            </w:pPr>
          </w:p>
        </w:tc>
        <w:tc>
          <w:tcPr>
            <w:tcW w:w="3589" w:type="dxa"/>
            <w:vAlign w:val="top"/>
          </w:tcPr>
          <w:p w14:paraId="1A2E4D35">
            <w:pPr>
              <w:rPr>
                <w:rFonts w:ascii="Arial"/>
                <w:sz w:val="21"/>
              </w:rPr>
            </w:pPr>
          </w:p>
        </w:tc>
        <w:tc>
          <w:tcPr>
            <w:tcW w:w="1271" w:type="dxa"/>
            <w:vAlign w:val="top"/>
          </w:tcPr>
          <w:p w14:paraId="3FC1BB69">
            <w:pPr>
              <w:rPr>
                <w:rFonts w:ascii="Arial"/>
                <w:sz w:val="21"/>
              </w:rPr>
            </w:pPr>
          </w:p>
        </w:tc>
        <w:tc>
          <w:tcPr>
            <w:tcW w:w="1077" w:type="dxa"/>
            <w:vAlign w:val="top"/>
          </w:tcPr>
          <w:p w14:paraId="23FDD928">
            <w:pPr>
              <w:rPr>
                <w:rFonts w:ascii="Arial"/>
                <w:sz w:val="21"/>
              </w:rPr>
            </w:pPr>
          </w:p>
        </w:tc>
        <w:tc>
          <w:tcPr>
            <w:tcW w:w="1256" w:type="dxa"/>
            <w:vAlign w:val="top"/>
          </w:tcPr>
          <w:p w14:paraId="7711B95F">
            <w:pPr>
              <w:rPr>
                <w:rFonts w:ascii="Arial"/>
                <w:sz w:val="21"/>
              </w:rPr>
            </w:pPr>
          </w:p>
        </w:tc>
        <w:tc>
          <w:tcPr>
            <w:tcW w:w="1481" w:type="dxa"/>
            <w:tcBorders>
              <w:right w:val="single" w:color="000000" w:sz="12" w:space="0"/>
            </w:tcBorders>
            <w:vAlign w:val="top"/>
          </w:tcPr>
          <w:p w14:paraId="7FF828AC">
            <w:pPr>
              <w:rPr>
                <w:rFonts w:ascii="Arial"/>
                <w:sz w:val="21"/>
              </w:rPr>
            </w:pPr>
          </w:p>
        </w:tc>
      </w:tr>
      <w:tr w14:paraId="258C5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BD959D4">
            <w:pPr>
              <w:rPr>
                <w:rFonts w:ascii="Arial"/>
                <w:sz w:val="21"/>
              </w:rPr>
            </w:pPr>
          </w:p>
        </w:tc>
        <w:tc>
          <w:tcPr>
            <w:tcW w:w="3589" w:type="dxa"/>
            <w:vAlign w:val="top"/>
          </w:tcPr>
          <w:p w14:paraId="37B89508">
            <w:pPr>
              <w:rPr>
                <w:rFonts w:ascii="Arial"/>
                <w:sz w:val="21"/>
              </w:rPr>
            </w:pPr>
          </w:p>
        </w:tc>
        <w:tc>
          <w:tcPr>
            <w:tcW w:w="1271" w:type="dxa"/>
            <w:vAlign w:val="top"/>
          </w:tcPr>
          <w:p w14:paraId="1BB0E1C3">
            <w:pPr>
              <w:rPr>
                <w:rFonts w:ascii="Arial"/>
                <w:sz w:val="21"/>
              </w:rPr>
            </w:pPr>
          </w:p>
        </w:tc>
        <w:tc>
          <w:tcPr>
            <w:tcW w:w="1077" w:type="dxa"/>
            <w:vAlign w:val="top"/>
          </w:tcPr>
          <w:p w14:paraId="374B62D8">
            <w:pPr>
              <w:rPr>
                <w:rFonts w:ascii="Arial"/>
                <w:sz w:val="21"/>
              </w:rPr>
            </w:pPr>
          </w:p>
        </w:tc>
        <w:tc>
          <w:tcPr>
            <w:tcW w:w="1256" w:type="dxa"/>
            <w:vAlign w:val="top"/>
          </w:tcPr>
          <w:p w14:paraId="1662B58D">
            <w:pPr>
              <w:rPr>
                <w:rFonts w:ascii="Arial"/>
                <w:sz w:val="21"/>
              </w:rPr>
            </w:pPr>
          </w:p>
        </w:tc>
        <w:tc>
          <w:tcPr>
            <w:tcW w:w="1481" w:type="dxa"/>
            <w:tcBorders>
              <w:right w:val="single" w:color="000000" w:sz="12" w:space="0"/>
            </w:tcBorders>
            <w:vAlign w:val="top"/>
          </w:tcPr>
          <w:p w14:paraId="50B82DDA">
            <w:pPr>
              <w:rPr>
                <w:rFonts w:ascii="Arial"/>
                <w:sz w:val="21"/>
              </w:rPr>
            </w:pPr>
          </w:p>
        </w:tc>
      </w:tr>
      <w:tr w14:paraId="42F17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E019A61">
            <w:pPr>
              <w:rPr>
                <w:rFonts w:ascii="Arial"/>
                <w:sz w:val="21"/>
              </w:rPr>
            </w:pPr>
          </w:p>
        </w:tc>
        <w:tc>
          <w:tcPr>
            <w:tcW w:w="3589" w:type="dxa"/>
            <w:vAlign w:val="top"/>
          </w:tcPr>
          <w:p w14:paraId="79ACDBC3">
            <w:pPr>
              <w:rPr>
                <w:rFonts w:ascii="Arial"/>
                <w:sz w:val="21"/>
              </w:rPr>
            </w:pPr>
          </w:p>
        </w:tc>
        <w:tc>
          <w:tcPr>
            <w:tcW w:w="1271" w:type="dxa"/>
            <w:vAlign w:val="top"/>
          </w:tcPr>
          <w:p w14:paraId="66C8FA7D">
            <w:pPr>
              <w:rPr>
                <w:rFonts w:ascii="Arial"/>
                <w:sz w:val="21"/>
              </w:rPr>
            </w:pPr>
          </w:p>
        </w:tc>
        <w:tc>
          <w:tcPr>
            <w:tcW w:w="1077" w:type="dxa"/>
            <w:vAlign w:val="top"/>
          </w:tcPr>
          <w:p w14:paraId="60B19034">
            <w:pPr>
              <w:rPr>
                <w:rFonts w:ascii="Arial"/>
                <w:sz w:val="21"/>
              </w:rPr>
            </w:pPr>
          </w:p>
        </w:tc>
        <w:tc>
          <w:tcPr>
            <w:tcW w:w="1256" w:type="dxa"/>
            <w:vAlign w:val="top"/>
          </w:tcPr>
          <w:p w14:paraId="7A9D89F8">
            <w:pPr>
              <w:rPr>
                <w:rFonts w:ascii="Arial"/>
                <w:sz w:val="21"/>
              </w:rPr>
            </w:pPr>
          </w:p>
        </w:tc>
        <w:tc>
          <w:tcPr>
            <w:tcW w:w="1481" w:type="dxa"/>
            <w:tcBorders>
              <w:right w:val="single" w:color="000000" w:sz="12" w:space="0"/>
            </w:tcBorders>
            <w:vAlign w:val="top"/>
          </w:tcPr>
          <w:p w14:paraId="6F84F01F">
            <w:pPr>
              <w:rPr>
                <w:rFonts w:ascii="Arial"/>
                <w:sz w:val="21"/>
              </w:rPr>
            </w:pPr>
          </w:p>
        </w:tc>
      </w:tr>
      <w:tr w14:paraId="6C08EF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C50126B">
            <w:pPr>
              <w:rPr>
                <w:rFonts w:ascii="Arial"/>
                <w:sz w:val="21"/>
              </w:rPr>
            </w:pPr>
          </w:p>
        </w:tc>
        <w:tc>
          <w:tcPr>
            <w:tcW w:w="3589" w:type="dxa"/>
            <w:vAlign w:val="top"/>
          </w:tcPr>
          <w:p w14:paraId="00A2493A">
            <w:pPr>
              <w:rPr>
                <w:rFonts w:ascii="Arial"/>
                <w:sz w:val="21"/>
              </w:rPr>
            </w:pPr>
          </w:p>
        </w:tc>
        <w:tc>
          <w:tcPr>
            <w:tcW w:w="1271" w:type="dxa"/>
            <w:vAlign w:val="top"/>
          </w:tcPr>
          <w:p w14:paraId="33503C98">
            <w:pPr>
              <w:rPr>
                <w:rFonts w:ascii="Arial"/>
                <w:sz w:val="21"/>
              </w:rPr>
            </w:pPr>
          </w:p>
        </w:tc>
        <w:tc>
          <w:tcPr>
            <w:tcW w:w="1077" w:type="dxa"/>
            <w:vAlign w:val="top"/>
          </w:tcPr>
          <w:p w14:paraId="1DC6743E">
            <w:pPr>
              <w:rPr>
                <w:rFonts w:ascii="Arial"/>
                <w:sz w:val="21"/>
              </w:rPr>
            </w:pPr>
          </w:p>
        </w:tc>
        <w:tc>
          <w:tcPr>
            <w:tcW w:w="1256" w:type="dxa"/>
            <w:vAlign w:val="top"/>
          </w:tcPr>
          <w:p w14:paraId="6A54C825">
            <w:pPr>
              <w:rPr>
                <w:rFonts w:ascii="Arial"/>
                <w:sz w:val="21"/>
              </w:rPr>
            </w:pPr>
          </w:p>
        </w:tc>
        <w:tc>
          <w:tcPr>
            <w:tcW w:w="1481" w:type="dxa"/>
            <w:tcBorders>
              <w:right w:val="single" w:color="000000" w:sz="12" w:space="0"/>
            </w:tcBorders>
            <w:vAlign w:val="top"/>
          </w:tcPr>
          <w:p w14:paraId="75D875CF">
            <w:pPr>
              <w:rPr>
                <w:rFonts w:ascii="Arial"/>
                <w:sz w:val="21"/>
              </w:rPr>
            </w:pPr>
          </w:p>
        </w:tc>
      </w:tr>
      <w:tr w14:paraId="1C5CD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F43BC6C">
            <w:pPr>
              <w:rPr>
                <w:rFonts w:ascii="Arial"/>
                <w:sz w:val="21"/>
              </w:rPr>
            </w:pPr>
          </w:p>
        </w:tc>
        <w:tc>
          <w:tcPr>
            <w:tcW w:w="3589" w:type="dxa"/>
            <w:vAlign w:val="top"/>
          </w:tcPr>
          <w:p w14:paraId="09CF7EA4">
            <w:pPr>
              <w:rPr>
                <w:rFonts w:ascii="Arial"/>
                <w:sz w:val="21"/>
              </w:rPr>
            </w:pPr>
          </w:p>
        </w:tc>
        <w:tc>
          <w:tcPr>
            <w:tcW w:w="1271" w:type="dxa"/>
            <w:vAlign w:val="top"/>
          </w:tcPr>
          <w:p w14:paraId="271777BF">
            <w:pPr>
              <w:rPr>
                <w:rFonts w:ascii="Arial"/>
                <w:sz w:val="21"/>
              </w:rPr>
            </w:pPr>
          </w:p>
        </w:tc>
        <w:tc>
          <w:tcPr>
            <w:tcW w:w="1077" w:type="dxa"/>
            <w:vAlign w:val="top"/>
          </w:tcPr>
          <w:p w14:paraId="55E492F3">
            <w:pPr>
              <w:rPr>
                <w:rFonts w:ascii="Arial"/>
                <w:sz w:val="21"/>
              </w:rPr>
            </w:pPr>
          </w:p>
        </w:tc>
        <w:tc>
          <w:tcPr>
            <w:tcW w:w="1256" w:type="dxa"/>
            <w:vAlign w:val="top"/>
          </w:tcPr>
          <w:p w14:paraId="48C2A101">
            <w:pPr>
              <w:rPr>
                <w:rFonts w:ascii="Arial"/>
                <w:sz w:val="21"/>
              </w:rPr>
            </w:pPr>
          </w:p>
        </w:tc>
        <w:tc>
          <w:tcPr>
            <w:tcW w:w="1481" w:type="dxa"/>
            <w:tcBorders>
              <w:right w:val="single" w:color="000000" w:sz="12" w:space="0"/>
            </w:tcBorders>
            <w:vAlign w:val="top"/>
          </w:tcPr>
          <w:p w14:paraId="581D259C">
            <w:pPr>
              <w:rPr>
                <w:rFonts w:ascii="Arial"/>
                <w:sz w:val="21"/>
              </w:rPr>
            </w:pPr>
          </w:p>
        </w:tc>
      </w:tr>
      <w:tr w14:paraId="3A6E4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EA89C66">
            <w:pPr>
              <w:rPr>
                <w:rFonts w:ascii="Arial"/>
                <w:sz w:val="21"/>
              </w:rPr>
            </w:pPr>
          </w:p>
        </w:tc>
        <w:tc>
          <w:tcPr>
            <w:tcW w:w="3589" w:type="dxa"/>
            <w:vAlign w:val="top"/>
          </w:tcPr>
          <w:p w14:paraId="6B230558">
            <w:pPr>
              <w:rPr>
                <w:rFonts w:ascii="Arial"/>
                <w:sz w:val="21"/>
              </w:rPr>
            </w:pPr>
          </w:p>
        </w:tc>
        <w:tc>
          <w:tcPr>
            <w:tcW w:w="1271" w:type="dxa"/>
            <w:vAlign w:val="top"/>
          </w:tcPr>
          <w:p w14:paraId="66B2CA0E">
            <w:pPr>
              <w:rPr>
                <w:rFonts w:ascii="Arial"/>
                <w:sz w:val="21"/>
              </w:rPr>
            </w:pPr>
          </w:p>
        </w:tc>
        <w:tc>
          <w:tcPr>
            <w:tcW w:w="1077" w:type="dxa"/>
            <w:vAlign w:val="top"/>
          </w:tcPr>
          <w:p w14:paraId="3CE63E3B">
            <w:pPr>
              <w:rPr>
                <w:rFonts w:ascii="Arial"/>
                <w:sz w:val="21"/>
              </w:rPr>
            </w:pPr>
          </w:p>
        </w:tc>
        <w:tc>
          <w:tcPr>
            <w:tcW w:w="1256" w:type="dxa"/>
            <w:vAlign w:val="top"/>
          </w:tcPr>
          <w:p w14:paraId="7E4F4C57">
            <w:pPr>
              <w:rPr>
                <w:rFonts w:ascii="Arial"/>
                <w:sz w:val="21"/>
              </w:rPr>
            </w:pPr>
          </w:p>
        </w:tc>
        <w:tc>
          <w:tcPr>
            <w:tcW w:w="1481" w:type="dxa"/>
            <w:tcBorders>
              <w:right w:val="single" w:color="000000" w:sz="12" w:space="0"/>
            </w:tcBorders>
            <w:vAlign w:val="top"/>
          </w:tcPr>
          <w:p w14:paraId="122DD77A">
            <w:pPr>
              <w:rPr>
                <w:rFonts w:ascii="Arial"/>
                <w:sz w:val="21"/>
              </w:rPr>
            </w:pPr>
          </w:p>
        </w:tc>
      </w:tr>
      <w:tr w14:paraId="4121E6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404" w:type="dxa"/>
            <w:gridSpan w:val="5"/>
            <w:tcBorders>
              <w:left w:val="single" w:color="000000" w:sz="12" w:space="0"/>
              <w:bottom w:val="single" w:color="000000" w:sz="12" w:space="0"/>
            </w:tcBorders>
            <w:vAlign w:val="top"/>
          </w:tcPr>
          <w:p w14:paraId="29B7023F">
            <w:pPr>
              <w:pStyle w:val="44"/>
              <w:spacing w:before="87" w:line="189" w:lineRule="auto"/>
              <w:ind w:left="3225"/>
              <w:rPr>
                <w:sz w:val="19"/>
                <w:szCs w:val="19"/>
              </w:rPr>
            </w:pPr>
            <w:r>
              <w:rPr>
                <w:spacing w:val="-3"/>
                <w:sz w:val="19"/>
                <w:szCs w:val="19"/>
              </w:rPr>
              <w:t>合</w:t>
            </w:r>
            <w:r>
              <w:rPr>
                <w:sz w:val="19"/>
                <w:szCs w:val="19"/>
              </w:rPr>
              <w:t xml:space="preserve">                            </w:t>
            </w:r>
            <w:r>
              <w:rPr>
                <w:spacing w:val="-3"/>
                <w:sz w:val="19"/>
                <w:szCs w:val="19"/>
              </w:rPr>
              <w:t>计</w:t>
            </w:r>
          </w:p>
        </w:tc>
        <w:tc>
          <w:tcPr>
            <w:tcW w:w="1481" w:type="dxa"/>
            <w:tcBorders>
              <w:bottom w:val="single" w:color="000000" w:sz="12" w:space="0"/>
              <w:right w:val="single" w:color="000000" w:sz="12" w:space="0"/>
            </w:tcBorders>
            <w:vAlign w:val="top"/>
          </w:tcPr>
          <w:p w14:paraId="0EA42DAE">
            <w:pPr>
              <w:rPr>
                <w:rFonts w:ascii="Arial"/>
                <w:sz w:val="21"/>
              </w:rPr>
            </w:pPr>
          </w:p>
        </w:tc>
      </w:tr>
    </w:tbl>
    <w:p w14:paraId="64FE711F">
      <w:pPr>
        <w:spacing w:before="85" w:line="180" w:lineRule="exact"/>
        <w:ind w:left="22"/>
        <w:rPr>
          <w:rFonts w:ascii="微软雅黑" w:hAnsi="微软雅黑" w:eastAsia="微软雅黑" w:cs="微软雅黑"/>
          <w:sz w:val="18"/>
          <w:szCs w:val="18"/>
        </w:rPr>
      </w:pPr>
      <w:r>
        <w:rPr>
          <w:rFonts w:ascii="微软雅黑" w:hAnsi="微软雅黑" w:eastAsia="微软雅黑" w:cs="微软雅黑"/>
          <w:spacing w:val="-2"/>
          <w:position w:val="-1"/>
          <w:sz w:val="18"/>
          <w:szCs w:val="18"/>
        </w:rPr>
        <w:t>注：</w:t>
      </w:r>
      <w:r>
        <w:rPr>
          <w:rFonts w:ascii="微软雅黑" w:hAnsi="微软雅黑" w:eastAsia="微软雅黑" w:cs="微软雅黑"/>
          <w:spacing w:val="-24"/>
          <w:position w:val="-1"/>
          <w:sz w:val="18"/>
          <w:szCs w:val="18"/>
        </w:rPr>
        <w:t xml:space="preserve"> </w:t>
      </w:r>
      <w:r>
        <w:rPr>
          <w:rFonts w:ascii="微软雅黑" w:hAnsi="微软雅黑" w:eastAsia="微软雅黑" w:cs="微软雅黑"/>
          <w:spacing w:val="-2"/>
          <w:position w:val="-1"/>
          <w:sz w:val="18"/>
          <w:szCs w:val="18"/>
        </w:rPr>
        <w:t>1     表中“合同中约定的其他项目</w:t>
      </w:r>
      <w:r>
        <w:rPr>
          <w:rFonts w:ascii="微软雅黑" w:hAnsi="微软雅黑" w:eastAsia="微软雅黑" w:cs="微软雅黑"/>
          <w:spacing w:val="-28"/>
          <w:position w:val="-1"/>
          <w:sz w:val="18"/>
          <w:szCs w:val="18"/>
        </w:rPr>
        <w:t xml:space="preserve"> </w:t>
      </w:r>
      <w:r>
        <w:rPr>
          <w:rFonts w:ascii="微软雅黑" w:hAnsi="微软雅黑" w:eastAsia="微软雅黑" w:cs="微软雅黑"/>
          <w:spacing w:val="-2"/>
          <w:position w:val="-1"/>
          <w:sz w:val="18"/>
          <w:szCs w:val="18"/>
        </w:rPr>
        <w:t>”适用于期中支付和工程结算时填写；</w:t>
      </w:r>
    </w:p>
    <w:p w14:paraId="64E3FF0C">
      <w:pPr>
        <w:spacing w:before="2" w:line="161" w:lineRule="auto"/>
        <w:ind w:left="32" w:right="181" w:firstLine="351"/>
        <w:rPr>
          <w:rFonts w:ascii="微软雅黑" w:hAnsi="微软雅黑" w:eastAsia="微软雅黑" w:cs="微软雅黑"/>
          <w:sz w:val="18"/>
          <w:szCs w:val="18"/>
        </w:rPr>
      </w:pPr>
      <w:r>
        <w:rPr>
          <w:rFonts w:ascii="微软雅黑" w:hAnsi="微软雅黑" w:eastAsia="微软雅黑" w:cs="微软雅黑"/>
          <w:spacing w:val="-2"/>
          <w:sz w:val="18"/>
          <w:szCs w:val="18"/>
        </w:rPr>
        <w:t>2     其中采用费率计价方式的，取费基数填写到“工程数量</w:t>
      </w:r>
      <w:r>
        <w:rPr>
          <w:rFonts w:ascii="微软雅黑" w:hAnsi="微软雅黑" w:eastAsia="微软雅黑" w:cs="微软雅黑"/>
          <w:spacing w:val="-15"/>
          <w:sz w:val="18"/>
          <w:szCs w:val="18"/>
        </w:rPr>
        <w:t xml:space="preserve"> </w:t>
      </w:r>
      <w:r>
        <w:rPr>
          <w:rFonts w:ascii="微软雅黑" w:hAnsi="微软雅黑" w:eastAsia="微软雅黑" w:cs="微软雅黑"/>
          <w:spacing w:val="-2"/>
          <w:sz w:val="18"/>
          <w:szCs w:val="18"/>
        </w:rPr>
        <w:t>”列，费率填写到“综合单价</w:t>
      </w:r>
      <w:r>
        <w:rPr>
          <w:rFonts w:ascii="微软雅黑" w:hAnsi="微软雅黑" w:eastAsia="微软雅黑" w:cs="微软雅黑"/>
          <w:spacing w:val="-27"/>
          <w:sz w:val="18"/>
          <w:szCs w:val="18"/>
        </w:rPr>
        <w:t xml:space="preserve"> </w:t>
      </w:r>
      <w:r>
        <w:rPr>
          <w:rFonts w:ascii="微软雅黑" w:hAnsi="微软雅黑" w:eastAsia="微软雅黑" w:cs="微软雅黑"/>
          <w:spacing w:val="-2"/>
          <w:sz w:val="18"/>
          <w:szCs w:val="18"/>
        </w:rPr>
        <w:t>”列</w:t>
      </w:r>
      <w:r>
        <w:rPr>
          <w:rFonts w:ascii="微软雅黑" w:hAnsi="微软雅黑" w:eastAsia="微软雅黑" w:cs="微软雅黑"/>
          <w:spacing w:val="-30"/>
          <w:sz w:val="18"/>
          <w:szCs w:val="18"/>
        </w:rPr>
        <w:t xml:space="preserve"> </w:t>
      </w:r>
      <w:r>
        <w:rPr>
          <w:rFonts w:ascii="微软雅黑" w:hAnsi="微软雅黑" w:eastAsia="微软雅黑" w:cs="微软雅黑"/>
          <w:spacing w:val="-2"/>
          <w:sz w:val="18"/>
          <w:szCs w:val="18"/>
        </w:rPr>
        <w:t>；采用总价计价方式的可</w:t>
      </w:r>
      <w:r>
        <w:rPr>
          <w:rFonts w:ascii="微软雅黑" w:hAnsi="微软雅黑" w:eastAsia="微软雅黑" w:cs="微软雅黑"/>
          <w:spacing w:val="-5"/>
          <w:sz w:val="18"/>
          <w:szCs w:val="18"/>
        </w:rPr>
        <w:t>只填写“合价</w:t>
      </w:r>
      <w:r>
        <w:rPr>
          <w:rFonts w:ascii="微软雅黑" w:hAnsi="微软雅黑" w:eastAsia="微软雅黑" w:cs="微软雅黑"/>
          <w:spacing w:val="-19"/>
          <w:sz w:val="18"/>
          <w:szCs w:val="18"/>
        </w:rPr>
        <w:t xml:space="preserve"> </w:t>
      </w:r>
      <w:r>
        <w:rPr>
          <w:rFonts w:ascii="微软雅黑" w:hAnsi="微软雅黑" w:eastAsia="微软雅黑" w:cs="微软雅黑"/>
          <w:spacing w:val="-5"/>
          <w:sz w:val="18"/>
          <w:szCs w:val="18"/>
        </w:rPr>
        <w:t>”列数值。</w:t>
      </w:r>
    </w:p>
    <w:p w14:paraId="27281908">
      <w:pPr>
        <w:spacing w:line="161" w:lineRule="auto"/>
        <w:rPr>
          <w:rFonts w:ascii="微软雅黑" w:hAnsi="微软雅黑" w:eastAsia="微软雅黑" w:cs="微软雅黑"/>
          <w:sz w:val="18"/>
          <w:szCs w:val="18"/>
        </w:rPr>
        <w:sectPr>
          <w:pgSz w:w="11900" w:h="16840"/>
          <w:pgMar w:top="1174" w:right="1010" w:bottom="0" w:left="975" w:header="0" w:footer="0" w:gutter="0"/>
          <w:cols w:space="720" w:num="1"/>
        </w:sectPr>
      </w:pPr>
    </w:p>
    <w:p w14:paraId="1B283988">
      <w:pPr>
        <w:spacing w:before="81" w:line="186" w:lineRule="auto"/>
        <w:ind w:left="2987"/>
        <w:outlineLvl w:val="0"/>
        <w:rPr>
          <w:rFonts w:ascii="微软雅黑" w:hAnsi="微软雅黑" w:eastAsia="微软雅黑" w:cs="微软雅黑"/>
          <w:sz w:val="40"/>
          <w:szCs w:val="40"/>
        </w:rPr>
      </w:pPr>
      <w:r>
        <w:rPr>
          <w:rFonts w:ascii="微软雅黑" w:hAnsi="微软雅黑" w:eastAsia="微软雅黑" w:cs="微软雅黑"/>
          <w:b/>
          <w:bCs/>
          <w:spacing w:val="16"/>
          <w:sz w:val="40"/>
          <w:szCs w:val="40"/>
        </w:rPr>
        <w:t>专业工程暂估价明细表</w:t>
      </w:r>
    </w:p>
    <w:p w14:paraId="6EEC53FC">
      <w:pPr>
        <w:pStyle w:val="7"/>
        <w:spacing w:line="299" w:lineRule="auto"/>
      </w:pPr>
    </w:p>
    <w:p w14:paraId="096B1517">
      <w:pPr>
        <w:pStyle w:val="7"/>
        <w:spacing w:line="299" w:lineRule="auto"/>
      </w:pPr>
    </w:p>
    <w:p w14:paraId="06668689">
      <w:pPr>
        <w:spacing w:before="81" w:line="189" w:lineRule="auto"/>
        <w:ind w:left="24"/>
        <w:rPr>
          <w:rFonts w:ascii="微软雅黑" w:hAnsi="微软雅黑" w:eastAsia="微软雅黑" w:cs="微软雅黑"/>
          <w:sz w:val="19"/>
          <w:szCs w:val="19"/>
        </w:rPr>
      </w:pPr>
      <w:r>
        <w:rPr>
          <w:rFonts w:ascii="微软雅黑" w:hAnsi="微软雅黑" w:eastAsia="微软雅黑" w:cs="微软雅黑"/>
          <w:spacing w:val="1"/>
          <w:sz w:val="19"/>
          <w:szCs w:val="19"/>
        </w:rPr>
        <w:t>工程名称：</w:t>
      </w:r>
      <w:r>
        <w:rPr>
          <w:rFonts w:ascii="微软雅黑" w:hAnsi="微软雅黑" w:eastAsia="微软雅黑" w:cs="微软雅黑"/>
          <w:spacing w:val="-33"/>
          <w:sz w:val="19"/>
          <w:szCs w:val="19"/>
        </w:rPr>
        <w:t xml:space="preserve"> </w:t>
      </w:r>
      <w:r>
        <w:rPr>
          <w:rFonts w:ascii="微软雅黑" w:hAnsi="微软雅黑" w:eastAsia="微软雅黑" w:cs="微软雅黑"/>
          <w:spacing w:val="1"/>
          <w:sz w:val="19"/>
          <w:szCs w:val="19"/>
        </w:rPr>
        <w:t xml:space="preserve">室外工程           </w:t>
      </w:r>
      <w:r>
        <w:rPr>
          <w:rFonts w:ascii="微软雅黑" w:hAnsi="微软雅黑" w:eastAsia="微软雅黑" w:cs="微软雅黑"/>
          <w:sz w:val="19"/>
          <w:szCs w:val="19"/>
        </w:rPr>
        <w:t xml:space="preserve">                          专业/标段：</w:t>
      </w:r>
      <w:r>
        <w:rPr>
          <w:rFonts w:ascii="微软雅黑" w:hAnsi="微软雅黑" w:eastAsia="微软雅黑" w:cs="微软雅黑"/>
          <w:spacing w:val="-36"/>
          <w:sz w:val="19"/>
          <w:szCs w:val="19"/>
        </w:rPr>
        <w:t xml:space="preserve"> </w:t>
      </w:r>
      <w:r>
        <w:rPr>
          <w:rFonts w:ascii="微软雅黑" w:hAnsi="微软雅黑" w:eastAsia="微软雅黑" w:cs="微软雅黑"/>
          <w:sz w:val="19"/>
          <w:szCs w:val="19"/>
        </w:rPr>
        <w:t>房屋建筑与装饰工程                                 第  1  页    共  1</w:t>
      </w:r>
      <w:r>
        <w:rPr>
          <w:rFonts w:ascii="微软雅黑" w:hAnsi="微软雅黑" w:eastAsia="微软雅黑" w:cs="微软雅黑"/>
          <w:spacing w:val="6"/>
          <w:sz w:val="19"/>
          <w:szCs w:val="19"/>
        </w:rPr>
        <w:t xml:space="preserve">  </w:t>
      </w:r>
      <w:r>
        <w:rPr>
          <w:rFonts w:ascii="微软雅黑" w:hAnsi="微软雅黑" w:eastAsia="微软雅黑" w:cs="微软雅黑"/>
          <w:sz w:val="19"/>
          <w:szCs w:val="19"/>
        </w:rPr>
        <w:t>页</w:t>
      </w:r>
    </w:p>
    <w:p w14:paraId="718969A5">
      <w:pPr>
        <w:spacing w:line="16" w:lineRule="exact"/>
      </w:pPr>
    </w:p>
    <w:tbl>
      <w:tblPr>
        <w:tblStyle w:val="45"/>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23"/>
        <w:gridCol w:w="1331"/>
        <w:gridCol w:w="1092"/>
        <w:gridCol w:w="942"/>
        <w:gridCol w:w="927"/>
        <w:gridCol w:w="1032"/>
        <w:gridCol w:w="972"/>
        <w:gridCol w:w="972"/>
        <w:gridCol w:w="1197"/>
        <w:gridCol w:w="912"/>
      </w:tblGrid>
      <w:tr w14:paraId="4014F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vMerge w:val="restart"/>
            <w:tcBorders>
              <w:top w:val="single" w:color="000000" w:sz="12" w:space="0"/>
              <w:left w:val="single" w:color="000000" w:sz="12" w:space="0"/>
              <w:bottom w:val="nil"/>
            </w:tcBorders>
            <w:vAlign w:val="top"/>
          </w:tcPr>
          <w:p w14:paraId="13305D0F">
            <w:pPr>
              <w:spacing w:line="350" w:lineRule="auto"/>
              <w:rPr>
                <w:rFonts w:ascii="Arial"/>
                <w:sz w:val="21"/>
              </w:rPr>
            </w:pPr>
          </w:p>
          <w:p w14:paraId="384A1A24">
            <w:pPr>
              <w:pStyle w:val="44"/>
              <w:spacing w:before="77" w:line="186" w:lineRule="auto"/>
              <w:ind w:left="223"/>
              <w:rPr>
                <w:sz w:val="18"/>
                <w:szCs w:val="18"/>
              </w:rPr>
            </w:pPr>
            <w:r>
              <w:rPr>
                <w:spacing w:val="-4"/>
                <w:sz w:val="18"/>
                <w:szCs w:val="18"/>
              </w:rPr>
              <w:t>序号</w:t>
            </w:r>
          </w:p>
        </w:tc>
        <w:tc>
          <w:tcPr>
            <w:tcW w:w="1331" w:type="dxa"/>
            <w:vMerge w:val="restart"/>
            <w:tcBorders>
              <w:top w:val="single" w:color="000000" w:sz="12" w:space="0"/>
              <w:bottom w:val="nil"/>
            </w:tcBorders>
            <w:vAlign w:val="top"/>
          </w:tcPr>
          <w:p w14:paraId="6E470AA0">
            <w:pPr>
              <w:spacing w:line="351" w:lineRule="auto"/>
              <w:rPr>
                <w:rFonts w:ascii="Arial"/>
                <w:sz w:val="21"/>
              </w:rPr>
            </w:pPr>
          </w:p>
          <w:p w14:paraId="0EEF4B3E">
            <w:pPr>
              <w:pStyle w:val="44"/>
              <w:spacing w:before="77" w:line="185" w:lineRule="auto"/>
              <w:ind w:left="122"/>
              <w:rPr>
                <w:sz w:val="18"/>
                <w:szCs w:val="18"/>
              </w:rPr>
            </w:pPr>
            <w:r>
              <w:rPr>
                <w:spacing w:val="-2"/>
                <w:sz w:val="18"/>
                <w:szCs w:val="18"/>
              </w:rPr>
              <w:t>专业工程名称</w:t>
            </w:r>
          </w:p>
        </w:tc>
        <w:tc>
          <w:tcPr>
            <w:tcW w:w="2961" w:type="dxa"/>
            <w:gridSpan w:val="3"/>
            <w:tcBorders>
              <w:top w:val="single" w:color="000000" w:sz="12" w:space="0"/>
            </w:tcBorders>
            <w:vAlign w:val="top"/>
          </w:tcPr>
          <w:p w14:paraId="4B3083B7">
            <w:pPr>
              <w:pStyle w:val="44"/>
              <w:spacing w:before="54" w:line="181" w:lineRule="auto"/>
              <w:ind w:left="858"/>
              <w:rPr>
                <w:sz w:val="18"/>
                <w:szCs w:val="18"/>
              </w:rPr>
            </w:pPr>
            <w:r>
              <w:rPr>
                <w:spacing w:val="-3"/>
                <w:sz w:val="18"/>
                <w:szCs w:val="18"/>
              </w:rPr>
              <w:t>暂估金额（元）</w:t>
            </w:r>
          </w:p>
        </w:tc>
        <w:tc>
          <w:tcPr>
            <w:tcW w:w="2976" w:type="dxa"/>
            <w:gridSpan w:val="3"/>
            <w:tcBorders>
              <w:top w:val="single" w:color="000000" w:sz="12" w:space="0"/>
            </w:tcBorders>
            <w:vAlign w:val="top"/>
          </w:tcPr>
          <w:p w14:paraId="739A8FCE">
            <w:pPr>
              <w:pStyle w:val="44"/>
              <w:spacing w:before="54" w:line="181" w:lineRule="auto"/>
              <w:ind w:left="869"/>
              <w:rPr>
                <w:sz w:val="18"/>
                <w:szCs w:val="18"/>
              </w:rPr>
            </w:pPr>
            <w:r>
              <w:rPr>
                <w:spacing w:val="-2"/>
                <w:sz w:val="18"/>
                <w:szCs w:val="18"/>
              </w:rPr>
              <w:t>确认金额（元）</w:t>
            </w:r>
          </w:p>
        </w:tc>
        <w:tc>
          <w:tcPr>
            <w:tcW w:w="1197" w:type="dxa"/>
            <w:vMerge w:val="restart"/>
            <w:tcBorders>
              <w:top w:val="single" w:color="000000" w:sz="12" w:space="0"/>
              <w:bottom w:val="nil"/>
            </w:tcBorders>
            <w:vAlign w:val="top"/>
          </w:tcPr>
          <w:p w14:paraId="3C335D47">
            <w:pPr>
              <w:pStyle w:val="44"/>
              <w:spacing w:before="131" w:line="183" w:lineRule="auto"/>
              <w:ind w:left="77" w:right="34" w:firstLine="1"/>
              <w:rPr>
                <w:sz w:val="18"/>
                <w:szCs w:val="18"/>
              </w:rPr>
            </w:pPr>
            <w:r>
              <w:rPr>
                <w:spacing w:val="-2"/>
                <w:sz w:val="18"/>
                <w:szCs w:val="18"/>
              </w:rPr>
              <w:t>不含税的调整</w:t>
            </w:r>
            <w:r>
              <w:rPr>
                <w:spacing w:val="6"/>
                <w:sz w:val="18"/>
                <w:szCs w:val="18"/>
              </w:rPr>
              <w:t>金额±（元）</w:t>
            </w:r>
          </w:p>
        </w:tc>
        <w:tc>
          <w:tcPr>
            <w:tcW w:w="912" w:type="dxa"/>
            <w:vMerge w:val="restart"/>
            <w:tcBorders>
              <w:top w:val="single" w:color="000000" w:sz="12" w:space="0"/>
              <w:bottom w:val="nil"/>
              <w:right w:val="single" w:color="000000" w:sz="12" w:space="0"/>
            </w:tcBorders>
            <w:vAlign w:val="top"/>
          </w:tcPr>
          <w:p w14:paraId="0501DA0B">
            <w:pPr>
              <w:spacing w:line="350" w:lineRule="auto"/>
              <w:rPr>
                <w:rFonts w:ascii="Arial"/>
                <w:sz w:val="21"/>
              </w:rPr>
            </w:pPr>
          </w:p>
          <w:p w14:paraId="49A41AE2">
            <w:pPr>
              <w:pStyle w:val="44"/>
              <w:spacing w:before="77" w:line="187" w:lineRule="auto"/>
              <w:ind w:left="291"/>
              <w:rPr>
                <w:sz w:val="18"/>
                <w:szCs w:val="18"/>
              </w:rPr>
            </w:pPr>
            <w:r>
              <w:rPr>
                <w:spacing w:val="-2"/>
                <w:w w:val="98"/>
                <w:sz w:val="18"/>
                <w:szCs w:val="18"/>
              </w:rPr>
              <w:t>备注</w:t>
            </w:r>
          </w:p>
        </w:tc>
      </w:tr>
      <w:tr w14:paraId="3FB71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823" w:type="dxa"/>
            <w:vMerge w:val="continue"/>
            <w:tcBorders>
              <w:top w:val="nil"/>
              <w:left w:val="single" w:color="000000" w:sz="12" w:space="0"/>
              <w:bottom w:val="nil"/>
            </w:tcBorders>
            <w:vAlign w:val="top"/>
          </w:tcPr>
          <w:p w14:paraId="5F717552">
            <w:pPr>
              <w:rPr>
                <w:rFonts w:ascii="Arial"/>
                <w:sz w:val="21"/>
              </w:rPr>
            </w:pPr>
          </w:p>
        </w:tc>
        <w:tc>
          <w:tcPr>
            <w:tcW w:w="1331" w:type="dxa"/>
            <w:vMerge w:val="continue"/>
            <w:tcBorders>
              <w:top w:val="nil"/>
              <w:bottom w:val="nil"/>
            </w:tcBorders>
            <w:vAlign w:val="top"/>
          </w:tcPr>
          <w:p w14:paraId="4148F9B5">
            <w:pPr>
              <w:rPr>
                <w:rFonts w:ascii="Arial"/>
                <w:sz w:val="21"/>
              </w:rPr>
            </w:pPr>
          </w:p>
        </w:tc>
        <w:tc>
          <w:tcPr>
            <w:tcW w:w="1092" w:type="dxa"/>
            <w:vAlign w:val="top"/>
          </w:tcPr>
          <w:p w14:paraId="40A10A41">
            <w:pPr>
              <w:pStyle w:val="44"/>
              <w:spacing w:before="71" w:line="185" w:lineRule="auto"/>
              <w:ind w:left="98"/>
              <w:rPr>
                <w:sz w:val="18"/>
                <w:szCs w:val="18"/>
              </w:rPr>
            </w:pPr>
            <w:r>
              <w:rPr>
                <w:spacing w:val="-3"/>
                <w:sz w:val="18"/>
                <w:szCs w:val="18"/>
              </w:rPr>
              <w:t>不含税价格</w:t>
            </w:r>
          </w:p>
        </w:tc>
        <w:tc>
          <w:tcPr>
            <w:tcW w:w="942" w:type="dxa"/>
            <w:vAlign w:val="top"/>
          </w:tcPr>
          <w:p w14:paraId="0B0A98FF">
            <w:pPr>
              <w:pStyle w:val="44"/>
              <w:spacing w:before="71" w:line="186" w:lineRule="auto"/>
              <w:ind w:left="204"/>
              <w:rPr>
                <w:sz w:val="18"/>
                <w:szCs w:val="18"/>
              </w:rPr>
            </w:pPr>
            <w:r>
              <w:rPr>
                <w:spacing w:val="-4"/>
                <w:sz w:val="18"/>
                <w:szCs w:val="18"/>
              </w:rPr>
              <w:t>增值税</w:t>
            </w:r>
          </w:p>
        </w:tc>
        <w:tc>
          <w:tcPr>
            <w:tcW w:w="927" w:type="dxa"/>
            <w:vAlign w:val="top"/>
          </w:tcPr>
          <w:p w14:paraId="0D5E9581">
            <w:pPr>
              <w:pStyle w:val="44"/>
              <w:spacing w:before="71" w:line="185" w:lineRule="auto"/>
              <w:ind w:left="109"/>
              <w:rPr>
                <w:sz w:val="18"/>
                <w:szCs w:val="18"/>
              </w:rPr>
            </w:pPr>
            <w:r>
              <w:rPr>
                <w:spacing w:val="-3"/>
                <w:sz w:val="18"/>
                <w:szCs w:val="18"/>
              </w:rPr>
              <w:t>含税价格</w:t>
            </w:r>
          </w:p>
        </w:tc>
        <w:tc>
          <w:tcPr>
            <w:tcW w:w="1032" w:type="dxa"/>
            <w:vAlign w:val="top"/>
          </w:tcPr>
          <w:p w14:paraId="6420293A">
            <w:pPr>
              <w:pStyle w:val="44"/>
              <w:spacing w:before="71" w:line="185" w:lineRule="auto"/>
              <w:ind w:left="77"/>
              <w:rPr>
                <w:sz w:val="18"/>
                <w:szCs w:val="18"/>
              </w:rPr>
            </w:pPr>
            <w:r>
              <w:rPr>
                <w:spacing w:val="-3"/>
                <w:sz w:val="18"/>
                <w:szCs w:val="18"/>
              </w:rPr>
              <w:t>不含税价格</w:t>
            </w:r>
          </w:p>
        </w:tc>
        <w:tc>
          <w:tcPr>
            <w:tcW w:w="972" w:type="dxa"/>
            <w:vAlign w:val="top"/>
          </w:tcPr>
          <w:p w14:paraId="534DEEC1">
            <w:pPr>
              <w:pStyle w:val="44"/>
              <w:spacing w:before="71" w:line="186" w:lineRule="auto"/>
              <w:ind w:left="228"/>
              <w:rPr>
                <w:sz w:val="18"/>
                <w:szCs w:val="18"/>
              </w:rPr>
            </w:pPr>
            <w:r>
              <w:rPr>
                <w:spacing w:val="-4"/>
                <w:sz w:val="18"/>
                <w:szCs w:val="18"/>
              </w:rPr>
              <w:t>增值税</w:t>
            </w:r>
          </w:p>
        </w:tc>
        <w:tc>
          <w:tcPr>
            <w:tcW w:w="972" w:type="dxa"/>
            <w:vAlign w:val="top"/>
          </w:tcPr>
          <w:p w14:paraId="427BBEE1">
            <w:pPr>
              <w:pStyle w:val="44"/>
              <w:spacing w:before="71" w:line="185" w:lineRule="auto"/>
              <w:ind w:left="140"/>
              <w:rPr>
                <w:sz w:val="18"/>
                <w:szCs w:val="18"/>
              </w:rPr>
            </w:pPr>
            <w:r>
              <w:rPr>
                <w:spacing w:val="-3"/>
                <w:sz w:val="18"/>
                <w:szCs w:val="18"/>
              </w:rPr>
              <w:t>含税价格</w:t>
            </w:r>
          </w:p>
        </w:tc>
        <w:tc>
          <w:tcPr>
            <w:tcW w:w="1197" w:type="dxa"/>
            <w:vMerge w:val="continue"/>
            <w:tcBorders>
              <w:top w:val="nil"/>
            </w:tcBorders>
            <w:vAlign w:val="top"/>
          </w:tcPr>
          <w:p w14:paraId="2AB251F0">
            <w:pPr>
              <w:rPr>
                <w:rFonts w:ascii="Arial"/>
                <w:sz w:val="21"/>
              </w:rPr>
            </w:pPr>
          </w:p>
        </w:tc>
        <w:tc>
          <w:tcPr>
            <w:tcW w:w="912" w:type="dxa"/>
            <w:vMerge w:val="continue"/>
            <w:tcBorders>
              <w:top w:val="nil"/>
              <w:bottom w:val="nil"/>
              <w:right w:val="single" w:color="000000" w:sz="12" w:space="0"/>
            </w:tcBorders>
            <w:vAlign w:val="top"/>
          </w:tcPr>
          <w:p w14:paraId="07D08283">
            <w:pPr>
              <w:rPr>
                <w:rFonts w:ascii="Arial"/>
                <w:sz w:val="21"/>
              </w:rPr>
            </w:pPr>
          </w:p>
        </w:tc>
      </w:tr>
      <w:tr w14:paraId="67476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823" w:type="dxa"/>
            <w:vMerge w:val="continue"/>
            <w:tcBorders>
              <w:top w:val="nil"/>
              <w:left w:val="single" w:color="000000" w:sz="12" w:space="0"/>
            </w:tcBorders>
            <w:vAlign w:val="top"/>
          </w:tcPr>
          <w:p w14:paraId="6CA76F18">
            <w:pPr>
              <w:rPr>
                <w:rFonts w:ascii="Arial"/>
                <w:sz w:val="21"/>
              </w:rPr>
            </w:pPr>
          </w:p>
        </w:tc>
        <w:tc>
          <w:tcPr>
            <w:tcW w:w="1331" w:type="dxa"/>
            <w:vMerge w:val="continue"/>
            <w:tcBorders>
              <w:top w:val="nil"/>
            </w:tcBorders>
            <w:vAlign w:val="top"/>
          </w:tcPr>
          <w:p w14:paraId="785E1117">
            <w:pPr>
              <w:rPr>
                <w:rFonts w:ascii="Arial"/>
                <w:sz w:val="21"/>
              </w:rPr>
            </w:pPr>
          </w:p>
        </w:tc>
        <w:tc>
          <w:tcPr>
            <w:tcW w:w="1092" w:type="dxa"/>
            <w:vAlign w:val="top"/>
          </w:tcPr>
          <w:p w14:paraId="4FD0E994">
            <w:pPr>
              <w:pStyle w:val="44"/>
              <w:spacing w:before="101" w:line="192" w:lineRule="auto"/>
              <w:ind w:left="449"/>
              <w:rPr>
                <w:sz w:val="18"/>
                <w:szCs w:val="18"/>
              </w:rPr>
            </w:pPr>
            <w:r>
              <w:rPr>
                <w:spacing w:val="-20"/>
                <w:sz w:val="18"/>
                <w:szCs w:val="18"/>
              </w:rPr>
              <w:t>A1</w:t>
            </w:r>
          </w:p>
        </w:tc>
        <w:tc>
          <w:tcPr>
            <w:tcW w:w="942" w:type="dxa"/>
            <w:vAlign w:val="top"/>
          </w:tcPr>
          <w:p w14:paraId="5A036B80">
            <w:pPr>
              <w:pStyle w:val="44"/>
              <w:spacing w:before="101" w:line="192" w:lineRule="auto"/>
              <w:ind w:left="379"/>
              <w:rPr>
                <w:sz w:val="18"/>
                <w:szCs w:val="18"/>
              </w:rPr>
            </w:pPr>
            <w:r>
              <w:rPr>
                <w:spacing w:val="-14"/>
                <w:sz w:val="18"/>
                <w:szCs w:val="18"/>
              </w:rPr>
              <w:t>B1</w:t>
            </w:r>
          </w:p>
        </w:tc>
        <w:tc>
          <w:tcPr>
            <w:tcW w:w="927" w:type="dxa"/>
            <w:vAlign w:val="top"/>
          </w:tcPr>
          <w:p w14:paraId="500A3983">
            <w:pPr>
              <w:pStyle w:val="44"/>
              <w:spacing w:before="101" w:line="192" w:lineRule="auto"/>
              <w:ind w:left="377"/>
              <w:rPr>
                <w:sz w:val="18"/>
                <w:szCs w:val="18"/>
              </w:rPr>
            </w:pPr>
            <w:r>
              <w:rPr>
                <w:spacing w:val="-19"/>
                <w:sz w:val="18"/>
                <w:szCs w:val="18"/>
              </w:rPr>
              <w:t>C1</w:t>
            </w:r>
          </w:p>
        </w:tc>
        <w:tc>
          <w:tcPr>
            <w:tcW w:w="1032" w:type="dxa"/>
            <w:vAlign w:val="top"/>
          </w:tcPr>
          <w:p w14:paraId="2E12140A">
            <w:pPr>
              <w:pStyle w:val="44"/>
              <w:spacing w:before="101" w:line="192" w:lineRule="auto"/>
              <w:ind w:left="428"/>
              <w:rPr>
                <w:sz w:val="18"/>
                <w:szCs w:val="18"/>
              </w:rPr>
            </w:pPr>
            <w:r>
              <w:rPr>
                <w:spacing w:val="-10"/>
                <w:w w:val="91"/>
                <w:sz w:val="18"/>
                <w:szCs w:val="18"/>
              </w:rPr>
              <w:t>A2</w:t>
            </w:r>
          </w:p>
        </w:tc>
        <w:tc>
          <w:tcPr>
            <w:tcW w:w="972" w:type="dxa"/>
            <w:vAlign w:val="top"/>
          </w:tcPr>
          <w:p w14:paraId="26B4498B">
            <w:pPr>
              <w:pStyle w:val="44"/>
              <w:spacing w:before="101" w:line="192" w:lineRule="auto"/>
              <w:ind w:left="403"/>
              <w:rPr>
                <w:sz w:val="18"/>
                <w:szCs w:val="18"/>
              </w:rPr>
            </w:pPr>
            <w:r>
              <w:rPr>
                <w:spacing w:val="-14"/>
                <w:sz w:val="18"/>
                <w:szCs w:val="18"/>
              </w:rPr>
              <w:t>B2</w:t>
            </w:r>
          </w:p>
        </w:tc>
        <w:tc>
          <w:tcPr>
            <w:tcW w:w="972" w:type="dxa"/>
            <w:vAlign w:val="top"/>
          </w:tcPr>
          <w:p w14:paraId="4348F008">
            <w:pPr>
              <w:pStyle w:val="44"/>
              <w:spacing w:before="101" w:line="192" w:lineRule="auto"/>
              <w:ind w:left="409"/>
              <w:rPr>
                <w:sz w:val="18"/>
                <w:szCs w:val="18"/>
              </w:rPr>
            </w:pPr>
            <w:r>
              <w:rPr>
                <w:spacing w:val="-18"/>
                <w:w w:val="99"/>
                <w:sz w:val="18"/>
                <w:szCs w:val="18"/>
              </w:rPr>
              <w:t>C2</w:t>
            </w:r>
          </w:p>
        </w:tc>
        <w:tc>
          <w:tcPr>
            <w:tcW w:w="1197" w:type="dxa"/>
            <w:vAlign w:val="top"/>
          </w:tcPr>
          <w:p w14:paraId="5FD5F3C5">
            <w:pPr>
              <w:pStyle w:val="44"/>
              <w:spacing w:before="101" w:line="192" w:lineRule="auto"/>
              <w:ind w:left="298"/>
              <w:rPr>
                <w:sz w:val="18"/>
                <w:szCs w:val="18"/>
              </w:rPr>
            </w:pPr>
            <w:r>
              <w:rPr>
                <w:spacing w:val="-20"/>
                <w:w w:val="95"/>
                <w:sz w:val="18"/>
                <w:szCs w:val="18"/>
              </w:rPr>
              <w:t>D=A2-A1</w:t>
            </w:r>
          </w:p>
        </w:tc>
        <w:tc>
          <w:tcPr>
            <w:tcW w:w="912" w:type="dxa"/>
            <w:vMerge w:val="continue"/>
            <w:tcBorders>
              <w:top w:val="nil"/>
              <w:right w:val="single" w:color="000000" w:sz="12" w:space="0"/>
            </w:tcBorders>
            <w:vAlign w:val="top"/>
          </w:tcPr>
          <w:p w14:paraId="290B2F52">
            <w:pPr>
              <w:rPr>
                <w:rFonts w:ascii="Arial"/>
                <w:sz w:val="21"/>
              </w:rPr>
            </w:pPr>
          </w:p>
        </w:tc>
      </w:tr>
      <w:tr w14:paraId="5F3F0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301C91E1">
            <w:pPr>
              <w:pStyle w:val="44"/>
              <w:spacing w:before="45" w:line="208" w:lineRule="auto"/>
              <w:ind w:left="367"/>
              <w:rPr>
                <w:sz w:val="19"/>
                <w:szCs w:val="19"/>
              </w:rPr>
            </w:pPr>
            <w:r>
              <w:rPr>
                <w:sz w:val="19"/>
                <w:szCs w:val="19"/>
              </w:rPr>
              <w:t>1</w:t>
            </w:r>
          </w:p>
        </w:tc>
        <w:tc>
          <w:tcPr>
            <w:tcW w:w="1331" w:type="dxa"/>
            <w:vAlign w:val="top"/>
          </w:tcPr>
          <w:p w14:paraId="6F83208A">
            <w:pPr>
              <w:rPr>
                <w:rFonts w:ascii="Arial"/>
                <w:sz w:val="21"/>
              </w:rPr>
            </w:pPr>
          </w:p>
        </w:tc>
        <w:tc>
          <w:tcPr>
            <w:tcW w:w="1092" w:type="dxa"/>
            <w:vAlign w:val="top"/>
          </w:tcPr>
          <w:p w14:paraId="04970EE8">
            <w:pPr>
              <w:rPr>
                <w:rFonts w:ascii="Arial"/>
                <w:sz w:val="21"/>
              </w:rPr>
            </w:pPr>
          </w:p>
        </w:tc>
        <w:tc>
          <w:tcPr>
            <w:tcW w:w="942" w:type="dxa"/>
            <w:vAlign w:val="top"/>
          </w:tcPr>
          <w:p w14:paraId="1EA790CD">
            <w:pPr>
              <w:rPr>
                <w:rFonts w:ascii="Arial"/>
                <w:sz w:val="21"/>
              </w:rPr>
            </w:pPr>
          </w:p>
        </w:tc>
        <w:tc>
          <w:tcPr>
            <w:tcW w:w="927" w:type="dxa"/>
            <w:vAlign w:val="top"/>
          </w:tcPr>
          <w:p w14:paraId="534F7AF7">
            <w:pPr>
              <w:rPr>
                <w:rFonts w:ascii="Arial"/>
                <w:sz w:val="21"/>
              </w:rPr>
            </w:pPr>
          </w:p>
        </w:tc>
        <w:tc>
          <w:tcPr>
            <w:tcW w:w="1032" w:type="dxa"/>
            <w:vAlign w:val="top"/>
          </w:tcPr>
          <w:p w14:paraId="2E0C629C">
            <w:pPr>
              <w:rPr>
                <w:rFonts w:ascii="Arial"/>
                <w:sz w:val="21"/>
              </w:rPr>
            </w:pPr>
          </w:p>
        </w:tc>
        <w:tc>
          <w:tcPr>
            <w:tcW w:w="972" w:type="dxa"/>
            <w:vAlign w:val="top"/>
          </w:tcPr>
          <w:p w14:paraId="0F6A530E">
            <w:pPr>
              <w:rPr>
                <w:rFonts w:ascii="Arial"/>
                <w:sz w:val="21"/>
              </w:rPr>
            </w:pPr>
          </w:p>
        </w:tc>
        <w:tc>
          <w:tcPr>
            <w:tcW w:w="972" w:type="dxa"/>
            <w:vAlign w:val="top"/>
          </w:tcPr>
          <w:p w14:paraId="07ADBB97">
            <w:pPr>
              <w:rPr>
                <w:rFonts w:ascii="Arial"/>
                <w:sz w:val="21"/>
              </w:rPr>
            </w:pPr>
          </w:p>
        </w:tc>
        <w:tc>
          <w:tcPr>
            <w:tcW w:w="1197" w:type="dxa"/>
            <w:vAlign w:val="top"/>
          </w:tcPr>
          <w:p w14:paraId="7800CA6B">
            <w:pPr>
              <w:rPr>
                <w:rFonts w:ascii="Arial"/>
                <w:sz w:val="21"/>
              </w:rPr>
            </w:pPr>
          </w:p>
        </w:tc>
        <w:tc>
          <w:tcPr>
            <w:tcW w:w="912" w:type="dxa"/>
            <w:tcBorders>
              <w:right w:val="single" w:color="000000" w:sz="12" w:space="0"/>
            </w:tcBorders>
            <w:vAlign w:val="top"/>
          </w:tcPr>
          <w:p w14:paraId="1BA5E3AD">
            <w:pPr>
              <w:rPr>
                <w:rFonts w:ascii="Arial"/>
                <w:sz w:val="21"/>
              </w:rPr>
            </w:pPr>
          </w:p>
        </w:tc>
      </w:tr>
      <w:tr w14:paraId="13CCBF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7D58DFA">
            <w:pPr>
              <w:rPr>
                <w:rFonts w:ascii="Arial"/>
                <w:sz w:val="21"/>
              </w:rPr>
            </w:pPr>
          </w:p>
        </w:tc>
        <w:tc>
          <w:tcPr>
            <w:tcW w:w="1331" w:type="dxa"/>
            <w:vAlign w:val="top"/>
          </w:tcPr>
          <w:p w14:paraId="46AC42C4">
            <w:pPr>
              <w:rPr>
                <w:rFonts w:ascii="Arial"/>
                <w:sz w:val="21"/>
              </w:rPr>
            </w:pPr>
          </w:p>
        </w:tc>
        <w:tc>
          <w:tcPr>
            <w:tcW w:w="1092" w:type="dxa"/>
            <w:vAlign w:val="top"/>
          </w:tcPr>
          <w:p w14:paraId="553B2DCD">
            <w:pPr>
              <w:rPr>
                <w:rFonts w:ascii="Arial"/>
                <w:sz w:val="21"/>
              </w:rPr>
            </w:pPr>
          </w:p>
        </w:tc>
        <w:tc>
          <w:tcPr>
            <w:tcW w:w="942" w:type="dxa"/>
            <w:vAlign w:val="top"/>
          </w:tcPr>
          <w:p w14:paraId="3AF4313F">
            <w:pPr>
              <w:rPr>
                <w:rFonts w:ascii="Arial"/>
                <w:sz w:val="21"/>
              </w:rPr>
            </w:pPr>
          </w:p>
        </w:tc>
        <w:tc>
          <w:tcPr>
            <w:tcW w:w="927" w:type="dxa"/>
            <w:vAlign w:val="top"/>
          </w:tcPr>
          <w:p w14:paraId="2DF2BFE4">
            <w:pPr>
              <w:rPr>
                <w:rFonts w:ascii="Arial"/>
                <w:sz w:val="21"/>
              </w:rPr>
            </w:pPr>
          </w:p>
        </w:tc>
        <w:tc>
          <w:tcPr>
            <w:tcW w:w="1032" w:type="dxa"/>
            <w:vAlign w:val="top"/>
          </w:tcPr>
          <w:p w14:paraId="7A1461C1">
            <w:pPr>
              <w:rPr>
                <w:rFonts w:ascii="Arial"/>
                <w:sz w:val="21"/>
              </w:rPr>
            </w:pPr>
          </w:p>
        </w:tc>
        <w:tc>
          <w:tcPr>
            <w:tcW w:w="972" w:type="dxa"/>
            <w:vAlign w:val="top"/>
          </w:tcPr>
          <w:p w14:paraId="1704D1F8">
            <w:pPr>
              <w:rPr>
                <w:rFonts w:ascii="Arial"/>
                <w:sz w:val="21"/>
              </w:rPr>
            </w:pPr>
          </w:p>
        </w:tc>
        <w:tc>
          <w:tcPr>
            <w:tcW w:w="972" w:type="dxa"/>
            <w:vAlign w:val="top"/>
          </w:tcPr>
          <w:p w14:paraId="2926E389">
            <w:pPr>
              <w:rPr>
                <w:rFonts w:ascii="Arial"/>
                <w:sz w:val="21"/>
              </w:rPr>
            </w:pPr>
          </w:p>
        </w:tc>
        <w:tc>
          <w:tcPr>
            <w:tcW w:w="1197" w:type="dxa"/>
            <w:vAlign w:val="top"/>
          </w:tcPr>
          <w:p w14:paraId="321D6D25">
            <w:pPr>
              <w:rPr>
                <w:rFonts w:ascii="Arial"/>
                <w:sz w:val="21"/>
              </w:rPr>
            </w:pPr>
          </w:p>
        </w:tc>
        <w:tc>
          <w:tcPr>
            <w:tcW w:w="912" w:type="dxa"/>
            <w:tcBorders>
              <w:right w:val="single" w:color="000000" w:sz="12" w:space="0"/>
            </w:tcBorders>
            <w:vAlign w:val="top"/>
          </w:tcPr>
          <w:p w14:paraId="61158B0B">
            <w:pPr>
              <w:rPr>
                <w:rFonts w:ascii="Arial"/>
                <w:sz w:val="21"/>
              </w:rPr>
            </w:pPr>
          </w:p>
        </w:tc>
      </w:tr>
      <w:tr w14:paraId="50F99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33CA4ADF">
            <w:pPr>
              <w:rPr>
                <w:rFonts w:ascii="Arial"/>
                <w:sz w:val="21"/>
              </w:rPr>
            </w:pPr>
          </w:p>
        </w:tc>
        <w:tc>
          <w:tcPr>
            <w:tcW w:w="1331" w:type="dxa"/>
            <w:vAlign w:val="top"/>
          </w:tcPr>
          <w:p w14:paraId="347E90BF">
            <w:pPr>
              <w:rPr>
                <w:rFonts w:ascii="Arial"/>
                <w:sz w:val="21"/>
              </w:rPr>
            </w:pPr>
          </w:p>
        </w:tc>
        <w:tc>
          <w:tcPr>
            <w:tcW w:w="1092" w:type="dxa"/>
            <w:vAlign w:val="top"/>
          </w:tcPr>
          <w:p w14:paraId="37EA6169">
            <w:pPr>
              <w:rPr>
                <w:rFonts w:ascii="Arial"/>
                <w:sz w:val="21"/>
              </w:rPr>
            </w:pPr>
          </w:p>
        </w:tc>
        <w:tc>
          <w:tcPr>
            <w:tcW w:w="942" w:type="dxa"/>
            <w:vAlign w:val="top"/>
          </w:tcPr>
          <w:p w14:paraId="66EE03DD">
            <w:pPr>
              <w:rPr>
                <w:rFonts w:ascii="Arial"/>
                <w:sz w:val="21"/>
              </w:rPr>
            </w:pPr>
          </w:p>
        </w:tc>
        <w:tc>
          <w:tcPr>
            <w:tcW w:w="927" w:type="dxa"/>
            <w:vAlign w:val="top"/>
          </w:tcPr>
          <w:p w14:paraId="3741525C">
            <w:pPr>
              <w:rPr>
                <w:rFonts w:ascii="Arial"/>
                <w:sz w:val="21"/>
              </w:rPr>
            </w:pPr>
          </w:p>
        </w:tc>
        <w:tc>
          <w:tcPr>
            <w:tcW w:w="1032" w:type="dxa"/>
            <w:vAlign w:val="top"/>
          </w:tcPr>
          <w:p w14:paraId="1798500A">
            <w:pPr>
              <w:rPr>
                <w:rFonts w:ascii="Arial"/>
                <w:sz w:val="21"/>
              </w:rPr>
            </w:pPr>
          </w:p>
        </w:tc>
        <w:tc>
          <w:tcPr>
            <w:tcW w:w="972" w:type="dxa"/>
            <w:vAlign w:val="top"/>
          </w:tcPr>
          <w:p w14:paraId="1EB87A49">
            <w:pPr>
              <w:rPr>
                <w:rFonts w:ascii="Arial"/>
                <w:sz w:val="21"/>
              </w:rPr>
            </w:pPr>
          </w:p>
        </w:tc>
        <w:tc>
          <w:tcPr>
            <w:tcW w:w="972" w:type="dxa"/>
            <w:vAlign w:val="top"/>
          </w:tcPr>
          <w:p w14:paraId="7A455513">
            <w:pPr>
              <w:rPr>
                <w:rFonts w:ascii="Arial"/>
                <w:sz w:val="21"/>
              </w:rPr>
            </w:pPr>
          </w:p>
        </w:tc>
        <w:tc>
          <w:tcPr>
            <w:tcW w:w="1197" w:type="dxa"/>
            <w:vAlign w:val="top"/>
          </w:tcPr>
          <w:p w14:paraId="65F09CCC">
            <w:pPr>
              <w:rPr>
                <w:rFonts w:ascii="Arial"/>
                <w:sz w:val="21"/>
              </w:rPr>
            </w:pPr>
          </w:p>
        </w:tc>
        <w:tc>
          <w:tcPr>
            <w:tcW w:w="912" w:type="dxa"/>
            <w:tcBorders>
              <w:right w:val="single" w:color="000000" w:sz="12" w:space="0"/>
            </w:tcBorders>
            <w:vAlign w:val="top"/>
          </w:tcPr>
          <w:p w14:paraId="13D98617">
            <w:pPr>
              <w:rPr>
                <w:rFonts w:ascii="Arial"/>
                <w:sz w:val="21"/>
              </w:rPr>
            </w:pPr>
          </w:p>
        </w:tc>
      </w:tr>
      <w:tr w14:paraId="17649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09DC7378">
            <w:pPr>
              <w:rPr>
                <w:rFonts w:ascii="Arial"/>
                <w:sz w:val="21"/>
              </w:rPr>
            </w:pPr>
          </w:p>
        </w:tc>
        <w:tc>
          <w:tcPr>
            <w:tcW w:w="1331" w:type="dxa"/>
            <w:vAlign w:val="top"/>
          </w:tcPr>
          <w:p w14:paraId="50146655">
            <w:pPr>
              <w:rPr>
                <w:rFonts w:ascii="Arial"/>
                <w:sz w:val="21"/>
              </w:rPr>
            </w:pPr>
          </w:p>
        </w:tc>
        <w:tc>
          <w:tcPr>
            <w:tcW w:w="1092" w:type="dxa"/>
            <w:vAlign w:val="top"/>
          </w:tcPr>
          <w:p w14:paraId="6B431B41">
            <w:pPr>
              <w:rPr>
                <w:rFonts w:ascii="Arial"/>
                <w:sz w:val="21"/>
              </w:rPr>
            </w:pPr>
          </w:p>
        </w:tc>
        <w:tc>
          <w:tcPr>
            <w:tcW w:w="942" w:type="dxa"/>
            <w:vAlign w:val="top"/>
          </w:tcPr>
          <w:p w14:paraId="58ACCF5C">
            <w:pPr>
              <w:rPr>
                <w:rFonts w:ascii="Arial"/>
                <w:sz w:val="21"/>
              </w:rPr>
            </w:pPr>
          </w:p>
        </w:tc>
        <w:tc>
          <w:tcPr>
            <w:tcW w:w="927" w:type="dxa"/>
            <w:vAlign w:val="top"/>
          </w:tcPr>
          <w:p w14:paraId="337D7F83">
            <w:pPr>
              <w:rPr>
                <w:rFonts w:ascii="Arial"/>
                <w:sz w:val="21"/>
              </w:rPr>
            </w:pPr>
          </w:p>
        </w:tc>
        <w:tc>
          <w:tcPr>
            <w:tcW w:w="1032" w:type="dxa"/>
            <w:vAlign w:val="top"/>
          </w:tcPr>
          <w:p w14:paraId="75813598">
            <w:pPr>
              <w:rPr>
                <w:rFonts w:ascii="Arial"/>
                <w:sz w:val="21"/>
              </w:rPr>
            </w:pPr>
          </w:p>
        </w:tc>
        <w:tc>
          <w:tcPr>
            <w:tcW w:w="972" w:type="dxa"/>
            <w:vAlign w:val="top"/>
          </w:tcPr>
          <w:p w14:paraId="1EF7BEB3">
            <w:pPr>
              <w:rPr>
                <w:rFonts w:ascii="Arial"/>
                <w:sz w:val="21"/>
              </w:rPr>
            </w:pPr>
          </w:p>
        </w:tc>
        <w:tc>
          <w:tcPr>
            <w:tcW w:w="972" w:type="dxa"/>
            <w:vAlign w:val="top"/>
          </w:tcPr>
          <w:p w14:paraId="3428D560">
            <w:pPr>
              <w:rPr>
                <w:rFonts w:ascii="Arial"/>
                <w:sz w:val="21"/>
              </w:rPr>
            </w:pPr>
          </w:p>
        </w:tc>
        <w:tc>
          <w:tcPr>
            <w:tcW w:w="1197" w:type="dxa"/>
            <w:vAlign w:val="top"/>
          </w:tcPr>
          <w:p w14:paraId="708FA64E">
            <w:pPr>
              <w:rPr>
                <w:rFonts w:ascii="Arial"/>
                <w:sz w:val="21"/>
              </w:rPr>
            </w:pPr>
          </w:p>
        </w:tc>
        <w:tc>
          <w:tcPr>
            <w:tcW w:w="912" w:type="dxa"/>
            <w:tcBorders>
              <w:right w:val="single" w:color="000000" w:sz="12" w:space="0"/>
            </w:tcBorders>
            <w:vAlign w:val="top"/>
          </w:tcPr>
          <w:p w14:paraId="38297849">
            <w:pPr>
              <w:rPr>
                <w:rFonts w:ascii="Arial"/>
                <w:sz w:val="21"/>
              </w:rPr>
            </w:pPr>
          </w:p>
        </w:tc>
      </w:tr>
      <w:tr w14:paraId="391A3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0FDB304">
            <w:pPr>
              <w:rPr>
                <w:rFonts w:ascii="Arial"/>
                <w:sz w:val="21"/>
              </w:rPr>
            </w:pPr>
          </w:p>
        </w:tc>
        <w:tc>
          <w:tcPr>
            <w:tcW w:w="1331" w:type="dxa"/>
            <w:vAlign w:val="top"/>
          </w:tcPr>
          <w:p w14:paraId="05B2FF01">
            <w:pPr>
              <w:rPr>
                <w:rFonts w:ascii="Arial"/>
                <w:sz w:val="21"/>
              </w:rPr>
            </w:pPr>
          </w:p>
        </w:tc>
        <w:tc>
          <w:tcPr>
            <w:tcW w:w="1092" w:type="dxa"/>
            <w:vAlign w:val="top"/>
          </w:tcPr>
          <w:p w14:paraId="0C145FD7">
            <w:pPr>
              <w:rPr>
                <w:rFonts w:ascii="Arial"/>
                <w:sz w:val="21"/>
              </w:rPr>
            </w:pPr>
          </w:p>
        </w:tc>
        <w:tc>
          <w:tcPr>
            <w:tcW w:w="942" w:type="dxa"/>
            <w:vAlign w:val="top"/>
          </w:tcPr>
          <w:p w14:paraId="29CAB3A1">
            <w:pPr>
              <w:rPr>
                <w:rFonts w:ascii="Arial"/>
                <w:sz w:val="21"/>
              </w:rPr>
            </w:pPr>
          </w:p>
        </w:tc>
        <w:tc>
          <w:tcPr>
            <w:tcW w:w="927" w:type="dxa"/>
            <w:vAlign w:val="top"/>
          </w:tcPr>
          <w:p w14:paraId="2755628E">
            <w:pPr>
              <w:rPr>
                <w:rFonts w:ascii="Arial"/>
                <w:sz w:val="21"/>
              </w:rPr>
            </w:pPr>
          </w:p>
        </w:tc>
        <w:tc>
          <w:tcPr>
            <w:tcW w:w="1032" w:type="dxa"/>
            <w:vAlign w:val="top"/>
          </w:tcPr>
          <w:p w14:paraId="17C60FD6">
            <w:pPr>
              <w:rPr>
                <w:rFonts w:ascii="Arial"/>
                <w:sz w:val="21"/>
              </w:rPr>
            </w:pPr>
          </w:p>
        </w:tc>
        <w:tc>
          <w:tcPr>
            <w:tcW w:w="972" w:type="dxa"/>
            <w:vAlign w:val="top"/>
          </w:tcPr>
          <w:p w14:paraId="708A86C1">
            <w:pPr>
              <w:rPr>
                <w:rFonts w:ascii="Arial"/>
                <w:sz w:val="21"/>
              </w:rPr>
            </w:pPr>
          </w:p>
        </w:tc>
        <w:tc>
          <w:tcPr>
            <w:tcW w:w="972" w:type="dxa"/>
            <w:vAlign w:val="top"/>
          </w:tcPr>
          <w:p w14:paraId="57C53BF2">
            <w:pPr>
              <w:rPr>
                <w:rFonts w:ascii="Arial"/>
                <w:sz w:val="21"/>
              </w:rPr>
            </w:pPr>
          </w:p>
        </w:tc>
        <w:tc>
          <w:tcPr>
            <w:tcW w:w="1197" w:type="dxa"/>
            <w:vAlign w:val="top"/>
          </w:tcPr>
          <w:p w14:paraId="47D1F916">
            <w:pPr>
              <w:rPr>
                <w:rFonts w:ascii="Arial"/>
                <w:sz w:val="21"/>
              </w:rPr>
            </w:pPr>
          </w:p>
        </w:tc>
        <w:tc>
          <w:tcPr>
            <w:tcW w:w="912" w:type="dxa"/>
            <w:tcBorders>
              <w:right w:val="single" w:color="000000" w:sz="12" w:space="0"/>
            </w:tcBorders>
            <w:vAlign w:val="top"/>
          </w:tcPr>
          <w:p w14:paraId="4EA20960">
            <w:pPr>
              <w:rPr>
                <w:rFonts w:ascii="Arial"/>
                <w:sz w:val="21"/>
              </w:rPr>
            </w:pPr>
          </w:p>
        </w:tc>
      </w:tr>
      <w:tr w14:paraId="5FB88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17FBB4F8">
            <w:pPr>
              <w:rPr>
                <w:rFonts w:ascii="Arial"/>
                <w:sz w:val="21"/>
              </w:rPr>
            </w:pPr>
          </w:p>
        </w:tc>
        <w:tc>
          <w:tcPr>
            <w:tcW w:w="1331" w:type="dxa"/>
            <w:vAlign w:val="top"/>
          </w:tcPr>
          <w:p w14:paraId="106E9B63">
            <w:pPr>
              <w:rPr>
                <w:rFonts w:ascii="Arial"/>
                <w:sz w:val="21"/>
              </w:rPr>
            </w:pPr>
          </w:p>
        </w:tc>
        <w:tc>
          <w:tcPr>
            <w:tcW w:w="1092" w:type="dxa"/>
            <w:vAlign w:val="top"/>
          </w:tcPr>
          <w:p w14:paraId="05D7D4D2">
            <w:pPr>
              <w:rPr>
                <w:rFonts w:ascii="Arial"/>
                <w:sz w:val="21"/>
              </w:rPr>
            </w:pPr>
          </w:p>
        </w:tc>
        <w:tc>
          <w:tcPr>
            <w:tcW w:w="942" w:type="dxa"/>
            <w:vAlign w:val="top"/>
          </w:tcPr>
          <w:p w14:paraId="56A44900">
            <w:pPr>
              <w:rPr>
                <w:rFonts w:ascii="Arial"/>
                <w:sz w:val="21"/>
              </w:rPr>
            </w:pPr>
          </w:p>
        </w:tc>
        <w:tc>
          <w:tcPr>
            <w:tcW w:w="927" w:type="dxa"/>
            <w:vAlign w:val="top"/>
          </w:tcPr>
          <w:p w14:paraId="65905959">
            <w:pPr>
              <w:rPr>
                <w:rFonts w:ascii="Arial"/>
                <w:sz w:val="21"/>
              </w:rPr>
            </w:pPr>
          </w:p>
        </w:tc>
        <w:tc>
          <w:tcPr>
            <w:tcW w:w="1032" w:type="dxa"/>
            <w:vAlign w:val="top"/>
          </w:tcPr>
          <w:p w14:paraId="1CE76FAC">
            <w:pPr>
              <w:rPr>
                <w:rFonts w:ascii="Arial"/>
                <w:sz w:val="21"/>
              </w:rPr>
            </w:pPr>
          </w:p>
        </w:tc>
        <w:tc>
          <w:tcPr>
            <w:tcW w:w="972" w:type="dxa"/>
            <w:vAlign w:val="top"/>
          </w:tcPr>
          <w:p w14:paraId="56A22C18">
            <w:pPr>
              <w:rPr>
                <w:rFonts w:ascii="Arial"/>
                <w:sz w:val="21"/>
              </w:rPr>
            </w:pPr>
          </w:p>
        </w:tc>
        <w:tc>
          <w:tcPr>
            <w:tcW w:w="972" w:type="dxa"/>
            <w:vAlign w:val="top"/>
          </w:tcPr>
          <w:p w14:paraId="7C861A37">
            <w:pPr>
              <w:rPr>
                <w:rFonts w:ascii="Arial"/>
                <w:sz w:val="21"/>
              </w:rPr>
            </w:pPr>
          </w:p>
        </w:tc>
        <w:tc>
          <w:tcPr>
            <w:tcW w:w="1197" w:type="dxa"/>
            <w:vAlign w:val="top"/>
          </w:tcPr>
          <w:p w14:paraId="66D465DD">
            <w:pPr>
              <w:rPr>
                <w:rFonts w:ascii="Arial"/>
                <w:sz w:val="21"/>
              </w:rPr>
            </w:pPr>
          </w:p>
        </w:tc>
        <w:tc>
          <w:tcPr>
            <w:tcW w:w="912" w:type="dxa"/>
            <w:tcBorders>
              <w:right w:val="single" w:color="000000" w:sz="12" w:space="0"/>
            </w:tcBorders>
            <w:vAlign w:val="top"/>
          </w:tcPr>
          <w:p w14:paraId="7DD7F671">
            <w:pPr>
              <w:rPr>
                <w:rFonts w:ascii="Arial"/>
                <w:sz w:val="21"/>
              </w:rPr>
            </w:pPr>
          </w:p>
        </w:tc>
      </w:tr>
      <w:tr w14:paraId="5B478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23" w:type="dxa"/>
            <w:tcBorders>
              <w:left w:val="single" w:color="000000" w:sz="12" w:space="0"/>
            </w:tcBorders>
            <w:vAlign w:val="top"/>
          </w:tcPr>
          <w:p w14:paraId="0DD5ADBF">
            <w:pPr>
              <w:rPr>
                <w:rFonts w:ascii="Arial"/>
                <w:sz w:val="21"/>
              </w:rPr>
            </w:pPr>
          </w:p>
        </w:tc>
        <w:tc>
          <w:tcPr>
            <w:tcW w:w="1331" w:type="dxa"/>
            <w:vAlign w:val="top"/>
          </w:tcPr>
          <w:p w14:paraId="16CC9218">
            <w:pPr>
              <w:rPr>
                <w:rFonts w:ascii="Arial"/>
                <w:sz w:val="21"/>
              </w:rPr>
            </w:pPr>
          </w:p>
        </w:tc>
        <w:tc>
          <w:tcPr>
            <w:tcW w:w="1092" w:type="dxa"/>
            <w:vAlign w:val="top"/>
          </w:tcPr>
          <w:p w14:paraId="2F014EE7">
            <w:pPr>
              <w:rPr>
                <w:rFonts w:ascii="Arial"/>
                <w:sz w:val="21"/>
              </w:rPr>
            </w:pPr>
          </w:p>
        </w:tc>
        <w:tc>
          <w:tcPr>
            <w:tcW w:w="942" w:type="dxa"/>
            <w:vAlign w:val="top"/>
          </w:tcPr>
          <w:p w14:paraId="59E64A36">
            <w:pPr>
              <w:rPr>
                <w:rFonts w:ascii="Arial"/>
                <w:sz w:val="21"/>
              </w:rPr>
            </w:pPr>
          </w:p>
        </w:tc>
        <w:tc>
          <w:tcPr>
            <w:tcW w:w="927" w:type="dxa"/>
            <w:vAlign w:val="top"/>
          </w:tcPr>
          <w:p w14:paraId="66D565A3">
            <w:pPr>
              <w:rPr>
                <w:rFonts w:ascii="Arial"/>
                <w:sz w:val="21"/>
              </w:rPr>
            </w:pPr>
          </w:p>
        </w:tc>
        <w:tc>
          <w:tcPr>
            <w:tcW w:w="1032" w:type="dxa"/>
            <w:vAlign w:val="top"/>
          </w:tcPr>
          <w:p w14:paraId="6360E814">
            <w:pPr>
              <w:rPr>
                <w:rFonts w:ascii="Arial"/>
                <w:sz w:val="21"/>
              </w:rPr>
            </w:pPr>
          </w:p>
        </w:tc>
        <w:tc>
          <w:tcPr>
            <w:tcW w:w="972" w:type="dxa"/>
            <w:vAlign w:val="top"/>
          </w:tcPr>
          <w:p w14:paraId="20DD5285">
            <w:pPr>
              <w:rPr>
                <w:rFonts w:ascii="Arial"/>
                <w:sz w:val="21"/>
              </w:rPr>
            </w:pPr>
          </w:p>
        </w:tc>
        <w:tc>
          <w:tcPr>
            <w:tcW w:w="972" w:type="dxa"/>
            <w:vAlign w:val="top"/>
          </w:tcPr>
          <w:p w14:paraId="358FAC1D">
            <w:pPr>
              <w:rPr>
                <w:rFonts w:ascii="Arial"/>
                <w:sz w:val="21"/>
              </w:rPr>
            </w:pPr>
          </w:p>
        </w:tc>
        <w:tc>
          <w:tcPr>
            <w:tcW w:w="1197" w:type="dxa"/>
            <w:vAlign w:val="top"/>
          </w:tcPr>
          <w:p w14:paraId="4410C676">
            <w:pPr>
              <w:rPr>
                <w:rFonts w:ascii="Arial"/>
                <w:sz w:val="21"/>
              </w:rPr>
            </w:pPr>
          </w:p>
        </w:tc>
        <w:tc>
          <w:tcPr>
            <w:tcW w:w="912" w:type="dxa"/>
            <w:tcBorders>
              <w:right w:val="single" w:color="000000" w:sz="12" w:space="0"/>
            </w:tcBorders>
            <w:vAlign w:val="top"/>
          </w:tcPr>
          <w:p w14:paraId="3721C3A5">
            <w:pPr>
              <w:rPr>
                <w:rFonts w:ascii="Arial"/>
                <w:sz w:val="21"/>
              </w:rPr>
            </w:pPr>
          </w:p>
        </w:tc>
      </w:tr>
      <w:tr w14:paraId="051C7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CC002F5">
            <w:pPr>
              <w:rPr>
                <w:rFonts w:ascii="Arial"/>
                <w:sz w:val="21"/>
              </w:rPr>
            </w:pPr>
          </w:p>
        </w:tc>
        <w:tc>
          <w:tcPr>
            <w:tcW w:w="1331" w:type="dxa"/>
            <w:vAlign w:val="top"/>
          </w:tcPr>
          <w:p w14:paraId="29679B94">
            <w:pPr>
              <w:rPr>
                <w:rFonts w:ascii="Arial"/>
                <w:sz w:val="21"/>
              </w:rPr>
            </w:pPr>
          </w:p>
        </w:tc>
        <w:tc>
          <w:tcPr>
            <w:tcW w:w="1092" w:type="dxa"/>
            <w:vAlign w:val="top"/>
          </w:tcPr>
          <w:p w14:paraId="7E4AFCA5">
            <w:pPr>
              <w:rPr>
                <w:rFonts w:ascii="Arial"/>
                <w:sz w:val="21"/>
              </w:rPr>
            </w:pPr>
          </w:p>
        </w:tc>
        <w:tc>
          <w:tcPr>
            <w:tcW w:w="942" w:type="dxa"/>
            <w:vAlign w:val="top"/>
          </w:tcPr>
          <w:p w14:paraId="10728958">
            <w:pPr>
              <w:rPr>
                <w:rFonts w:ascii="Arial"/>
                <w:sz w:val="21"/>
              </w:rPr>
            </w:pPr>
          </w:p>
        </w:tc>
        <w:tc>
          <w:tcPr>
            <w:tcW w:w="927" w:type="dxa"/>
            <w:vAlign w:val="top"/>
          </w:tcPr>
          <w:p w14:paraId="248428B9">
            <w:pPr>
              <w:rPr>
                <w:rFonts w:ascii="Arial"/>
                <w:sz w:val="21"/>
              </w:rPr>
            </w:pPr>
          </w:p>
        </w:tc>
        <w:tc>
          <w:tcPr>
            <w:tcW w:w="1032" w:type="dxa"/>
            <w:vAlign w:val="top"/>
          </w:tcPr>
          <w:p w14:paraId="092EC9FB">
            <w:pPr>
              <w:rPr>
                <w:rFonts w:ascii="Arial"/>
                <w:sz w:val="21"/>
              </w:rPr>
            </w:pPr>
          </w:p>
        </w:tc>
        <w:tc>
          <w:tcPr>
            <w:tcW w:w="972" w:type="dxa"/>
            <w:vAlign w:val="top"/>
          </w:tcPr>
          <w:p w14:paraId="5A3472E1">
            <w:pPr>
              <w:rPr>
                <w:rFonts w:ascii="Arial"/>
                <w:sz w:val="21"/>
              </w:rPr>
            </w:pPr>
          </w:p>
        </w:tc>
        <w:tc>
          <w:tcPr>
            <w:tcW w:w="972" w:type="dxa"/>
            <w:vAlign w:val="top"/>
          </w:tcPr>
          <w:p w14:paraId="49729CF9">
            <w:pPr>
              <w:rPr>
                <w:rFonts w:ascii="Arial"/>
                <w:sz w:val="21"/>
              </w:rPr>
            </w:pPr>
          </w:p>
        </w:tc>
        <w:tc>
          <w:tcPr>
            <w:tcW w:w="1197" w:type="dxa"/>
            <w:vAlign w:val="top"/>
          </w:tcPr>
          <w:p w14:paraId="15DCF84E">
            <w:pPr>
              <w:rPr>
                <w:rFonts w:ascii="Arial"/>
                <w:sz w:val="21"/>
              </w:rPr>
            </w:pPr>
          </w:p>
        </w:tc>
        <w:tc>
          <w:tcPr>
            <w:tcW w:w="912" w:type="dxa"/>
            <w:tcBorders>
              <w:right w:val="single" w:color="000000" w:sz="12" w:space="0"/>
            </w:tcBorders>
            <w:vAlign w:val="top"/>
          </w:tcPr>
          <w:p w14:paraId="284F94F5">
            <w:pPr>
              <w:rPr>
                <w:rFonts w:ascii="Arial"/>
                <w:sz w:val="21"/>
              </w:rPr>
            </w:pPr>
          </w:p>
        </w:tc>
      </w:tr>
      <w:tr w14:paraId="749C7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59595D9B">
            <w:pPr>
              <w:rPr>
                <w:rFonts w:ascii="Arial"/>
                <w:sz w:val="21"/>
              </w:rPr>
            </w:pPr>
          </w:p>
        </w:tc>
        <w:tc>
          <w:tcPr>
            <w:tcW w:w="1331" w:type="dxa"/>
            <w:vAlign w:val="top"/>
          </w:tcPr>
          <w:p w14:paraId="05CE1FFC">
            <w:pPr>
              <w:rPr>
                <w:rFonts w:ascii="Arial"/>
                <w:sz w:val="21"/>
              </w:rPr>
            </w:pPr>
          </w:p>
        </w:tc>
        <w:tc>
          <w:tcPr>
            <w:tcW w:w="1092" w:type="dxa"/>
            <w:vAlign w:val="top"/>
          </w:tcPr>
          <w:p w14:paraId="59018169">
            <w:pPr>
              <w:rPr>
                <w:rFonts w:ascii="Arial"/>
                <w:sz w:val="21"/>
              </w:rPr>
            </w:pPr>
          </w:p>
        </w:tc>
        <w:tc>
          <w:tcPr>
            <w:tcW w:w="942" w:type="dxa"/>
            <w:vAlign w:val="top"/>
          </w:tcPr>
          <w:p w14:paraId="0CEE6AEE">
            <w:pPr>
              <w:rPr>
                <w:rFonts w:ascii="Arial"/>
                <w:sz w:val="21"/>
              </w:rPr>
            </w:pPr>
          </w:p>
        </w:tc>
        <w:tc>
          <w:tcPr>
            <w:tcW w:w="927" w:type="dxa"/>
            <w:vAlign w:val="top"/>
          </w:tcPr>
          <w:p w14:paraId="71739081">
            <w:pPr>
              <w:rPr>
                <w:rFonts w:ascii="Arial"/>
                <w:sz w:val="21"/>
              </w:rPr>
            </w:pPr>
          </w:p>
        </w:tc>
        <w:tc>
          <w:tcPr>
            <w:tcW w:w="1032" w:type="dxa"/>
            <w:vAlign w:val="top"/>
          </w:tcPr>
          <w:p w14:paraId="25FB588E">
            <w:pPr>
              <w:rPr>
                <w:rFonts w:ascii="Arial"/>
                <w:sz w:val="21"/>
              </w:rPr>
            </w:pPr>
          </w:p>
        </w:tc>
        <w:tc>
          <w:tcPr>
            <w:tcW w:w="972" w:type="dxa"/>
            <w:vAlign w:val="top"/>
          </w:tcPr>
          <w:p w14:paraId="2E64387C">
            <w:pPr>
              <w:rPr>
                <w:rFonts w:ascii="Arial"/>
                <w:sz w:val="21"/>
              </w:rPr>
            </w:pPr>
          </w:p>
        </w:tc>
        <w:tc>
          <w:tcPr>
            <w:tcW w:w="972" w:type="dxa"/>
            <w:vAlign w:val="top"/>
          </w:tcPr>
          <w:p w14:paraId="0AE4F48A">
            <w:pPr>
              <w:rPr>
                <w:rFonts w:ascii="Arial"/>
                <w:sz w:val="21"/>
              </w:rPr>
            </w:pPr>
          </w:p>
        </w:tc>
        <w:tc>
          <w:tcPr>
            <w:tcW w:w="1197" w:type="dxa"/>
            <w:vAlign w:val="top"/>
          </w:tcPr>
          <w:p w14:paraId="266D7BB5">
            <w:pPr>
              <w:rPr>
                <w:rFonts w:ascii="Arial"/>
                <w:sz w:val="21"/>
              </w:rPr>
            </w:pPr>
          </w:p>
        </w:tc>
        <w:tc>
          <w:tcPr>
            <w:tcW w:w="912" w:type="dxa"/>
            <w:tcBorders>
              <w:right w:val="single" w:color="000000" w:sz="12" w:space="0"/>
            </w:tcBorders>
            <w:vAlign w:val="top"/>
          </w:tcPr>
          <w:p w14:paraId="0170AF85">
            <w:pPr>
              <w:rPr>
                <w:rFonts w:ascii="Arial"/>
                <w:sz w:val="21"/>
              </w:rPr>
            </w:pPr>
          </w:p>
        </w:tc>
      </w:tr>
      <w:tr w14:paraId="38ED9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28B8A1CE">
            <w:pPr>
              <w:rPr>
                <w:rFonts w:ascii="Arial"/>
                <w:sz w:val="21"/>
              </w:rPr>
            </w:pPr>
          </w:p>
        </w:tc>
        <w:tc>
          <w:tcPr>
            <w:tcW w:w="1331" w:type="dxa"/>
            <w:vAlign w:val="top"/>
          </w:tcPr>
          <w:p w14:paraId="4C8295D1">
            <w:pPr>
              <w:rPr>
                <w:rFonts w:ascii="Arial"/>
                <w:sz w:val="21"/>
              </w:rPr>
            </w:pPr>
          </w:p>
        </w:tc>
        <w:tc>
          <w:tcPr>
            <w:tcW w:w="1092" w:type="dxa"/>
            <w:vAlign w:val="top"/>
          </w:tcPr>
          <w:p w14:paraId="075F2160">
            <w:pPr>
              <w:rPr>
                <w:rFonts w:ascii="Arial"/>
                <w:sz w:val="21"/>
              </w:rPr>
            </w:pPr>
          </w:p>
        </w:tc>
        <w:tc>
          <w:tcPr>
            <w:tcW w:w="942" w:type="dxa"/>
            <w:vAlign w:val="top"/>
          </w:tcPr>
          <w:p w14:paraId="1F001B08">
            <w:pPr>
              <w:rPr>
                <w:rFonts w:ascii="Arial"/>
                <w:sz w:val="21"/>
              </w:rPr>
            </w:pPr>
          </w:p>
        </w:tc>
        <w:tc>
          <w:tcPr>
            <w:tcW w:w="927" w:type="dxa"/>
            <w:vAlign w:val="top"/>
          </w:tcPr>
          <w:p w14:paraId="567E1FFF">
            <w:pPr>
              <w:rPr>
                <w:rFonts w:ascii="Arial"/>
                <w:sz w:val="21"/>
              </w:rPr>
            </w:pPr>
          </w:p>
        </w:tc>
        <w:tc>
          <w:tcPr>
            <w:tcW w:w="1032" w:type="dxa"/>
            <w:vAlign w:val="top"/>
          </w:tcPr>
          <w:p w14:paraId="45DAF7DB">
            <w:pPr>
              <w:rPr>
                <w:rFonts w:ascii="Arial"/>
                <w:sz w:val="21"/>
              </w:rPr>
            </w:pPr>
          </w:p>
        </w:tc>
        <w:tc>
          <w:tcPr>
            <w:tcW w:w="972" w:type="dxa"/>
            <w:vAlign w:val="top"/>
          </w:tcPr>
          <w:p w14:paraId="58D16C7A">
            <w:pPr>
              <w:rPr>
                <w:rFonts w:ascii="Arial"/>
                <w:sz w:val="21"/>
              </w:rPr>
            </w:pPr>
          </w:p>
        </w:tc>
        <w:tc>
          <w:tcPr>
            <w:tcW w:w="972" w:type="dxa"/>
            <w:vAlign w:val="top"/>
          </w:tcPr>
          <w:p w14:paraId="57C12E09">
            <w:pPr>
              <w:rPr>
                <w:rFonts w:ascii="Arial"/>
                <w:sz w:val="21"/>
              </w:rPr>
            </w:pPr>
          </w:p>
        </w:tc>
        <w:tc>
          <w:tcPr>
            <w:tcW w:w="1197" w:type="dxa"/>
            <w:vAlign w:val="top"/>
          </w:tcPr>
          <w:p w14:paraId="59805E86">
            <w:pPr>
              <w:rPr>
                <w:rFonts w:ascii="Arial"/>
                <w:sz w:val="21"/>
              </w:rPr>
            </w:pPr>
          </w:p>
        </w:tc>
        <w:tc>
          <w:tcPr>
            <w:tcW w:w="912" w:type="dxa"/>
            <w:tcBorders>
              <w:right w:val="single" w:color="000000" w:sz="12" w:space="0"/>
            </w:tcBorders>
            <w:vAlign w:val="top"/>
          </w:tcPr>
          <w:p w14:paraId="7598E4BE">
            <w:pPr>
              <w:rPr>
                <w:rFonts w:ascii="Arial"/>
                <w:sz w:val="21"/>
              </w:rPr>
            </w:pPr>
          </w:p>
        </w:tc>
      </w:tr>
      <w:tr w14:paraId="2CDD0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49417180">
            <w:pPr>
              <w:rPr>
                <w:rFonts w:ascii="Arial"/>
                <w:sz w:val="21"/>
              </w:rPr>
            </w:pPr>
          </w:p>
        </w:tc>
        <w:tc>
          <w:tcPr>
            <w:tcW w:w="1331" w:type="dxa"/>
            <w:vAlign w:val="top"/>
          </w:tcPr>
          <w:p w14:paraId="311F64B5">
            <w:pPr>
              <w:rPr>
                <w:rFonts w:ascii="Arial"/>
                <w:sz w:val="21"/>
              </w:rPr>
            </w:pPr>
          </w:p>
        </w:tc>
        <w:tc>
          <w:tcPr>
            <w:tcW w:w="1092" w:type="dxa"/>
            <w:vAlign w:val="top"/>
          </w:tcPr>
          <w:p w14:paraId="4B53DF44">
            <w:pPr>
              <w:rPr>
                <w:rFonts w:ascii="Arial"/>
                <w:sz w:val="21"/>
              </w:rPr>
            </w:pPr>
          </w:p>
        </w:tc>
        <w:tc>
          <w:tcPr>
            <w:tcW w:w="942" w:type="dxa"/>
            <w:vAlign w:val="top"/>
          </w:tcPr>
          <w:p w14:paraId="3EBA978B">
            <w:pPr>
              <w:rPr>
                <w:rFonts w:ascii="Arial"/>
                <w:sz w:val="21"/>
              </w:rPr>
            </w:pPr>
          </w:p>
        </w:tc>
        <w:tc>
          <w:tcPr>
            <w:tcW w:w="927" w:type="dxa"/>
            <w:vAlign w:val="top"/>
          </w:tcPr>
          <w:p w14:paraId="40513CB5">
            <w:pPr>
              <w:rPr>
                <w:rFonts w:ascii="Arial"/>
                <w:sz w:val="21"/>
              </w:rPr>
            </w:pPr>
          </w:p>
        </w:tc>
        <w:tc>
          <w:tcPr>
            <w:tcW w:w="1032" w:type="dxa"/>
            <w:vAlign w:val="top"/>
          </w:tcPr>
          <w:p w14:paraId="18222AAB">
            <w:pPr>
              <w:rPr>
                <w:rFonts w:ascii="Arial"/>
                <w:sz w:val="21"/>
              </w:rPr>
            </w:pPr>
          </w:p>
        </w:tc>
        <w:tc>
          <w:tcPr>
            <w:tcW w:w="972" w:type="dxa"/>
            <w:vAlign w:val="top"/>
          </w:tcPr>
          <w:p w14:paraId="3CD3040C">
            <w:pPr>
              <w:rPr>
                <w:rFonts w:ascii="Arial"/>
                <w:sz w:val="21"/>
              </w:rPr>
            </w:pPr>
          </w:p>
        </w:tc>
        <w:tc>
          <w:tcPr>
            <w:tcW w:w="972" w:type="dxa"/>
            <w:vAlign w:val="top"/>
          </w:tcPr>
          <w:p w14:paraId="6C14F7D5">
            <w:pPr>
              <w:rPr>
                <w:rFonts w:ascii="Arial"/>
                <w:sz w:val="21"/>
              </w:rPr>
            </w:pPr>
          </w:p>
        </w:tc>
        <w:tc>
          <w:tcPr>
            <w:tcW w:w="1197" w:type="dxa"/>
            <w:vAlign w:val="top"/>
          </w:tcPr>
          <w:p w14:paraId="030800EB">
            <w:pPr>
              <w:rPr>
                <w:rFonts w:ascii="Arial"/>
                <w:sz w:val="21"/>
              </w:rPr>
            </w:pPr>
          </w:p>
        </w:tc>
        <w:tc>
          <w:tcPr>
            <w:tcW w:w="912" w:type="dxa"/>
            <w:tcBorders>
              <w:right w:val="single" w:color="000000" w:sz="12" w:space="0"/>
            </w:tcBorders>
            <w:vAlign w:val="top"/>
          </w:tcPr>
          <w:p w14:paraId="02B24C3B">
            <w:pPr>
              <w:rPr>
                <w:rFonts w:ascii="Arial"/>
                <w:sz w:val="21"/>
              </w:rPr>
            </w:pPr>
          </w:p>
        </w:tc>
      </w:tr>
      <w:tr w14:paraId="4A83D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263A26E4">
            <w:pPr>
              <w:rPr>
                <w:rFonts w:ascii="Arial"/>
                <w:sz w:val="21"/>
              </w:rPr>
            </w:pPr>
          </w:p>
        </w:tc>
        <w:tc>
          <w:tcPr>
            <w:tcW w:w="1331" w:type="dxa"/>
            <w:vAlign w:val="top"/>
          </w:tcPr>
          <w:p w14:paraId="2979C943">
            <w:pPr>
              <w:rPr>
                <w:rFonts w:ascii="Arial"/>
                <w:sz w:val="21"/>
              </w:rPr>
            </w:pPr>
          </w:p>
        </w:tc>
        <w:tc>
          <w:tcPr>
            <w:tcW w:w="1092" w:type="dxa"/>
            <w:vAlign w:val="top"/>
          </w:tcPr>
          <w:p w14:paraId="769AC017">
            <w:pPr>
              <w:rPr>
                <w:rFonts w:ascii="Arial"/>
                <w:sz w:val="21"/>
              </w:rPr>
            </w:pPr>
          </w:p>
        </w:tc>
        <w:tc>
          <w:tcPr>
            <w:tcW w:w="942" w:type="dxa"/>
            <w:vAlign w:val="top"/>
          </w:tcPr>
          <w:p w14:paraId="7EAC3536">
            <w:pPr>
              <w:rPr>
                <w:rFonts w:ascii="Arial"/>
                <w:sz w:val="21"/>
              </w:rPr>
            </w:pPr>
          </w:p>
        </w:tc>
        <w:tc>
          <w:tcPr>
            <w:tcW w:w="927" w:type="dxa"/>
            <w:vAlign w:val="top"/>
          </w:tcPr>
          <w:p w14:paraId="2B3EA74F">
            <w:pPr>
              <w:rPr>
                <w:rFonts w:ascii="Arial"/>
                <w:sz w:val="21"/>
              </w:rPr>
            </w:pPr>
          </w:p>
        </w:tc>
        <w:tc>
          <w:tcPr>
            <w:tcW w:w="1032" w:type="dxa"/>
            <w:vAlign w:val="top"/>
          </w:tcPr>
          <w:p w14:paraId="3096F058">
            <w:pPr>
              <w:rPr>
                <w:rFonts w:ascii="Arial"/>
                <w:sz w:val="21"/>
              </w:rPr>
            </w:pPr>
          </w:p>
        </w:tc>
        <w:tc>
          <w:tcPr>
            <w:tcW w:w="972" w:type="dxa"/>
            <w:vAlign w:val="top"/>
          </w:tcPr>
          <w:p w14:paraId="3501E797">
            <w:pPr>
              <w:rPr>
                <w:rFonts w:ascii="Arial"/>
                <w:sz w:val="21"/>
              </w:rPr>
            </w:pPr>
          </w:p>
        </w:tc>
        <w:tc>
          <w:tcPr>
            <w:tcW w:w="972" w:type="dxa"/>
            <w:vAlign w:val="top"/>
          </w:tcPr>
          <w:p w14:paraId="4382D1F9">
            <w:pPr>
              <w:rPr>
                <w:rFonts w:ascii="Arial"/>
                <w:sz w:val="21"/>
              </w:rPr>
            </w:pPr>
          </w:p>
        </w:tc>
        <w:tc>
          <w:tcPr>
            <w:tcW w:w="1197" w:type="dxa"/>
            <w:vAlign w:val="top"/>
          </w:tcPr>
          <w:p w14:paraId="07CDEF1D">
            <w:pPr>
              <w:rPr>
                <w:rFonts w:ascii="Arial"/>
                <w:sz w:val="21"/>
              </w:rPr>
            </w:pPr>
          </w:p>
        </w:tc>
        <w:tc>
          <w:tcPr>
            <w:tcW w:w="912" w:type="dxa"/>
            <w:tcBorders>
              <w:right w:val="single" w:color="000000" w:sz="12" w:space="0"/>
            </w:tcBorders>
            <w:vAlign w:val="top"/>
          </w:tcPr>
          <w:p w14:paraId="7CC3C73D">
            <w:pPr>
              <w:rPr>
                <w:rFonts w:ascii="Arial"/>
                <w:sz w:val="21"/>
              </w:rPr>
            </w:pPr>
          </w:p>
        </w:tc>
      </w:tr>
      <w:tr w14:paraId="408C1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3F2D1E4C">
            <w:pPr>
              <w:rPr>
                <w:rFonts w:ascii="Arial"/>
                <w:sz w:val="21"/>
              </w:rPr>
            </w:pPr>
          </w:p>
        </w:tc>
        <w:tc>
          <w:tcPr>
            <w:tcW w:w="1331" w:type="dxa"/>
            <w:vAlign w:val="top"/>
          </w:tcPr>
          <w:p w14:paraId="04B6F719">
            <w:pPr>
              <w:rPr>
                <w:rFonts w:ascii="Arial"/>
                <w:sz w:val="21"/>
              </w:rPr>
            </w:pPr>
          </w:p>
        </w:tc>
        <w:tc>
          <w:tcPr>
            <w:tcW w:w="1092" w:type="dxa"/>
            <w:vAlign w:val="top"/>
          </w:tcPr>
          <w:p w14:paraId="6DACB98F">
            <w:pPr>
              <w:rPr>
                <w:rFonts w:ascii="Arial"/>
                <w:sz w:val="21"/>
              </w:rPr>
            </w:pPr>
          </w:p>
        </w:tc>
        <w:tc>
          <w:tcPr>
            <w:tcW w:w="942" w:type="dxa"/>
            <w:vAlign w:val="top"/>
          </w:tcPr>
          <w:p w14:paraId="33C95A67">
            <w:pPr>
              <w:rPr>
                <w:rFonts w:ascii="Arial"/>
                <w:sz w:val="21"/>
              </w:rPr>
            </w:pPr>
          </w:p>
        </w:tc>
        <w:tc>
          <w:tcPr>
            <w:tcW w:w="927" w:type="dxa"/>
            <w:vAlign w:val="top"/>
          </w:tcPr>
          <w:p w14:paraId="53548779">
            <w:pPr>
              <w:rPr>
                <w:rFonts w:ascii="Arial"/>
                <w:sz w:val="21"/>
              </w:rPr>
            </w:pPr>
          </w:p>
        </w:tc>
        <w:tc>
          <w:tcPr>
            <w:tcW w:w="1032" w:type="dxa"/>
            <w:vAlign w:val="top"/>
          </w:tcPr>
          <w:p w14:paraId="29FF1770">
            <w:pPr>
              <w:rPr>
                <w:rFonts w:ascii="Arial"/>
                <w:sz w:val="21"/>
              </w:rPr>
            </w:pPr>
          </w:p>
        </w:tc>
        <w:tc>
          <w:tcPr>
            <w:tcW w:w="972" w:type="dxa"/>
            <w:vAlign w:val="top"/>
          </w:tcPr>
          <w:p w14:paraId="0DDD3BE4">
            <w:pPr>
              <w:rPr>
                <w:rFonts w:ascii="Arial"/>
                <w:sz w:val="21"/>
              </w:rPr>
            </w:pPr>
          </w:p>
        </w:tc>
        <w:tc>
          <w:tcPr>
            <w:tcW w:w="972" w:type="dxa"/>
            <w:vAlign w:val="top"/>
          </w:tcPr>
          <w:p w14:paraId="0BA9C1F5">
            <w:pPr>
              <w:rPr>
                <w:rFonts w:ascii="Arial"/>
                <w:sz w:val="21"/>
              </w:rPr>
            </w:pPr>
          </w:p>
        </w:tc>
        <w:tc>
          <w:tcPr>
            <w:tcW w:w="1197" w:type="dxa"/>
            <w:vAlign w:val="top"/>
          </w:tcPr>
          <w:p w14:paraId="4C95F854">
            <w:pPr>
              <w:rPr>
                <w:rFonts w:ascii="Arial"/>
                <w:sz w:val="21"/>
              </w:rPr>
            </w:pPr>
          </w:p>
        </w:tc>
        <w:tc>
          <w:tcPr>
            <w:tcW w:w="912" w:type="dxa"/>
            <w:tcBorders>
              <w:right w:val="single" w:color="000000" w:sz="12" w:space="0"/>
            </w:tcBorders>
            <w:vAlign w:val="top"/>
          </w:tcPr>
          <w:p w14:paraId="568593B0">
            <w:pPr>
              <w:rPr>
                <w:rFonts w:ascii="Arial"/>
                <w:sz w:val="21"/>
              </w:rPr>
            </w:pPr>
          </w:p>
        </w:tc>
      </w:tr>
      <w:tr w14:paraId="180180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504E8A6C">
            <w:pPr>
              <w:rPr>
                <w:rFonts w:ascii="Arial"/>
                <w:sz w:val="21"/>
              </w:rPr>
            </w:pPr>
          </w:p>
        </w:tc>
        <w:tc>
          <w:tcPr>
            <w:tcW w:w="1331" w:type="dxa"/>
            <w:vAlign w:val="top"/>
          </w:tcPr>
          <w:p w14:paraId="748A0DC8">
            <w:pPr>
              <w:rPr>
                <w:rFonts w:ascii="Arial"/>
                <w:sz w:val="21"/>
              </w:rPr>
            </w:pPr>
          </w:p>
        </w:tc>
        <w:tc>
          <w:tcPr>
            <w:tcW w:w="1092" w:type="dxa"/>
            <w:vAlign w:val="top"/>
          </w:tcPr>
          <w:p w14:paraId="52D710F9">
            <w:pPr>
              <w:rPr>
                <w:rFonts w:ascii="Arial"/>
                <w:sz w:val="21"/>
              </w:rPr>
            </w:pPr>
          </w:p>
        </w:tc>
        <w:tc>
          <w:tcPr>
            <w:tcW w:w="942" w:type="dxa"/>
            <w:vAlign w:val="top"/>
          </w:tcPr>
          <w:p w14:paraId="3EF6B075">
            <w:pPr>
              <w:rPr>
                <w:rFonts w:ascii="Arial"/>
                <w:sz w:val="21"/>
              </w:rPr>
            </w:pPr>
          </w:p>
        </w:tc>
        <w:tc>
          <w:tcPr>
            <w:tcW w:w="927" w:type="dxa"/>
            <w:vAlign w:val="top"/>
          </w:tcPr>
          <w:p w14:paraId="46B6D8F1">
            <w:pPr>
              <w:rPr>
                <w:rFonts w:ascii="Arial"/>
                <w:sz w:val="21"/>
              </w:rPr>
            </w:pPr>
          </w:p>
        </w:tc>
        <w:tc>
          <w:tcPr>
            <w:tcW w:w="1032" w:type="dxa"/>
            <w:vAlign w:val="top"/>
          </w:tcPr>
          <w:p w14:paraId="784E2E24">
            <w:pPr>
              <w:rPr>
                <w:rFonts w:ascii="Arial"/>
                <w:sz w:val="21"/>
              </w:rPr>
            </w:pPr>
          </w:p>
        </w:tc>
        <w:tc>
          <w:tcPr>
            <w:tcW w:w="972" w:type="dxa"/>
            <w:vAlign w:val="top"/>
          </w:tcPr>
          <w:p w14:paraId="0C29B5B5">
            <w:pPr>
              <w:rPr>
                <w:rFonts w:ascii="Arial"/>
                <w:sz w:val="21"/>
              </w:rPr>
            </w:pPr>
          </w:p>
        </w:tc>
        <w:tc>
          <w:tcPr>
            <w:tcW w:w="972" w:type="dxa"/>
            <w:vAlign w:val="top"/>
          </w:tcPr>
          <w:p w14:paraId="1A5B252A">
            <w:pPr>
              <w:rPr>
                <w:rFonts w:ascii="Arial"/>
                <w:sz w:val="21"/>
              </w:rPr>
            </w:pPr>
          </w:p>
        </w:tc>
        <w:tc>
          <w:tcPr>
            <w:tcW w:w="1197" w:type="dxa"/>
            <w:vAlign w:val="top"/>
          </w:tcPr>
          <w:p w14:paraId="61E39C94">
            <w:pPr>
              <w:rPr>
                <w:rFonts w:ascii="Arial"/>
                <w:sz w:val="21"/>
              </w:rPr>
            </w:pPr>
          </w:p>
        </w:tc>
        <w:tc>
          <w:tcPr>
            <w:tcW w:w="912" w:type="dxa"/>
            <w:tcBorders>
              <w:right w:val="single" w:color="000000" w:sz="12" w:space="0"/>
            </w:tcBorders>
            <w:vAlign w:val="top"/>
          </w:tcPr>
          <w:p w14:paraId="784169F8">
            <w:pPr>
              <w:rPr>
                <w:rFonts w:ascii="Arial"/>
                <w:sz w:val="21"/>
              </w:rPr>
            </w:pPr>
          </w:p>
        </w:tc>
      </w:tr>
      <w:tr w14:paraId="1D6B89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FC37DB9">
            <w:pPr>
              <w:rPr>
                <w:rFonts w:ascii="Arial"/>
                <w:sz w:val="21"/>
              </w:rPr>
            </w:pPr>
          </w:p>
        </w:tc>
        <w:tc>
          <w:tcPr>
            <w:tcW w:w="1331" w:type="dxa"/>
            <w:vAlign w:val="top"/>
          </w:tcPr>
          <w:p w14:paraId="075E083C">
            <w:pPr>
              <w:rPr>
                <w:rFonts w:ascii="Arial"/>
                <w:sz w:val="21"/>
              </w:rPr>
            </w:pPr>
          </w:p>
        </w:tc>
        <w:tc>
          <w:tcPr>
            <w:tcW w:w="1092" w:type="dxa"/>
            <w:vAlign w:val="top"/>
          </w:tcPr>
          <w:p w14:paraId="77D25DE2">
            <w:pPr>
              <w:rPr>
                <w:rFonts w:ascii="Arial"/>
                <w:sz w:val="21"/>
              </w:rPr>
            </w:pPr>
          </w:p>
        </w:tc>
        <w:tc>
          <w:tcPr>
            <w:tcW w:w="942" w:type="dxa"/>
            <w:vAlign w:val="top"/>
          </w:tcPr>
          <w:p w14:paraId="7B8B59AF">
            <w:pPr>
              <w:rPr>
                <w:rFonts w:ascii="Arial"/>
                <w:sz w:val="21"/>
              </w:rPr>
            </w:pPr>
          </w:p>
        </w:tc>
        <w:tc>
          <w:tcPr>
            <w:tcW w:w="927" w:type="dxa"/>
            <w:vAlign w:val="top"/>
          </w:tcPr>
          <w:p w14:paraId="5958E019">
            <w:pPr>
              <w:rPr>
                <w:rFonts w:ascii="Arial"/>
                <w:sz w:val="21"/>
              </w:rPr>
            </w:pPr>
          </w:p>
        </w:tc>
        <w:tc>
          <w:tcPr>
            <w:tcW w:w="1032" w:type="dxa"/>
            <w:vAlign w:val="top"/>
          </w:tcPr>
          <w:p w14:paraId="0CE1FF50">
            <w:pPr>
              <w:rPr>
                <w:rFonts w:ascii="Arial"/>
                <w:sz w:val="21"/>
              </w:rPr>
            </w:pPr>
          </w:p>
        </w:tc>
        <w:tc>
          <w:tcPr>
            <w:tcW w:w="972" w:type="dxa"/>
            <w:vAlign w:val="top"/>
          </w:tcPr>
          <w:p w14:paraId="3AD9918C">
            <w:pPr>
              <w:rPr>
                <w:rFonts w:ascii="Arial"/>
                <w:sz w:val="21"/>
              </w:rPr>
            </w:pPr>
          </w:p>
        </w:tc>
        <w:tc>
          <w:tcPr>
            <w:tcW w:w="972" w:type="dxa"/>
            <w:vAlign w:val="top"/>
          </w:tcPr>
          <w:p w14:paraId="1C5318AF">
            <w:pPr>
              <w:rPr>
                <w:rFonts w:ascii="Arial"/>
                <w:sz w:val="21"/>
              </w:rPr>
            </w:pPr>
          </w:p>
        </w:tc>
        <w:tc>
          <w:tcPr>
            <w:tcW w:w="1197" w:type="dxa"/>
            <w:vAlign w:val="top"/>
          </w:tcPr>
          <w:p w14:paraId="49F0CAA1">
            <w:pPr>
              <w:rPr>
                <w:rFonts w:ascii="Arial"/>
                <w:sz w:val="21"/>
              </w:rPr>
            </w:pPr>
          </w:p>
        </w:tc>
        <w:tc>
          <w:tcPr>
            <w:tcW w:w="912" w:type="dxa"/>
            <w:tcBorders>
              <w:right w:val="single" w:color="000000" w:sz="12" w:space="0"/>
            </w:tcBorders>
            <w:vAlign w:val="top"/>
          </w:tcPr>
          <w:p w14:paraId="1AF80265">
            <w:pPr>
              <w:rPr>
                <w:rFonts w:ascii="Arial"/>
                <w:sz w:val="21"/>
              </w:rPr>
            </w:pPr>
          </w:p>
        </w:tc>
      </w:tr>
      <w:tr w14:paraId="28C7A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476DD198">
            <w:pPr>
              <w:rPr>
                <w:rFonts w:ascii="Arial"/>
                <w:sz w:val="21"/>
              </w:rPr>
            </w:pPr>
          </w:p>
        </w:tc>
        <w:tc>
          <w:tcPr>
            <w:tcW w:w="1331" w:type="dxa"/>
            <w:vAlign w:val="top"/>
          </w:tcPr>
          <w:p w14:paraId="30C8AD83">
            <w:pPr>
              <w:rPr>
                <w:rFonts w:ascii="Arial"/>
                <w:sz w:val="21"/>
              </w:rPr>
            </w:pPr>
          </w:p>
        </w:tc>
        <w:tc>
          <w:tcPr>
            <w:tcW w:w="1092" w:type="dxa"/>
            <w:vAlign w:val="top"/>
          </w:tcPr>
          <w:p w14:paraId="50A1E63C">
            <w:pPr>
              <w:rPr>
                <w:rFonts w:ascii="Arial"/>
                <w:sz w:val="21"/>
              </w:rPr>
            </w:pPr>
          </w:p>
        </w:tc>
        <w:tc>
          <w:tcPr>
            <w:tcW w:w="942" w:type="dxa"/>
            <w:vAlign w:val="top"/>
          </w:tcPr>
          <w:p w14:paraId="6D87CF43">
            <w:pPr>
              <w:rPr>
                <w:rFonts w:ascii="Arial"/>
                <w:sz w:val="21"/>
              </w:rPr>
            </w:pPr>
          </w:p>
        </w:tc>
        <w:tc>
          <w:tcPr>
            <w:tcW w:w="927" w:type="dxa"/>
            <w:vAlign w:val="top"/>
          </w:tcPr>
          <w:p w14:paraId="223FB801">
            <w:pPr>
              <w:rPr>
                <w:rFonts w:ascii="Arial"/>
                <w:sz w:val="21"/>
              </w:rPr>
            </w:pPr>
          </w:p>
        </w:tc>
        <w:tc>
          <w:tcPr>
            <w:tcW w:w="1032" w:type="dxa"/>
            <w:vAlign w:val="top"/>
          </w:tcPr>
          <w:p w14:paraId="2E4A3E5B">
            <w:pPr>
              <w:rPr>
                <w:rFonts w:ascii="Arial"/>
                <w:sz w:val="21"/>
              </w:rPr>
            </w:pPr>
          </w:p>
        </w:tc>
        <w:tc>
          <w:tcPr>
            <w:tcW w:w="972" w:type="dxa"/>
            <w:vAlign w:val="top"/>
          </w:tcPr>
          <w:p w14:paraId="719C657F">
            <w:pPr>
              <w:rPr>
                <w:rFonts w:ascii="Arial"/>
                <w:sz w:val="21"/>
              </w:rPr>
            </w:pPr>
          </w:p>
        </w:tc>
        <w:tc>
          <w:tcPr>
            <w:tcW w:w="972" w:type="dxa"/>
            <w:vAlign w:val="top"/>
          </w:tcPr>
          <w:p w14:paraId="5F968F17">
            <w:pPr>
              <w:rPr>
                <w:rFonts w:ascii="Arial"/>
                <w:sz w:val="21"/>
              </w:rPr>
            </w:pPr>
          </w:p>
        </w:tc>
        <w:tc>
          <w:tcPr>
            <w:tcW w:w="1197" w:type="dxa"/>
            <w:vAlign w:val="top"/>
          </w:tcPr>
          <w:p w14:paraId="2C49F778">
            <w:pPr>
              <w:rPr>
                <w:rFonts w:ascii="Arial"/>
                <w:sz w:val="21"/>
              </w:rPr>
            </w:pPr>
          </w:p>
        </w:tc>
        <w:tc>
          <w:tcPr>
            <w:tcW w:w="912" w:type="dxa"/>
            <w:tcBorders>
              <w:right w:val="single" w:color="000000" w:sz="12" w:space="0"/>
            </w:tcBorders>
            <w:vAlign w:val="top"/>
          </w:tcPr>
          <w:p w14:paraId="3C5CFFA9">
            <w:pPr>
              <w:rPr>
                <w:rFonts w:ascii="Arial"/>
                <w:sz w:val="21"/>
              </w:rPr>
            </w:pPr>
          </w:p>
        </w:tc>
      </w:tr>
      <w:tr w14:paraId="35731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2F8174C">
            <w:pPr>
              <w:rPr>
                <w:rFonts w:ascii="Arial"/>
                <w:sz w:val="21"/>
              </w:rPr>
            </w:pPr>
          </w:p>
        </w:tc>
        <w:tc>
          <w:tcPr>
            <w:tcW w:w="1331" w:type="dxa"/>
            <w:vAlign w:val="top"/>
          </w:tcPr>
          <w:p w14:paraId="68EC9957">
            <w:pPr>
              <w:rPr>
                <w:rFonts w:ascii="Arial"/>
                <w:sz w:val="21"/>
              </w:rPr>
            </w:pPr>
          </w:p>
        </w:tc>
        <w:tc>
          <w:tcPr>
            <w:tcW w:w="1092" w:type="dxa"/>
            <w:vAlign w:val="top"/>
          </w:tcPr>
          <w:p w14:paraId="25B5194D">
            <w:pPr>
              <w:rPr>
                <w:rFonts w:ascii="Arial"/>
                <w:sz w:val="21"/>
              </w:rPr>
            </w:pPr>
          </w:p>
        </w:tc>
        <w:tc>
          <w:tcPr>
            <w:tcW w:w="942" w:type="dxa"/>
            <w:vAlign w:val="top"/>
          </w:tcPr>
          <w:p w14:paraId="419155DB">
            <w:pPr>
              <w:rPr>
                <w:rFonts w:ascii="Arial"/>
                <w:sz w:val="21"/>
              </w:rPr>
            </w:pPr>
          </w:p>
        </w:tc>
        <w:tc>
          <w:tcPr>
            <w:tcW w:w="927" w:type="dxa"/>
            <w:vAlign w:val="top"/>
          </w:tcPr>
          <w:p w14:paraId="085A37E2">
            <w:pPr>
              <w:rPr>
                <w:rFonts w:ascii="Arial"/>
                <w:sz w:val="21"/>
              </w:rPr>
            </w:pPr>
          </w:p>
        </w:tc>
        <w:tc>
          <w:tcPr>
            <w:tcW w:w="1032" w:type="dxa"/>
            <w:vAlign w:val="top"/>
          </w:tcPr>
          <w:p w14:paraId="3ED654F2">
            <w:pPr>
              <w:rPr>
                <w:rFonts w:ascii="Arial"/>
                <w:sz w:val="21"/>
              </w:rPr>
            </w:pPr>
          </w:p>
        </w:tc>
        <w:tc>
          <w:tcPr>
            <w:tcW w:w="972" w:type="dxa"/>
            <w:vAlign w:val="top"/>
          </w:tcPr>
          <w:p w14:paraId="6CDEBB62">
            <w:pPr>
              <w:rPr>
                <w:rFonts w:ascii="Arial"/>
                <w:sz w:val="21"/>
              </w:rPr>
            </w:pPr>
          </w:p>
        </w:tc>
        <w:tc>
          <w:tcPr>
            <w:tcW w:w="972" w:type="dxa"/>
            <w:vAlign w:val="top"/>
          </w:tcPr>
          <w:p w14:paraId="1A4D33FD">
            <w:pPr>
              <w:rPr>
                <w:rFonts w:ascii="Arial"/>
                <w:sz w:val="21"/>
              </w:rPr>
            </w:pPr>
          </w:p>
        </w:tc>
        <w:tc>
          <w:tcPr>
            <w:tcW w:w="1197" w:type="dxa"/>
            <w:vAlign w:val="top"/>
          </w:tcPr>
          <w:p w14:paraId="7A00B4E0">
            <w:pPr>
              <w:rPr>
                <w:rFonts w:ascii="Arial"/>
                <w:sz w:val="21"/>
              </w:rPr>
            </w:pPr>
          </w:p>
        </w:tc>
        <w:tc>
          <w:tcPr>
            <w:tcW w:w="912" w:type="dxa"/>
            <w:tcBorders>
              <w:right w:val="single" w:color="000000" w:sz="12" w:space="0"/>
            </w:tcBorders>
            <w:vAlign w:val="top"/>
          </w:tcPr>
          <w:p w14:paraId="7ED4DA6D">
            <w:pPr>
              <w:rPr>
                <w:rFonts w:ascii="Arial"/>
                <w:sz w:val="21"/>
              </w:rPr>
            </w:pPr>
          </w:p>
        </w:tc>
      </w:tr>
      <w:tr w14:paraId="74477B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478770AC">
            <w:pPr>
              <w:rPr>
                <w:rFonts w:ascii="Arial"/>
                <w:sz w:val="21"/>
              </w:rPr>
            </w:pPr>
          </w:p>
        </w:tc>
        <w:tc>
          <w:tcPr>
            <w:tcW w:w="1331" w:type="dxa"/>
            <w:vAlign w:val="top"/>
          </w:tcPr>
          <w:p w14:paraId="162286A5">
            <w:pPr>
              <w:rPr>
                <w:rFonts w:ascii="Arial"/>
                <w:sz w:val="21"/>
              </w:rPr>
            </w:pPr>
          </w:p>
        </w:tc>
        <w:tc>
          <w:tcPr>
            <w:tcW w:w="1092" w:type="dxa"/>
            <w:vAlign w:val="top"/>
          </w:tcPr>
          <w:p w14:paraId="1B109298">
            <w:pPr>
              <w:rPr>
                <w:rFonts w:ascii="Arial"/>
                <w:sz w:val="21"/>
              </w:rPr>
            </w:pPr>
          </w:p>
        </w:tc>
        <w:tc>
          <w:tcPr>
            <w:tcW w:w="942" w:type="dxa"/>
            <w:vAlign w:val="top"/>
          </w:tcPr>
          <w:p w14:paraId="0667B9CB">
            <w:pPr>
              <w:rPr>
                <w:rFonts w:ascii="Arial"/>
                <w:sz w:val="21"/>
              </w:rPr>
            </w:pPr>
          </w:p>
        </w:tc>
        <w:tc>
          <w:tcPr>
            <w:tcW w:w="927" w:type="dxa"/>
            <w:vAlign w:val="top"/>
          </w:tcPr>
          <w:p w14:paraId="07B395B2">
            <w:pPr>
              <w:rPr>
                <w:rFonts w:ascii="Arial"/>
                <w:sz w:val="21"/>
              </w:rPr>
            </w:pPr>
          </w:p>
        </w:tc>
        <w:tc>
          <w:tcPr>
            <w:tcW w:w="1032" w:type="dxa"/>
            <w:vAlign w:val="top"/>
          </w:tcPr>
          <w:p w14:paraId="273CA6A4">
            <w:pPr>
              <w:rPr>
                <w:rFonts w:ascii="Arial"/>
                <w:sz w:val="21"/>
              </w:rPr>
            </w:pPr>
          </w:p>
        </w:tc>
        <w:tc>
          <w:tcPr>
            <w:tcW w:w="972" w:type="dxa"/>
            <w:vAlign w:val="top"/>
          </w:tcPr>
          <w:p w14:paraId="1D920960">
            <w:pPr>
              <w:rPr>
                <w:rFonts w:ascii="Arial"/>
                <w:sz w:val="21"/>
              </w:rPr>
            </w:pPr>
          </w:p>
        </w:tc>
        <w:tc>
          <w:tcPr>
            <w:tcW w:w="972" w:type="dxa"/>
            <w:vAlign w:val="top"/>
          </w:tcPr>
          <w:p w14:paraId="20460FAE">
            <w:pPr>
              <w:rPr>
                <w:rFonts w:ascii="Arial"/>
                <w:sz w:val="21"/>
              </w:rPr>
            </w:pPr>
          </w:p>
        </w:tc>
        <w:tc>
          <w:tcPr>
            <w:tcW w:w="1197" w:type="dxa"/>
            <w:vAlign w:val="top"/>
          </w:tcPr>
          <w:p w14:paraId="67ED0709">
            <w:pPr>
              <w:rPr>
                <w:rFonts w:ascii="Arial"/>
                <w:sz w:val="21"/>
              </w:rPr>
            </w:pPr>
          </w:p>
        </w:tc>
        <w:tc>
          <w:tcPr>
            <w:tcW w:w="912" w:type="dxa"/>
            <w:tcBorders>
              <w:right w:val="single" w:color="000000" w:sz="12" w:space="0"/>
            </w:tcBorders>
            <w:vAlign w:val="top"/>
          </w:tcPr>
          <w:p w14:paraId="495CF020">
            <w:pPr>
              <w:rPr>
                <w:rFonts w:ascii="Arial"/>
                <w:sz w:val="21"/>
              </w:rPr>
            </w:pPr>
          </w:p>
        </w:tc>
      </w:tr>
      <w:tr w14:paraId="7826D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3285100A">
            <w:pPr>
              <w:rPr>
                <w:rFonts w:ascii="Arial"/>
                <w:sz w:val="21"/>
              </w:rPr>
            </w:pPr>
          </w:p>
        </w:tc>
        <w:tc>
          <w:tcPr>
            <w:tcW w:w="1331" w:type="dxa"/>
            <w:vAlign w:val="top"/>
          </w:tcPr>
          <w:p w14:paraId="2E018D6C">
            <w:pPr>
              <w:rPr>
                <w:rFonts w:ascii="Arial"/>
                <w:sz w:val="21"/>
              </w:rPr>
            </w:pPr>
          </w:p>
        </w:tc>
        <w:tc>
          <w:tcPr>
            <w:tcW w:w="1092" w:type="dxa"/>
            <w:vAlign w:val="top"/>
          </w:tcPr>
          <w:p w14:paraId="14E7BB67">
            <w:pPr>
              <w:rPr>
                <w:rFonts w:ascii="Arial"/>
                <w:sz w:val="21"/>
              </w:rPr>
            </w:pPr>
          </w:p>
        </w:tc>
        <w:tc>
          <w:tcPr>
            <w:tcW w:w="942" w:type="dxa"/>
            <w:vAlign w:val="top"/>
          </w:tcPr>
          <w:p w14:paraId="5DFB2F8E">
            <w:pPr>
              <w:rPr>
                <w:rFonts w:ascii="Arial"/>
                <w:sz w:val="21"/>
              </w:rPr>
            </w:pPr>
          </w:p>
        </w:tc>
        <w:tc>
          <w:tcPr>
            <w:tcW w:w="927" w:type="dxa"/>
            <w:vAlign w:val="top"/>
          </w:tcPr>
          <w:p w14:paraId="59D655EA">
            <w:pPr>
              <w:rPr>
                <w:rFonts w:ascii="Arial"/>
                <w:sz w:val="21"/>
              </w:rPr>
            </w:pPr>
          </w:p>
        </w:tc>
        <w:tc>
          <w:tcPr>
            <w:tcW w:w="1032" w:type="dxa"/>
            <w:vAlign w:val="top"/>
          </w:tcPr>
          <w:p w14:paraId="2A516D8A">
            <w:pPr>
              <w:rPr>
                <w:rFonts w:ascii="Arial"/>
                <w:sz w:val="21"/>
              </w:rPr>
            </w:pPr>
          </w:p>
        </w:tc>
        <w:tc>
          <w:tcPr>
            <w:tcW w:w="972" w:type="dxa"/>
            <w:vAlign w:val="top"/>
          </w:tcPr>
          <w:p w14:paraId="4B5E266E">
            <w:pPr>
              <w:rPr>
                <w:rFonts w:ascii="Arial"/>
                <w:sz w:val="21"/>
              </w:rPr>
            </w:pPr>
          </w:p>
        </w:tc>
        <w:tc>
          <w:tcPr>
            <w:tcW w:w="972" w:type="dxa"/>
            <w:vAlign w:val="top"/>
          </w:tcPr>
          <w:p w14:paraId="438235A0">
            <w:pPr>
              <w:rPr>
                <w:rFonts w:ascii="Arial"/>
                <w:sz w:val="21"/>
              </w:rPr>
            </w:pPr>
          </w:p>
        </w:tc>
        <w:tc>
          <w:tcPr>
            <w:tcW w:w="1197" w:type="dxa"/>
            <w:vAlign w:val="top"/>
          </w:tcPr>
          <w:p w14:paraId="2D1D4457">
            <w:pPr>
              <w:rPr>
                <w:rFonts w:ascii="Arial"/>
                <w:sz w:val="21"/>
              </w:rPr>
            </w:pPr>
          </w:p>
        </w:tc>
        <w:tc>
          <w:tcPr>
            <w:tcW w:w="912" w:type="dxa"/>
            <w:tcBorders>
              <w:right w:val="single" w:color="000000" w:sz="12" w:space="0"/>
            </w:tcBorders>
            <w:vAlign w:val="top"/>
          </w:tcPr>
          <w:p w14:paraId="72EA4B11">
            <w:pPr>
              <w:rPr>
                <w:rFonts w:ascii="Arial"/>
                <w:sz w:val="21"/>
              </w:rPr>
            </w:pPr>
          </w:p>
        </w:tc>
      </w:tr>
      <w:tr w14:paraId="5EC9C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4E78ABC6">
            <w:pPr>
              <w:rPr>
                <w:rFonts w:ascii="Arial"/>
                <w:sz w:val="21"/>
              </w:rPr>
            </w:pPr>
          </w:p>
        </w:tc>
        <w:tc>
          <w:tcPr>
            <w:tcW w:w="1331" w:type="dxa"/>
            <w:vAlign w:val="top"/>
          </w:tcPr>
          <w:p w14:paraId="516C068C">
            <w:pPr>
              <w:rPr>
                <w:rFonts w:ascii="Arial"/>
                <w:sz w:val="21"/>
              </w:rPr>
            </w:pPr>
          </w:p>
        </w:tc>
        <w:tc>
          <w:tcPr>
            <w:tcW w:w="1092" w:type="dxa"/>
            <w:vAlign w:val="top"/>
          </w:tcPr>
          <w:p w14:paraId="6A7AB6FD">
            <w:pPr>
              <w:rPr>
                <w:rFonts w:ascii="Arial"/>
                <w:sz w:val="21"/>
              </w:rPr>
            </w:pPr>
          </w:p>
        </w:tc>
        <w:tc>
          <w:tcPr>
            <w:tcW w:w="942" w:type="dxa"/>
            <w:vAlign w:val="top"/>
          </w:tcPr>
          <w:p w14:paraId="1BA9C70A">
            <w:pPr>
              <w:rPr>
                <w:rFonts w:ascii="Arial"/>
                <w:sz w:val="21"/>
              </w:rPr>
            </w:pPr>
          </w:p>
        </w:tc>
        <w:tc>
          <w:tcPr>
            <w:tcW w:w="927" w:type="dxa"/>
            <w:vAlign w:val="top"/>
          </w:tcPr>
          <w:p w14:paraId="22B82FE1">
            <w:pPr>
              <w:rPr>
                <w:rFonts w:ascii="Arial"/>
                <w:sz w:val="21"/>
              </w:rPr>
            </w:pPr>
          </w:p>
        </w:tc>
        <w:tc>
          <w:tcPr>
            <w:tcW w:w="1032" w:type="dxa"/>
            <w:vAlign w:val="top"/>
          </w:tcPr>
          <w:p w14:paraId="6EA769E0">
            <w:pPr>
              <w:rPr>
                <w:rFonts w:ascii="Arial"/>
                <w:sz w:val="21"/>
              </w:rPr>
            </w:pPr>
          </w:p>
        </w:tc>
        <w:tc>
          <w:tcPr>
            <w:tcW w:w="972" w:type="dxa"/>
            <w:vAlign w:val="top"/>
          </w:tcPr>
          <w:p w14:paraId="6308EF44">
            <w:pPr>
              <w:rPr>
                <w:rFonts w:ascii="Arial"/>
                <w:sz w:val="21"/>
              </w:rPr>
            </w:pPr>
          </w:p>
        </w:tc>
        <w:tc>
          <w:tcPr>
            <w:tcW w:w="972" w:type="dxa"/>
            <w:vAlign w:val="top"/>
          </w:tcPr>
          <w:p w14:paraId="7BCDF3F8">
            <w:pPr>
              <w:rPr>
                <w:rFonts w:ascii="Arial"/>
                <w:sz w:val="21"/>
              </w:rPr>
            </w:pPr>
          </w:p>
        </w:tc>
        <w:tc>
          <w:tcPr>
            <w:tcW w:w="1197" w:type="dxa"/>
            <w:vAlign w:val="top"/>
          </w:tcPr>
          <w:p w14:paraId="35BE9EA4">
            <w:pPr>
              <w:rPr>
                <w:rFonts w:ascii="Arial"/>
                <w:sz w:val="21"/>
              </w:rPr>
            </w:pPr>
          </w:p>
        </w:tc>
        <w:tc>
          <w:tcPr>
            <w:tcW w:w="912" w:type="dxa"/>
            <w:tcBorders>
              <w:right w:val="single" w:color="000000" w:sz="12" w:space="0"/>
            </w:tcBorders>
            <w:vAlign w:val="top"/>
          </w:tcPr>
          <w:p w14:paraId="28905FBF">
            <w:pPr>
              <w:rPr>
                <w:rFonts w:ascii="Arial"/>
                <w:sz w:val="21"/>
              </w:rPr>
            </w:pPr>
          </w:p>
        </w:tc>
      </w:tr>
      <w:tr w14:paraId="3C88B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41CE6BD8">
            <w:pPr>
              <w:rPr>
                <w:rFonts w:ascii="Arial"/>
                <w:sz w:val="21"/>
              </w:rPr>
            </w:pPr>
          </w:p>
        </w:tc>
        <w:tc>
          <w:tcPr>
            <w:tcW w:w="1331" w:type="dxa"/>
            <w:vAlign w:val="top"/>
          </w:tcPr>
          <w:p w14:paraId="69FC19EB">
            <w:pPr>
              <w:rPr>
                <w:rFonts w:ascii="Arial"/>
                <w:sz w:val="21"/>
              </w:rPr>
            </w:pPr>
          </w:p>
        </w:tc>
        <w:tc>
          <w:tcPr>
            <w:tcW w:w="1092" w:type="dxa"/>
            <w:vAlign w:val="top"/>
          </w:tcPr>
          <w:p w14:paraId="1AF037F9">
            <w:pPr>
              <w:rPr>
                <w:rFonts w:ascii="Arial"/>
                <w:sz w:val="21"/>
              </w:rPr>
            </w:pPr>
          </w:p>
        </w:tc>
        <w:tc>
          <w:tcPr>
            <w:tcW w:w="942" w:type="dxa"/>
            <w:vAlign w:val="top"/>
          </w:tcPr>
          <w:p w14:paraId="13EDC34B">
            <w:pPr>
              <w:rPr>
                <w:rFonts w:ascii="Arial"/>
                <w:sz w:val="21"/>
              </w:rPr>
            </w:pPr>
          </w:p>
        </w:tc>
        <w:tc>
          <w:tcPr>
            <w:tcW w:w="927" w:type="dxa"/>
            <w:vAlign w:val="top"/>
          </w:tcPr>
          <w:p w14:paraId="2F51FED4">
            <w:pPr>
              <w:rPr>
                <w:rFonts w:ascii="Arial"/>
                <w:sz w:val="21"/>
              </w:rPr>
            </w:pPr>
          </w:p>
        </w:tc>
        <w:tc>
          <w:tcPr>
            <w:tcW w:w="1032" w:type="dxa"/>
            <w:vAlign w:val="top"/>
          </w:tcPr>
          <w:p w14:paraId="2AD0B0B8">
            <w:pPr>
              <w:rPr>
                <w:rFonts w:ascii="Arial"/>
                <w:sz w:val="21"/>
              </w:rPr>
            </w:pPr>
          </w:p>
        </w:tc>
        <w:tc>
          <w:tcPr>
            <w:tcW w:w="972" w:type="dxa"/>
            <w:vAlign w:val="top"/>
          </w:tcPr>
          <w:p w14:paraId="5FB213AA">
            <w:pPr>
              <w:rPr>
                <w:rFonts w:ascii="Arial"/>
                <w:sz w:val="21"/>
              </w:rPr>
            </w:pPr>
          </w:p>
        </w:tc>
        <w:tc>
          <w:tcPr>
            <w:tcW w:w="972" w:type="dxa"/>
            <w:vAlign w:val="top"/>
          </w:tcPr>
          <w:p w14:paraId="00550289">
            <w:pPr>
              <w:rPr>
                <w:rFonts w:ascii="Arial"/>
                <w:sz w:val="21"/>
              </w:rPr>
            </w:pPr>
          </w:p>
        </w:tc>
        <w:tc>
          <w:tcPr>
            <w:tcW w:w="1197" w:type="dxa"/>
            <w:vAlign w:val="top"/>
          </w:tcPr>
          <w:p w14:paraId="565000BA">
            <w:pPr>
              <w:rPr>
                <w:rFonts w:ascii="Arial"/>
                <w:sz w:val="21"/>
              </w:rPr>
            </w:pPr>
          </w:p>
        </w:tc>
        <w:tc>
          <w:tcPr>
            <w:tcW w:w="912" w:type="dxa"/>
            <w:tcBorders>
              <w:right w:val="single" w:color="000000" w:sz="12" w:space="0"/>
            </w:tcBorders>
            <w:vAlign w:val="top"/>
          </w:tcPr>
          <w:p w14:paraId="48A6E7C2">
            <w:pPr>
              <w:rPr>
                <w:rFonts w:ascii="Arial"/>
                <w:sz w:val="21"/>
              </w:rPr>
            </w:pPr>
          </w:p>
        </w:tc>
      </w:tr>
      <w:tr w14:paraId="5EA1C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38ED4D1">
            <w:pPr>
              <w:rPr>
                <w:rFonts w:ascii="Arial"/>
                <w:sz w:val="21"/>
              </w:rPr>
            </w:pPr>
          </w:p>
        </w:tc>
        <w:tc>
          <w:tcPr>
            <w:tcW w:w="1331" w:type="dxa"/>
            <w:vAlign w:val="top"/>
          </w:tcPr>
          <w:p w14:paraId="1316A84C">
            <w:pPr>
              <w:rPr>
                <w:rFonts w:ascii="Arial"/>
                <w:sz w:val="21"/>
              </w:rPr>
            </w:pPr>
          </w:p>
        </w:tc>
        <w:tc>
          <w:tcPr>
            <w:tcW w:w="1092" w:type="dxa"/>
            <w:vAlign w:val="top"/>
          </w:tcPr>
          <w:p w14:paraId="39FF281C">
            <w:pPr>
              <w:rPr>
                <w:rFonts w:ascii="Arial"/>
                <w:sz w:val="21"/>
              </w:rPr>
            </w:pPr>
          </w:p>
        </w:tc>
        <w:tc>
          <w:tcPr>
            <w:tcW w:w="942" w:type="dxa"/>
            <w:vAlign w:val="top"/>
          </w:tcPr>
          <w:p w14:paraId="4B21936D">
            <w:pPr>
              <w:rPr>
                <w:rFonts w:ascii="Arial"/>
                <w:sz w:val="21"/>
              </w:rPr>
            </w:pPr>
          </w:p>
        </w:tc>
        <w:tc>
          <w:tcPr>
            <w:tcW w:w="927" w:type="dxa"/>
            <w:vAlign w:val="top"/>
          </w:tcPr>
          <w:p w14:paraId="6B48F708">
            <w:pPr>
              <w:rPr>
                <w:rFonts w:ascii="Arial"/>
                <w:sz w:val="21"/>
              </w:rPr>
            </w:pPr>
          </w:p>
        </w:tc>
        <w:tc>
          <w:tcPr>
            <w:tcW w:w="1032" w:type="dxa"/>
            <w:vAlign w:val="top"/>
          </w:tcPr>
          <w:p w14:paraId="16D774AD">
            <w:pPr>
              <w:rPr>
                <w:rFonts w:ascii="Arial"/>
                <w:sz w:val="21"/>
              </w:rPr>
            </w:pPr>
          </w:p>
        </w:tc>
        <w:tc>
          <w:tcPr>
            <w:tcW w:w="972" w:type="dxa"/>
            <w:vAlign w:val="top"/>
          </w:tcPr>
          <w:p w14:paraId="61EC2ECC">
            <w:pPr>
              <w:rPr>
                <w:rFonts w:ascii="Arial"/>
                <w:sz w:val="21"/>
              </w:rPr>
            </w:pPr>
          </w:p>
        </w:tc>
        <w:tc>
          <w:tcPr>
            <w:tcW w:w="972" w:type="dxa"/>
            <w:vAlign w:val="top"/>
          </w:tcPr>
          <w:p w14:paraId="7DFF9589">
            <w:pPr>
              <w:rPr>
                <w:rFonts w:ascii="Arial"/>
                <w:sz w:val="21"/>
              </w:rPr>
            </w:pPr>
          </w:p>
        </w:tc>
        <w:tc>
          <w:tcPr>
            <w:tcW w:w="1197" w:type="dxa"/>
            <w:vAlign w:val="top"/>
          </w:tcPr>
          <w:p w14:paraId="4955CC1C">
            <w:pPr>
              <w:rPr>
                <w:rFonts w:ascii="Arial"/>
                <w:sz w:val="21"/>
              </w:rPr>
            </w:pPr>
          </w:p>
        </w:tc>
        <w:tc>
          <w:tcPr>
            <w:tcW w:w="912" w:type="dxa"/>
            <w:tcBorders>
              <w:right w:val="single" w:color="000000" w:sz="12" w:space="0"/>
            </w:tcBorders>
            <w:vAlign w:val="top"/>
          </w:tcPr>
          <w:p w14:paraId="332555C6">
            <w:pPr>
              <w:rPr>
                <w:rFonts w:ascii="Arial"/>
                <w:sz w:val="21"/>
              </w:rPr>
            </w:pPr>
          </w:p>
        </w:tc>
      </w:tr>
      <w:tr w14:paraId="523D60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33743223">
            <w:pPr>
              <w:rPr>
                <w:rFonts w:ascii="Arial"/>
                <w:sz w:val="21"/>
              </w:rPr>
            </w:pPr>
          </w:p>
        </w:tc>
        <w:tc>
          <w:tcPr>
            <w:tcW w:w="1331" w:type="dxa"/>
            <w:vAlign w:val="top"/>
          </w:tcPr>
          <w:p w14:paraId="522AF5D8">
            <w:pPr>
              <w:rPr>
                <w:rFonts w:ascii="Arial"/>
                <w:sz w:val="21"/>
              </w:rPr>
            </w:pPr>
          </w:p>
        </w:tc>
        <w:tc>
          <w:tcPr>
            <w:tcW w:w="1092" w:type="dxa"/>
            <w:vAlign w:val="top"/>
          </w:tcPr>
          <w:p w14:paraId="3EFD1721">
            <w:pPr>
              <w:rPr>
                <w:rFonts w:ascii="Arial"/>
                <w:sz w:val="21"/>
              </w:rPr>
            </w:pPr>
          </w:p>
        </w:tc>
        <w:tc>
          <w:tcPr>
            <w:tcW w:w="942" w:type="dxa"/>
            <w:vAlign w:val="top"/>
          </w:tcPr>
          <w:p w14:paraId="7491993D">
            <w:pPr>
              <w:rPr>
                <w:rFonts w:ascii="Arial"/>
                <w:sz w:val="21"/>
              </w:rPr>
            </w:pPr>
          </w:p>
        </w:tc>
        <w:tc>
          <w:tcPr>
            <w:tcW w:w="927" w:type="dxa"/>
            <w:vAlign w:val="top"/>
          </w:tcPr>
          <w:p w14:paraId="64802EA1">
            <w:pPr>
              <w:rPr>
                <w:rFonts w:ascii="Arial"/>
                <w:sz w:val="21"/>
              </w:rPr>
            </w:pPr>
          </w:p>
        </w:tc>
        <w:tc>
          <w:tcPr>
            <w:tcW w:w="1032" w:type="dxa"/>
            <w:vAlign w:val="top"/>
          </w:tcPr>
          <w:p w14:paraId="15F97ECC">
            <w:pPr>
              <w:rPr>
                <w:rFonts w:ascii="Arial"/>
                <w:sz w:val="21"/>
              </w:rPr>
            </w:pPr>
          </w:p>
        </w:tc>
        <w:tc>
          <w:tcPr>
            <w:tcW w:w="972" w:type="dxa"/>
            <w:vAlign w:val="top"/>
          </w:tcPr>
          <w:p w14:paraId="78C924E5">
            <w:pPr>
              <w:rPr>
                <w:rFonts w:ascii="Arial"/>
                <w:sz w:val="21"/>
              </w:rPr>
            </w:pPr>
          </w:p>
        </w:tc>
        <w:tc>
          <w:tcPr>
            <w:tcW w:w="972" w:type="dxa"/>
            <w:vAlign w:val="top"/>
          </w:tcPr>
          <w:p w14:paraId="66993C7B">
            <w:pPr>
              <w:rPr>
                <w:rFonts w:ascii="Arial"/>
                <w:sz w:val="21"/>
              </w:rPr>
            </w:pPr>
          </w:p>
        </w:tc>
        <w:tc>
          <w:tcPr>
            <w:tcW w:w="1197" w:type="dxa"/>
            <w:vAlign w:val="top"/>
          </w:tcPr>
          <w:p w14:paraId="22FB5E65">
            <w:pPr>
              <w:rPr>
                <w:rFonts w:ascii="Arial"/>
                <w:sz w:val="21"/>
              </w:rPr>
            </w:pPr>
          </w:p>
        </w:tc>
        <w:tc>
          <w:tcPr>
            <w:tcW w:w="912" w:type="dxa"/>
            <w:tcBorders>
              <w:right w:val="single" w:color="000000" w:sz="12" w:space="0"/>
            </w:tcBorders>
            <w:vAlign w:val="top"/>
          </w:tcPr>
          <w:p w14:paraId="4B4B1B8B">
            <w:pPr>
              <w:rPr>
                <w:rFonts w:ascii="Arial"/>
                <w:sz w:val="21"/>
              </w:rPr>
            </w:pPr>
          </w:p>
        </w:tc>
      </w:tr>
      <w:tr w14:paraId="2BB54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07907A7D">
            <w:pPr>
              <w:rPr>
                <w:rFonts w:ascii="Arial"/>
                <w:sz w:val="21"/>
              </w:rPr>
            </w:pPr>
          </w:p>
        </w:tc>
        <w:tc>
          <w:tcPr>
            <w:tcW w:w="1331" w:type="dxa"/>
            <w:vAlign w:val="top"/>
          </w:tcPr>
          <w:p w14:paraId="1C72C929">
            <w:pPr>
              <w:rPr>
                <w:rFonts w:ascii="Arial"/>
                <w:sz w:val="21"/>
              </w:rPr>
            </w:pPr>
          </w:p>
        </w:tc>
        <w:tc>
          <w:tcPr>
            <w:tcW w:w="1092" w:type="dxa"/>
            <w:vAlign w:val="top"/>
          </w:tcPr>
          <w:p w14:paraId="10328F8F">
            <w:pPr>
              <w:rPr>
                <w:rFonts w:ascii="Arial"/>
                <w:sz w:val="21"/>
              </w:rPr>
            </w:pPr>
          </w:p>
        </w:tc>
        <w:tc>
          <w:tcPr>
            <w:tcW w:w="942" w:type="dxa"/>
            <w:vAlign w:val="top"/>
          </w:tcPr>
          <w:p w14:paraId="50DFFEF4">
            <w:pPr>
              <w:rPr>
                <w:rFonts w:ascii="Arial"/>
                <w:sz w:val="21"/>
              </w:rPr>
            </w:pPr>
          </w:p>
        </w:tc>
        <w:tc>
          <w:tcPr>
            <w:tcW w:w="927" w:type="dxa"/>
            <w:vAlign w:val="top"/>
          </w:tcPr>
          <w:p w14:paraId="3E74F443">
            <w:pPr>
              <w:rPr>
                <w:rFonts w:ascii="Arial"/>
                <w:sz w:val="21"/>
              </w:rPr>
            </w:pPr>
          </w:p>
        </w:tc>
        <w:tc>
          <w:tcPr>
            <w:tcW w:w="1032" w:type="dxa"/>
            <w:vAlign w:val="top"/>
          </w:tcPr>
          <w:p w14:paraId="0A387B8F">
            <w:pPr>
              <w:rPr>
                <w:rFonts w:ascii="Arial"/>
                <w:sz w:val="21"/>
              </w:rPr>
            </w:pPr>
          </w:p>
        </w:tc>
        <w:tc>
          <w:tcPr>
            <w:tcW w:w="972" w:type="dxa"/>
            <w:vAlign w:val="top"/>
          </w:tcPr>
          <w:p w14:paraId="69790579">
            <w:pPr>
              <w:rPr>
                <w:rFonts w:ascii="Arial"/>
                <w:sz w:val="21"/>
              </w:rPr>
            </w:pPr>
          </w:p>
        </w:tc>
        <w:tc>
          <w:tcPr>
            <w:tcW w:w="972" w:type="dxa"/>
            <w:vAlign w:val="top"/>
          </w:tcPr>
          <w:p w14:paraId="1A4F6D5C">
            <w:pPr>
              <w:rPr>
                <w:rFonts w:ascii="Arial"/>
                <w:sz w:val="21"/>
              </w:rPr>
            </w:pPr>
          </w:p>
        </w:tc>
        <w:tc>
          <w:tcPr>
            <w:tcW w:w="1197" w:type="dxa"/>
            <w:vAlign w:val="top"/>
          </w:tcPr>
          <w:p w14:paraId="6787CDE2">
            <w:pPr>
              <w:rPr>
                <w:rFonts w:ascii="Arial"/>
                <w:sz w:val="21"/>
              </w:rPr>
            </w:pPr>
          </w:p>
        </w:tc>
        <w:tc>
          <w:tcPr>
            <w:tcW w:w="912" w:type="dxa"/>
            <w:tcBorders>
              <w:right w:val="single" w:color="000000" w:sz="12" w:space="0"/>
            </w:tcBorders>
            <w:vAlign w:val="top"/>
          </w:tcPr>
          <w:p w14:paraId="1293128D">
            <w:pPr>
              <w:rPr>
                <w:rFonts w:ascii="Arial"/>
                <w:sz w:val="21"/>
              </w:rPr>
            </w:pPr>
          </w:p>
        </w:tc>
      </w:tr>
      <w:tr w14:paraId="7DE69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699BEEE1">
            <w:pPr>
              <w:rPr>
                <w:rFonts w:ascii="Arial"/>
                <w:sz w:val="21"/>
              </w:rPr>
            </w:pPr>
          </w:p>
        </w:tc>
        <w:tc>
          <w:tcPr>
            <w:tcW w:w="1331" w:type="dxa"/>
            <w:vAlign w:val="top"/>
          </w:tcPr>
          <w:p w14:paraId="13D4196B">
            <w:pPr>
              <w:rPr>
                <w:rFonts w:ascii="Arial"/>
                <w:sz w:val="21"/>
              </w:rPr>
            </w:pPr>
          </w:p>
        </w:tc>
        <w:tc>
          <w:tcPr>
            <w:tcW w:w="1092" w:type="dxa"/>
            <w:vAlign w:val="top"/>
          </w:tcPr>
          <w:p w14:paraId="759906F7">
            <w:pPr>
              <w:rPr>
                <w:rFonts w:ascii="Arial"/>
                <w:sz w:val="21"/>
              </w:rPr>
            </w:pPr>
          </w:p>
        </w:tc>
        <w:tc>
          <w:tcPr>
            <w:tcW w:w="942" w:type="dxa"/>
            <w:vAlign w:val="top"/>
          </w:tcPr>
          <w:p w14:paraId="7A9026B1">
            <w:pPr>
              <w:rPr>
                <w:rFonts w:ascii="Arial"/>
                <w:sz w:val="21"/>
              </w:rPr>
            </w:pPr>
          </w:p>
        </w:tc>
        <w:tc>
          <w:tcPr>
            <w:tcW w:w="927" w:type="dxa"/>
            <w:vAlign w:val="top"/>
          </w:tcPr>
          <w:p w14:paraId="4D1396C7">
            <w:pPr>
              <w:rPr>
                <w:rFonts w:ascii="Arial"/>
                <w:sz w:val="21"/>
              </w:rPr>
            </w:pPr>
          </w:p>
        </w:tc>
        <w:tc>
          <w:tcPr>
            <w:tcW w:w="1032" w:type="dxa"/>
            <w:vAlign w:val="top"/>
          </w:tcPr>
          <w:p w14:paraId="17CE55AD">
            <w:pPr>
              <w:rPr>
                <w:rFonts w:ascii="Arial"/>
                <w:sz w:val="21"/>
              </w:rPr>
            </w:pPr>
          </w:p>
        </w:tc>
        <w:tc>
          <w:tcPr>
            <w:tcW w:w="972" w:type="dxa"/>
            <w:vAlign w:val="top"/>
          </w:tcPr>
          <w:p w14:paraId="660A4BA4">
            <w:pPr>
              <w:rPr>
                <w:rFonts w:ascii="Arial"/>
                <w:sz w:val="21"/>
              </w:rPr>
            </w:pPr>
          </w:p>
        </w:tc>
        <w:tc>
          <w:tcPr>
            <w:tcW w:w="972" w:type="dxa"/>
            <w:vAlign w:val="top"/>
          </w:tcPr>
          <w:p w14:paraId="3FDA7B94">
            <w:pPr>
              <w:rPr>
                <w:rFonts w:ascii="Arial"/>
                <w:sz w:val="21"/>
              </w:rPr>
            </w:pPr>
          </w:p>
        </w:tc>
        <w:tc>
          <w:tcPr>
            <w:tcW w:w="1197" w:type="dxa"/>
            <w:vAlign w:val="top"/>
          </w:tcPr>
          <w:p w14:paraId="6B9BCFA3">
            <w:pPr>
              <w:rPr>
                <w:rFonts w:ascii="Arial"/>
                <w:sz w:val="21"/>
              </w:rPr>
            </w:pPr>
          </w:p>
        </w:tc>
        <w:tc>
          <w:tcPr>
            <w:tcW w:w="912" w:type="dxa"/>
            <w:tcBorders>
              <w:right w:val="single" w:color="000000" w:sz="12" w:space="0"/>
            </w:tcBorders>
            <w:vAlign w:val="top"/>
          </w:tcPr>
          <w:p w14:paraId="1BA24A07">
            <w:pPr>
              <w:rPr>
                <w:rFonts w:ascii="Arial"/>
                <w:sz w:val="21"/>
              </w:rPr>
            </w:pPr>
          </w:p>
        </w:tc>
      </w:tr>
      <w:tr w14:paraId="26293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4A378D39">
            <w:pPr>
              <w:rPr>
                <w:rFonts w:ascii="Arial"/>
                <w:sz w:val="21"/>
              </w:rPr>
            </w:pPr>
          </w:p>
        </w:tc>
        <w:tc>
          <w:tcPr>
            <w:tcW w:w="1331" w:type="dxa"/>
            <w:vAlign w:val="top"/>
          </w:tcPr>
          <w:p w14:paraId="2C8C0B2E">
            <w:pPr>
              <w:rPr>
                <w:rFonts w:ascii="Arial"/>
                <w:sz w:val="21"/>
              </w:rPr>
            </w:pPr>
          </w:p>
        </w:tc>
        <w:tc>
          <w:tcPr>
            <w:tcW w:w="1092" w:type="dxa"/>
            <w:vAlign w:val="top"/>
          </w:tcPr>
          <w:p w14:paraId="4580AF26">
            <w:pPr>
              <w:rPr>
                <w:rFonts w:ascii="Arial"/>
                <w:sz w:val="21"/>
              </w:rPr>
            </w:pPr>
          </w:p>
        </w:tc>
        <w:tc>
          <w:tcPr>
            <w:tcW w:w="942" w:type="dxa"/>
            <w:vAlign w:val="top"/>
          </w:tcPr>
          <w:p w14:paraId="6BF53EE7">
            <w:pPr>
              <w:rPr>
                <w:rFonts w:ascii="Arial"/>
                <w:sz w:val="21"/>
              </w:rPr>
            </w:pPr>
          </w:p>
        </w:tc>
        <w:tc>
          <w:tcPr>
            <w:tcW w:w="927" w:type="dxa"/>
            <w:vAlign w:val="top"/>
          </w:tcPr>
          <w:p w14:paraId="7781E566">
            <w:pPr>
              <w:rPr>
                <w:rFonts w:ascii="Arial"/>
                <w:sz w:val="21"/>
              </w:rPr>
            </w:pPr>
          </w:p>
        </w:tc>
        <w:tc>
          <w:tcPr>
            <w:tcW w:w="1032" w:type="dxa"/>
            <w:vAlign w:val="top"/>
          </w:tcPr>
          <w:p w14:paraId="22977208">
            <w:pPr>
              <w:rPr>
                <w:rFonts w:ascii="Arial"/>
                <w:sz w:val="21"/>
              </w:rPr>
            </w:pPr>
          </w:p>
        </w:tc>
        <w:tc>
          <w:tcPr>
            <w:tcW w:w="972" w:type="dxa"/>
            <w:vAlign w:val="top"/>
          </w:tcPr>
          <w:p w14:paraId="383D99C2">
            <w:pPr>
              <w:rPr>
                <w:rFonts w:ascii="Arial"/>
                <w:sz w:val="21"/>
              </w:rPr>
            </w:pPr>
          </w:p>
        </w:tc>
        <w:tc>
          <w:tcPr>
            <w:tcW w:w="972" w:type="dxa"/>
            <w:vAlign w:val="top"/>
          </w:tcPr>
          <w:p w14:paraId="00D05B62">
            <w:pPr>
              <w:rPr>
                <w:rFonts w:ascii="Arial"/>
                <w:sz w:val="21"/>
              </w:rPr>
            </w:pPr>
          </w:p>
        </w:tc>
        <w:tc>
          <w:tcPr>
            <w:tcW w:w="1197" w:type="dxa"/>
            <w:vAlign w:val="top"/>
          </w:tcPr>
          <w:p w14:paraId="5D37A0D3">
            <w:pPr>
              <w:rPr>
                <w:rFonts w:ascii="Arial"/>
                <w:sz w:val="21"/>
              </w:rPr>
            </w:pPr>
          </w:p>
        </w:tc>
        <w:tc>
          <w:tcPr>
            <w:tcW w:w="912" w:type="dxa"/>
            <w:tcBorders>
              <w:right w:val="single" w:color="000000" w:sz="12" w:space="0"/>
            </w:tcBorders>
            <w:vAlign w:val="top"/>
          </w:tcPr>
          <w:p w14:paraId="3EA21DCF">
            <w:pPr>
              <w:rPr>
                <w:rFonts w:ascii="Arial"/>
                <w:sz w:val="21"/>
              </w:rPr>
            </w:pPr>
          </w:p>
        </w:tc>
      </w:tr>
      <w:tr w14:paraId="5B2AC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23" w:type="dxa"/>
            <w:tcBorders>
              <w:left w:val="single" w:color="000000" w:sz="12" w:space="0"/>
            </w:tcBorders>
            <w:vAlign w:val="top"/>
          </w:tcPr>
          <w:p w14:paraId="76DAF5E8">
            <w:pPr>
              <w:rPr>
                <w:rFonts w:ascii="Arial"/>
                <w:sz w:val="21"/>
              </w:rPr>
            </w:pPr>
          </w:p>
        </w:tc>
        <w:tc>
          <w:tcPr>
            <w:tcW w:w="1331" w:type="dxa"/>
            <w:vAlign w:val="top"/>
          </w:tcPr>
          <w:p w14:paraId="3C42276A">
            <w:pPr>
              <w:rPr>
                <w:rFonts w:ascii="Arial"/>
                <w:sz w:val="21"/>
              </w:rPr>
            </w:pPr>
          </w:p>
        </w:tc>
        <w:tc>
          <w:tcPr>
            <w:tcW w:w="1092" w:type="dxa"/>
            <w:vAlign w:val="top"/>
          </w:tcPr>
          <w:p w14:paraId="3A9BA037">
            <w:pPr>
              <w:rPr>
                <w:rFonts w:ascii="Arial"/>
                <w:sz w:val="21"/>
              </w:rPr>
            </w:pPr>
          </w:p>
        </w:tc>
        <w:tc>
          <w:tcPr>
            <w:tcW w:w="942" w:type="dxa"/>
            <w:vAlign w:val="top"/>
          </w:tcPr>
          <w:p w14:paraId="7C76E46B">
            <w:pPr>
              <w:rPr>
                <w:rFonts w:ascii="Arial"/>
                <w:sz w:val="21"/>
              </w:rPr>
            </w:pPr>
          </w:p>
        </w:tc>
        <w:tc>
          <w:tcPr>
            <w:tcW w:w="927" w:type="dxa"/>
            <w:vAlign w:val="top"/>
          </w:tcPr>
          <w:p w14:paraId="4D9C8AE7">
            <w:pPr>
              <w:rPr>
                <w:rFonts w:ascii="Arial"/>
                <w:sz w:val="21"/>
              </w:rPr>
            </w:pPr>
          </w:p>
        </w:tc>
        <w:tc>
          <w:tcPr>
            <w:tcW w:w="1032" w:type="dxa"/>
            <w:vAlign w:val="top"/>
          </w:tcPr>
          <w:p w14:paraId="7194CA85">
            <w:pPr>
              <w:rPr>
                <w:rFonts w:ascii="Arial"/>
                <w:sz w:val="21"/>
              </w:rPr>
            </w:pPr>
          </w:p>
        </w:tc>
        <w:tc>
          <w:tcPr>
            <w:tcW w:w="972" w:type="dxa"/>
            <w:vAlign w:val="top"/>
          </w:tcPr>
          <w:p w14:paraId="056876C9">
            <w:pPr>
              <w:rPr>
                <w:rFonts w:ascii="Arial"/>
                <w:sz w:val="21"/>
              </w:rPr>
            </w:pPr>
          </w:p>
        </w:tc>
        <w:tc>
          <w:tcPr>
            <w:tcW w:w="972" w:type="dxa"/>
            <w:vAlign w:val="top"/>
          </w:tcPr>
          <w:p w14:paraId="3BDE96C4">
            <w:pPr>
              <w:rPr>
                <w:rFonts w:ascii="Arial"/>
                <w:sz w:val="21"/>
              </w:rPr>
            </w:pPr>
          </w:p>
        </w:tc>
        <w:tc>
          <w:tcPr>
            <w:tcW w:w="1197" w:type="dxa"/>
            <w:vAlign w:val="top"/>
          </w:tcPr>
          <w:p w14:paraId="1B0A3454">
            <w:pPr>
              <w:rPr>
                <w:rFonts w:ascii="Arial"/>
                <w:sz w:val="21"/>
              </w:rPr>
            </w:pPr>
          </w:p>
        </w:tc>
        <w:tc>
          <w:tcPr>
            <w:tcW w:w="912" w:type="dxa"/>
            <w:tcBorders>
              <w:right w:val="single" w:color="000000" w:sz="12" w:space="0"/>
            </w:tcBorders>
            <w:vAlign w:val="top"/>
          </w:tcPr>
          <w:p w14:paraId="20B70D43">
            <w:pPr>
              <w:rPr>
                <w:rFonts w:ascii="Arial"/>
                <w:sz w:val="21"/>
              </w:rPr>
            </w:pPr>
          </w:p>
        </w:tc>
      </w:tr>
      <w:tr w14:paraId="5EE8D1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23" w:type="dxa"/>
            <w:tcBorders>
              <w:left w:val="single" w:color="000000" w:sz="12" w:space="0"/>
            </w:tcBorders>
            <w:vAlign w:val="top"/>
          </w:tcPr>
          <w:p w14:paraId="51BA5C7E">
            <w:pPr>
              <w:rPr>
                <w:rFonts w:ascii="Arial"/>
                <w:sz w:val="21"/>
              </w:rPr>
            </w:pPr>
          </w:p>
        </w:tc>
        <w:tc>
          <w:tcPr>
            <w:tcW w:w="1331" w:type="dxa"/>
            <w:vAlign w:val="top"/>
          </w:tcPr>
          <w:p w14:paraId="04AE49B3">
            <w:pPr>
              <w:rPr>
                <w:rFonts w:ascii="Arial"/>
                <w:sz w:val="21"/>
              </w:rPr>
            </w:pPr>
          </w:p>
        </w:tc>
        <w:tc>
          <w:tcPr>
            <w:tcW w:w="1092" w:type="dxa"/>
            <w:vAlign w:val="top"/>
          </w:tcPr>
          <w:p w14:paraId="39EC384D">
            <w:pPr>
              <w:rPr>
                <w:rFonts w:ascii="Arial"/>
                <w:sz w:val="21"/>
              </w:rPr>
            </w:pPr>
          </w:p>
        </w:tc>
        <w:tc>
          <w:tcPr>
            <w:tcW w:w="942" w:type="dxa"/>
            <w:vAlign w:val="top"/>
          </w:tcPr>
          <w:p w14:paraId="0E763016">
            <w:pPr>
              <w:rPr>
                <w:rFonts w:ascii="Arial"/>
                <w:sz w:val="21"/>
              </w:rPr>
            </w:pPr>
          </w:p>
        </w:tc>
        <w:tc>
          <w:tcPr>
            <w:tcW w:w="927" w:type="dxa"/>
            <w:vAlign w:val="top"/>
          </w:tcPr>
          <w:p w14:paraId="05D22BD8">
            <w:pPr>
              <w:rPr>
                <w:rFonts w:ascii="Arial"/>
                <w:sz w:val="21"/>
              </w:rPr>
            </w:pPr>
          </w:p>
        </w:tc>
        <w:tc>
          <w:tcPr>
            <w:tcW w:w="1032" w:type="dxa"/>
            <w:vAlign w:val="top"/>
          </w:tcPr>
          <w:p w14:paraId="158F1647">
            <w:pPr>
              <w:rPr>
                <w:rFonts w:ascii="Arial"/>
                <w:sz w:val="21"/>
              </w:rPr>
            </w:pPr>
          </w:p>
        </w:tc>
        <w:tc>
          <w:tcPr>
            <w:tcW w:w="972" w:type="dxa"/>
            <w:vAlign w:val="top"/>
          </w:tcPr>
          <w:p w14:paraId="0CC4033A">
            <w:pPr>
              <w:rPr>
                <w:rFonts w:ascii="Arial"/>
                <w:sz w:val="21"/>
              </w:rPr>
            </w:pPr>
          </w:p>
        </w:tc>
        <w:tc>
          <w:tcPr>
            <w:tcW w:w="972" w:type="dxa"/>
            <w:vAlign w:val="top"/>
          </w:tcPr>
          <w:p w14:paraId="39A40224">
            <w:pPr>
              <w:rPr>
                <w:rFonts w:ascii="Arial"/>
                <w:sz w:val="21"/>
              </w:rPr>
            </w:pPr>
          </w:p>
        </w:tc>
        <w:tc>
          <w:tcPr>
            <w:tcW w:w="1197" w:type="dxa"/>
            <w:vAlign w:val="top"/>
          </w:tcPr>
          <w:p w14:paraId="17921487">
            <w:pPr>
              <w:rPr>
                <w:rFonts w:ascii="Arial"/>
                <w:sz w:val="21"/>
              </w:rPr>
            </w:pPr>
          </w:p>
        </w:tc>
        <w:tc>
          <w:tcPr>
            <w:tcW w:w="912" w:type="dxa"/>
            <w:tcBorders>
              <w:right w:val="single" w:color="000000" w:sz="12" w:space="0"/>
            </w:tcBorders>
            <w:vAlign w:val="top"/>
          </w:tcPr>
          <w:p w14:paraId="6EABFC80">
            <w:pPr>
              <w:rPr>
                <w:rFonts w:ascii="Arial"/>
                <w:sz w:val="21"/>
              </w:rPr>
            </w:pPr>
          </w:p>
        </w:tc>
      </w:tr>
      <w:tr w14:paraId="257F6A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23" w:type="dxa"/>
            <w:tcBorders>
              <w:left w:val="single" w:color="000000" w:sz="12" w:space="0"/>
            </w:tcBorders>
            <w:vAlign w:val="top"/>
          </w:tcPr>
          <w:p w14:paraId="6BF0237A">
            <w:pPr>
              <w:rPr>
                <w:rFonts w:ascii="Arial"/>
                <w:sz w:val="21"/>
              </w:rPr>
            </w:pPr>
          </w:p>
        </w:tc>
        <w:tc>
          <w:tcPr>
            <w:tcW w:w="1331" w:type="dxa"/>
            <w:vAlign w:val="top"/>
          </w:tcPr>
          <w:p w14:paraId="40239F90">
            <w:pPr>
              <w:rPr>
                <w:rFonts w:ascii="Arial"/>
                <w:sz w:val="21"/>
              </w:rPr>
            </w:pPr>
          </w:p>
        </w:tc>
        <w:tc>
          <w:tcPr>
            <w:tcW w:w="1092" w:type="dxa"/>
            <w:vAlign w:val="top"/>
          </w:tcPr>
          <w:p w14:paraId="21212293">
            <w:pPr>
              <w:rPr>
                <w:rFonts w:ascii="Arial"/>
                <w:sz w:val="21"/>
              </w:rPr>
            </w:pPr>
          </w:p>
        </w:tc>
        <w:tc>
          <w:tcPr>
            <w:tcW w:w="942" w:type="dxa"/>
            <w:vAlign w:val="top"/>
          </w:tcPr>
          <w:p w14:paraId="5C13D948">
            <w:pPr>
              <w:rPr>
                <w:rFonts w:ascii="Arial"/>
                <w:sz w:val="21"/>
              </w:rPr>
            </w:pPr>
          </w:p>
        </w:tc>
        <w:tc>
          <w:tcPr>
            <w:tcW w:w="927" w:type="dxa"/>
            <w:vAlign w:val="top"/>
          </w:tcPr>
          <w:p w14:paraId="54197CAA">
            <w:pPr>
              <w:rPr>
                <w:rFonts w:ascii="Arial"/>
                <w:sz w:val="21"/>
              </w:rPr>
            </w:pPr>
          </w:p>
        </w:tc>
        <w:tc>
          <w:tcPr>
            <w:tcW w:w="1032" w:type="dxa"/>
            <w:vAlign w:val="top"/>
          </w:tcPr>
          <w:p w14:paraId="3C978DA5">
            <w:pPr>
              <w:rPr>
                <w:rFonts w:ascii="Arial"/>
                <w:sz w:val="21"/>
              </w:rPr>
            </w:pPr>
          </w:p>
        </w:tc>
        <w:tc>
          <w:tcPr>
            <w:tcW w:w="972" w:type="dxa"/>
            <w:vAlign w:val="top"/>
          </w:tcPr>
          <w:p w14:paraId="2DBA81EE">
            <w:pPr>
              <w:rPr>
                <w:rFonts w:ascii="Arial"/>
                <w:sz w:val="21"/>
              </w:rPr>
            </w:pPr>
          </w:p>
        </w:tc>
        <w:tc>
          <w:tcPr>
            <w:tcW w:w="972" w:type="dxa"/>
            <w:vAlign w:val="top"/>
          </w:tcPr>
          <w:p w14:paraId="3E22CC5B">
            <w:pPr>
              <w:rPr>
                <w:rFonts w:ascii="Arial"/>
                <w:sz w:val="21"/>
              </w:rPr>
            </w:pPr>
          </w:p>
        </w:tc>
        <w:tc>
          <w:tcPr>
            <w:tcW w:w="1197" w:type="dxa"/>
            <w:vAlign w:val="top"/>
          </w:tcPr>
          <w:p w14:paraId="0A65375D">
            <w:pPr>
              <w:rPr>
                <w:rFonts w:ascii="Arial"/>
                <w:sz w:val="21"/>
              </w:rPr>
            </w:pPr>
          </w:p>
        </w:tc>
        <w:tc>
          <w:tcPr>
            <w:tcW w:w="912" w:type="dxa"/>
            <w:tcBorders>
              <w:right w:val="single" w:color="000000" w:sz="12" w:space="0"/>
            </w:tcBorders>
            <w:vAlign w:val="top"/>
          </w:tcPr>
          <w:p w14:paraId="5A462E1B">
            <w:pPr>
              <w:rPr>
                <w:rFonts w:ascii="Arial"/>
                <w:sz w:val="21"/>
              </w:rPr>
            </w:pPr>
          </w:p>
        </w:tc>
      </w:tr>
      <w:tr w14:paraId="25A0E8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2154" w:type="dxa"/>
            <w:gridSpan w:val="2"/>
            <w:tcBorders>
              <w:left w:val="single" w:color="000000" w:sz="12" w:space="0"/>
            </w:tcBorders>
            <w:vAlign w:val="top"/>
          </w:tcPr>
          <w:p w14:paraId="6AABE3A5">
            <w:pPr>
              <w:pStyle w:val="44"/>
              <w:spacing w:before="99" w:line="185" w:lineRule="auto"/>
              <w:ind w:left="712"/>
              <w:rPr>
                <w:sz w:val="18"/>
                <w:szCs w:val="18"/>
              </w:rPr>
            </w:pPr>
            <w:r>
              <w:rPr>
                <w:spacing w:val="-3"/>
                <w:sz w:val="18"/>
                <w:szCs w:val="18"/>
              </w:rPr>
              <w:t>本页小计</w:t>
            </w:r>
          </w:p>
        </w:tc>
        <w:tc>
          <w:tcPr>
            <w:tcW w:w="1092" w:type="dxa"/>
            <w:vAlign w:val="top"/>
          </w:tcPr>
          <w:p w14:paraId="147DA10C">
            <w:pPr>
              <w:rPr>
                <w:rFonts w:ascii="Arial"/>
                <w:sz w:val="21"/>
              </w:rPr>
            </w:pPr>
          </w:p>
        </w:tc>
        <w:tc>
          <w:tcPr>
            <w:tcW w:w="942" w:type="dxa"/>
            <w:vAlign w:val="top"/>
          </w:tcPr>
          <w:p w14:paraId="7F420DBB">
            <w:pPr>
              <w:rPr>
                <w:rFonts w:ascii="Arial"/>
                <w:sz w:val="21"/>
              </w:rPr>
            </w:pPr>
          </w:p>
        </w:tc>
        <w:tc>
          <w:tcPr>
            <w:tcW w:w="927" w:type="dxa"/>
            <w:vAlign w:val="top"/>
          </w:tcPr>
          <w:p w14:paraId="1DE5B8C8">
            <w:pPr>
              <w:rPr>
                <w:rFonts w:ascii="Arial"/>
                <w:sz w:val="21"/>
              </w:rPr>
            </w:pPr>
          </w:p>
        </w:tc>
        <w:tc>
          <w:tcPr>
            <w:tcW w:w="1032" w:type="dxa"/>
            <w:vAlign w:val="top"/>
          </w:tcPr>
          <w:p w14:paraId="5C264298">
            <w:pPr>
              <w:rPr>
                <w:rFonts w:ascii="Arial"/>
                <w:sz w:val="21"/>
              </w:rPr>
            </w:pPr>
          </w:p>
        </w:tc>
        <w:tc>
          <w:tcPr>
            <w:tcW w:w="972" w:type="dxa"/>
            <w:vAlign w:val="top"/>
          </w:tcPr>
          <w:p w14:paraId="57D820BE">
            <w:pPr>
              <w:rPr>
                <w:rFonts w:ascii="Arial"/>
                <w:sz w:val="21"/>
              </w:rPr>
            </w:pPr>
          </w:p>
        </w:tc>
        <w:tc>
          <w:tcPr>
            <w:tcW w:w="972" w:type="dxa"/>
            <w:vAlign w:val="top"/>
          </w:tcPr>
          <w:p w14:paraId="042BDAD7">
            <w:pPr>
              <w:rPr>
                <w:rFonts w:ascii="Arial"/>
                <w:sz w:val="21"/>
              </w:rPr>
            </w:pPr>
          </w:p>
        </w:tc>
        <w:tc>
          <w:tcPr>
            <w:tcW w:w="1197" w:type="dxa"/>
            <w:vAlign w:val="top"/>
          </w:tcPr>
          <w:p w14:paraId="463FFE81">
            <w:pPr>
              <w:rPr>
                <w:rFonts w:ascii="Arial"/>
                <w:sz w:val="21"/>
              </w:rPr>
            </w:pPr>
          </w:p>
        </w:tc>
        <w:tc>
          <w:tcPr>
            <w:tcW w:w="912" w:type="dxa"/>
            <w:tcBorders>
              <w:right w:val="single" w:color="000000" w:sz="12" w:space="0"/>
            </w:tcBorders>
            <w:vAlign w:val="top"/>
          </w:tcPr>
          <w:p w14:paraId="28B253CF">
            <w:pPr>
              <w:pStyle w:val="44"/>
              <w:spacing w:before="184" w:line="137" w:lineRule="exact"/>
              <w:ind w:left="422"/>
              <w:rPr>
                <w:sz w:val="18"/>
                <w:szCs w:val="18"/>
              </w:rPr>
            </w:pPr>
            <w:r>
              <w:rPr>
                <w:spacing w:val="5"/>
                <w:position w:val="-7"/>
                <w:sz w:val="18"/>
                <w:szCs w:val="18"/>
              </w:rPr>
              <w:t>-</w:t>
            </w:r>
          </w:p>
        </w:tc>
      </w:tr>
      <w:tr w14:paraId="438ED3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154" w:type="dxa"/>
            <w:gridSpan w:val="2"/>
            <w:tcBorders>
              <w:left w:val="single" w:color="000000" w:sz="12" w:space="0"/>
              <w:bottom w:val="single" w:color="000000" w:sz="12" w:space="0"/>
            </w:tcBorders>
            <w:vAlign w:val="top"/>
          </w:tcPr>
          <w:p w14:paraId="6DB6798F">
            <w:pPr>
              <w:pStyle w:val="44"/>
              <w:spacing w:before="100" w:line="185" w:lineRule="auto"/>
              <w:ind w:left="802"/>
              <w:rPr>
                <w:sz w:val="18"/>
                <w:szCs w:val="18"/>
              </w:rPr>
            </w:pPr>
            <w:r>
              <w:rPr>
                <w:spacing w:val="-5"/>
                <w:sz w:val="18"/>
                <w:szCs w:val="18"/>
              </w:rPr>
              <w:t>合</w:t>
            </w:r>
            <w:r>
              <w:rPr>
                <w:spacing w:val="9"/>
                <w:sz w:val="18"/>
                <w:szCs w:val="18"/>
              </w:rPr>
              <w:t xml:space="preserve">   </w:t>
            </w:r>
            <w:r>
              <w:rPr>
                <w:spacing w:val="-5"/>
                <w:sz w:val="18"/>
                <w:szCs w:val="18"/>
              </w:rPr>
              <w:t>计</w:t>
            </w:r>
          </w:p>
        </w:tc>
        <w:tc>
          <w:tcPr>
            <w:tcW w:w="1092" w:type="dxa"/>
            <w:tcBorders>
              <w:bottom w:val="single" w:color="000000" w:sz="12" w:space="0"/>
            </w:tcBorders>
            <w:vAlign w:val="top"/>
          </w:tcPr>
          <w:p w14:paraId="65115752">
            <w:pPr>
              <w:rPr>
                <w:rFonts w:ascii="Arial"/>
                <w:sz w:val="21"/>
              </w:rPr>
            </w:pPr>
          </w:p>
        </w:tc>
        <w:tc>
          <w:tcPr>
            <w:tcW w:w="942" w:type="dxa"/>
            <w:tcBorders>
              <w:bottom w:val="single" w:color="000000" w:sz="12" w:space="0"/>
            </w:tcBorders>
            <w:vAlign w:val="top"/>
          </w:tcPr>
          <w:p w14:paraId="064A0CE8">
            <w:pPr>
              <w:rPr>
                <w:rFonts w:ascii="Arial"/>
                <w:sz w:val="21"/>
              </w:rPr>
            </w:pPr>
          </w:p>
        </w:tc>
        <w:tc>
          <w:tcPr>
            <w:tcW w:w="927" w:type="dxa"/>
            <w:tcBorders>
              <w:bottom w:val="single" w:color="000000" w:sz="12" w:space="0"/>
            </w:tcBorders>
            <w:vAlign w:val="top"/>
          </w:tcPr>
          <w:p w14:paraId="0C8A76C2">
            <w:pPr>
              <w:rPr>
                <w:rFonts w:ascii="Arial"/>
                <w:sz w:val="21"/>
              </w:rPr>
            </w:pPr>
          </w:p>
        </w:tc>
        <w:tc>
          <w:tcPr>
            <w:tcW w:w="1032" w:type="dxa"/>
            <w:tcBorders>
              <w:bottom w:val="single" w:color="000000" w:sz="12" w:space="0"/>
            </w:tcBorders>
            <w:vAlign w:val="top"/>
          </w:tcPr>
          <w:p w14:paraId="645DBB62">
            <w:pPr>
              <w:rPr>
                <w:rFonts w:ascii="Arial"/>
                <w:sz w:val="21"/>
              </w:rPr>
            </w:pPr>
          </w:p>
        </w:tc>
        <w:tc>
          <w:tcPr>
            <w:tcW w:w="972" w:type="dxa"/>
            <w:tcBorders>
              <w:bottom w:val="single" w:color="000000" w:sz="12" w:space="0"/>
            </w:tcBorders>
            <w:vAlign w:val="top"/>
          </w:tcPr>
          <w:p w14:paraId="39E1B542">
            <w:pPr>
              <w:rPr>
                <w:rFonts w:ascii="Arial"/>
                <w:sz w:val="21"/>
              </w:rPr>
            </w:pPr>
          </w:p>
        </w:tc>
        <w:tc>
          <w:tcPr>
            <w:tcW w:w="972" w:type="dxa"/>
            <w:tcBorders>
              <w:bottom w:val="single" w:color="000000" w:sz="12" w:space="0"/>
            </w:tcBorders>
            <w:vAlign w:val="top"/>
          </w:tcPr>
          <w:p w14:paraId="53CB4E8C">
            <w:pPr>
              <w:rPr>
                <w:rFonts w:ascii="Arial"/>
                <w:sz w:val="21"/>
              </w:rPr>
            </w:pPr>
          </w:p>
        </w:tc>
        <w:tc>
          <w:tcPr>
            <w:tcW w:w="1197" w:type="dxa"/>
            <w:tcBorders>
              <w:bottom w:val="single" w:color="000000" w:sz="12" w:space="0"/>
            </w:tcBorders>
            <w:vAlign w:val="top"/>
          </w:tcPr>
          <w:p w14:paraId="1A0C72F6">
            <w:pPr>
              <w:rPr>
                <w:rFonts w:ascii="Arial"/>
                <w:sz w:val="21"/>
              </w:rPr>
            </w:pPr>
          </w:p>
        </w:tc>
        <w:tc>
          <w:tcPr>
            <w:tcW w:w="912" w:type="dxa"/>
            <w:tcBorders>
              <w:bottom w:val="single" w:color="000000" w:sz="12" w:space="0"/>
              <w:right w:val="single" w:color="000000" w:sz="12" w:space="0"/>
            </w:tcBorders>
            <w:vAlign w:val="top"/>
          </w:tcPr>
          <w:p w14:paraId="365B4CFE">
            <w:pPr>
              <w:pStyle w:val="44"/>
              <w:spacing w:before="185" w:line="137" w:lineRule="exact"/>
              <w:ind w:left="422"/>
              <w:rPr>
                <w:sz w:val="18"/>
                <w:szCs w:val="18"/>
              </w:rPr>
            </w:pPr>
            <w:r>
              <w:rPr>
                <w:spacing w:val="5"/>
                <w:position w:val="-7"/>
                <w:sz w:val="18"/>
                <w:szCs w:val="18"/>
              </w:rPr>
              <w:t>-</w:t>
            </w:r>
          </w:p>
        </w:tc>
      </w:tr>
    </w:tbl>
    <w:p w14:paraId="08437471">
      <w:pPr>
        <w:pStyle w:val="7"/>
        <w:spacing w:line="336" w:lineRule="auto"/>
      </w:pPr>
    </w:p>
    <w:p w14:paraId="1D5672F1">
      <w:pPr>
        <w:spacing w:before="77" w:line="195" w:lineRule="exact"/>
        <w:ind w:left="38" w:right="136" w:hanging="16"/>
        <w:rPr>
          <w:rFonts w:ascii="微软雅黑" w:hAnsi="微软雅黑" w:eastAsia="微软雅黑" w:cs="微软雅黑"/>
          <w:sz w:val="18"/>
          <w:szCs w:val="18"/>
        </w:rPr>
      </w:pPr>
      <w:r>
        <w:rPr>
          <w:rFonts w:ascii="微软雅黑" w:hAnsi="微软雅黑" w:eastAsia="微软雅黑" w:cs="微软雅黑"/>
          <w:position w:val="-1"/>
          <w:sz w:val="18"/>
          <w:szCs w:val="18"/>
        </w:rPr>
        <w:t>注</w:t>
      </w:r>
      <w:r>
        <w:rPr>
          <w:rFonts w:ascii="微软雅黑" w:hAnsi="微软雅黑" w:eastAsia="微软雅黑" w:cs="微软雅黑"/>
          <w:spacing w:val="-18"/>
          <w:position w:val="-1"/>
          <w:sz w:val="18"/>
          <w:szCs w:val="18"/>
        </w:rPr>
        <w:t xml:space="preserve"> </w:t>
      </w:r>
      <w:r>
        <w:rPr>
          <w:rFonts w:ascii="微软雅黑" w:hAnsi="微软雅黑" w:eastAsia="微软雅黑" w:cs="微软雅黑"/>
          <w:position w:val="-1"/>
          <w:sz w:val="18"/>
          <w:szCs w:val="18"/>
        </w:rPr>
        <w:t>:本表“暂估金额</w:t>
      </w:r>
      <w:r>
        <w:rPr>
          <w:rFonts w:ascii="微软雅黑" w:hAnsi="微软雅黑" w:eastAsia="微软雅黑" w:cs="微软雅黑"/>
          <w:spacing w:val="-28"/>
          <w:position w:val="-1"/>
          <w:sz w:val="18"/>
          <w:szCs w:val="18"/>
        </w:rPr>
        <w:t xml:space="preserve"> </w:t>
      </w:r>
      <w:r>
        <w:rPr>
          <w:rFonts w:ascii="微软雅黑" w:hAnsi="微软雅黑" w:eastAsia="微软雅黑" w:cs="微软雅黑"/>
          <w:position w:val="-1"/>
          <w:sz w:val="18"/>
          <w:szCs w:val="18"/>
        </w:rPr>
        <w:t>”由招标人填写,投标人应将“暂估金额</w:t>
      </w:r>
      <w:r>
        <w:rPr>
          <w:rFonts w:ascii="微软雅黑" w:hAnsi="微软雅黑" w:eastAsia="微软雅黑" w:cs="微软雅黑"/>
          <w:spacing w:val="-28"/>
          <w:position w:val="-1"/>
          <w:sz w:val="18"/>
          <w:szCs w:val="18"/>
        </w:rPr>
        <w:t xml:space="preserve"> </w:t>
      </w:r>
      <w:r>
        <w:rPr>
          <w:rFonts w:ascii="微软雅黑" w:hAnsi="微软雅黑" w:eastAsia="微软雅黑" w:cs="微软雅黑"/>
          <w:position w:val="-1"/>
          <w:sz w:val="18"/>
          <w:szCs w:val="18"/>
        </w:rPr>
        <w:t>”</w:t>
      </w:r>
      <w:r>
        <w:rPr>
          <w:rFonts w:ascii="微软雅黑" w:hAnsi="微软雅黑" w:eastAsia="微软雅黑" w:cs="微软雅黑"/>
          <w:spacing w:val="-1"/>
          <w:position w:val="-1"/>
          <w:sz w:val="18"/>
          <w:szCs w:val="18"/>
        </w:rPr>
        <w:t>填写并计入投标总价</w:t>
      </w:r>
      <w:r>
        <w:rPr>
          <w:rFonts w:ascii="微软雅黑" w:hAnsi="微软雅黑" w:eastAsia="微软雅黑" w:cs="微软雅黑"/>
          <w:spacing w:val="-27"/>
          <w:position w:val="-1"/>
          <w:sz w:val="18"/>
          <w:szCs w:val="18"/>
        </w:rPr>
        <w:t xml:space="preserve"> </w:t>
      </w:r>
      <w:r>
        <w:rPr>
          <w:rFonts w:ascii="微软雅黑" w:hAnsi="微软雅黑" w:eastAsia="微软雅黑" w:cs="微软雅黑"/>
          <w:spacing w:val="-1"/>
          <w:position w:val="-1"/>
          <w:sz w:val="18"/>
          <w:szCs w:val="18"/>
        </w:rPr>
        <w:t>。结算时应按合同约定的价格填写“确认金额</w:t>
      </w:r>
      <w:r>
        <w:rPr>
          <w:rFonts w:ascii="微软雅黑" w:hAnsi="微软雅黑" w:eastAsia="微软雅黑" w:cs="微软雅黑"/>
          <w:position w:val="-1"/>
          <w:sz w:val="18"/>
          <w:szCs w:val="18"/>
        </w:rPr>
        <w:t xml:space="preserve"> </w:t>
      </w:r>
      <w:r>
        <w:rPr>
          <w:rFonts w:ascii="微软雅黑" w:hAnsi="微软雅黑" w:eastAsia="微软雅黑" w:cs="微软雅黑"/>
          <w:position w:val="1"/>
          <w:sz w:val="18"/>
          <w:szCs w:val="18"/>
        </w:rPr>
        <w:t>”。</w:t>
      </w:r>
    </w:p>
    <w:p w14:paraId="515E1E8B">
      <w:pPr>
        <w:spacing w:line="195" w:lineRule="exact"/>
        <w:rPr>
          <w:rFonts w:ascii="微软雅黑" w:hAnsi="微软雅黑" w:eastAsia="微软雅黑" w:cs="微软雅黑"/>
          <w:sz w:val="18"/>
          <w:szCs w:val="18"/>
        </w:rPr>
        <w:sectPr>
          <w:pgSz w:w="11900" w:h="16840"/>
          <w:pgMar w:top="1220" w:right="845" w:bottom="0" w:left="825" w:header="0" w:footer="0" w:gutter="0"/>
          <w:cols w:space="720" w:num="1"/>
        </w:sectPr>
      </w:pPr>
    </w:p>
    <w:p w14:paraId="412D95BB">
      <w:pPr>
        <w:spacing w:before="81" w:line="187" w:lineRule="auto"/>
        <w:ind w:left="2360"/>
        <w:outlineLvl w:val="0"/>
        <w:rPr>
          <w:rFonts w:ascii="微软雅黑" w:hAnsi="微软雅黑" w:eastAsia="微软雅黑" w:cs="微软雅黑"/>
          <w:sz w:val="40"/>
          <w:szCs w:val="40"/>
        </w:rPr>
      </w:pPr>
      <w:r>
        <w:rPr>
          <w:rFonts w:ascii="微软雅黑" w:hAnsi="微软雅黑" w:eastAsia="微软雅黑" w:cs="微软雅黑"/>
          <w:b/>
          <w:bCs/>
          <w:spacing w:val="17"/>
          <w:sz w:val="40"/>
          <w:szCs w:val="40"/>
        </w:rPr>
        <w:t>分部分项工程项目清单计价表</w:t>
      </w:r>
    </w:p>
    <w:p w14:paraId="137C0FD3">
      <w:pPr>
        <w:pStyle w:val="7"/>
        <w:spacing w:line="297" w:lineRule="auto"/>
      </w:pPr>
    </w:p>
    <w:p w14:paraId="0D06E74F">
      <w:pPr>
        <w:pStyle w:val="7"/>
        <w:spacing w:line="297" w:lineRule="auto"/>
      </w:pPr>
    </w:p>
    <w:p w14:paraId="6729FB0B">
      <w:pPr>
        <w:spacing w:before="82" w:line="189" w:lineRule="auto"/>
        <w:ind w:left="24"/>
        <w:rPr>
          <w:rFonts w:ascii="微软雅黑" w:hAnsi="微软雅黑" w:eastAsia="微软雅黑" w:cs="微软雅黑"/>
          <w:sz w:val="19"/>
          <w:szCs w:val="19"/>
        </w:rPr>
      </w:pPr>
      <w:r>
        <w:rPr>
          <w:rFonts w:ascii="微软雅黑" w:hAnsi="微软雅黑" w:eastAsia="微软雅黑" w:cs="微软雅黑"/>
          <w:spacing w:val="1"/>
          <w:sz w:val="19"/>
          <w:szCs w:val="19"/>
        </w:rPr>
        <w:t>工程名称：</w:t>
      </w:r>
      <w:r>
        <w:rPr>
          <w:rFonts w:ascii="微软雅黑" w:hAnsi="微软雅黑" w:eastAsia="微软雅黑" w:cs="微软雅黑"/>
          <w:spacing w:val="-33"/>
          <w:sz w:val="19"/>
          <w:szCs w:val="19"/>
        </w:rPr>
        <w:t xml:space="preserve"> </w:t>
      </w:r>
      <w:r>
        <w:rPr>
          <w:rFonts w:ascii="微软雅黑" w:hAnsi="微软雅黑" w:eastAsia="微软雅黑" w:cs="微软雅黑"/>
          <w:spacing w:val="1"/>
          <w:sz w:val="19"/>
          <w:szCs w:val="19"/>
        </w:rPr>
        <w:t xml:space="preserve">管网工程           </w:t>
      </w:r>
      <w:r>
        <w:rPr>
          <w:rFonts w:ascii="微软雅黑" w:hAnsi="微软雅黑" w:eastAsia="微软雅黑" w:cs="微软雅黑"/>
          <w:sz w:val="19"/>
          <w:szCs w:val="19"/>
        </w:rPr>
        <w:t xml:space="preserve">                           专业/标段：</w:t>
      </w:r>
      <w:r>
        <w:rPr>
          <w:rFonts w:ascii="微软雅黑" w:hAnsi="微软雅黑" w:eastAsia="微软雅黑" w:cs="微软雅黑"/>
          <w:spacing w:val="-36"/>
          <w:sz w:val="19"/>
          <w:szCs w:val="19"/>
        </w:rPr>
        <w:t xml:space="preserve"> </w:t>
      </w:r>
      <w:r>
        <w:rPr>
          <w:rFonts w:ascii="微软雅黑" w:hAnsi="微软雅黑" w:eastAsia="微软雅黑" w:cs="微软雅黑"/>
          <w:sz w:val="19"/>
          <w:szCs w:val="19"/>
        </w:rPr>
        <w:t>房屋建筑与装饰工程                                第  1  页    共  1</w:t>
      </w:r>
      <w:r>
        <w:rPr>
          <w:rFonts w:ascii="微软雅黑" w:hAnsi="微软雅黑" w:eastAsia="微软雅黑" w:cs="微软雅黑"/>
          <w:spacing w:val="6"/>
          <w:sz w:val="19"/>
          <w:szCs w:val="19"/>
        </w:rPr>
        <w:t xml:space="preserve">  </w:t>
      </w:r>
      <w:r>
        <w:rPr>
          <w:rFonts w:ascii="微软雅黑" w:hAnsi="微软雅黑" w:eastAsia="微软雅黑" w:cs="微软雅黑"/>
          <w:sz w:val="19"/>
          <w:szCs w:val="19"/>
        </w:rPr>
        <w:t>页</w:t>
      </w:r>
    </w:p>
    <w:p w14:paraId="5833AFD2">
      <w:pPr>
        <w:spacing w:line="16" w:lineRule="exact"/>
      </w:pPr>
    </w:p>
    <w:tbl>
      <w:tblPr>
        <w:tblStyle w:val="45"/>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52219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vMerge w:val="restart"/>
            <w:tcBorders>
              <w:top w:val="single" w:color="000000" w:sz="12" w:space="0"/>
              <w:left w:val="single" w:color="000000" w:sz="12" w:space="0"/>
              <w:bottom w:val="nil"/>
            </w:tcBorders>
            <w:vAlign w:val="top"/>
          </w:tcPr>
          <w:p w14:paraId="3E2EFF19">
            <w:pPr>
              <w:pStyle w:val="44"/>
              <w:spacing w:before="222" w:line="189" w:lineRule="auto"/>
              <w:ind w:left="164"/>
              <w:rPr>
                <w:sz w:val="19"/>
                <w:szCs w:val="19"/>
              </w:rPr>
            </w:pPr>
            <w:r>
              <w:rPr>
                <w:sz w:val="19"/>
                <w:szCs w:val="19"/>
              </w:rPr>
              <w:t>序号</w:t>
            </w:r>
          </w:p>
        </w:tc>
        <w:tc>
          <w:tcPr>
            <w:tcW w:w="1391" w:type="dxa"/>
            <w:vMerge w:val="restart"/>
            <w:tcBorders>
              <w:top w:val="single" w:color="000000" w:sz="12" w:space="0"/>
              <w:bottom w:val="nil"/>
            </w:tcBorders>
            <w:vAlign w:val="top"/>
          </w:tcPr>
          <w:p w14:paraId="52796526">
            <w:pPr>
              <w:pStyle w:val="44"/>
              <w:spacing w:before="222" w:line="188" w:lineRule="auto"/>
              <w:ind w:left="305"/>
              <w:rPr>
                <w:sz w:val="19"/>
                <w:szCs w:val="19"/>
              </w:rPr>
            </w:pPr>
            <w:r>
              <w:rPr>
                <w:spacing w:val="1"/>
                <w:sz w:val="19"/>
                <w:szCs w:val="19"/>
              </w:rPr>
              <w:t>项目编码</w:t>
            </w:r>
          </w:p>
        </w:tc>
        <w:tc>
          <w:tcPr>
            <w:tcW w:w="2034" w:type="dxa"/>
            <w:vMerge w:val="restart"/>
            <w:tcBorders>
              <w:top w:val="single" w:color="000000" w:sz="12" w:space="0"/>
              <w:bottom w:val="nil"/>
            </w:tcBorders>
            <w:vAlign w:val="top"/>
          </w:tcPr>
          <w:p w14:paraId="743630A1">
            <w:pPr>
              <w:pStyle w:val="44"/>
              <w:spacing w:before="222" w:line="188" w:lineRule="auto"/>
              <w:ind w:left="631"/>
              <w:rPr>
                <w:sz w:val="19"/>
                <w:szCs w:val="19"/>
              </w:rPr>
            </w:pPr>
            <w:r>
              <w:rPr>
                <w:spacing w:val="1"/>
                <w:sz w:val="19"/>
                <w:szCs w:val="19"/>
              </w:rPr>
              <w:t>项目名称</w:t>
            </w:r>
          </w:p>
        </w:tc>
        <w:tc>
          <w:tcPr>
            <w:tcW w:w="1690" w:type="dxa"/>
            <w:vMerge w:val="restart"/>
            <w:tcBorders>
              <w:top w:val="single" w:color="000000" w:sz="12" w:space="0"/>
              <w:bottom w:val="nil"/>
            </w:tcBorders>
            <w:vAlign w:val="top"/>
          </w:tcPr>
          <w:p w14:paraId="4458B3D6">
            <w:pPr>
              <w:pStyle w:val="44"/>
              <w:spacing w:before="222" w:line="188" w:lineRule="auto"/>
              <w:ind w:left="270"/>
              <w:rPr>
                <w:sz w:val="19"/>
                <w:szCs w:val="19"/>
              </w:rPr>
            </w:pPr>
            <w:r>
              <w:rPr>
                <w:spacing w:val="2"/>
                <w:sz w:val="19"/>
                <w:szCs w:val="19"/>
              </w:rPr>
              <w:t>项目特征描述</w:t>
            </w:r>
          </w:p>
        </w:tc>
        <w:tc>
          <w:tcPr>
            <w:tcW w:w="568" w:type="dxa"/>
            <w:vMerge w:val="restart"/>
            <w:tcBorders>
              <w:top w:val="single" w:color="000000" w:sz="12" w:space="0"/>
              <w:bottom w:val="nil"/>
            </w:tcBorders>
            <w:vAlign w:val="top"/>
          </w:tcPr>
          <w:p w14:paraId="48B64D1C">
            <w:pPr>
              <w:pStyle w:val="44"/>
              <w:spacing w:before="88" w:line="198" w:lineRule="auto"/>
              <w:ind w:left="100" w:right="72" w:hanging="1"/>
              <w:rPr>
                <w:sz w:val="19"/>
                <w:szCs w:val="19"/>
              </w:rPr>
            </w:pPr>
            <w:r>
              <w:rPr>
                <w:sz w:val="19"/>
                <w:szCs w:val="19"/>
              </w:rPr>
              <w:t>计量</w:t>
            </w:r>
            <w:r>
              <w:rPr>
                <w:spacing w:val="-1"/>
                <w:sz w:val="19"/>
                <w:szCs w:val="19"/>
              </w:rPr>
              <w:t>单位</w:t>
            </w:r>
          </w:p>
        </w:tc>
        <w:tc>
          <w:tcPr>
            <w:tcW w:w="1107" w:type="dxa"/>
            <w:vMerge w:val="restart"/>
            <w:tcBorders>
              <w:top w:val="single" w:color="000000" w:sz="12" w:space="0"/>
              <w:bottom w:val="nil"/>
            </w:tcBorders>
            <w:vAlign w:val="top"/>
          </w:tcPr>
          <w:p w14:paraId="027EBC74">
            <w:pPr>
              <w:pStyle w:val="44"/>
              <w:spacing w:before="222" w:line="188" w:lineRule="auto"/>
              <w:ind w:left="178"/>
              <w:rPr>
                <w:sz w:val="19"/>
                <w:szCs w:val="19"/>
              </w:rPr>
            </w:pPr>
            <w:r>
              <w:rPr>
                <w:spacing w:val="2"/>
                <w:sz w:val="19"/>
                <w:szCs w:val="19"/>
              </w:rPr>
              <w:t>工程数量</w:t>
            </w:r>
          </w:p>
        </w:tc>
        <w:tc>
          <w:tcPr>
            <w:tcW w:w="2677" w:type="dxa"/>
            <w:gridSpan w:val="2"/>
            <w:tcBorders>
              <w:top w:val="single" w:color="000000" w:sz="12" w:space="0"/>
              <w:right w:val="single" w:color="000000" w:sz="12" w:space="0"/>
            </w:tcBorders>
            <w:vAlign w:val="top"/>
          </w:tcPr>
          <w:p w14:paraId="5656D7B9">
            <w:pPr>
              <w:pStyle w:val="44"/>
              <w:spacing w:before="42" w:line="184" w:lineRule="auto"/>
              <w:ind w:left="811"/>
              <w:rPr>
                <w:sz w:val="19"/>
                <w:szCs w:val="19"/>
              </w:rPr>
            </w:pPr>
            <w:r>
              <w:rPr>
                <w:sz w:val="19"/>
                <w:szCs w:val="19"/>
              </w:rPr>
              <w:t>金  额（元）</w:t>
            </w:r>
          </w:p>
        </w:tc>
      </w:tr>
      <w:tr w14:paraId="042B3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vMerge w:val="continue"/>
            <w:tcBorders>
              <w:top w:val="nil"/>
              <w:left w:val="single" w:color="000000" w:sz="12" w:space="0"/>
            </w:tcBorders>
            <w:vAlign w:val="top"/>
          </w:tcPr>
          <w:p w14:paraId="2CACDB84">
            <w:pPr>
              <w:rPr>
                <w:rFonts w:ascii="Arial"/>
                <w:sz w:val="21"/>
              </w:rPr>
            </w:pPr>
          </w:p>
        </w:tc>
        <w:tc>
          <w:tcPr>
            <w:tcW w:w="1391" w:type="dxa"/>
            <w:vMerge w:val="continue"/>
            <w:tcBorders>
              <w:top w:val="nil"/>
            </w:tcBorders>
            <w:vAlign w:val="top"/>
          </w:tcPr>
          <w:p w14:paraId="55F1A78F">
            <w:pPr>
              <w:rPr>
                <w:rFonts w:ascii="Arial"/>
                <w:sz w:val="21"/>
              </w:rPr>
            </w:pPr>
          </w:p>
        </w:tc>
        <w:tc>
          <w:tcPr>
            <w:tcW w:w="2034" w:type="dxa"/>
            <w:vMerge w:val="continue"/>
            <w:tcBorders>
              <w:top w:val="nil"/>
            </w:tcBorders>
            <w:vAlign w:val="top"/>
          </w:tcPr>
          <w:p w14:paraId="06DAAAD0">
            <w:pPr>
              <w:rPr>
                <w:rFonts w:ascii="Arial"/>
                <w:sz w:val="21"/>
              </w:rPr>
            </w:pPr>
          </w:p>
        </w:tc>
        <w:tc>
          <w:tcPr>
            <w:tcW w:w="1690" w:type="dxa"/>
            <w:vMerge w:val="continue"/>
            <w:tcBorders>
              <w:top w:val="nil"/>
            </w:tcBorders>
            <w:vAlign w:val="top"/>
          </w:tcPr>
          <w:p w14:paraId="00F2C848">
            <w:pPr>
              <w:rPr>
                <w:rFonts w:ascii="Arial"/>
                <w:sz w:val="21"/>
              </w:rPr>
            </w:pPr>
          </w:p>
        </w:tc>
        <w:tc>
          <w:tcPr>
            <w:tcW w:w="568" w:type="dxa"/>
            <w:vMerge w:val="continue"/>
            <w:tcBorders>
              <w:top w:val="nil"/>
            </w:tcBorders>
            <w:vAlign w:val="top"/>
          </w:tcPr>
          <w:p w14:paraId="17727CBB">
            <w:pPr>
              <w:rPr>
                <w:rFonts w:ascii="Arial"/>
                <w:sz w:val="21"/>
              </w:rPr>
            </w:pPr>
          </w:p>
        </w:tc>
        <w:tc>
          <w:tcPr>
            <w:tcW w:w="1107" w:type="dxa"/>
            <w:vMerge w:val="continue"/>
            <w:tcBorders>
              <w:top w:val="nil"/>
            </w:tcBorders>
            <w:vAlign w:val="top"/>
          </w:tcPr>
          <w:p w14:paraId="5EA5F4F2">
            <w:pPr>
              <w:rPr>
                <w:rFonts w:ascii="Arial"/>
                <w:sz w:val="21"/>
              </w:rPr>
            </w:pPr>
          </w:p>
        </w:tc>
        <w:tc>
          <w:tcPr>
            <w:tcW w:w="1286" w:type="dxa"/>
            <w:vAlign w:val="top"/>
          </w:tcPr>
          <w:p w14:paraId="6D76CEF5">
            <w:pPr>
              <w:pStyle w:val="44"/>
              <w:spacing w:before="43" w:line="189" w:lineRule="auto"/>
              <w:ind w:left="271"/>
              <w:rPr>
                <w:sz w:val="19"/>
                <w:szCs w:val="19"/>
              </w:rPr>
            </w:pPr>
            <w:r>
              <w:rPr>
                <w:spacing w:val="2"/>
                <w:sz w:val="19"/>
                <w:szCs w:val="19"/>
              </w:rPr>
              <w:t>综合单价</w:t>
            </w:r>
          </w:p>
        </w:tc>
        <w:tc>
          <w:tcPr>
            <w:tcW w:w="1391" w:type="dxa"/>
            <w:tcBorders>
              <w:right w:val="single" w:color="000000" w:sz="12" w:space="0"/>
            </w:tcBorders>
            <w:vAlign w:val="top"/>
          </w:tcPr>
          <w:p w14:paraId="20DF96BB">
            <w:pPr>
              <w:pStyle w:val="44"/>
              <w:spacing w:before="43" w:line="189" w:lineRule="auto"/>
              <w:ind w:left="461"/>
              <w:rPr>
                <w:sz w:val="19"/>
                <w:szCs w:val="19"/>
              </w:rPr>
            </w:pPr>
            <w:r>
              <w:rPr>
                <w:spacing w:val="-1"/>
                <w:sz w:val="19"/>
                <w:szCs w:val="19"/>
              </w:rPr>
              <w:t>合  价</w:t>
            </w:r>
          </w:p>
        </w:tc>
      </w:tr>
      <w:tr w14:paraId="46642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trPr>
        <w:tc>
          <w:tcPr>
            <w:tcW w:w="733" w:type="dxa"/>
            <w:tcBorders>
              <w:left w:val="single" w:color="000000" w:sz="12" w:space="0"/>
            </w:tcBorders>
            <w:vAlign w:val="top"/>
          </w:tcPr>
          <w:p w14:paraId="082D8374">
            <w:pPr>
              <w:pStyle w:val="44"/>
              <w:spacing w:before="164" w:line="208" w:lineRule="auto"/>
              <w:ind w:left="322"/>
              <w:rPr>
                <w:sz w:val="19"/>
                <w:szCs w:val="19"/>
              </w:rPr>
            </w:pPr>
            <w:r>
              <w:rPr>
                <w:sz w:val="19"/>
                <w:szCs w:val="19"/>
              </w:rPr>
              <w:t>1</w:t>
            </w:r>
          </w:p>
        </w:tc>
        <w:tc>
          <w:tcPr>
            <w:tcW w:w="1391" w:type="dxa"/>
            <w:vAlign w:val="top"/>
          </w:tcPr>
          <w:p w14:paraId="6CC4C9F5">
            <w:pPr>
              <w:pStyle w:val="44"/>
              <w:spacing w:before="165" w:line="206" w:lineRule="auto"/>
              <w:ind w:left="33"/>
              <w:rPr>
                <w:sz w:val="19"/>
                <w:szCs w:val="19"/>
              </w:rPr>
            </w:pPr>
            <w:r>
              <w:rPr>
                <w:spacing w:val="-8"/>
                <w:sz w:val="19"/>
                <w:szCs w:val="19"/>
              </w:rPr>
              <w:t>040501001001</w:t>
            </w:r>
          </w:p>
        </w:tc>
        <w:tc>
          <w:tcPr>
            <w:tcW w:w="2034" w:type="dxa"/>
            <w:vAlign w:val="top"/>
          </w:tcPr>
          <w:p w14:paraId="6E6761B4">
            <w:pPr>
              <w:pStyle w:val="44"/>
              <w:spacing w:before="164" w:line="189" w:lineRule="auto"/>
              <w:ind w:left="38"/>
              <w:rPr>
                <w:sz w:val="19"/>
                <w:szCs w:val="19"/>
              </w:rPr>
            </w:pPr>
            <w:r>
              <w:rPr>
                <w:spacing w:val="2"/>
                <w:sz w:val="19"/>
                <w:szCs w:val="19"/>
              </w:rPr>
              <w:t>混凝土管</w:t>
            </w:r>
          </w:p>
        </w:tc>
        <w:tc>
          <w:tcPr>
            <w:tcW w:w="1690" w:type="dxa"/>
            <w:vAlign w:val="top"/>
          </w:tcPr>
          <w:p w14:paraId="52316F05">
            <w:pPr>
              <w:pStyle w:val="44"/>
              <w:spacing w:before="28" w:line="195" w:lineRule="auto"/>
              <w:ind w:left="42" w:right="52" w:firstLine="14"/>
              <w:rPr>
                <w:sz w:val="19"/>
                <w:szCs w:val="19"/>
              </w:rPr>
            </w:pPr>
            <w:r>
              <w:rPr>
                <w:spacing w:val="16"/>
                <w:sz w:val="19"/>
                <w:szCs w:val="19"/>
              </w:rPr>
              <w:t>1.</w:t>
            </w:r>
            <w:r>
              <w:rPr>
                <w:spacing w:val="-28"/>
                <w:sz w:val="19"/>
                <w:szCs w:val="19"/>
              </w:rPr>
              <w:t xml:space="preserve"> </w:t>
            </w:r>
            <w:r>
              <w:rPr>
                <w:sz w:val="19"/>
                <w:szCs w:val="19"/>
              </w:rPr>
              <w:t>II</w:t>
            </w:r>
            <w:r>
              <w:rPr>
                <w:spacing w:val="16"/>
                <w:sz w:val="19"/>
                <w:szCs w:val="19"/>
              </w:rPr>
              <w:t>级钢筋混凝土</w:t>
            </w:r>
            <w:r>
              <w:rPr>
                <w:spacing w:val="2"/>
                <w:sz w:val="19"/>
                <w:szCs w:val="19"/>
              </w:rPr>
              <w:t>承插管(D300)</w:t>
            </w:r>
          </w:p>
        </w:tc>
        <w:tc>
          <w:tcPr>
            <w:tcW w:w="568" w:type="dxa"/>
            <w:vAlign w:val="top"/>
          </w:tcPr>
          <w:p w14:paraId="3036FB58">
            <w:pPr>
              <w:pStyle w:val="44"/>
              <w:spacing w:before="164" w:line="208" w:lineRule="auto"/>
              <w:ind w:left="236"/>
              <w:rPr>
                <w:sz w:val="19"/>
                <w:szCs w:val="19"/>
              </w:rPr>
            </w:pPr>
            <w:r>
              <w:rPr>
                <w:sz w:val="19"/>
                <w:szCs w:val="19"/>
              </w:rPr>
              <w:t>m</w:t>
            </w:r>
          </w:p>
        </w:tc>
        <w:tc>
          <w:tcPr>
            <w:tcW w:w="1107" w:type="dxa"/>
            <w:vAlign w:val="top"/>
          </w:tcPr>
          <w:p w14:paraId="4401D673">
            <w:pPr>
              <w:pStyle w:val="44"/>
              <w:spacing w:before="164" w:line="208" w:lineRule="auto"/>
              <w:ind w:right="17"/>
              <w:jc w:val="right"/>
              <w:rPr>
                <w:sz w:val="19"/>
                <w:szCs w:val="19"/>
              </w:rPr>
            </w:pPr>
            <w:r>
              <w:rPr>
                <w:spacing w:val="-14"/>
                <w:sz w:val="19"/>
                <w:szCs w:val="19"/>
              </w:rPr>
              <w:t>72</w:t>
            </w:r>
          </w:p>
        </w:tc>
        <w:tc>
          <w:tcPr>
            <w:tcW w:w="1286" w:type="dxa"/>
            <w:vAlign w:val="top"/>
          </w:tcPr>
          <w:p w14:paraId="594CDADD">
            <w:pPr>
              <w:rPr>
                <w:rFonts w:ascii="Arial"/>
                <w:sz w:val="21"/>
              </w:rPr>
            </w:pPr>
          </w:p>
        </w:tc>
        <w:tc>
          <w:tcPr>
            <w:tcW w:w="1391" w:type="dxa"/>
            <w:tcBorders>
              <w:right w:val="single" w:color="000000" w:sz="12" w:space="0"/>
            </w:tcBorders>
            <w:vAlign w:val="top"/>
          </w:tcPr>
          <w:p w14:paraId="3930E3AF">
            <w:pPr>
              <w:rPr>
                <w:rFonts w:ascii="Arial"/>
                <w:sz w:val="21"/>
              </w:rPr>
            </w:pPr>
          </w:p>
        </w:tc>
      </w:tr>
      <w:tr w14:paraId="258C3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33" w:type="dxa"/>
            <w:tcBorders>
              <w:left w:val="single" w:color="000000" w:sz="12" w:space="0"/>
            </w:tcBorders>
            <w:vAlign w:val="top"/>
          </w:tcPr>
          <w:p w14:paraId="59C3CE44">
            <w:pPr>
              <w:pStyle w:val="44"/>
              <w:spacing w:before="166" w:line="208" w:lineRule="auto"/>
              <w:ind w:left="309"/>
              <w:rPr>
                <w:sz w:val="19"/>
                <w:szCs w:val="19"/>
              </w:rPr>
            </w:pPr>
            <w:r>
              <w:rPr>
                <w:sz w:val="19"/>
                <w:szCs w:val="19"/>
              </w:rPr>
              <w:t>2</w:t>
            </w:r>
          </w:p>
        </w:tc>
        <w:tc>
          <w:tcPr>
            <w:tcW w:w="1391" w:type="dxa"/>
            <w:vAlign w:val="top"/>
          </w:tcPr>
          <w:p w14:paraId="30582044">
            <w:pPr>
              <w:pStyle w:val="44"/>
              <w:spacing w:before="167" w:line="206" w:lineRule="auto"/>
              <w:ind w:left="33"/>
              <w:rPr>
                <w:sz w:val="19"/>
                <w:szCs w:val="19"/>
              </w:rPr>
            </w:pPr>
            <w:r>
              <w:rPr>
                <w:spacing w:val="-8"/>
                <w:sz w:val="19"/>
                <w:szCs w:val="19"/>
              </w:rPr>
              <w:t>040501001002</w:t>
            </w:r>
          </w:p>
        </w:tc>
        <w:tc>
          <w:tcPr>
            <w:tcW w:w="2034" w:type="dxa"/>
            <w:vAlign w:val="top"/>
          </w:tcPr>
          <w:p w14:paraId="5DF1D1C3">
            <w:pPr>
              <w:pStyle w:val="44"/>
              <w:spacing w:before="166" w:line="189" w:lineRule="auto"/>
              <w:ind w:left="38"/>
              <w:rPr>
                <w:sz w:val="19"/>
                <w:szCs w:val="19"/>
              </w:rPr>
            </w:pPr>
            <w:r>
              <w:rPr>
                <w:spacing w:val="2"/>
                <w:sz w:val="19"/>
                <w:szCs w:val="19"/>
              </w:rPr>
              <w:t>混凝土管</w:t>
            </w:r>
          </w:p>
        </w:tc>
        <w:tc>
          <w:tcPr>
            <w:tcW w:w="1690" w:type="dxa"/>
            <w:vAlign w:val="top"/>
          </w:tcPr>
          <w:p w14:paraId="64E9E1C7">
            <w:pPr>
              <w:pStyle w:val="44"/>
              <w:spacing w:before="31" w:line="194" w:lineRule="auto"/>
              <w:ind w:left="42" w:right="52" w:firstLine="14"/>
              <w:rPr>
                <w:sz w:val="19"/>
                <w:szCs w:val="19"/>
              </w:rPr>
            </w:pPr>
            <w:r>
              <w:rPr>
                <w:spacing w:val="16"/>
                <w:sz w:val="19"/>
                <w:szCs w:val="19"/>
              </w:rPr>
              <w:t>1.</w:t>
            </w:r>
            <w:r>
              <w:rPr>
                <w:spacing w:val="-28"/>
                <w:sz w:val="19"/>
                <w:szCs w:val="19"/>
              </w:rPr>
              <w:t xml:space="preserve"> </w:t>
            </w:r>
            <w:r>
              <w:rPr>
                <w:sz w:val="19"/>
                <w:szCs w:val="19"/>
              </w:rPr>
              <w:t>II</w:t>
            </w:r>
            <w:r>
              <w:rPr>
                <w:spacing w:val="16"/>
                <w:sz w:val="19"/>
                <w:szCs w:val="19"/>
              </w:rPr>
              <w:t>级钢筋混凝土</w:t>
            </w:r>
            <w:r>
              <w:rPr>
                <w:spacing w:val="2"/>
                <w:sz w:val="19"/>
                <w:szCs w:val="19"/>
              </w:rPr>
              <w:t>承插管(D400)</w:t>
            </w:r>
          </w:p>
        </w:tc>
        <w:tc>
          <w:tcPr>
            <w:tcW w:w="568" w:type="dxa"/>
            <w:vAlign w:val="top"/>
          </w:tcPr>
          <w:p w14:paraId="2C6270F8">
            <w:pPr>
              <w:pStyle w:val="44"/>
              <w:spacing w:before="166" w:line="208" w:lineRule="auto"/>
              <w:ind w:left="236"/>
              <w:rPr>
                <w:sz w:val="19"/>
                <w:szCs w:val="19"/>
              </w:rPr>
            </w:pPr>
            <w:r>
              <w:rPr>
                <w:sz w:val="19"/>
                <w:szCs w:val="19"/>
              </w:rPr>
              <w:t>m</w:t>
            </w:r>
          </w:p>
        </w:tc>
        <w:tc>
          <w:tcPr>
            <w:tcW w:w="1107" w:type="dxa"/>
            <w:vAlign w:val="top"/>
          </w:tcPr>
          <w:p w14:paraId="08628294">
            <w:pPr>
              <w:pStyle w:val="44"/>
              <w:spacing w:before="167" w:line="206" w:lineRule="auto"/>
              <w:ind w:right="17"/>
              <w:jc w:val="right"/>
              <w:rPr>
                <w:sz w:val="19"/>
                <w:szCs w:val="19"/>
              </w:rPr>
            </w:pPr>
            <w:r>
              <w:rPr>
                <w:spacing w:val="-12"/>
                <w:sz w:val="19"/>
                <w:szCs w:val="19"/>
              </w:rPr>
              <w:t>65</w:t>
            </w:r>
          </w:p>
        </w:tc>
        <w:tc>
          <w:tcPr>
            <w:tcW w:w="1286" w:type="dxa"/>
            <w:vAlign w:val="top"/>
          </w:tcPr>
          <w:p w14:paraId="76EA7B3D">
            <w:pPr>
              <w:rPr>
                <w:rFonts w:ascii="Arial"/>
                <w:sz w:val="21"/>
              </w:rPr>
            </w:pPr>
          </w:p>
        </w:tc>
        <w:tc>
          <w:tcPr>
            <w:tcW w:w="1391" w:type="dxa"/>
            <w:tcBorders>
              <w:right w:val="single" w:color="000000" w:sz="12" w:space="0"/>
            </w:tcBorders>
            <w:vAlign w:val="top"/>
          </w:tcPr>
          <w:p w14:paraId="7ADA5D2A">
            <w:pPr>
              <w:rPr>
                <w:rFonts w:ascii="Arial"/>
                <w:sz w:val="21"/>
              </w:rPr>
            </w:pPr>
          </w:p>
        </w:tc>
      </w:tr>
      <w:tr w14:paraId="23470B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33" w:type="dxa"/>
            <w:tcBorders>
              <w:left w:val="single" w:color="000000" w:sz="12" w:space="0"/>
            </w:tcBorders>
            <w:vAlign w:val="top"/>
          </w:tcPr>
          <w:p w14:paraId="1EA73E69">
            <w:pPr>
              <w:pStyle w:val="44"/>
              <w:spacing w:before="166" w:line="207" w:lineRule="auto"/>
              <w:ind w:left="311"/>
              <w:rPr>
                <w:sz w:val="19"/>
                <w:szCs w:val="19"/>
              </w:rPr>
            </w:pPr>
            <w:r>
              <w:rPr>
                <w:sz w:val="19"/>
                <w:szCs w:val="19"/>
              </w:rPr>
              <w:t>3</w:t>
            </w:r>
          </w:p>
        </w:tc>
        <w:tc>
          <w:tcPr>
            <w:tcW w:w="1391" w:type="dxa"/>
            <w:vAlign w:val="top"/>
          </w:tcPr>
          <w:p w14:paraId="0EC176FB">
            <w:pPr>
              <w:pStyle w:val="44"/>
              <w:spacing w:before="168" w:line="206" w:lineRule="auto"/>
              <w:ind w:left="33"/>
              <w:rPr>
                <w:sz w:val="19"/>
                <w:szCs w:val="19"/>
              </w:rPr>
            </w:pPr>
            <w:r>
              <w:rPr>
                <w:spacing w:val="-8"/>
                <w:sz w:val="19"/>
                <w:szCs w:val="19"/>
              </w:rPr>
              <w:t>040501001003</w:t>
            </w:r>
          </w:p>
        </w:tc>
        <w:tc>
          <w:tcPr>
            <w:tcW w:w="2034" w:type="dxa"/>
            <w:vAlign w:val="top"/>
          </w:tcPr>
          <w:p w14:paraId="3FB050FE">
            <w:pPr>
              <w:pStyle w:val="44"/>
              <w:spacing w:before="167" w:line="189" w:lineRule="auto"/>
              <w:ind w:left="38"/>
              <w:rPr>
                <w:sz w:val="19"/>
                <w:szCs w:val="19"/>
              </w:rPr>
            </w:pPr>
            <w:r>
              <w:rPr>
                <w:spacing w:val="2"/>
                <w:sz w:val="19"/>
                <w:szCs w:val="19"/>
              </w:rPr>
              <w:t>混凝土管</w:t>
            </w:r>
          </w:p>
        </w:tc>
        <w:tc>
          <w:tcPr>
            <w:tcW w:w="1690" w:type="dxa"/>
            <w:vAlign w:val="top"/>
          </w:tcPr>
          <w:p w14:paraId="602662D6">
            <w:pPr>
              <w:pStyle w:val="44"/>
              <w:spacing w:before="31" w:line="194" w:lineRule="auto"/>
              <w:ind w:left="42" w:right="52" w:firstLine="14"/>
              <w:rPr>
                <w:sz w:val="19"/>
                <w:szCs w:val="19"/>
              </w:rPr>
            </w:pPr>
            <w:r>
              <w:rPr>
                <w:spacing w:val="16"/>
                <w:sz w:val="19"/>
                <w:szCs w:val="19"/>
              </w:rPr>
              <w:t>1.</w:t>
            </w:r>
            <w:r>
              <w:rPr>
                <w:spacing w:val="-28"/>
                <w:sz w:val="19"/>
                <w:szCs w:val="19"/>
              </w:rPr>
              <w:t xml:space="preserve"> </w:t>
            </w:r>
            <w:r>
              <w:rPr>
                <w:sz w:val="19"/>
                <w:szCs w:val="19"/>
              </w:rPr>
              <w:t>II</w:t>
            </w:r>
            <w:r>
              <w:rPr>
                <w:spacing w:val="16"/>
                <w:sz w:val="19"/>
                <w:szCs w:val="19"/>
              </w:rPr>
              <w:t>级钢筋混凝土</w:t>
            </w:r>
            <w:r>
              <w:rPr>
                <w:spacing w:val="2"/>
                <w:sz w:val="19"/>
                <w:szCs w:val="19"/>
              </w:rPr>
              <w:t>承插管(D500)</w:t>
            </w:r>
          </w:p>
        </w:tc>
        <w:tc>
          <w:tcPr>
            <w:tcW w:w="568" w:type="dxa"/>
            <w:vAlign w:val="top"/>
          </w:tcPr>
          <w:p w14:paraId="3CEE5075">
            <w:pPr>
              <w:pStyle w:val="44"/>
              <w:spacing w:before="167" w:line="208" w:lineRule="auto"/>
              <w:ind w:left="236"/>
              <w:rPr>
                <w:sz w:val="19"/>
                <w:szCs w:val="19"/>
              </w:rPr>
            </w:pPr>
            <w:r>
              <w:rPr>
                <w:sz w:val="19"/>
                <w:szCs w:val="19"/>
              </w:rPr>
              <w:t>m</w:t>
            </w:r>
          </w:p>
        </w:tc>
        <w:tc>
          <w:tcPr>
            <w:tcW w:w="1107" w:type="dxa"/>
            <w:vAlign w:val="top"/>
          </w:tcPr>
          <w:p w14:paraId="7AF74B13">
            <w:pPr>
              <w:pStyle w:val="44"/>
              <w:spacing w:before="166" w:line="207" w:lineRule="auto"/>
              <w:ind w:right="17"/>
              <w:jc w:val="right"/>
              <w:rPr>
                <w:sz w:val="19"/>
                <w:szCs w:val="19"/>
              </w:rPr>
            </w:pPr>
            <w:r>
              <w:rPr>
                <w:spacing w:val="-14"/>
                <w:sz w:val="19"/>
                <w:szCs w:val="19"/>
              </w:rPr>
              <w:t>31</w:t>
            </w:r>
          </w:p>
        </w:tc>
        <w:tc>
          <w:tcPr>
            <w:tcW w:w="1286" w:type="dxa"/>
            <w:vAlign w:val="top"/>
          </w:tcPr>
          <w:p w14:paraId="24537C04">
            <w:pPr>
              <w:rPr>
                <w:rFonts w:ascii="Arial"/>
                <w:sz w:val="21"/>
              </w:rPr>
            </w:pPr>
          </w:p>
        </w:tc>
        <w:tc>
          <w:tcPr>
            <w:tcW w:w="1391" w:type="dxa"/>
            <w:tcBorders>
              <w:right w:val="single" w:color="000000" w:sz="12" w:space="0"/>
            </w:tcBorders>
            <w:vAlign w:val="top"/>
          </w:tcPr>
          <w:p w14:paraId="1DC406EA">
            <w:pPr>
              <w:rPr>
                <w:rFonts w:ascii="Arial"/>
                <w:sz w:val="21"/>
              </w:rPr>
            </w:pPr>
          </w:p>
        </w:tc>
      </w:tr>
      <w:tr w14:paraId="753D1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33" w:type="dxa"/>
            <w:tcBorders>
              <w:left w:val="single" w:color="000000" w:sz="12" w:space="0"/>
            </w:tcBorders>
            <w:vAlign w:val="top"/>
          </w:tcPr>
          <w:p w14:paraId="3D5D2DB8">
            <w:pPr>
              <w:pStyle w:val="44"/>
              <w:spacing w:before="168" w:line="208" w:lineRule="auto"/>
              <w:ind w:left="306"/>
              <w:rPr>
                <w:sz w:val="19"/>
                <w:szCs w:val="19"/>
              </w:rPr>
            </w:pPr>
            <w:r>
              <w:rPr>
                <w:sz w:val="19"/>
                <w:szCs w:val="19"/>
              </w:rPr>
              <w:t>4</w:t>
            </w:r>
          </w:p>
        </w:tc>
        <w:tc>
          <w:tcPr>
            <w:tcW w:w="1391" w:type="dxa"/>
            <w:vAlign w:val="top"/>
          </w:tcPr>
          <w:p w14:paraId="3F7D0019">
            <w:pPr>
              <w:pStyle w:val="44"/>
              <w:spacing w:before="167" w:line="207" w:lineRule="auto"/>
              <w:ind w:left="33"/>
              <w:rPr>
                <w:sz w:val="19"/>
                <w:szCs w:val="19"/>
              </w:rPr>
            </w:pPr>
            <w:r>
              <w:rPr>
                <w:spacing w:val="-8"/>
                <w:sz w:val="19"/>
                <w:szCs w:val="19"/>
              </w:rPr>
              <w:t>010102003001</w:t>
            </w:r>
          </w:p>
        </w:tc>
        <w:tc>
          <w:tcPr>
            <w:tcW w:w="2034" w:type="dxa"/>
            <w:vAlign w:val="top"/>
          </w:tcPr>
          <w:p w14:paraId="3B74B54A">
            <w:pPr>
              <w:pStyle w:val="44"/>
              <w:spacing w:before="168" w:line="189" w:lineRule="auto"/>
              <w:ind w:left="35"/>
              <w:rPr>
                <w:sz w:val="19"/>
                <w:szCs w:val="19"/>
              </w:rPr>
            </w:pPr>
            <w:r>
              <w:rPr>
                <w:spacing w:val="3"/>
                <w:sz w:val="19"/>
                <w:szCs w:val="19"/>
              </w:rPr>
              <w:t>挖沟槽土方</w:t>
            </w:r>
          </w:p>
        </w:tc>
        <w:tc>
          <w:tcPr>
            <w:tcW w:w="1690" w:type="dxa"/>
            <w:vAlign w:val="top"/>
          </w:tcPr>
          <w:p w14:paraId="4488BEC5">
            <w:pPr>
              <w:pStyle w:val="44"/>
              <w:spacing w:before="34" w:line="193" w:lineRule="auto"/>
              <w:ind w:left="45" w:right="81" w:firstLine="11"/>
              <w:rPr>
                <w:sz w:val="19"/>
                <w:szCs w:val="19"/>
              </w:rPr>
            </w:pPr>
            <w:r>
              <w:rPr>
                <w:spacing w:val="11"/>
                <w:sz w:val="19"/>
                <w:szCs w:val="19"/>
              </w:rPr>
              <w:t>1.土的类别</w:t>
            </w:r>
            <w:r>
              <w:rPr>
                <w:spacing w:val="-19"/>
                <w:sz w:val="19"/>
                <w:szCs w:val="19"/>
              </w:rPr>
              <w:t xml:space="preserve"> </w:t>
            </w:r>
            <w:r>
              <w:rPr>
                <w:spacing w:val="11"/>
                <w:sz w:val="19"/>
                <w:szCs w:val="19"/>
              </w:rPr>
              <w:t>:,一、</w:t>
            </w:r>
            <w:r>
              <w:rPr>
                <w:sz w:val="19"/>
                <w:szCs w:val="19"/>
              </w:rPr>
              <w:t>二类土</w:t>
            </w:r>
          </w:p>
        </w:tc>
        <w:tc>
          <w:tcPr>
            <w:tcW w:w="568" w:type="dxa"/>
            <w:vAlign w:val="top"/>
          </w:tcPr>
          <w:p w14:paraId="1341034B">
            <w:pPr>
              <w:pStyle w:val="44"/>
              <w:spacing w:before="167" w:line="207" w:lineRule="auto"/>
              <w:ind w:left="184"/>
              <w:rPr>
                <w:sz w:val="19"/>
                <w:szCs w:val="19"/>
              </w:rPr>
            </w:pPr>
            <w:r>
              <w:rPr>
                <w:spacing w:val="-23"/>
                <w:w w:val="86"/>
                <w:sz w:val="19"/>
                <w:szCs w:val="19"/>
              </w:rPr>
              <w:t>m3</w:t>
            </w:r>
          </w:p>
        </w:tc>
        <w:tc>
          <w:tcPr>
            <w:tcW w:w="1107" w:type="dxa"/>
            <w:vAlign w:val="top"/>
          </w:tcPr>
          <w:p w14:paraId="7349C1D4">
            <w:pPr>
              <w:pStyle w:val="44"/>
              <w:spacing w:before="167" w:line="207" w:lineRule="auto"/>
              <w:ind w:right="17"/>
              <w:jc w:val="right"/>
              <w:rPr>
                <w:sz w:val="19"/>
                <w:szCs w:val="19"/>
              </w:rPr>
            </w:pPr>
            <w:r>
              <w:rPr>
                <w:spacing w:val="2"/>
                <w:sz w:val="19"/>
                <w:szCs w:val="19"/>
              </w:rPr>
              <w:t>266.03</w:t>
            </w:r>
          </w:p>
        </w:tc>
        <w:tc>
          <w:tcPr>
            <w:tcW w:w="1286" w:type="dxa"/>
            <w:vAlign w:val="top"/>
          </w:tcPr>
          <w:p w14:paraId="7097E598">
            <w:pPr>
              <w:rPr>
                <w:rFonts w:ascii="Arial"/>
                <w:sz w:val="21"/>
              </w:rPr>
            </w:pPr>
          </w:p>
        </w:tc>
        <w:tc>
          <w:tcPr>
            <w:tcW w:w="1391" w:type="dxa"/>
            <w:tcBorders>
              <w:right w:val="single" w:color="000000" w:sz="12" w:space="0"/>
            </w:tcBorders>
            <w:vAlign w:val="top"/>
          </w:tcPr>
          <w:p w14:paraId="5F3BB468">
            <w:pPr>
              <w:rPr>
                <w:rFonts w:ascii="Arial"/>
                <w:sz w:val="21"/>
              </w:rPr>
            </w:pPr>
          </w:p>
        </w:tc>
      </w:tr>
      <w:tr w14:paraId="641BB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33" w:type="dxa"/>
            <w:tcBorders>
              <w:left w:val="single" w:color="000000" w:sz="12" w:space="0"/>
            </w:tcBorders>
            <w:vAlign w:val="top"/>
          </w:tcPr>
          <w:p w14:paraId="74027789">
            <w:pPr>
              <w:pStyle w:val="44"/>
              <w:spacing w:before="170" w:line="206" w:lineRule="auto"/>
              <w:ind w:left="311"/>
              <w:rPr>
                <w:sz w:val="19"/>
                <w:szCs w:val="19"/>
              </w:rPr>
            </w:pPr>
            <w:r>
              <w:rPr>
                <w:sz w:val="19"/>
                <w:szCs w:val="19"/>
              </w:rPr>
              <w:t>5</w:t>
            </w:r>
          </w:p>
        </w:tc>
        <w:tc>
          <w:tcPr>
            <w:tcW w:w="1391" w:type="dxa"/>
            <w:vAlign w:val="top"/>
          </w:tcPr>
          <w:p w14:paraId="053B154A">
            <w:pPr>
              <w:pStyle w:val="44"/>
              <w:spacing w:before="168" w:line="207" w:lineRule="auto"/>
              <w:ind w:left="33"/>
              <w:rPr>
                <w:sz w:val="19"/>
                <w:szCs w:val="19"/>
              </w:rPr>
            </w:pPr>
            <w:r>
              <w:rPr>
                <w:spacing w:val="-8"/>
                <w:sz w:val="19"/>
                <w:szCs w:val="19"/>
              </w:rPr>
              <w:t>010102009001</w:t>
            </w:r>
          </w:p>
        </w:tc>
        <w:tc>
          <w:tcPr>
            <w:tcW w:w="2034" w:type="dxa"/>
            <w:vAlign w:val="top"/>
          </w:tcPr>
          <w:p w14:paraId="7F016C3A">
            <w:pPr>
              <w:pStyle w:val="44"/>
              <w:spacing w:before="169" w:line="189" w:lineRule="auto"/>
              <w:ind w:left="55"/>
              <w:rPr>
                <w:sz w:val="19"/>
                <w:szCs w:val="19"/>
              </w:rPr>
            </w:pPr>
            <w:r>
              <w:rPr>
                <w:spacing w:val="-5"/>
                <w:sz w:val="19"/>
                <w:szCs w:val="19"/>
              </w:rPr>
              <w:t>回填方</w:t>
            </w:r>
          </w:p>
        </w:tc>
        <w:tc>
          <w:tcPr>
            <w:tcW w:w="1690" w:type="dxa"/>
            <w:vAlign w:val="top"/>
          </w:tcPr>
          <w:p w14:paraId="2FD31C15">
            <w:pPr>
              <w:pStyle w:val="44"/>
              <w:spacing w:before="34" w:line="193" w:lineRule="auto"/>
              <w:ind w:left="42" w:right="22" w:firstLine="14"/>
              <w:rPr>
                <w:sz w:val="19"/>
                <w:szCs w:val="19"/>
              </w:rPr>
            </w:pPr>
            <w:r>
              <w:rPr>
                <w:spacing w:val="2"/>
                <w:sz w:val="19"/>
                <w:szCs w:val="19"/>
              </w:rPr>
              <w:t>1.300厚3</w:t>
            </w:r>
            <w:r>
              <w:rPr>
                <w:spacing w:val="-5"/>
                <w:sz w:val="19"/>
                <w:szCs w:val="19"/>
              </w:rPr>
              <w:t xml:space="preserve"> </w:t>
            </w:r>
            <w:r>
              <w:rPr>
                <w:spacing w:val="2"/>
                <w:sz w:val="19"/>
                <w:szCs w:val="19"/>
              </w:rPr>
              <w:t>:7灰土垫</w:t>
            </w:r>
            <w:r>
              <w:rPr>
                <w:sz w:val="19"/>
                <w:szCs w:val="19"/>
              </w:rPr>
              <w:t>层</w:t>
            </w:r>
          </w:p>
        </w:tc>
        <w:tc>
          <w:tcPr>
            <w:tcW w:w="568" w:type="dxa"/>
            <w:vAlign w:val="top"/>
          </w:tcPr>
          <w:p w14:paraId="7B1B2200">
            <w:pPr>
              <w:pStyle w:val="44"/>
              <w:spacing w:before="168" w:line="207" w:lineRule="auto"/>
              <w:ind w:left="184"/>
              <w:rPr>
                <w:sz w:val="19"/>
                <w:szCs w:val="19"/>
              </w:rPr>
            </w:pPr>
            <w:r>
              <w:rPr>
                <w:spacing w:val="-23"/>
                <w:w w:val="86"/>
                <w:sz w:val="19"/>
                <w:szCs w:val="19"/>
              </w:rPr>
              <w:t>m3</w:t>
            </w:r>
          </w:p>
        </w:tc>
        <w:tc>
          <w:tcPr>
            <w:tcW w:w="1107" w:type="dxa"/>
            <w:vAlign w:val="top"/>
          </w:tcPr>
          <w:p w14:paraId="300300CF">
            <w:pPr>
              <w:pStyle w:val="44"/>
              <w:spacing w:before="168" w:line="207" w:lineRule="auto"/>
              <w:ind w:right="17"/>
              <w:jc w:val="right"/>
              <w:rPr>
                <w:sz w:val="19"/>
                <w:szCs w:val="19"/>
              </w:rPr>
            </w:pPr>
            <w:r>
              <w:rPr>
                <w:spacing w:val="4"/>
                <w:sz w:val="19"/>
                <w:szCs w:val="19"/>
              </w:rPr>
              <w:t>61.39</w:t>
            </w:r>
          </w:p>
        </w:tc>
        <w:tc>
          <w:tcPr>
            <w:tcW w:w="1286" w:type="dxa"/>
            <w:vAlign w:val="top"/>
          </w:tcPr>
          <w:p w14:paraId="028E7EF7">
            <w:pPr>
              <w:rPr>
                <w:rFonts w:ascii="Arial"/>
                <w:sz w:val="21"/>
              </w:rPr>
            </w:pPr>
          </w:p>
        </w:tc>
        <w:tc>
          <w:tcPr>
            <w:tcW w:w="1391" w:type="dxa"/>
            <w:tcBorders>
              <w:right w:val="single" w:color="000000" w:sz="12" w:space="0"/>
            </w:tcBorders>
            <w:vAlign w:val="top"/>
          </w:tcPr>
          <w:p w14:paraId="6630B97A">
            <w:pPr>
              <w:rPr>
                <w:rFonts w:ascii="Arial"/>
                <w:sz w:val="21"/>
              </w:rPr>
            </w:pPr>
          </w:p>
        </w:tc>
      </w:tr>
      <w:tr w14:paraId="2DC07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33" w:type="dxa"/>
            <w:tcBorders>
              <w:left w:val="single" w:color="000000" w:sz="12" w:space="0"/>
            </w:tcBorders>
            <w:vAlign w:val="top"/>
          </w:tcPr>
          <w:p w14:paraId="61555587">
            <w:pPr>
              <w:pStyle w:val="44"/>
              <w:spacing w:before="169" w:line="207" w:lineRule="auto"/>
              <w:ind w:left="309"/>
              <w:rPr>
                <w:sz w:val="19"/>
                <w:szCs w:val="19"/>
              </w:rPr>
            </w:pPr>
            <w:r>
              <w:rPr>
                <w:sz w:val="19"/>
                <w:szCs w:val="19"/>
              </w:rPr>
              <w:t>6</w:t>
            </w:r>
          </w:p>
        </w:tc>
        <w:tc>
          <w:tcPr>
            <w:tcW w:w="1391" w:type="dxa"/>
            <w:vAlign w:val="top"/>
          </w:tcPr>
          <w:p w14:paraId="51B49BAB">
            <w:pPr>
              <w:pStyle w:val="44"/>
              <w:spacing w:before="171" w:line="206" w:lineRule="auto"/>
              <w:ind w:left="33"/>
              <w:rPr>
                <w:sz w:val="19"/>
                <w:szCs w:val="19"/>
              </w:rPr>
            </w:pPr>
            <w:r>
              <w:rPr>
                <w:spacing w:val="-8"/>
                <w:sz w:val="19"/>
                <w:szCs w:val="19"/>
              </w:rPr>
              <w:t>010501001001</w:t>
            </w:r>
          </w:p>
        </w:tc>
        <w:tc>
          <w:tcPr>
            <w:tcW w:w="2034" w:type="dxa"/>
            <w:vAlign w:val="top"/>
          </w:tcPr>
          <w:p w14:paraId="11ABAE1B">
            <w:pPr>
              <w:pStyle w:val="44"/>
              <w:spacing w:before="170" w:line="189" w:lineRule="auto"/>
              <w:ind w:left="36"/>
              <w:rPr>
                <w:sz w:val="19"/>
                <w:szCs w:val="19"/>
              </w:rPr>
            </w:pPr>
            <w:r>
              <w:rPr>
                <w:spacing w:val="2"/>
                <w:sz w:val="19"/>
                <w:szCs w:val="19"/>
              </w:rPr>
              <w:t>基础垫层</w:t>
            </w:r>
          </w:p>
        </w:tc>
        <w:tc>
          <w:tcPr>
            <w:tcW w:w="1690" w:type="dxa"/>
            <w:vAlign w:val="top"/>
          </w:tcPr>
          <w:p w14:paraId="554A8017">
            <w:pPr>
              <w:pStyle w:val="44"/>
              <w:spacing w:before="34" w:line="193" w:lineRule="auto"/>
              <w:ind w:left="43" w:right="22" w:firstLine="12"/>
              <w:rPr>
                <w:sz w:val="19"/>
                <w:szCs w:val="19"/>
              </w:rPr>
            </w:pPr>
            <w:r>
              <w:rPr>
                <w:spacing w:val="-3"/>
                <w:sz w:val="19"/>
                <w:szCs w:val="19"/>
              </w:rPr>
              <w:t>1.</w:t>
            </w:r>
            <w:r>
              <w:rPr>
                <w:spacing w:val="-26"/>
                <w:sz w:val="19"/>
                <w:szCs w:val="19"/>
              </w:rPr>
              <w:t xml:space="preserve"> </w:t>
            </w:r>
            <w:r>
              <w:rPr>
                <w:spacing w:val="-3"/>
                <w:sz w:val="19"/>
                <w:szCs w:val="19"/>
              </w:rPr>
              <w:t>100厚C20混凝土</w:t>
            </w:r>
            <w:r>
              <w:rPr>
                <w:spacing w:val="-1"/>
                <w:sz w:val="19"/>
                <w:szCs w:val="19"/>
              </w:rPr>
              <w:t>垫层</w:t>
            </w:r>
          </w:p>
        </w:tc>
        <w:tc>
          <w:tcPr>
            <w:tcW w:w="568" w:type="dxa"/>
            <w:vAlign w:val="top"/>
          </w:tcPr>
          <w:p w14:paraId="773E80D0">
            <w:pPr>
              <w:pStyle w:val="44"/>
              <w:spacing w:before="169" w:line="207" w:lineRule="auto"/>
              <w:ind w:left="184"/>
              <w:rPr>
                <w:sz w:val="19"/>
                <w:szCs w:val="19"/>
              </w:rPr>
            </w:pPr>
            <w:r>
              <w:rPr>
                <w:spacing w:val="-23"/>
                <w:w w:val="86"/>
                <w:sz w:val="19"/>
                <w:szCs w:val="19"/>
              </w:rPr>
              <w:t>m3</w:t>
            </w:r>
          </w:p>
        </w:tc>
        <w:tc>
          <w:tcPr>
            <w:tcW w:w="1107" w:type="dxa"/>
            <w:vAlign w:val="top"/>
          </w:tcPr>
          <w:p w14:paraId="63A64D48">
            <w:pPr>
              <w:pStyle w:val="44"/>
              <w:spacing w:before="169" w:line="207" w:lineRule="auto"/>
              <w:ind w:right="17"/>
              <w:jc w:val="right"/>
              <w:rPr>
                <w:sz w:val="19"/>
                <w:szCs w:val="19"/>
              </w:rPr>
            </w:pPr>
            <w:r>
              <w:rPr>
                <w:spacing w:val="1"/>
                <w:sz w:val="19"/>
                <w:szCs w:val="19"/>
              </w:rPr>
              <w:t>10.38</w:t>
            </w:r>
          </w:p>
        </w:tc>
        <w:tc>
          <w:tcPr>
            <w:tcW w:w="1286" w:type="dxa"/>
            <w:vAlign w:val="top"/>
          </w:tcPr>
          <w:p w14:paraId="06565BE8">
            <w:pPr>
              <w:rPr>
                <w:rFonts w:ascii="Arial"/>
                <w:sz w:val="21"/>
              </w:rPr>
            </w:pPr>
          </w:p>
        </w:tc>
        <w:tc>
          <w:tcPr>
            <w:tcW w:w="1391" w:type="dxa"/>
            <w:tcBorders>
              <w:right w:val="single" w:color="000000" w:sz="12" w:space="0"/>
            </w:tcBorders>
            <w:vAlign w:val="top"/>
          </w:tcPr>
          <w:p w14:paraId="14687C18">
            <w:pPr>
              <w:rPr>
                <w:rFonts w:ascii="Arial"/>
                <w:sz w:val="21"/>
              </w:rPr>
            </w:pPr>
          </w:p>
        </w:tc>
      </w:tr>
      <w:tr w14:paraId="0E7E2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33" w:type="dxa"/>
            <w:tcBorders>
              <w:left w:val="single" w:color="000000" w:sz="12" w:space="0"/>
            </w:tcBorders>
            <w:vAlign w:val="top"/>
          </w:tcPr>
          <w:p w14:paraId="65A2FCDE">
            <w:pPr>
              <w:pStyle w:val="44"/>
              <w:spacing w:before="171" w:line="208" w:lineRule="auto"/>
              <w:ind w:left="312"/>
              <w:rPr>
                <w:sz w:val="19"/>
                <w:szCs w:val="19"/>
              </w:rPr>
            </w:pPr>
            <w:r>
              <w:rPr>
                <w:sz w:val="19"/>
                <w:szCs w:val="19"/>
              </w:rPr>
              <w:t>7</w:t>
            </w:r>
          </w:p>
        </w:tc>
        <w:tc>
          <w:tcPr>
            <w:tcW w:w="1391" w:type="dxa"/>
            <w:vAlign w:val="top"/>
          </w:tcPr>
          <w:p w14:paraId="0028E61C">
            <w:pPr>
              <w:pStyle w:val="44"/>
              <w:spacing w:before="172" w:line="206" w:lineRule="auto"/>
              <w:ind w:left="33"/>
              <w:rPr>
                <w:sz w:val="19"/>
                <w:szCs w:val="19"/>
              </w:rPr>
            </w:pPr>
            <w:r>
              <w:rPr>
                <w:spacing w:val="-8"/>
                <w:sz w:val="19"/>
                <w:szCs w:val="19"/>
              </w:rPr>
              <w:t>010501001002</w:t>
            </w:r>
          </w:p>
        </w:tc>
        <w:tc>
          <w:tcPr>
            <w:tcW w:w="2034" w:type="dxa"/>
            <w:vAlign w:val="top"/>
          </w:tcPr>
          <w:p w14:paraId="75CE36B6">
            <w:pPr>
              <w:pStyle w:val="44"/>
              <w:spacing w:before="171" w:line="189" w:lineRule="auto"/>
              <w:ind w:left="36"/>
              <w:rPr>
                <w:sz w:val="19"/>
                <w:szCs w:val="19"/>
              </w:rPr>
            </w:pPr>
            <w:r>
              <w:rPr>
                <w:spacing w:val="2"/>
                <w:sz w:val="19"/>
                <w:szCs w:val="19"/>
              </w:rPr>
              <w:t>基础垫层</w:t>
            </w:r>
          </w:p>
        </w:tc>
        <w:tc>
          <w:tcPr>
            <w:tcW w:w="1690" w:type="dxa"/>
            <w:vAlign w:val="top"/>
          </w:tcPr>
          <w:p w14:paraId="0304A57D">
            <w:pPr>
              <w:pStyle w:val="44"/>
              <w:spacing w:before="37" w:line="192" w:lineRule="auto"/>
              <w:ind w:left="42" w:right="28" w:firstLine="14"/>
              <w:rPr>
                <w:sz w:val="19"/>
                <w:szCs w:val="19"/>
              </w:rPr>
            </w:pPr>
            <w:r>
              <w:rPr>
                <w:spacing w:val="5"/>
                <w:sz w:val="19"/>
                <w:szCs w:val="19"/>
              </w:rPr>
              <w:t>1.180</w:t>
            </w:r>
            <w:r>
              <w:rPr>
                <w:spacing w:val="-17"/>
                <w:sz w:val="19"/>
                <w:szCs w:val="19"/>
              </w:rPr>
              <w:t xml:space="preserve"> </w:t>
            </w:r>
            <w:r>
              <w:rPr>
                <w:spacing w:val="5"/>
                <w:sz w:val="19"/>
                <w:szCs w:val="19"/>
              </w:rPr>
              <w:t>°混凝土C20</w:t>
            </w:r>
            <w:r>
              <w:rPr>
                <w:sz w:val="19"/>
                <w:szCs w:val="19"/>
              </w:rPr>
              <w:t>包封</w:t>
            </w:r>
          </w:p>
        </w:tc>
        <w:tc>
          <w:tcPr>
            <w:tcW w:w="568" w:type="dxa"/>
            <w:vAlign w:val="top"/>
          </w:tcPr>
          <w:p w14:paraId="559A5929">
            <w:pPr>
              <w:pStyle w:val="44"/>
              <w:spacing w:before="170" w:line="207" w:lineRule="auto"/>
              <w:ind w:left="184"/>
              <w:rPr>
                <w:sz w:val="19"/>
                <w:szCs w:val="19"/>
              </w:rPr>
            </w:pPr>
            <w:r>
              <w:rPr>
                <w:spacing w:val="-23"/>
                <w:w w:val="86"/>
                <w:sz w:val="19"/>
                <w:szCs w:val="19"/>
              </w:rPr>
              <w:t>m3</w:t>
            </w:r>
          </w:p>
        </w:tc>
        <w:tc>
          <w:tcPr>
            <w:tcW w:w="1107" w:type="dxa"/>
            <w:vAlign w:val="top"/>
          </w:tcPr>
          <w:p w14:paraId="334A7371">
            <w:pPr>
              <w:pStyle w:val="44"/>
              <w:spacing w:before="170" w:line="207" w:lineRule="auto"/>
              <w:ind w:right="17"/>
              <w:jc w:val="right"/>
              <w:rPr>
                <w:sz w:val="19"/>
                <w:szCs w:val="19"/>
              </w:rPr>
            </w:pPr>
            <w:r>
              <w:rPr>
                <w:spacing w:val="4"/>
                <w:sz w:val="19"/>
                <w:szCs w:val="19"/>
              </w:rPr>
              <w:t>24.16</w:t>
            </w:r>
          </w:p>
        </w:tc>
        <w:tc>
          <w:tcPr>
            <w:tcW w:w="1286" w:type="dxa"/>
            <w:vAlign w:val="top"/>
          </w:tcPr>
          <w:p w14:paraId="31FFEEA5">
            <w:pPr>
              <w:rPr>
                <w:rFonts w:ascii="Arial"/>
                <w:sz w:val="21"/>
              </w:rPr>
            </w:pPr>
          </w:p>
        </w:tc>
        <w:tc>
          <w:tcPr>
            <w:tcW w:w="1391" w:type="dxa"/>
            <w:tcBorders>
              <w:right w:val="single" w:color="000000" w:sz="12" w:space="0"/>
            </w:tcBorders>
            <w:vAlign w:val="top"/>
          </w:tcPr>
          <w:p w14:paraId="3EAF3297">
            <w:pPr>
              <w:rPr>
                <w:rFonts w:ascii="Arial"/>
                <w:sz w:val="21"/>
              </w:rPr>
            </w:pPr>
          </w:p>
        </w:tc>
      </w:tr>
      <w:tr w14:paraId="6D0E1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33" w:type="dxa"/>
            <w:tcBorders>
              <w:left w:val="single" w:color="000000" w:sz="12" w:space="0"/>
            </w:tcBorders>
            <w:vAlign w:val="top"/>
          </w:tcPr>
          <w:p w14:paraId="26DAAD2F">
            <w:pPr>
              <w:pStyle w:val="44"/>
              <w:spacing w:before="171" w:line="207" w:lineRule="auto"/>
              <w:ind w:left="308"/>
              <w:rPr>
                <w:sz w:val="19"/>
                <w:szCs w:val="19"/>
              </w:rPr>
            </w:pPr>
            <w:r>
              <w:rPr>
                <w:sz w:val="19"/>
                <w:szCs w:val="19"/>
              </w:rPr>
              <w:t>8</w:t>
            </w:r>
          </w:p>
        </w:tc>
        <w:tc>
          <w:tcPr>
            <w:tcW w:w="1391" w:type="dxa"/>
            <w:vAlign w:val="top"/>
          </w:tcPr>
          <w:p w14:paraId="6B358DB3">
            <w:pPr>
              <w:pStyle w:val="44"/>
              <w:spacing w:before="171" w:line="207" w:lineRule="auto"/>
              <w:ind w:left="33"/>
              <w:rPr>
                <w:sz w:val="19"/>
                <w:szCs w:val="19"/>
              </w:rPr>
            </w:pPr>
            <w:r>
              <w:rPr>
                <w:spacing w:val="-8"/>
                <w:sz w:val="19"/>
                <w:szCs w:val="19"/>
              </w:rPr>
              <w:t>010102009002</w:t>
            </w:r>
          </w:p>
        </w:tc>
        <w:tc>
          <w:tcPr>
            <w:tcW w:w="2034" w:type="dxa"/>
            <w:vAlign w:val="top"/>
          </w:tcPr>
          <w:p w14:paraId="4951C010">
            <w:pPr>
              <w:pStyle w:val="44"/>
              <w:spacing w:before="172" w:line="189" w:lineRule="auto"/>
              <w:ind w:left="55"/>
              <w:rPr>
                <w:sz w:val="19"/>
                <w:szCs w:val="19"/>
              </w:rPr>
            </w:pPr>
            <w:r>
              <w:rPr>
                <w:spacing w:val="-5"/>
                <w:sz w:val="19"/>
                <w:szCs w:val="19"/>
              </w:rPr>
              <w:t>回填方</w:t>
            </w:r>
          </w:p>
        </w:tc>
        <w:tc>
          <w:tcPr>
            <w:tcW w:w="1690" w:type="dxa"/>
            <w:vAlign w:val="top"/>
          </w:tcPr>
          <w:p w14:paraId="22DEAFBF">
            <w:pPr>
              <w:pStyle w:val="44"/>
              <w:spacing w:before="37" w:line="192" w:lineRule="auto"/>
              <w:ind w:left="42" w:right="157" w:firstLine="13"/>
              <w:rPr>
                <w:sz w:val="19"/>
                <w:szCs w:val="19"/>
              </w:rPr>
            </w:pPr>
            <w:r>
              <w:rPr>
                <w:spacing w:val="8"/>
                <w:sz w:val="19"/>
                <w:szCs w:val="19"/>
              </w:rPr>
              <w:t>1.材料品种</w:t>
            </w:r>
            <w:r>
              <w:rPr>
                <w:spacing w:val="-11"/>
                <w:sz w:val="19"/>
                <w:szCs w:val="19"/>
              </w:rPr>
              <w:t xml:space="preserve"> </w:t>
            </w:r>
            <w:r>
              <w:rPr>
                <w:spacing w:val="8"/>
                <w:sz w:val="19"/>
                <w:szCs w:val="19"/>
              </w:rPr>
              <w:t>:综合</w:t>
            </w:r>
            <w:r>
              <w:rPr>
                <w:sz w:val="19"/>
                <w:szCs w:val="19"/>
              </w:rPr>
              <w:t>土</w:t>
            </w:r>
          </w:p>
        </w:tc>
        <w:tc>
          <w:tcPr>
            <w:tcW w:w="568" w:type="dxa"/>
            <w:vAlign w:val="top"/>
          </w:tcPr>
          <w:p w14:paraId="614E61A8">
            <w:pPr>
              <w:pStyle w:val="44"/>
              <w:spacing w:before="171" w:line="207" w:lineRule="auto"/>
              <w:ind w:left="184"/>
              <w:rPr>
                <w:sz w:val="19"/>
                <w:szCs w:val="19"/>
              </w:rPr>
            </w:pPr>
            <w:r>
              <w:rPr>
                <w:spacing w:val="-23"/>
                <w:w w:val="86"/>
                <w:sz w:val="19"/>
                <w:szCs w:val="19"/>
              </w:rPr>
              <w:t>m3</w:t>
            </w:r>
          </w:p>
        </w:tc>
        <w:tc>
          <w:tcPr>
            <w:tcW w:w="1107" w:type="dxa"/>
            <w:vAlign w:val="top"/>
          </w:tcPr>
          <w:p w14:paraId="41406003">
            <w:pPr>
              <w:pStyle w:val="44"/>
              <w:spacing w:before="173" w:line="206" w:lineRule="auto"/>
              <w:ind w:right="17"/>
              <w:jc w:val="right"/>
              <w:rPr>
                <w:sz w:val="19"/>
                <w:szCs w:val="19"/>
              </w:rPr>
            </w:pPr>
            <w:r>
              <w:rPr>
                <w:sz w:val="19"/>
                <w:szCs w:val="19"/>
              </w:rPr>
              <w:t>188.52</w:t>
            </w:r>
          </w:p>
        </w:tc>
        <w:tc>
          <w:tcPr>
            <w:tcW w:w="1286" w:type="dxa"/>
            <w:vAlign w:val="top"/>
          </w:tcPr>
          <w:p w14:paraId="74EDBB3F">
            <w:pPr>
              <w:rPr>
                <w:rFonts w:ascii="Arial"/>
                <w:sz w:val="21"/>
              </w:rPr>
            </w:pPr>
          </w:p>
        </w:tc>
        <w:tc>
          <w:tcPr>
            <w:tcW w:w="1391" w:type="dxa"/>
            <w:tcBorders>
              <w:right w:val="single" w:color="000000" w:sz="12" w:space="0"/>
            </w:tcBorders>
            <w:vAlign w:val="top"/>
          </w:tcPr>
          <w:p w14:paraId="58C8D880">
            <w:pPr>
              <w:rPr>
                <w:rFonts w:ascii="Arial"/>
                <w:sz w:val="21"/>
              </w:rPr>
            </w:pPr>
          </w:p>
        </w:tc>
      </w:tr>
      <w:tr w14:paraId="2E973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86" w:hRule="atLeast"/>
        </w:trPr>
        <w:tc>
          <w:tcPr>
            <w:tcW w:w="733" w:type="dxa"/>
            <w:tcBorders>
              <w:left w:val="single" w:color="000000" w:sz="12" w:space="0"/>
            </w:tcBorders>
            <w:vAlign w:val="top"/>
          </w:tcPr>
          <w:p w14:paraId="1150452C">
            <w:pPr>
              <w:spacing w:line="298" w:lineRule="auto"/>
              <w:rPr>
                <w:rFonts w:ascii="Arial"/>
                <w:sz w:val="21"/>
              </w:rPr>
            </w:pPr>
          </w:p>
          <w:p w14:paraId="68CC033B">
            <w:pPr>
              <w:spacing w:line="299" w:lineRule="auto"/>
              <w:rPr>
                <w:rFonts w:ascii="Arial"/>
                <w:sz w:val="21"/>
              </w:rPr>
            </w:pPr>
          </w:p>
          <w:p w14:paraId="3C38BC56">
            <w:pPr>
              <w:pStyle w:val="44"/>
              <w:spacing w:before="82" w:line="207" w:lineRule="auto"/>
              <w:ind w:left="308"/>
              <w:rPr>
                <w:sz w:val="19"/>
                <w:szCs w:val="19"/>
              </w:rPr>
            </w:pPr>
            <w:r>
              <w:rPr>
                <w:sz w:val="19"/>
                <w:szCs w:val="19"/>
              </w:rPr>
              <w:t>9</w:t>
            </w:r>
          </w:p>
        </w:tc>
        <w:tc>
          <w:tcPr>
            <w:tcW w:w="1391" w:type="dxa"/>
            <w:vAlign w:val="top"/>
          </w:tcPr>
          <w:p w14:paraId="1E462705">
            <w:pPr>
              <w:spacing w:line="299" w:lineRule="auto"/>
              <w:rPr>
                <w:rFonts w:ascii="Arial"/>
                <w:sz w:val="21"/>
              </w:rPr>
            </w:pPr>
          </w:p>
          <w:p w14:paraId="4CB9E0E9">
            <w:pPr>
              <w:spacing w:line="299" w:lineRule="auto"/>
              <w:rPr>
                <w:rFonts w:ascii="Arial"/>
                <w:sz w:val="21"/>
              </w:rPr>
            </w:pPr>
          </w:p>
          <w:p w14:paraId="1B026555">
            <w:pPr>
              <w:pStyle w:val="44"/>
              <w:spacing w:before="82" w:line="206" w:lineRule="auto"/>
              <w:ind w:left="33"/>
              <w:rPr>
                <w:sz w:val="19"/>
                <w:szCs w:val="19"/>
              </w:rPr>
            </w:pPr>
            <w:r>
              <w:rPr>
                <w:spacing w:val="-8"/>
                <w:sz w:val="19"/>
                <w:szCs w:val="19"/>
              </w:rPr>
              <w:t>010502031001</w:t>
            </w:r>
          </w:p>
        </w:tc>
        <w:tc>
          <w:tcPr>
            <w:tcW w:w="2034" w:type="dxa"/>
            <w:vAlign w:val="top"/>
          </w:tcPr>
          <w:p w14:paraId="4BFC910D">
            <w:pPr>
              <w:spacing w:line="298" w:lineRule="auto"/>
              <w:rPr>
                <w:rFonts w:ascii="Arial"/>
                <w:sz w:val="21"/>
              </w:rPr>
            </w:pPr>
          </w:p>
          <w:p w14:paraId="21C41AE1">
            <w:pPr>
              <w:spacing w:line="299" w:lineRule="auto"/>
              <w:rPr>
                <w:rFonts w:ascii="Arial"/>
                <w:sz w:val="21"/>
              </w:rPr>
            </w:pPr>
          </w:p>
          <w:p w14:paraId="08E20087">
            <w:pPr>
              <w:pStyle w:val="44"/>
              <w:spacing w:before="82" w:line="190" w:lineRule="auto"/>
              <w:ind w:left="36"/>
              <w:rPr>
                <w:sz w:val="19"/>
                <w:szCs w:val="19"/>
              </w:rPr>
            </w:pPr>
            <w:r>
              <w:rPr>
                <w:spacing w:val="1"/>
                <w:sz w:val="19"/>
                <w:szCs w:val="19"/>
              </w:rPr>
              <w:t>检查井</w:t>
            </w:r>
          </w:p>
        </w:tc>
        <w:tc>
          <w:tcPr>
            <w:tcW w:w="1690" w:type="dxa"/>
            <w:vAlign w:val="top"/>
          </w:tcPr>
          <w:p w14:paraId="3D144F33">
            <w:pPr>
              <w:pStyle w:val="44"/>
              <w:spacing w:before="172" w:line="188" w:lineRule="auto"/>
              <w:ind w:left="44" w:right="28" w:firstLine="12"/>
              <w:rPr>
                <w:sz w:val="19"/>
                <w:szCs w:val="19"/>
              </w:rPr>
            </w:pPr>
            <w:r>
              <w:rPr>
                <w:spacing w:val="2"/>
                <w:sz w:val="19"/>
                <w:szCs w:val="19"/>
              </w:rPr>
              <w:t>1.构件名称</w:t>
            </w:r>
            <w:r>
              <w:rPr>
                <w:spacing w:val="-17"/>
                <w:sz w:val="19"/>
                <w:szCs w:val="19"/>
              </w:rPr>
              <w:t xml:space="preserve"> </w:t>
            </w:r>
            <w:r>
              <w:rPr>
                <w:spacing w:val="2"/>
                <w:sz w:val="19"/>
                <w:szCs w:val="19"/>
              </w:rPr>
              <w:t>:</w:t>
            </w:r>
            <w:r>
              <w:rPr>
                <w:spacing w:val="-26"/>
                <w:sz w:val="19"/>
                <w:szCs w:val="19"/>
              </w:rPr>
              <w:t xml:space="preserve"> </w:t>
            </w:r>
            <w:r>
              <w:rPr>
                <w:spacing w:val="2"/>
                <w:sz w:val="19"/>
                <w:szCs w:val="19"/>
              </w:rPr>
              <w:t>1100*</w:t>
            </w:r>
            <w:r>
              <w:rPr>
                <w:sz w:val="19"/>
                <w:szCs w:val="19"/>
              </w:rPr>
              <w:t xml:space="preserve"> </w:t>
            </w:r>
            <w:r>
              <w:rPr>
                <w:spacing w:val="-1"/>
                <w:sz w:val="19"/>
                <w:szCs w:val="19"/>
              </w:rPr>
              <w:t>1100矩形直线钢筋</w:t>
            </w:r>
            <w:r>
              <w:rPr>
                <w:spacing w:val="3"/>
                <w:sz w:val="19"/>
                <w:szCs w:val="19"/>
              </w:rPr>
              <w:t>混凝土排水检查井</w:t>
            </w:r>
          </w:p>
          <w:p w14:paraId="5DD932BA">
            <w:pPr>
              <w:pStyle w:val="44"/>
              <w:spacing w:before="2" w:line="206" w:lineRule="auto"/>
              <w:ind w:left="45" w:right="118" w:hanging="1"/>
              <w:rPr>
                <w:sz w:val="19"/>
                <w:szCs w:val="19"/>
              </w:rPr>
            </w:pPr>
            <w:r>
              <w:rPr>
                <w:spacing w:val="-2"/>
                <w:sz w:val="19"/>
                <w:szCs w:val="19"/>
              </w:rPr>
              <w:t>2.</w:t>
            </w:r>
            <w:r>
              <w:rPr>
                <w:spacing w:val="-19"/>
                <w:sz w:val="19"/>
                <w:szCs w:val="19"/>
              </w:rPr>
              <w:t xml:space="preserve"> </w:t>
            </w:r>
            <w:r>
              <w:rPr>
                <w:spacing w:val="-2"/>
                <w:sz w:val="19"/>
                <w:szCs w:val="19"/>
              </w:rPr>
              <w:t>图集：</w:t>
            </w:r>
            <w:r>
              <w:rPr>
                <w:spacing w:val="-35"/>
                <w:sz w:val="19"/>
                <w:szCs w:val="19"/>
              </w:rPr>
              <w:t xml:space="preserve"> </w:t>
            </w:r>
            <w:r>
              <w:rPr>
                <w:spacing w:val="-2"/>
                <w:sz w:val="19"/>
                <w:szCs w:val="19"/>
              </w:rPr>
              <w:t>04S531-</w:t>
            </w:r>
            <w:r>
              <w:rPr>
                <w:sz w:val="19"/>
                <w:szCs w:val="19"/>
              </w:rPr>
              <w:t xml:space="preserve"> </w:t>
            </w:r>
            <w:r>
              <w:rPr>
                <w:spacing w:val="-15"/>
                <w:sz w:val="19"/>
                <w:szCs w:val="19"/>
              </w:rPr>
              <w:t>5</w:t>
            </w:r>
            <w:r>
              <w:rPr>
                <w:spacing w:val="3"/>
                <w:sz w:val="19"/>
                <w:szCs w:val="19"/>
              </w:rPr>
              <w:t xml:space="preserve">  </w:t>
            </w:r>
            <w:r>
              <w:rPr>
                <w:spacing w:val="-15"/>
                <w:sz w:val="19"/>
                <w:szCs w:val="19"/>
              </w:rPr>
              <w:t>P16</w:t>
            </w:r>
          </w:p>
        </w:tc>
        <w:tc>
          <w:tcPr>
            <w:tcW w:w="568" w:type="dxa"/>
            <w:vAlign w:val="top"/>
          </w:tcPr>
          <w:p w14:paraId="260C7ECF">
            <w:pPr>
              <w:spacing w:line="299" w:lineRule="auto"/>
              <w:rPr>
                <w:rFonts w:ascii="Arial"/>
                <w:sz w:val="21"/>
              </w:rPr>
            </w:pPr>
          </w:p>
          <w:p w14:paraId="5C4C0220">
            <w:pPr>
              <w:spacing w:line="299" w:lineRule="auto"/>
              <w:rPr>
                <w:rFonts w:ascii="Arial"/>
                <w:sz w:val="21"/>
              </w:rPr>
            </w:pPr>
          </w:p>
          <w:p w14:paraId="2FF4C67E">
            <w:pPr>
              <w:pStyle w:val="44"/>
              <w:spacing w:before="82" w:line="190" w:lineRule="auto"/>
              <w:ind w:left="198"/>
              <w:rPr>
                <w:sz w:val="19"/>
                <w:szCs w:val="19"/>
              </w:rPr>
            </w:pPr>
            <w:r>
              <w:rPr>
                <w:sz w:val="19"/>
                <w:szCs w:val="19"/>
              </w:rPr>
              <w:t>座</w:t>
            </w:r>
          </w:p>
        </w:tc>
        <w:tc>
          <w:tcPr>
            <w:tcW w:w="1107" w:type="dxa"/>
            <w:vAlign w:val="top"/>
          </w:tcPr>
          <w:p w14:paraId="0A8897F4">
            <w:pPr>
              <w:spacing w:line="299" w:lineRule="auto"/>
              <w:rPr>
                <w:rFonts w:ascii="Arial"/>
                <w:sz w:val="21"/>
              </w:rPr>
            </w:pPr>
          </w:p>
          <w:p w14:paraId="3DE4E7CC">
            <w:pPr>
              <w:spacing w:line="299" w:lineRule="auto"/>
              <w:rPr>
                <w:rFonts w:ascii="Arial"/>
                <w:sz w:val="21"/>
              </w:rPr>
            </w:pPr>
          </w:p>
          <w:p w14:paraId="3CABE831">
            <w:pPr>
              <w:pStyle w:val="44"/>
              <w:spacing w:before="82" w:line="206" w:lineRule="auto"/>
              <w:jc w:val="right"/>
              <w:rPr>
                <w:sz w:val="19"/>
                <w:szCs w:val="19"/>
              </w:rPr>
            </w:pPr>
            <w:r>
              <w:rPr>
                <w:spacing w:val="-27"/>
                <w:sz w:val="19"/>
                <w:szCs w:val="19"/>
              </w:rPr>
              <w:t>5</w:t>
            </w:r>
          </w:p>
        </w:tc>
        <w:tc>
          <w:tcPr>
            <w:tcW w:w="1286" w:type="dxa"/>
            <w:vAlign w:val="top"/>
          </w:tcPr>
          <w:p w14:paraId="01B87D54">
            <w:pPr>
              <w:rPr>
                <w:rFonts w:ascii="Arial"/>
                <w:sz w:val="21"/>
              </w:rPr>
            </w:pPr>
          </w:p>
        </w:tc>
        <w:tc>
          <w:tcPr>
            <w:tcW w:w="1391" w:type="dxa"/>
            <w:tcBorders>
              <w:right w:val="single" w:color="000000" w:sz="12" w:space="0"/>
            </w:tcBorders>
            <w:vAlign w:val="top"/>
          </w:tcPr>
          <w:p w14:paraId="1ACAD85F">
            <w:pPr>
              <w:rPr>
                <w:rFonts w:ascii="Arial"/>
                <w:sz w:val="21"/>
              </w:rPr>
            </w:pPr>
          </w:p>
        </w:tc>
      </w:tr>
      <w:tr w14:paraId="76763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7" w:hRule="atLeast"/>
        </w:trPr>
        <w:tc>
          <w:tcPr>
            <w:tcW w:w="733" w:type="dxa"/>
            <w:tcBorders>
              <w:left w:val="single" w:color="000000" w:sz="12" w:space="0"/>
            </w:tcBorders>
            <w:vAlign w:val="top"/>
          </w:tcPr>
          <w:p w14:paraId="6612054A">
            <w:pPr>
              <w:spacing w:line="348" w:lineRule="auto"/>
              <w:rPr>
                <w:rFonts w:ascii="Arial"/>
                <w:sz w:val="21"/>
              </w:rPr>
            </w:pPr>
          </w:p>
          <w:p w14:paraId="14DFAD24">
            <w:pPr>
              <w:pStyle w:val="44"/>
              <w:spacing w:before="81" w:line="207" w:lineRule="auto"/>
              <w:ind w:left="269"/>
              <w:rPr>
                <w:sz w:val="19"/>
                <w:szCs w:val="19"/>
              </w:rPr>
            </w:pPr>
            <w:r>
              <w:rPr>
                <w:spacing w:val="-19"/>
                <w:sz w:val="19"/>
                <w:szCs w:val="19"/>
              </w:rPr>
              <w:t>10</w:t>
            </w:r>
          </w:p>
        </w:tc>
        <w:tc>
          <w:tcPr>
            <w:tcW w:w="1391" w:type="dxa"/>
            <w:vAlign w:val="top"/>
          </w:tcPr>
          <w:p w14:paraId="1039CD9B">
            <w:pPr>
              <w:spacing w:line="348" w:lineRule="auto"/>
              <w:rPr>
                <w:rFonts w:ascii="Arial"/>
                <w:sz w:val="21"/>
              </w:rPr>
            </w:pPr>
          </w:p>
          <w:p w14:paraId="703A0A80">
            <w:pPr>
              <w:pStyle w:val="44"/>
              <w:spacing w:before="81" w:line="207" w:lineRule="auto"/>
              <w:ind w:left="33"/>
              <w:rPr>
                <w:sz w:val="19"/>
                <w:szCs w:val="19"/>
              </w:rPr>
            </w:pPr>
            <w:r>
              <w:rPr>
                <w:spacing w:val="-8"/>
                <w:sz w:val="19"/>
                <w:szCs w:val="19"/>
              </w:rPr>
              <w:t>011601007001</w:t>
            </w:r>
          </w:p>
        </w:tc>
        <w:tc>
          <w:tcPr>
            <w:tcW w:w="2034" w:type="dxa"/>
            <w:vAlign w:val="top"/>
          </w:tcPr>
          <w:p w14:paraId="33FE4E39">
            <w:pPr>
              <w:spacing w:line="348" w:lineRule="auto"/>
              <w:rPr>
                <w:rFonts w:ascii="Arial"/>
                <w:sz w:val="21"/>
              </w:rPr>
            </w:pPr>
          </w:p>
          <w:p w14:paraId="313A99EF">
            <w:pPr>
              <w:pStyle w:val="44"/>
              <w:spacing w:before="82" w:line="192" w:lineRule="auto"/>
              <w:ind w:left="43"/>
              <w:rPr>
                <w:sz w:val="19"/>
                <w:szCs w:val="19"/>
              </w:rPr>
            </w:pPr>
            <w:r>
              <w:rPr>
                <w:spacing w:val="-1"/>
                <w:sz w:val="19"/>
                <w:szCs w:val="19"/>
              </w:rPr>
              <w:t>雨水口</w:t>
            </w:r>
          </w:p>
        </w:tc>
        <w:tc>
          <w:tcPr>
            <w:tcW w:w="1690" w:type="dxa"/>
            <w:vAlign w:val="top"/>
          </w:tcPr>
          <w:p w14:paraId="24326395">
            <w:pPr>
              <w:pStyle w:val="44"/>
              <w:spacing w:before="41" w:line="188" w:lineRule="auto"/>
              <w:ind w:left="49" w:right="67" w:firstLine="6"/>
              <w:rPr>
                <w:sz w:val="19"/>
                <w:szCs w:val="19"/>
              </w:rPr>
            </w:pPr>
            <w:r>
              <w:rPr>
                <w:spacing w:val="7"/>
                <w:sz w:val="19"/>
                <w:szCs w:val="19"/>
              </w:rPr>
              <w:t>1.砖砌偏沟式双箅</w:t>
            </w:r>
            <w:r>
              <w:rPr>
                <w:spacing w:val="-1"/>
                <w:sz w:val="19"/>
                <w:szCs w:val="19"/>
              </w:rPr>
              <w:t>雨水口</w:t>
            </w:r>
          </w:p>
          <w:p w14:paraId="7C370134">
            <w:pPr>
              <w:pStyle w:val="44"/>
              <w:spacing w:before="1" w:line="189" w:lineRule="auto"/>
              <w:ind w:left="38" w:right="223" w:firstLine="5"/>
              <w:rPr>
                <w:sz w:val="19"/>
                <w:szCs w:val="19"/>
              </w:rPr>
            </w:pPr>
            <w:r>
              <w:rPr>
                <w:spacing w:val="-6"/>
                <w:sz w:val="19"/>
                <w:szCs w:val="19"/>
              </w:rPr>
              <w:t>2.</w:t>
            </w:r>
            <w:r>
              <w:rPr>
                <w:spacing w:val="-13"/>
                <w:sz w:val="19"/>
                <w:szCs w:val="19"/>
              </w:rPr>
              <w:t xml:space="preserve"> </w:t>
            </w:r>
            <w:r>
              <w:rPr>
                <w:spacing w:val="-6"/>
                <w:sz w:val="19"/>
                <w:szCs w:val="19"/>
              </w:rPr>
              <w:t>图集：</w:t>
            </w:r>
            <w:r>
              <w:rPr>
                <w:spacing w:val="-22"/>
                <w:sz w:val="19"/>
                <w:szCs w:val="19"/>
              </w:rPr>
              <w:t xml:space="preserve"> </w:t>
            </w:r>
            <w:r>
              <w:rPr>
                <w:spacing w:val="-6"/>
                <w:sz w:val="19"/>
                <w:szCs w:val="19"/>
              </w:rPr>
              <w:t>16S518</w:t>
            </w:r>
            <w:r>
              <w:rPr>
                <w:sz w:val="19"/>
                <w:szCs w:val="19"/>
              </w:rPr>
              <w:t xml:space="preserve"> </w:t>
            </w:r>
            <w:r>
              <w:rPr>
                <w:spacing w:val="-11"/>
                <w:sz w:val="19"/>
                <w:szCs w:val="19"/>
              </w:rPr>
              <w:t>P12</w:t>
            </w:r>
          </w:p>
        </w:tc>
        <w:tc>
          <w:tcPr>
            <w:tcW w:w="568" w:type="dxa"/>
            <w:vAlign w:val="top"/>
          </w:tcPr>
          <w:p w14:paraId="2F3987D5">
            <w:pPr>
              <w:spacing w:line="349" w:lineRule="auto"/>
              <w:rPr>
                <w:rFonts w:ascii="Arial"/>
                <w:sz w:val="21"/>
              </w:rPr>
            </w:pPr>
          </w:p>
          <w:p w14:paraId="33B6B4C2">
            <w:pPr>
              <w:pStyle w:val="44"/>
              <w:spacing w:before="81" w:line="190" w:lineRule="auto"/>
              <w:ind w:left="198"/>
              <w:rPr>
                <w:sz w:val="19"/>
                <w:szCs w:val="19"/>
              </w:rPr>
            </w:pPr>
            <w:r>
              <w:rPr>
                <w:sz w:val="19"/>
                <w:szCs w:val="19"/>
              </w:rPr>
              <w:t>座</w:t>
            </w:r>
          </w:p>
        </w:tc>
        <w:tc>
          <w:tcPr>
            <w:tcW w:w="1107" w:type="dxa"/>
            <w:vAlign w:val="top"/>
          </w:tcPr>
          <w:p w14:paraId="1BB9209A">
            <w:pPr>
              <w:spacing w:line="348" w:lineRule="auto"/>
              <w:rPr>
                <w:rFonts w:ascii="Arial"/>
                <w:sz w:val="21"/>
              </w:rPr>
            </w:pPr>
          </w:p>
          <w:p w14:paraId="3DA6535B">
            <w:pPr>
              <w:pStyle w:val="44"/>
              <w:spacing w:before="81" w:line="207" w:lineRule="auto"/>
              <w:jc w:val="right"/>
              <w:rPr>
                <w:sz w:val="19"/>
                <w:szCs w:val="19"/>
              </w:rPr>
            </w:pPr>
            <w:r>
              <w:rPr>
                <w:sz w:val="19"/>
                <w:szCs w:val="19"/>
              </w:rPr>
              <w:t>8</w:t>
            </w:r>
          </w:p>
        </w:tc>
        <w:tc>
          <w:tcPr>
            <w:tcW w:w="1286" w:type="dxa"/>
            <w:vAlign w:val="top"/>
          </w:tcPr>
          <w:p w14:paraId="4433479B">
            <w:pPr>
              <w:rPr>
                <w:rFonts w:ascii="Arial"/>
                <w:sz w:val="21"/>
              </w:rPr>
            </w:pPr>
          </w:p>
        </w:tc>
        <w:tc>
          <w:tcPr>
            <w:tcW w:w="1391" w:type="dxa"/>
            <w:tcBorders>
              <w:right w:val="single" w:color="000000" w:sz="12" w:space="0"/>
            </w:tcBorders>
            <w:vAlign w:val="top"/>
          </w:tcPr>
          <w:p w14:paraId="20C79D67">
            <w:pPr>
              <w:rPr>
                <w:rFonts w:ascii="Arial"/>
                <w:sz w:val="21"/>
              </w:rPr>
            </w:pPr>
          </w:p>
        </w:tc>
      </w:tr>
      <w:tr w14:paraId="6B634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733" w:type="dxa"/>
            <w:tcBorders>
              <w:left w:val="single" w:color="000000" w:sz="12" w:space="0"/>
            </w:tcBorders>
            <w:vAlign w:val="top"/>
          </w:tcPr>
          <w:p w14:paraId="72AE14CB">
            <w:pPr>
              <w:pStyle w:val="44"/>
              <w:spacing w:before="180" w:line="208" w:lineRule="auto"/>
              <w:ind w:left="269"/>
              <w:rPr>
                <w:sz w:val="19"/>
                <w:szCs w:val="19"/>
              </w:rPr>
            </w:pPr>
            <w:r>
              <w:rPr>
                <w:spacing w:val="-19"/>
                <w:sz w:val="19"/>
                <w:szCs w:val="19"/>
              </w:rPr>
              <w:t>11</w:t>
            </w:r>
          </w:p>
        </w:tc>
        <w:tc>
          <w:tcPr>
            <w:tcW w:w="1391" w:type="dxa"/>
            <w:vAlign w:val="top"/>
          </w:tcPr>
          <w:p w14:paraId="0024386D">
            <w:pPr>
              <w:pStyle w:val="44"/>
              <w:spacing w:before="179" w:line="207" w:lineRule="auto"/>
              <w:ind w:left="33"/>
              <w:rPr>
                <w:sz w:val="19"/>
                <w:szCs w:val="19"/>
              </w:rPr>
            </w:pPr>
            <w:r>
              <w:rPr>
                <w:spacing w:val="-8"/>
                <w:sz w:val="19"/>
                <w:szCs w:val="19"/>
              </w:rPr>
              <w:t>010401009001</w:t>
            </w:r>
          </w:p>
        </w:tc>
        <w:tc>
          <w:tcPr>
            <w:tcW w:w="2034" w:type="dxa"/>
            <w:vAlign w:val="top"/>
          </w:tcPr>
          <w:p w14:paraId="1F4A559F">
            <w:pPr>
              <w:pStyle w:val="44"/>
              <w:spacing w:before="180" w:line="189" w:lineRule="auto"/>
              <w:ind w:left="54"/>
              <w:rPr>
                <w:sz w:val="19"/>
                <w:szCs w:val="19"/>
              </w:rPr>
            </w:pPr>
            <w:r>
              <w:rPr>
                <w:spacing w:val="-9"/>
                <w:sz w:val="19"/>
                <w:szCs w:val="19"/>
              </w:rPr>
              <w:t>明沟</w:t>
            </w:r>
          </w:p>
        </w:tc>
        <w:tc>
          <w:tcPr>
            <w:tcW w:w="1690" w:type="dxa"/>
            <w:vAlign w:val="top"/>
          </w:tcPr>
          <w:p w14:paraId="527148CF">
            <w:pPr>
              <w:pStyle w:val="44"/>
              <w:spacing w:before="45" w:line="189" w:lineRule="auto"/>
              <w:ind w:left="38" w:right="223" w:firstLine="17"/>
              <w:rPr>
                <w:sz w:val="19"/>
                <w:szCs w:val="19"/>
              </w:rPr>
            </w:pPr>
            <w:r>
              <w:rPr>
                <w:spacing w:val="-2"/>
                <w:sz w:val="19"/>
                <w:szCs w:val="19"/>
              </w:rPr>
              <w:t>1.</w:t>
            </w:r>
            <w:r>
              <w:rPr>
                <w:spacing w:val="-22"/>
                <w:sz w:val="19"/>
                <w:szCs w:val="19"/>
              </w:rPr>
              <w:t xml:space="preserve"> </w:t>
            </w:r>
            <w:r>
              <w:rPr>
                <w:spacing w:val="-2"/>
                <w:sz w:val="19"/>
                <w:szCs w:val="19"/>
              </w:rPr>
              <w:t>图集：</w:t>
            </w:r>
            <w:r>
              <w:rPr>
                <w:spacing w:val="-35"/>
                <w:sz w:val="19"/>
                <w:szCs w:val="19"/>
              </w:rPr>
              <w:t xml:space="preserve"> </w:t>
            </w:r>
            <w:r>
              <w:rPr>
                <w:spacing w:val="-2"/>
                <w:sz w:val="19"/>
                <w:szCs w:val="19"/>
              </w:rPr>
              <w:t>24J306</w:t>
            </w:r>
            <w:r>
              <w:rPr>
                <w:sz w:val="19"/>
                <w:szCs w:val="19"/>
              </w:rPr>
              <w:t xml:space="preserve"> </w:t>
            </w:r>
            <w:r>
              <w:rPr>
                <w:spacing w:val="-2"/>
                <w:sz w:val="19"/>
                <w:szCs w:val="19"/>
              </w:rPr>
              <w:t>P3-22②</w:t>
            </w:r>
          </w:p>
        </w:tc>
        <w:tc>
          <w:tcPr>
            <w:tcW w:w="568" w:type="dxa"/>
            <w:vAlign w:val="top"/>
          </w:tcPr>
          <w:p w14:paraId="42FDB1F9">
            <w:pPr>
              <w:pStyle w:val="44"/>
              <w:spacing w:before="180" w:line="208" w:lineRule="auto"/>
              <w:ind w:left="236"/>
              <w:rPr>
                <w:sz w:val="19"/>
                <w:szCs w:val="19"/>
              </w:rPr>
            </w:pPr>
            <w:r>
              <w:rPr>
                <w:sz w:val="19"/>
                <w:szCs w:val="19"/>
              </w:rPr>
              <w:t>m</w:t>
            </w:r>
          </w:p>
        </w:tc>
        <w:tc>
          <w:tcPr>
            <w:tcW w:w="1107" w:type="dxa"/>
            <w:vAlign w:val="top"/>
          </w:tcPr>
          <w:p w14:paraId="332D6135">
            <w:pPr>
              <w:pStyle w:val="44"/>
              <w:spacing w:before="179" w:line="207" w:lineRule="auto"/>
              <w:ind w:right="17"/>
              <w:jc w:val="right"/>
              <w:rPr>
                <w:sz w:val="19"/>
                <w:szCs w:val="19"/>
              </w:rPr>
            </w:pPr>
            <w:r>
              <w:rPr>
                <w:spacing w:val="-19"/>
                <w:sz w:val="19"/>
                <w:szCs w:val="19"/>
              </w:rPr>
              <w:t>18</w:t>
            </w:r>
          </w:p>
        </w:tc>
        <w:tc>
          <w:tcPr>
            <w:tcW w:w="1286" w:type="dxa"/>
            <w:vAlign w:val="top"/>
          </w:tcPr>
          <w:p w14:paraId="73FE2123">
            <w:pPr>
              <w:rPr>
                <w:rFonts w:ascii="Arial"/>
                <w:sz w:val="21"/>
              </w:rPr>
            </w:pPr>
          </w:p>
        </w:tc>
        <w:tc>
          <w:tcPr>
            <w:tcW w:w="1391" w:type="dxa"/>
            <w:tcBorders>
              <w:right w:val="single" w:color="000000" w:sz="12" w:space="0"/>
            </w:tcBorders>
            <w:vAlign w:val="top"/>
          </w:tcPr>
          <w:p w14:paraId="754BB66A">
            <w:pPr>
              <w:rPr>
                <w:rFonts w:ascii="Arial"/>
                <w:sz w:val="21"/>
              </w:rPr>
            </w:pPr>
          </w:p>
        </w:tc>
      </w:tr>
      <w:tr w14:paraId="71BD1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3BEA5B4D">
            <w:pPr>
              <w:pStyle w:val="44"/>
              <w:spacing w:before="60" w:line="201" w:lineRule="auto"/>
              <w:ind w:left="269"/>
              <w:rPr>
                <w:sz w:val="19"/>
                <w:szCs w:val="19"/>
              </w:rPr>
            </w:pPr>
            <w:r>
              <w:rPr>
                <w:spacing w:val="-19"/>
                <w:sz w:val="19"/>
                <w:szCs w:val="19"/>
              </w:rPr>
              <w:t>12</w:t>
            </w:r>
          </w:p>
        </w:tc>
        <w:tc>
          <w:tcPr>
            <w:tcW w:w="1391" w:type="dxa"/>
            <w:vAlign w:val="top"/>
          </w:tcPr>
          <w:p w14:paraId="1F67B930">
            <w:pPr>
              <w:pStyle w:val="44"/>
              <w:spacing w:before="60" w:line="201" w:lineRule="auto"/>
              <w:ind w:left="33"/>
              <w:rPr>
                <w:sz w:val="19"/>
                <w:szCs w:val="19"/>
              </w:rPr>
            </w:pPr>
            <w:r>
              <w:rPr>
                <w:spacing w:val="-8"/>
                <w:sz w:val="19"/>
                <w:szCs w:val="19"/>
              </w:rPr>
              <w:t>011701001001</w:t>
            </w:r>
          </w:p>
        </w:tc>
        <w:tc>
          <w:tcPr>
            <w:tcW w:w="2034" w:type="dxa"/>
            <w:vAlign w:val="top"/>
          </w:tcPr>
          <w:p w14:paraId="498C613B">
            <w:pPr>
              <w:pStyle w:val="44"/>
              <w:spacing w:before="61" w:line="189" w:lineRule="auto"/>
              <w:ind w:left="36"/>
              <w:rPr>
                <w:sz w:val="19"/>
                <w:szCs w:val="19"/>
              </w:rPr>
            </w:pPr>
            <w:r>
              <w:rPr>
                <w:spacing w:val="3"/>
                <w:sz w:val="19"/>
                <w:szCs w:val="19"/>
              </w:rPr>
              <w:t>砖砌体拆除</w:t>
            </w:r>
          </w:p>
        </w:tc>
        <w:tc>
          <w:tcPr>
            <w:tcW w:w="1690" w:type="dxa"/>
            <w:vAlign w:val="top"/>
          </w:tcPr>
          <w:p w14:paraId="67D02C6D">
            <w:pPr>
              <w:pStyle w:val="44"/>
              <w:spacing w:before="61" w:line="190" w:lineRule="auto"/>
              <w:ind w:left="56"/>
              <w:rPr>
                <w:sz w:val="19"/>
                <w:szCs w:val="19"/>
              </w:rPr>
            </w:pPr>
            <w:r>
              <w:rPr>
                <w:spacing w:val="7"/>
                <w:sz w:val="19"/>
                <w:szCs w:val="19"/>
              </w:rPr>
              <w:t>1.拆除现状围墙</w:t>
            </w:r>
          </w:p>
        </w:tc>
        <w:tc>
          <w:tcPr>
            <w:tcW w:w="568" w:type="dxa"/>
            <w:vAlign w:val="top"/>
          </w:tcPr>
          <w:p w14:paraId="2D7B33F5">
            <w:pPr>
              <w:pStyle w:val="44"/>
              <w:spacing w:before="60" w:line="201" w:lineRule="auto"/>
              <w:ind w:left="184"/>
              <w:rPr>
                <w:sz w:val="19"/>
                <w:szCs w:val="19"/>
              </w:rPr>
            </w:pPr>
            <w:r>
              <w:rPr>
                <w:spacing w:val="-23"/>
                <w:w w:val="86"/>
                <w:sz w:val="19"/>
                <w:szCs w:val="19"/>
              </w:rPr>
              <w:t>m3</w:t>
            </w:r>
          </w:p>
        </w:tc>
        <w:tc>
          <w:tcPr>
            <w:tcW w:w="1107" w:type="dxa"/>
            <w:vAlign w:val="top"/>
          </w:tcPr>
          <w:p w14:paraId="72196A57">
            <w:pPr>
              <w:pStyle w:val="44"/>
              <w:spacing w:before="60" w:line="201" w:lineRule="auto"/>
              <w:ind w:right="17"/>
              <w:jc w:val="right"/>
              <w:rPr>
                <w:sz w:val="19"/>
                <w:szCs w:val="19"/>
              </w:rPr>
            </w:pPr>
            <w:r>
              <w:rPr>
                <w:spacing w:val="11"/>
                <w:sz w:val="19"/>
                <w:szCs w:val="19"/>
              </w:rPr>
              <w:t>2.4</w:t>
            </w:r>
          </w:p>
        </w:tc>
        <w:tc>
          <w:tcPr>
            <w:tcW w:w="1286" w:type="dxa"/>
            <w:vAlign w:val="top"/>
          </w:tcPr>
          <w:p w14:paraId="396D375D">
            <w:pPr>
              <w:rPr>
                <w:rFonts w:ascii="Arial"/>
                <w:sz w:val="21"/>
              </w:rPr>
            </w:pPr>
          </w:p>
        </w:tc>
        <w:tc>
          <w:tcPr>
            <w:tcW w:w="1391" w:type="dxa"/>
            <w:tcBorders>
              <w:right w:val="single" w:color="000000" w:sz="12" w:space="0"/>
            </w:tcBorders>
            <w:vAlign w:val="top"/>
          </w:tcPr>
          <w:p w14:paraId="5972217A">
            <w:pPr>
              <w:rPr>
                <w:rFonts w:ascii="Arial"/>
                <w:sz w:val="21"/>
              </w:rPr>
            </w:pPr>
          </w:p>
        </w:tc>
      </w:tr>
      <w:tr w14:paraId="435D7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733" w:type="dxa"/>
            <w:tcBorders>
              <w:left w:val="single" w:color="000000" w:sz="12" w:space="0"/>
            </w:tcBorders>
            <w:vAlign w:val="top"/>
          </w:tcPr>
          <w:p w14:paraId="1A4B7A80">
            <w:pPr>
              <w:pStyle w:val="44"/>
              <w:spacing w:before="301" w:line="207" w:lineRule="auto"/>
              <w:ind w:left="269"/>
              <w:rPr>
                <w:sz w:val="19"/>
                <w:szCs w:val="19"/>
              </w:rPr>
            </w:pPr>
            <w:r>
              <w:rPr>
                <w:spacing w:val="-19"/>
                <w:sz w:val="19"/>
                <w:szCs w:val="19"/>
              </w:rPr>
              <w:t>13</w:t>
            </w:r>
          </w:p>
        </w:tc>
        <w:tc>
          <w:tcPr>
            <w:tcW w:w="1391" w:type="dxa"/>
            <w:vAlign w:val="top"/>
          </w:tcPr>
          <w:p w14:paraId="200F2D36">
            <w:pPr>
              <w:pStyle w:val="44"/>
              <w:spacing w:before="301" w:line="207" w:lineRule="auto"/>
              <w:ind w:left="33"/>
              <w:rPr>
                <w:sz w:val="19"/>
                <w:szCs w:val="19"/>
              </w:rPr>
            </w:pPr>
            <w:r>
              <w:rPr>
                <w:spacing w:val="-8"/>
                <w:sz w:val="19"/>
                <w:szCs w:val="19"/>
              </w:rPr>
              <w:t>010401002001</w:t>
            </w:r>
          </w:p>
        </w:tc>
        <w:tc>
          <w:tcPr>
            <w:tcW w:w="2034" w:type="dxa"/>
            <w:vAlign w:val="top"/>
          </w:tcPr>
          <w:p w14:paraId="1E6F5B94">
            <w:pPr>
              <w:pStyle w:val="44"/>
              <w:spacing w:before="302" w:line="189" w:lineRule="auto"/>
              <w:ind w:left="40"/>
              <w:rPr>
                <w:sz w:val="19"/>
                <w:szCs w:val="19"/>
              </w:rPr>
            </w:pPr>
            <w:r>
              <w:rPr>
                <w:spacing w:val="1"/>
                <w:sz w:val="19"/>
                <w:szCs w:val="19"/>
              </w:rPr>
              <w:t>实心砖墙</w:t>
            </w:r>
          </w:p>
        </w:tc>
        <w:tc>
          <w:tcPr>
            <w:tcW w:w="1690" w:type="dxa"/>
            <w:vAlign w:val="top"/>
          </w:tcPr>
          <w:p w14:paraId="57C9471B">
            <w:pPr>
              <w:pStyle w:val="44"/>
              <w:spacing w:before="46" w:line="188" w:lineRule="auto"/>
              <w:ind w:left="41" w:right="118" w:firstLine="15"/>
              <w:rPr>
                <w:sz w:val="19"/>
                <w:szCs w:val="19"/>
              </w:rPr>
            </w:pPr>
            <w:r>
              <w:rPr>
                <w:spacing w:val="-3"/>
                <w:sz w:val="19"/>
                <w:szCs w:val="19"/>
              </w:rPr>
              <w:t>1.</w:t>
            </w:r>
            <w:r>
              <w:rPr>
                <w:spacing w:val="-17"/>
                <w:sz w:val="19"/>
                <w:szCs w:val="19"/>
              </w:rPr>
              <w:t xml:space="preserve"> </w:t>
            </w:r>
            <w:r>
              <w:rPr>
                <w:spacing w:val="-3"/>
                <w:sz w:val="19"/>
                <w:szCs w:val="19"/>
              </w:rPr>
              <w:t>图集：</w:t>
            </w:r>
            <w:r>
              <w:rPr>
                <w:spacing w:val="-35"/>
                <w:sz w:val="19"/>
                <w:szCs w:val="19"/>
              </w:rPr>
              <w:t xml:space="preserve"> </w:t>
            </w:r>
            <w:r>
              <w:rPr>
                <w:spacing w:val="-3"/>
                <w:sz w:val="19"/>
                <w:szCs w:val="19"/>
              </w:rPr>
              <w:t>09J09  P</w:t>
            </w:r>
            <w:r>
              <w:rPr>
                <w:sz w:val="19"/>
                <w:szCs w:val="19"/>
              </w:rPr>
              <w:t xml:space="preserve"> </w:t>
            </w:r>
            <w:r>
              <w:rPr>
                <w:spacing w:val="-5"/>
                <w:sz w:val="19"/>
                <w:szCs w:val="19"/>
              </w:rPr>
              <w:t>4②</w:t>
            </w:r>
          </w:p>
          <w:p w14:paraId="4C8B3F1B">
            <w:pPr>
              <w:pStyle w:val="44"/>
              <w:spacing w:line="188" w:lineRule="auto"/>
              <w:ind w:left="44"/>
              <w:rPr>
                <w:sz w:val="19"/>
                <w:szCs w:val="19"/>
              </w:rPr>
            </w:pPr>
            <w:r>
              <w:rPr>
                <w:spacing w:val="8"/>
                <w:sz w:val="19"/>
                <w:szCs w:val="19"/>
              </w:rPr>
              <w:t>2.高：</w:t>
            </w:r>
            <w:r>
              <w:rPr>
                <w:spacing w:val="-31"/>
                <w:sz w:val="19"/>
                <w:szCs w:val="19"/>
              </w:rPr>
              <w:t xml:space="preserve"> </w:t>
            </w:r>
            <w:r>
              <w:rPr>
                <w:spacing w:val="8"/>
                <w:sz w:val="19"/>
                <w:szCs w:val="19"/>
              </w:rPr>
              <w:t>2.5m</w:t>
            </w:r>
          </w:p>
        </w:tc>
        <w:tc>
          <w:tcPr>
            <w:tcW w:w="568" w:type="dxa"/>
            <w:vAlign w:val="top"/>
          </w:tcPr>
          <w:p w14:paraId="2C83E894">
            <w:pPr>
              <w:pStyle w:val="44"/>
              <w:spacing w:before="301" w:line="207" w:lineRule="auto"/>
              <w:ind w:left="184"/>
              <w:rPr>
                <w:sz w:val="19"/>
                <w:szCs w:val="19"/>
              </w:rPr>
            </w:pPr>
            <w:r>
              <w:rPr>
                <w:spacing w:val="-23"/>
                <w:w w:val="86"/>
                <w:sz w:val="19"/>
                <w:szCs w:val="19"/>
              </w:rPr>
              <w:t>m3</w:t>
            </w:r>
          </w:p>
        </w:tc>
        <w:tc>
          <w:tcPr>
            <w:tcW w:w="1107" w:type="dxa"/>
            <w:vAlign w:val="top"/>
          </w:tcPr>
          <w:p w14:paraId="690FCB3C">
            <w:pPr>
              <w:pStyle w:val="44"/>
              <w:spacing w:before="302" w:line="207" w:lineRule="auto"/>
              <w:ind w:right="17"/>
              <w:jc w:val="right"/>
              <w:rPr>
                <w:sz w:val="19"/>
                <w:szCs w:val="19"/>
              </w:rPr>
            </w:pPr>
            <w:r>
              <w:rPr>
                <w:spacing w:val="11"/>
                <w:sz w:val="19"/>
                <w:szCs w:val="19"/>
              </w:rPr>
              <w:t>2.4</w:t>
            </w:r>
          </w:p>
        </w:tc>
        <w:tc>
          <w:tcPr>
            <w:tcW w:w="1286" w:type="dxa"/>
            <w:vAlign w:val="top"/>
          </w:tcPr>
          <w:p w14:paraId="1728D6D7">
            <w:pPr>
              <w:rPr>
                <w:rFonts w:ascii="Arial"/>
                <w:sz w:val="21"/>
              </w:rPr>
            </w:pPr>
          </w:p>
        </w:tc>
        <w:tc>
          <w:tcPr>
            <w:tcW w:w="1391" w:type="dxa"/>
            <w:tcBorders>
              <w:right w:val="single" w:color="000000" w:sz="12" w:space="0"/>
            </w:tcBorders>
            <w:vAlign w:val="top"/>
          </w:tcPr>
          <w:p w14:paraId="33D58B73">
            <w:pPr>
              <w:rPr>
                <w:rFonts w:ascii="Arial"/>
                <w:sz w:val="21"/>
              </w:rPr>
            </w:pPr>
          </w:p>
        </w:tc>
      </w:tr>
      <w:tr w14:paraId="52360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7" w:hRule="atLeast"/>
        </w:trPr>
        <w:tc>
          <w:tcPr>
            <w:tcW w:w="733" w:type="dxa"/>
            <w:tcBorders>
              <w:left w:val="single" w:color="000000" w:sz="12" w:space="0"/>
            </w:tcBorders>
            <w:vAlign w:val="top"/>
          </w:tcPr>
          <w:p w14:paraId="5CC989E8">
            <w:pPr>
              <w:spacing w:line="356" w:lineRule="auto"/>
              <w:rPr>
                <w:rFonts w:ascii="Arial"/>
                <w:sz w:val="21"/>
              </w:rPr>
            </w:pPr>
          </w:p>
          <w:p w14:paraId="47953053">
            <w:pPr>
              <w:pStyle w:val="44"/>
              <w:spacing w:before="81" w:line="208" w:lineRule="auto"/>
              <w:ind w:left="269"/>
              <w:rPr>
                <w:sz w:val="19"/>
                <w:szCs w:val="19"/>
              </w:rPr>
            </w:pPr>
            <w:r>
              <w:rPr>
                <w:spacing w:val="-19"/>
                <w:sz w:val="19"/>
                <w:szCs w:val="19"/>
              </w:rPr>
              <w:t>14</w:t>
            </w:r>
          </w:p>
        </w:tc>
        <w:tc>
          <w:tcPr>
            <w:tcW w:w="1391" w:type="dxa"/>
            <w:vAlign w:val="top"/>
          </w:tcPr>
          <w:p w14:paraId="053F60F3">
            <w:pPr>
              <w:spacing w:line="355" w:lineRule="auto"/>
              <w:rPr>
                <w:rFonts w:ascii="Arial"/>
                <w:sz w:val="21"/>
              </w:rPr>
            </w:pPr>
          </w:p>
          <w:p w14:paraId="21163FD5">
            <w:pPr>
              <w:pStyle w:val="44"/>
              <w:spacing w:before="81" w:line="207" w:lineRule="auto"/>
              <w:ind w:left="33"/>
              <w:rPr>
                <w:sz w:val="19"/>
                <w:szCs w:val="19"/>
              </w:rPr>
            </w:pPr>
            <w:r>
              <w:rPr>
                <w:spacing w:val="-8"/>
                <w:sz w:val="19"/>
                <w:szCs w:val="19"/>
              </w:rPr>
              <w:t>010403010001</w:t>
            </w:r>
          </w:p>
        </w:tc>
        <w:tc>
          <w:tcPr>
            <w:tcW w:w="2034" w:type="dxa"/>
            <w:vAlign w:val="top"/>
          </w:tcPr>
          <w:p w14:paraId="5FD2AD62">
            <w:pPr>
              <w:spacing w:line="356" w:lineRule="auto"/>
              <w:rPr>
                <w:rFonts w:ascii="Arial"/>
                <w:sz w:val="21"/>
              </w:rPr>
            </w:pPr>
          </w:p>
          <w:p w14:paraId="20DDC8AD">
            <w:pPr>
              <w:pStyle w:val="44"/>
              <w:spacing w:before="81" w:line="190" w:lineRule="auto"/>
              <w:ind w:left="36"/>
              <w:rPr>
                <w:sz w:val="19"/>
                <w:szCs w:val="19"/>
              </w:rPr>
            </w:pPr>
            <w:r>
              <w:rPr>
                <w:spacing w:val="1"/>
                <w:sz w:val="19"/>
                <w:szCs w:val="19"/>
              </w:rPr>
              <w:t>石地沟</w:t>
            </w:r>
          </w:p>
        </w:tc>
        <w:tc>
          <w:tcPr>
            <w:tcW w:w="1690" w:type="dxa"/>
            <w:vAlign w:val="top"/>
          </w:tcPr>
          <w:p w14:paraId="5B2EB5D4">
            <w:pPr>
              <w:pStyle w:val="44"/>
              <w:spacing w:before="48" w:line="188" w:lineRule="auto"/>
              <w:ind w:left="42" w:right="67" w:firstLine="13"/>
              <w:rPr>
                <w:sz w:val="19"/>
                <w:szCs w:val="19"/>
              </w:rPr>
            </w:pPr>
            <w:r>
              <w:rPr>
                <w:spacing w:val="7"/>
                <w:sz w:val="19"/>
                <w:szCs w:val="19"/>
              </w:rPr>
              <w:t>1.修复现状浆砌片</w:t>
            </w:r>
            <w:r>
              <w:rPr>
                <w:spacing w:val="1"/>
                <w:sz w:val="19"/>
                <w:szCs w:val="19"/>
              </w:rPr>
              <w:t>石水渠</w:t>
            </w:r>
          </w:p>
          <w:p w14:paraId="2A27A65E">
            <w:pPr>
              <w:pStyle w:val="44"/>
              <w:spacing w:line="187" w:lineRule="auto"/>
              <w:ind w:left="44"/>
              <w:rPr>
                <w:sz w:val="19"/>
                <w:szCs w:val="19"/>
              </w:rPr>
            </w:pPr>
            <w:r>
              <w:rPr>
                <w:spacing w:val="11"/>
                <w:sz w:val="19"/>
                <w:szCs w:val="19"/>
              </w:rPr>
              <w:t>2.渠宽0.3m</w:t>
            </w:r>
          </w:p>
          <w:p w14:paraId="7D628548">
            <w:pPr>
              <w:pStyle w:val="44"/>
              <w:spacing w:before="1" w:line="185" w:lineRule="auto"/>
              <w:ind w:left="46"/>
              <w:rPr>
                <w:sz w:val="19"/>
                <w:szCs w:val="19"/>
              </w:rPr>
            </w:pPr>
            <w:r>
              <w:rPr>
                <w:spacing w:val="9"/>
                <w:sz w:val="19"/>
                <w:szCs w:val="19"/>
              </w:rPr>
              <w:t>3.深0.75m</w:t>
            </w:r>
          </w:p>
        </w:tc>
        <w:tc>
          <w:tcPr>
            <w:tcW w:w="568" w:type="dxa"/>
            <w:vAlign w:val="top"/>
          </w:tcPr>
          <w:p w14:paraId="7C6F14EC">
            <w:pPr>
              <w:spacing w:line="356" w:lineRule="auto"/>
              <w:rPr>
                <w:rFonts w:ascii="Arial"/>
                <w:sz w:val="21"/>
              </w:rPr>
            </w:pPr>
          </w:p>
          <w:p w14:paraId="7E580A35">
            <w:pPr>
              <w:pStyle w:val="44"/>
              <w:spacing w:before="81" w:line="208" w:lineRule="auto"/>
              <w:ind w:left="236"/>
              <w:rPr>
                <w:sz w:val="19"/>
                <w:szCs w:val="19"/>
              </w:rPr>
            </w:pPr>
            <w:r>
              <w:rPr>
                <w:sz w:val="19"/>
                <w:szCs w:val="19"/>
              </w:rPr>
              <w:t>m</w:t>
            </w:r>
          </w:p>
        </w:tc>
        <w:tc>
          <w:tcPr>
            <w:tcW w:w="1107" w:type="dxa"/>
            <w:vAlign w:val="top"/>
          </w:tcPr>
          <w:p w14:paraId="11F086E4">
            <w:pPr>
              <w:spacing w:line="355" w:lineRule="auto"/>
              <w:rPr>
                <w:rFonts w:ascii="Arial"/>
                <w:sz w:val="21"/>
              </w:rPr>
            </w:pPr>
          </w:p>
          <w:p w14:paraId="56377CF4">
            <w:pPr>
              <w:pStyle w:val="44"/>
              <w:spacing w:before="81" w:line="207" w:lineRule="auto"/>
              <w:ind w:right="17"/>
              <w:jc w:val="right"/>
              <w:rPr>
                <w:sz w:val="19"/>
                <w:szCs w:val="19"/>
              </w:rPr>
            </w:pPr>
            <w:r>
              <w:rPr>
                <w:spacing w:val="7"/>
                <w:sz w:val="19"/>
                <w:szCs w:val="19"/>
              </w:rPr>
              <w:t>28.3</w:t>
            </w:r>
          </w:p>
        </w:tc>
        <w:tc>
          <w:tcPr>
            <w:tcW w:w="1286" w:type="dxa"/>
            <w:vAlign w:val="top"/>
          </w:tcPr>
          <w:p w14:paraId="7999526A">
            <w:pPr>
              <w:rPr>
                <w:rFonts w:ascii="Arial"/>
                <w:sz w:val="21"/>
              </w:rPr>
            </w:pPr>
          </w:p>
        </w:tc>
        <w:tc>
          <w:tcPr>
            <w:tcW w:w="1391" w:type="dxa"/>
            <w:tcBorders>
              <w:right w:val="single" w:color="000000" w:sz="12" w:space="0"/>
            </w:tcBorders>
            <w:vAlign w:val="top"/>
          </w:tcPr>
          <w:p w14:paraId="48A5B0B0">
            <w:pPr>
              <w:rPr>
                <w:rFonts w:ascii="Arial"/>
                <w:sz w:val="21"/>
              </w:rPr>
            </w:pPr>
          </w:p>
        </w:tc>
      </w:tr>
      <w:tr w14:paraId="1DDBD2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23A97C59">
            <w:pPr>
              <w:rPr>
                <w:rFonts w:ascii="Arial"/>
                <w:sz w:val="21"/>
              </w:rPr>
            </w:pPr>
          </w:p>
        </w:tc>
        <w:tc>
          <w:tcPr>
            <w:tcW w:w="1391" w:type="dxa"/>
            <w:vAlign w:val="top"/>
          </w:tcPr>
          <w:p w14:paraId="53FA412D">
            <w:pPr>
              <w:rPr>
                <w:rFonts w:ascii="Arial"/>
                <w:sz w:val="21"/>
              </w:rPr>
            </w:pPr>
          </w:p>
        </w:tc>
        <w:tc>
          <w:tcPr>
            <w:tcW w:w="2034" w:type="dxa"/>
            <w:vAlign w:val="top"/>
          </w:tcPr>
          <w:p w14:paraId="359EF554">
            <w:pPr>
              <w:rPr>
                <w:rFonts w:ascii="Arial"/>
                <w:sz w:val="21"/>
              </w:rPr>
            </w:pPr>
          </w:p>
        </w:tc>
        <w:tc>
          <w:tcPr>
            <w:tcW w:w="1690" w:type="dxa"/>
            <w:vAlign w:val="top"/>
          </w:tcPr>
          <w:p w14:paraId="3C8C7A63">
            <w:pPr>
              <w:rPr>
                <w:rFonts w:ascii="Arial"/>
                <w:sz w:val="21"/>
              </w:rPr>
            </w:pPr>
          </w:p>
        </w:tc>
        <w:tc>
          <w:tcPr>
            <w:tcW w:w="568" w:type="dxa"/>
            <w:vAlign w:val="top"/>
          </w:tcPr>
          <w:p w14:paraId="5D081D40">
            <w:pPr>
              <w:rPr>
                <w:rFonts w:ascii="Arial"/>
                <w:sz w:val="21"/>
              </w:rPr>
            </w:pPr>
          </w:p>
        </w:tc>
        <w:tc>
          <w:tcPr>
            <w:tcW w:w="1107" w:type="dxa"/>
            <w:vAlign w:val="top"/>
          </w:tcPr>
          <w:p w14:paraId="77537E57">
            <w:pPr>
              <w:rPr>
                <w:rFonts w:ascii="Arial"/>
                <w:sz w:val="21"/>
              </w:rPr>
            </w:pPr>
          </w:p>
        </w:tc>
        <w:tc>
          <w:tcPr>
            <w:tcW w:w="1286" w:type="dxa"/>
            <w:vAlign w:val="top"/>
          </w:tcPr>
          <w:p w14:paraId="0278E158">
            <w:pPr>
              <w:rPr>
                <w:rFonts w:ascii="Arial"/>
                <w:sz w:val="21"/>
              </w:rPr>
            </w:pPr>
          </w:p>
        </w:tc>
        <w:tc>
          <w:tcPr>
            <w:tcW w:w="1391" w:type="dxa"/>
            <w:tcBorders>
              <w:right w:val="single" w:color="000000" w:sz="12" w:space="0"/>
            </w:tcBorders>
            <w:vAlign w:val="top"/>
          </w:tcPr>
          <w:p w14:paraId="2DC46D8A">
            <w:pPr>
              <w:rPr>
                <w:rFonts w:ascii="Arial"/>
                <w:sz w:val="21"/>
              </w:rPr>
            </w:pPr>
          </w:p>
        </w:tc>
      </w:tr>
      <w:tr w14:paraId="4A65D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2CB05595">
            <w:pPr>
              <w:rPr>
                <w:rFonts w:ascii="Arial"/>
                <w:sz w:val="21"/>
              </w:rPr>
            </w:pPr>
          </w:p>
        </w:tc>
        <w:tc>
          <w:tcPr>
            <w:tcW w:w="1391" w:type="dxa"/>
            <w:vAlign w:val="top"/>
          </w:tcPr>
          <w:p w14:paraId="573DF482">
            <w:pPr>
              <w:rPr>
                <w:rFonts w:ascii="Arial"/>
                <w:sz w:val="21"/>
              </w:rPr>
            </w:pPr>
          </w:p>
        </w:tc>
        <w:tc>
          <w:tcPr>
            <w:tcW w:w="2034" w:type="dxa"/>
            <w:vAlign w:val="top"/>
          </w:tcPr>
          <w:p w14:paraId="5017FE1E">
            <w:pPr>
              <w:rPr>
                <w:rFonts w:ascii="Arial"/>
                <w:sz w:val="21"/>
              </w:rPr>
            </w:pPr>
          </w:p>
        </w:tc>
        <w:tc>
          <w:tcPr>
            <w:tcW w:w="1690" w:type="dxa"/>
            <w:vAlign w:val="top"/>
          </w:tcPr>
          <w:p w14:paraId="334749B6">
            <w:pPr>
              <w:rPr>
                <w:rFonts w:ascii="Arial"/>
                <w:sz w:val="21"/>
              </w:rPr>
            </w:pPr>
          </w:p>
        </w:tc>
        <w:tc>
          <w:tcPr>
            <w:tcW w:w="568" w:type="dxa"/>
            <w:vAlign w:val="top"/>
          </w:tcPr>
          <w:p w14:paraId="75E0CAFC">
            <w:pPr>
              <w:rPr>
                <w:rFonts w:ascii="Arial"/>
                <w:sz w:val="21"/>
              </w:rPr>
            </w:pPr>
          </w:p>
        </w:tc>
        <w:tc>
          <w:tcPr>
            <w:tcW w:w="1107" w:type="dxa"/>
            <w:vAlign w:val="top"/>
          </w:tcPr>
          <w:p w14:paraId="7FC78BDF">
            <w:pPr>
              <w:rPr>
                <w:rFonts w:ascii="Arial"/>
                <w:sz w:val="21"/>
              </w:rPr>
            </w:pPr>
          </w:p>
        </w:tc>
        <w:tc>
          <w:tcPr>
            <w:tcW w:w="1286" w:type="dxa"/>
            <w:vAlign w:val="top"/>
          </w:tcPr>
          <w:p w14:paraId="31365A26">
            <w:pPr>
              <w:rPr>
                <w:rFonts w:ascii="Arial"/>
                <w:sz w:val="21"/>
              </w:rPr>
            </w:pPr>
          </w:p>
        </w:tc>
        <w:tc>
          <w:tcPr>
            <w:tcW w:w="1391" w:type="dxa"/>
            <w:tcBorders>
              <w:right w:val="single" w:color="000000" w:sz="12" w:space="0"/>
            </w:tcBorders>
            <w:vAlign w:val="top"/>
          </w:tcPr>
          <w:p w14:paraId="3AD346D1">
            <w:pPr>
              <w:rPr>
                <w:rFonts w:ascii="Arial"/>
                <w:sz w:val="21"/>
              </w:rPr>
            </w:pPr>
          </w:p>
        </w:tc>
      </w:tr>
      <w:tr w14:paraId="023FD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3319866E">
            <w:pPr>
              <w:rPr>
                <w:rFonts w:ascii="Arial"/>
                <w:sz w:val="21"/>
              </w:rPr>
            </w:pPr>
          </w:p>
        </w:tc>
        <w:tc>
          <w:tcPr>
            <w:tcW w:w="1391" w:type="dxa"/>
            <w:vAlign w:val="top"/>
          </w:tcPr>
          <w:p w14:paraId="5CD97A6A">
            <w:pPr>
              <w:rPr>
                <w:rFonts w:ascii="Arial"/>
                <w:sz w:val="21"/>
              </w:rPr>
            </w:pPr>
          </w:p>
        </w:tc>
        <w:tc>
          <w:tcPr>
            <w:tcW w:w="2034" w:type="dxa"/>
            <w:vAlign w:val="top"/>
          </w:tcPr>
          <w:p w14:paraId="62E9FECE">
            <w:pPr>
              <w:rPr>
                <w:rFonts w:ascii="Arial"/>
                <w:sz w:val="21"/>
              </w:rPr>
            </w:pPr>
          </w:p>
        </w:tc>
        <w:tc>
          <w:tcPr>
            <w:tcW w:w="1690" w:type="dxa"/>
            <w:vAlign w:val="top"/>
          </w:tcPr>
          <w:p w14:paraId="0E2636F8">
            <w:pPr>
              <w:rPr>
                <w:rFonts w:ascii="Arial"/>
                <w:sz w:val="21"/>
              </w:rPr>
            </w:pPr>
          </w:p>
        </w:tc>
        <w:tc>
          <w:tcPr>
            <w:tcW w:w="568" w:type="dxa"/>
            <w:vAlign w:val="top"/>
          </w:tcPr>
          <w:p w14:paraId="3A163486">
            <w:pPr>
              <w:rPr>
                <w:rFonts w:ascii="Arial"/>
                <w:sz w:val="21"/>
              </w:rPr>
            </w:pPr>
          </w:p>
        </w:tc>
        <w:tc>
          <w:tcPr>
            <w:tcW w:w="1107" w:type="dxa"/>
            <w:vAlign w:val="top"/>
          </w:tcPr>
          <w:p w14:paraId="4852D527">
            <w:pPr>
              <w:rPr>
                <w:rFonts w:ascii="Arial"/>
                <w:sz w:val="21"/>
              </w:rPr>
            </w:pPr>
          </w:p>
        </w:tc>
        <w:tc>
          <w:tcPr>
            <w:tcW w:w="1286" w:type="dxa"/>
            <w:vAlign w:val="top"/>
          </w:tcPr>
          <w:p w14:paraId="07170176">
            <w:pPr>
              <w:rPr>
                <w:rFonts w:ascii="Arial"/>
                <w:sz w:val="21"/>
              </w:rPr>
            </w:pPr>
          </w:p>
        </w:tc>
        <w:tc>
          <w:tcPr>
            <w:tcW w:w="1391" w:type="dxa"/>
            <w:tcBorders>
              <w:right w:val="single" w:color="000000" w:sz="12" w:space="0"/>
            </w:tcBorders>
            <w:vAlign w:val="top"/>
          </w:tcPr>
          <w:p w14:paraId="42EF2723">
            <w:pPr>
              <w:rPr>
                <w:rFonts w:ascii="Arial"/>
                <w:sz w:val="21"/>
              </w:rPr>
            </w:pPr>
          </w:p>
        </w:tc>
      </w:tr>
      <w:tr w14:paraId="67BFE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046ED8F7">
            <w:pPr>
              <w:rPr>
                <w:rFonts w:ascii="Arial"/>
                <w:sz w:val="21"/>
              </w:rPr>
            </w:pPr>
          </w:p>
        </w:tc>
        <w:tc>
          <w:tcPr>
            <w:tcW w:w="1391" w:type="dxa"/>
            <w:vAlign w:val="top"/>
          </w:tcPr>
          <w:p w14:paraId="11A99446">
            <w:pPr>
              <w:rPr>
                <w:rFonts w:ascii="Arial"/>
                <w:sz w:val="21"/>
              </w:rPr>
            </w:pPr>
          </w:p>
        </w:tc>
        <w:tc>
          <w:tcPr>
            <w:tcW w:w="2034" w:type="dxa"/>
            <w:vAlign w:val="top"/>
          </w:tcPr>
          <w:p w14:paraId="6B19A41B">
            <w:pPr>
              <w:rPr>
                <w:rFonts w:ascii="Arial"/>
                <w:sz w:val="21"/>
              </w:rPr>
            </w:pPr>
          </w:p>
        </w:tc>
        <w:tc>
          <w:tcPr>
            <w:tcW w:w="1690" w:type="dxa"/>
            <w:vAlign w:val="top"/>
          </w:tcPr>
          <w:p w14:paraId="01174881">
            <w:pPr>
              <w:rPr>
                <w:rFonts w:ascii="Arial"/>
                <w:sz w:val="21"/>
              </w:rPr>
            </w:pPr>
          </w:p>
        </w:tc>
        <w:tc>
          <w:tcPr>
            <w:tcW w:w="568" w:type="dxa"/>
            <w:vAlign w:val="top"/>
          </w:tcPr>
          <w:p w14:paraId="7C0D0889">
            <w:pPr>
              <w:rPr>
                <w:rFonts w:ascii="Arial"/>
                <w:sz w:val="21"/>
              </w:rPr>
            </w:pPr>
          </w:p>
        </w:tc>
        <w:tc>
          <w:tcPr>
            <w:tcW w:w="1107" w:type="dxa"/>
            <w:vAlign w:val="top"/>
          </w:tcPr>
          <w:p w14:paraId="6D79FAEC">
            <w:pPr>
              <w:rPr>
                <w:rFonts w:ascii="Arial"/>
                <w:sz w:val="21"/>
              </w:rPr>
            </w:pPr>
          </w:p>
        </w:tc>
        <w:tc>
          <w:tcPr>
            <w:tcW w:w="1286" w:type="dxa"/>
            <w:vAlign w:val="top"/>
          </w:tcPr>
          <w:p w14:paraId="3AA5D896">
            <w:pPr>
              <w:rPr>
                <w:rFonts w:ascii="Arial"/>
                <w:sz w:val="21"/>
              </w:rPr>
            </w:pPr>
          </w:p>
        </w:tc>
        <w:tc>
          <w:tcPr>
            <w:tcW w:w="1391" w:type="dxa"/>
            <w:tcBorders>
              <w:right w:val="single" w:color="000000" w:sz="12" w:space="0"/>
            </w:tcBorders>
            <w:vAlign w:val="top"/>
          </w:tcPr>
          <w:p w14:paraId="7D6C6972">
            <w:pPr>
              <w:rPr>
                <w:rFonts w:ascii="Arial"/>
                <w:sz w:val="21"/>
              </w:rPr>
            </w:pPr>
          </w:p>
        </w:tc>
      </w:tr>
      <w:tr w14:paraId="6CF60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733" w:type="dxa"/>
            <w:tcBorders>
              <w:left w:val="single" w:color="000000" w:sz="12" w:space="0"/>
            </w:tcBorders>
            <w:vAlign w:val="top"/>
          </w:tcPr>
          <w:p w14:paraId="0795CA9C">
            <w:pPr>
              <w:rPr>
                <w:rFonts w:ascii="Arial"/>
                <w:sz w:val="21"/>
              </w:rPr>
            </w:pPr>
          </w:p>
        </w:tc>
        <w:tc>
          <w:tcPr>
            <w:tcW w:w="1391" w:type="dxa"/>
            <w:vAlign w:val="top"/>
          </w:tcPr>
          <w:p w14:paraId="55F4994D">
            <w:pPr>
              <w:rPr>
                <w:rFonts w:ascii="Arial"/>
                <w:sz w:val="21"/>
              </w:rPr>
            </w:pPr>
          </w:p>
        </w:tc>
        <w:tc>
          <w:tcPr>
            <w:tcW w:w="2034" w:type="dxa"/>
            <w:vAlign w:val="top"/>
          </w:tcPr>
          <w:p w14:paraId="3EF23E51">
            <w:pPr>
              <w:rPr>
                <w:rFonts w:ascii="Arial"/>
                <w:sz w:val="21"/>
              </w:rPr>
            </w:pPr>
          </w:p>
        </w:tc>
        <w:tc>
          <w:tcPr>
            <w:tcW w:w="1690" w:type="dxa"/>
            <w:vAlign w:val="top"/>
          </w:tcPr>
          <w:p w14:paraId="441F6132">
            <w:pPr>
              <w:rPr>
                <w:rFonts w:ascii="Arial"/>
                <w:sz w:val="21"/>
              </w:rPr>
            </w:pPr>
          </w:p>
        </w:tc>
        <w:tc>
          <w:tcPr>
            <w:tcW w:w="568" w:type="dxa"/>
            <w:vAlign w:val="top"/>
          </w:tcPr>
          <w:p w14:paraId="4D7DD057">
            <w:pPr>
              <w:rPr>
                <w:rFonts w:ascii="Arial"/>
                <w:sz w:val="21"/>
              </w:rPr>
            </w:pPr>
          </w:p>
        </w:tc>
        <w:tc>
          <w:tcPr>
            <w:tcW w:w="1107" w:type="dxa"/>
            <w:vAlign w:val="top"/>
          </w:tcPr>
          <w:p w14:paraId="3C27EAC8">
            <w:pPr>
              <w:rPr>
                <w:rFonts w:ascii="Arial"/>
                <w:sz w:val="21"/>
              </w:rPr>
            </w:pPr>
          </w:p>
        </w:tc>
        <w:tc>
          <w:tcPr>
            <w:tcW w:w="1286" w:type="dxa"/>
            <w:vAlign w:val="top"/>
          </w:tcPr>
          <w:p w14:paraId="220F5524">
            <w:pPr>
              <w:rPr>
                <w:rFonts w:ascii="Arial"/>
                <w:sz w:val="21"/>
              </w:rPr>
            </w:pPr>
          </w:p>
        </w:tc>
        <w:tc>
          <w:tcPr>
            <w:tcW w:w="1391" w:type="dxa"/>
            <w:tcBorders>
              <w:right w:val="single" w:color="000000" w:sz="12" w:space="0"/>
            </w:tcBorders>
            <w:vAlign w:val="top"/>
          </w:tcPr>
          <w:p w14:paraId="577BEF6E">
            <w:pPr>
              <w:rPr>
                <w:rFonts w:ascii="Arial"/>
                <w:sz w:val="21"/>
              </w:rPr>
            </w:pPr>
          </w:p>
        </w:tc>
      </w:tr>
      <w:tr w14:paraId="67626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733" w:type="dxa"/>
            <w:tcBorders>
              <w:left w:val="single" w:color="000000" w:sz="12" w:space="0"/>
              <w:bottom w:val="single" w:color="000000" w:sz="12" w:space="0"/>
              <w:right w:val="nil"/>
            </w:tcBorders>
            <w:vAlign w:val="top"/>
          </w:tcPr>
          <w:p w14:paraId="39A4F1DB">
            <w:pPr>
              <w:rPr>
                <w:rFonts w:ascii="Arial"/>
                <w:sz w:val="21"/>
              </w:rPr>
            </w:pPr>
          </w:p>
        </w:tc>
        <w:tc>
          <w:tcPr>
            <w:tcW w:w="1391" w:type="dxa"/>
            <w:tcBorders>
              <w:left w:val="nil"/>
              <w:bottom w:val="single" w:color="000000" w:sz="12" w:space="0"/>
              <w:right w:val="nil"/>
            </w:tcBorders>
            <w:vAlign w:val="top"/>
          </w:tcPr>
          <w:p w14:paraId="01FC62E8">
            <w:pPr>
              <w:rPr>
                <w:rFonts w:ascii="Arial"/>
                <w:sz w:val="21"/>
              </w:rPr>
            </w:pPr>
          </w:p>
        </w:tc>
        <w:tc>
          <w:tcPr>
            <w:tcW w:w="2034" w:type="dxa"/>
            <w:tcBorders>
              <w:left w:val="nil"/>
              <w:bottom w:val="single" w:color="000000" w:sz="12" w:space="0"/>
              <w:right w:val="nil"/>
            </w:tcBorders>
            <w:vAlign w:val="top"/>
          </w:tcPr>
          <w:p w14:paraId="3AAA3A37">
            <w:pPr>
              <w:pStyle w:val="44"/>
              <w:spacing w:before="72" w:line="189" w:lineRule="auto"/>
              <w:ind w:left="1371"/>
              <w:rPr>
                <w:sz w:val="19"/>
                <w:szCs w:val="19"/>
              </w:rPr>
            </w:pPr>
            <w:r>
              <w:rPr>
                <w:sz w:val="19"/>
                <w:szCs w:val="19"/>
              </w:rPr>
              <w:t>合</w:t>
            </w:r>
          </w:p>
        </w:tc>
        <w:tc>
          <w:tcPr>
            <w:tcW w:w="1690" w:type="dxa"/>
            <w:tcBorders>
              <w:left w:val="nil"/>
              <w:bottom w:val="single" w:color="000000" w:sz="12" w:space="0"/>
              <w:right w:val="nil"/>
            </w:tcBorders>
            <w:vAlign w:val="top"/>
          </w:tcPr>
          <w:p w14:paraId="49A4678F">
            <w:pPr>
              <w:pStyle w:val="44"/>
              <w:spacing w:before="72" w:line="190" w:lineRule="auto"/>
              <w:ind w:left="1002"/>
              <w:rPr>
                <w:sz w:val="19"/>
                <w:szCs w:val="19"/>
              </w:rPr>
            </w:pPr>
            <w:r>
              <w:rPr>
                <w:sz w:val="19"/>
                <w:szCs w:val="19"/>
              </w:rPr>
              <w:t>计</w:t>
            </w:r>
          </w:p>
        </w:tc>
        <w:tc>
          <w:tcPr>
            <w:tcW w:w="568" w:type="dxa"/>
            <w:tcBorders>
              <w:left w:val="nil"/>
              <w:bottom w:val="single" w:color="000000" w:sz="12" w:space="0"/>
              <w:right w:val="nil"/>
            </w:tcBorders>
            <w:vAlign w:val="top"/>
          </w:tcPr>
          <w:p w14:paraId="77C19277">
            <w:pPr>
              <w:rPr>
                <w:rFonts w:ascii="Arial"/>
                <w:sz w:val="21"/>
              </w:rPr>
            </w:pPr>
          </w:p>
        </w:tc>
        <w:tc>
          <w:tcPr>
            <w:tcW w:w="1107" w:type="dxa"/>
            <w:tcBorders>
              <w:left w:val="nil"/>
              <w:bottom w:val="single" w:color="000000" w:sz="12" w:space="0"/>
              <w:right w:val="nil"/>
            </w:tcBorders>
            <w:vAlign w:val="top"/>
          </w:tcPr>
          <w:p w14:paraId="7848D4DC">
            <w:pPr>
              <w:rPr>
                <w:rFonts w:ascii="Arial"/>
                <w:sz w:val="21"/>
              </w:rPr>
            </w:pPr>
          </w:p>
        </w:tc>
        <w:tc>
          <w:tcPr>
            <w:tcW w:w="1286" w:type="dxa"/>
            <w:tcBorders>
              <w:left w:val="nil"/>
              <w:bottom w:val="single" w:color="000000" w:sz="12" w:space="0"/>
            </w:tcBorders>
            <w:vAlign w:val="top"/>
          </w:tcPr>
          <w:p w14:paraId="302EC67F">
            <w:pPr>
              <w:rPr>
                <w:rFonts w:ascii="Arial"/>
                <w:sz w:val="21"/>
              </w:rPr>
            </w:pPr>
          </w:p>
        </w:tc>
        <w:tc>
          <w:tcPr>
            <w:tcW w:w="1391" w:type="dxa"/>
            <w:tcBorders>
              <w:bottom w:val="single" w:color="000000" w:sz="12" w:space="0"/>
              <w:right w:val="single" w:color="000000" w:sz="12" w:space="0"/>
            </w:tcBorders>
            <w:vAlign w:val="top"/>
          </w:tcPr>
          <w:p w14:paraId="39892E31">
            <w:pPr>
              <w:rPr>
                <w:rFonts w:ascii="Arial"/>
                <w:sz w:val="21"/>
              </w:rPr>
            </w:pPr>
          </w:p>
        </w:tc>
      </w:tr>
    </w:tbl>
    <w:p w14:paraId="1759B947">
      <w:pPr>
        <w:pStyle w:val="7"/>
      </w:pPr>
    </w:p>
    <w:p w14:paraId="31349DB2">
      <w:pPr>
        <w:sectPr>
          <w:pgSz w:w="11900" w:h="16840"/>
          <w:pgMar w:top="920" w:right="845" w:bottom="0" w:left="825" w:header="0" w:footer="0" w:gutter="0"/>
          <w:cols w:space="720" w:num="1"/>
        </w:sectPr>
      </w:pPr>
    </w:p>
    <w:p w14:paraId="5127DBF0">
      <w:pPr>
        <w:spacing w:before="81" w:line="187" w:lineRule="auto"/>
        <w:ind w:left="3195"/>
        <w:outlineLvl w:val="0"/>
        <w:rPr>
          <w:rFonts w:ascii="微软雅黑" w:hAnsi="微软雅黑" w:eastAsia="微软雅黑" w:cs="微软雅黑"/>
          <w:sz w:val="40"/>
          <w:szCs w:val="40"/>
        </w:rPr>
      </w:pPr>
      <w:r>
        <w:rPr>
          <w:rFonts w:ascii="微软雅黑" w:hAnsi="微软雅黑" w:eastAsia="微软雅黑" w:cs="微软雅黑"/>
          <w:b/>
          <w:bCs/>
          <w:spacing w:val="16"/>
          <w:sz w:val="40"/>
          <w:szCs w:val="40"/>
        </w:rPr>
        <w:t>措施项目清单计价表</w:t>
      </w:r>
    </w:p>
    <w:p w14:paraId="47C389CC">
      <w:pPr>
        <w:pStyle w:val="7"/>
        <w:spacing w:line="297" w:lineRule="auto"/>
      </w:pPr>
    </w:p>
    <w:p w14:paraId="28E82DAD">
      <w:pPr>
        <w:pStyle w:val="7"/>
        <w:spacing w:line="297" w:lineRule="auto"/>
      </w:pPr>
    </w:p>
    <w:p w14:paraId="4ABD249A">
      <w:pPr>
        <w:spacing w:before="82" w:line="189" w:lineRule="auto"/>
        <w:ind w:left="24"/>
        <w:rPr>
          <w:rFonts w:ascii="微软雅黑" w:hAnsi="微软雅黑" w:eastAsia="微软雅黑" w:cs="微软雅黑"/>
          <w:sz w:val="19"/>
          <w:szCs w:val="19"/>
        </w:rPr>
      </w:pPr>
      <w:r>
        <w:rPr>
          <w:rFonts w:ascii="微软雅黑" w:hAnsi="微软雅黑" w:eastAsia="微软雅黑" w:cs="微软雅黑"/>
          <w:spacing w:val="1"/>
          <w:sz w:val="19"/>
          <w:szCs w:val="19"/>
        </w:rPr>
        <w:t>工程名称：</w:t>
      </w:r>
      <w:r>
        <w:rPr>
          <w:rFonts w:ascii="微软雅黑" w:hAnsi="微软雅黑" w:eastAsia="微软雅黑" w:cs="微软雅黑"/>
          <w:spacing w:val="-33"/>
          <w:sz w:val="19"/>
          <w:szCs w:val="19"/>
        </w:rPr>
        <w:t xml:space="preserve"> </w:t>
      </w:r>
      <w:r>
        <w:rPr>
          <w:rFonts w:ascii="微软雅黑" w:hAnsi="微软雅黑" w:eastAsia="微软雅黑" w:cs="微软雅黑"/>
          <w:spacing w:val="1"/>
          <w:sz w:val="19"/>
          <w:szCs w:val="19"/>
        </w:rPr>
        <w:t xml:space="preserve">管网工程           </w:t>
      </w:r>
      <w:r>
        <w:rPr>
          <w:rFonts w:ascii="微软雅黑" w:hAnsi="微软雅黑" w:eastAsia="微软雅黑" w:cs="微软雅黑"/>
          <w:sz w:val="19"/>
          <w:szCs w:val="19"/>
        </w:rPr>
        <w:t xml:space="preserve">                             专业/标段：</w:t>
      </w:r>
      <w:r>
        <w:rPr>
          <w:rFonts w:ascii="微软雅黑" w:hAnsi="微软雅黑" w:eastAsia="微软雅黑" w:cs="微软雅黑"/>
          <w:spacing w:val="-36"/>
          <w:sz w:val="19"/>
          <w:szCs w:val="19"/>
        </w:rPr>
        <w:t xml:space="preserve"> </w:t>
      </w:r>
      <w:r>
        <w:rPr>
          <w:rFonts w:ascii="微软雅黑" w:hAnsi="微软雅黑" w:eastAsia="微软雅黑" w:cs="微软雅黑"/>
          <w:sz w:val="19"/>
          <w:szCs w:val="19"/>
        </w:rPr>
        <w:t>房屋建筑与装饰工程                              第  1  页    共  1</w:t>
      </w:r>
      <w:r>
        <w:rPr>
          <w:rFonts w:ascii="微软雅黑" w:hAnsi="微软雅黑" w:eastAsia="微软雅黑" w:cs="微软雅黑"/>
          <w:spacing w:val="6"/>
          <w:sz w:val="19"/>
          <w:szCs w:val="19"/>
        </w:rPr>
        <w:t xml:space="preserve">  </w:t>
      </w:r>
      <w:r>
        <w:rPr>
          <w:rFonts w:ascii="微软雅黑" w:hAnsi="微软雅黑" w:eastAsia="微软雅黑" w:cs="微软雅黑"/>
          <w:sz w:val="19"/>
          <w:szCs w:val="19"/>
        </w:rPr>
        <w:t>页</w:t>
      </w:r>
    </w:p>
    <w:p w14:paraId="64D17C67">
      <w:pPr>
        <w:spacing w:line="16" w:lineRule="exact"/>
      </w:pPr>
    </w:p>
    <w:tbl>
      <w:tblPr>
        <w:tblStyle w:val="45"/>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37"/>
        <w:gridCol w:w="1421"/>
        <w:gridCol w:w="1974"/>
        <w:gridCol w:w="2139"/>
        <w:gridCol w:w="613"/>
        <w:gridCol w:w="882"/>
        <w:gridCol w:w="1167"/>
        <w:gridCol w:w="1167"/>
      </w:tblGrid>
      <w:tr w14:paraId="396A65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37" w:type="dxa"/>
            <w:vMerge w:val="restart"/>
            <w:tcBorders>
              <w:top w:val="single" w:color="000000" w:sz="12" w:space="0"/>
              <w:left w:val="single" w:color="000000" w:sz="12" w:space="0"/>
              <w:bottom w:val="nil"/>
            </w:tcBorders>
            <w:vAlign w:val="top"/>
          </w:tcPr>
          <w:p w14:paraId="66FA9429">
            <w:pPr>
              <w:pStyle w:val="44"/>
              <w:spacing w:before="192" w:line="189" w:lineRule="auto"/>
              <w:ind w:left="216"/>
              <w:rPr>
                <w:sz w:val="19"/>
                <w:szCs w:val="19"/>
              </w:rPr>
            </w:pPr>
            <w:r>
              <w:rPr>
                <w:sz w:val="19"/>
                <w:szCs w:val="19"/>
              </w:rPr>
              <w:t>序号</w:t>
            </w:r>
          </w:p>
        </w:tc>
        <w:tc>
          <w:tcPr>
            <w:tcW w:w="1421" w:type="dxa"/>
            <w:vMerge w:val="restart"/>
            <w:tcBorders>
              <w:top w:val="single" w:color="000000" w:sz="12" w:space="0"/>
              <w:bottom w:val="nil"/>
            </w:tcBorders>
            <w:vAlign w:val="top"/>
          </w:tcPr>
          <w:p w14:paraId="2CF97147">
            <w:pPr>
              <w:pStyle w:val="44"/>
              <w:spacing w:before="192" w:line="188" w:lineRule="auto"/>
              <w:ind w:left="321"/>
              <w:rPr>
                <w:sz w:val="19"/>
                <w:szCs w:val="19"/>
              </w:rPr>
            </w:pPr>
            <w:r>
              <w:rPr>
                <w:spacing w:val="1"/>
                <w:sz w:val="19"/>
                <w:szCs w:val="19"/>
              </w:rPr>
              <w:t>项目编码</w:t>
            </w:r>
          </w:p>
        </w:tc>
        <w:tc>
          <w:tcPr>
            <w:tcW w:w="1974" w:type="dxa"/>
            <w:vMerge w:val="restart"/>
            <w:tcBorders>
              <w:top w:val="single" w:color="000000" w:sz="12" w:space="0"/>
              <w:bottom w:val="nil"/>
            </w:tcBorders>
            <w:vAlign w:val="top"/>
          </w:tcPr>
          <w:p w14:paraId="1A03FB83">
            <w:pPr>
              <w:pStyle w:val="44"/>
              <w:spacing w:before="192" w:line="188" w:lineRule="auto"/>
              <w:ind w:left="602"/>
              <w:rPr>
                <w:sz w:val="19"/>
                <w:szCs w:val="19"/>
              </w:rPr>
            </w:pPr>
            <w:r>
              <w:rPr>
                <w:spacing w:val="1"/>
                <w:sz w:val="19"/>
                <w:szCs w:val="19"/>
              </w:rPr>
              <w:t>项目名称</w:t>
            </w:r>
          </w:p>
        </w:tc>
        <w:tc>
          <w:tcPr>
            <w:tcW w:w="2139" w:type="dxa"/>
            <w:vMerge w:val="restart"/>
            <w:tcBorders>
              <w:top w:val="single" w:color="000000" w:sz="12" w:space="0"/>
              <w:bottom w:val="nil"/>
            </w:tcBorders>
            <w:vAlign w:val="top"/>
          </w:tcPr>
          <w:p w14:paraId="255C2EAE">
            <w:pPr>
              <w:pStyle w:val="44"/>
              <w:spacing w:before="192" w:line="188" w:lineRule="auto"/>
              <w:ind w:left="203"/>
              <w:rPr>
                <w:sz w:val="19"/>
                <w:szCs w:val="19"/>
              </w:rPr>
            </w:pPr>
            <w:r>
              <w:rPr>
                <w:spacing w:val="3"/>
                <w:sz w:val="19"/>
                <w:szCs w:val="19"/>
              </w:rPr>
              <w:t>项目特征或工作内容</w:t>
            </w:r>
          </w:p>
        </w:tc>
        <w:tc>
          <w:tcPr>
            <w:tcW w:w="613" w:type="dxa"/>
            <w:vMerge w:val="restart"/>
            <w:tcBorders>
              <w:top w:val="single" w:color="000000" w:sz="12" w:space="0"/>
              <w:bottom w:val="nil"/>
            </w:tcBorders>
            <w:vAlign w:val="top"/>
          </w:tcPr>
          <w:p w14:paraId="1A84D14D">
            <w:pPr>
              <w:pStyle w:val="44"/>
              <w:spacing w:before="57" w:line="188" w:lineRule="auto"/>
              <w:ind w:left="124"/>
              <w:rPr>
                <w:sz w:val="19"/>
                <w:szCs w:val="19"/>
              </w:rPr>
            </w:pPr>
            <w:r>
              <w:rPr>
                <w:sz w:val="19"/>
                <w:szCs w:val="19"/>
              </w:rPr>
              <w:t>计量</w:t>
            </w:r>
          </w:p>
          <w:p w14:paraId="277E050B">
            <w:pPr>
              <w:pStyle w:val="44"/>
              <w:spacing w:line="189" w:lineRule="auto"/>
              <w:ind w:left="125"/>
              <w:rPr>
                <w:sz w:val="19"/>
                <w:szCs w:val="19"/>
              </w:rPr>
            </w:pPr>
            <w:r>
              <w:rPr>
                <w:spacing w:val="-1"/>
                <w:sz w:val="19"/>
                <w:szCs w:val="19"/>
              </w:rPr>
              <w:t>单位</w:t>
            </w:r>
          </w:p>
        </w:tc>
        <w:tc>
          <w:tcPr>
            <w:tcW w:w="882" w:type="dxa"/>
            <w:vMerge w:val="restart"/>
            <w:tcBorders>
              <w:top w:val="single" w:color="000000" w:sz="12" w:space="0"/>
              <w:bottom w:val="nil"/>
            </w:tcBorders>
            <w:vAlign w:val="top"/>
          </w:tcPr>
          <w:p w14:paraId="09EE00E9">
            <w:pPr>
              <w:pStyle w:val="44"/>
              <w:spacing w:before="57" w:line="188" w:lineRule="auto"/>
              <w:ind w:left="263"/>
              <w:rPr>
                <w:sz w:val="19"/>
                <w:szCs w:val="19"/>
              </w:rPr>
            </w:pPr>
            <w:r>
              <w:rPr>
                <w:spacing w:val="-1"/>
                <w:sz w:val="19"/>
                <w:szCs w:val="19"/>
              </w:rPr>
              <w:t>工程</w:t>
            </w:r>
          </w:p>
          <w:p w14:paraId="7FCC85FC">
            <w:pPr>
              <w:pStyle w:val="44"/>
              <w:spacing w:line="188" w:lineRule="auto"/>
              <w:ind w:left="262"/>
              <w:rPr>
                <w:sz w:val="19"/>
                <w:szCs w:val="19"/>
              </w:rPr>
            </w:pPr>
            <w:r>
              <w:rPr>
                <w:spacing w:val="-1"/>
                <w:sz w:val="19"/>
                <w:szCs w:val="19"/>
              </w:rPr>
              <w:t>数量</w:t>
            </w:r>
          </w:p>
        </w:tc>
        <w:tc>
          <w:tcPr>
            <w:tcW w:w="2334" w:type="dxa"/>
            <w:gridSpan w:val="2"/>
            <w:tcBorders>
              <w:top w:val="single" w:color="000000" w:sz="12" w:space="0"/>
              <w:right w:val="single" w:color="000000" w:sz="12" w:space="0"/>
            </w:tcBorders>
            <w:vAlign w:val="top"/>
          </w:tcPr>
          <w:p w14:paraId="5C579D37">
            <w:pPr>
              <w:pStyle w:val="44"/>
              <w:spacing w:before="27" w:line="184" w:lineRule="auto"/>
              <w:ind w:left="535"/>
              <w:rPr>
                <w:sz w:val="19"/>
                <w:szCs w:val="19"/>
              </w:rPr>
            </w:pPr>
            <w:r>
              <w:rPr>
                <w:sz w:val="19"/>
                <w:szCs w:val="19"/>
              </w:rPr>
              <w:t>金</w:t>
            </w:r>
            <w:r>
              <w:rPr>
                <w:spacing w:val="8"/>
                <w:sz w:val="19"/>
                <w:szCs w:val="19"/>
              </w:rPr>
              <w:t xml:space="preserve">     </w:t>
            </w:r>
            <w:r>
              <w:rPr>
                <w:sz w:val="19"/>
                <w:szCs w:val="19"/>
              </w:rPr>
              <w:t>额（元）</w:t>
            </w:r>
          </w:p>
        </w:tc>
      </w:tr>
      <w:tr w14:paraId="61697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trPr>
        <w:tc>
          <w:tcPr>
            <w:tcW w:w="837" w:type="dxa"/>
            <w:vMerge w:val="continue"/>
            <w:tcBorders>
              <w:top w:val="nil"/>
              <w:left w:val="single" w:color="000000" w:sz="12" w:space="0"/>
            </w:tcBorders>
            <w:vAlign w:val="top"/>
          </w:tcPr>
          <w:p w14:paraId="1127C2E2">
            <w:pPr>
              <w:rPr>
                <w:rFonts w:ascii="Arial"/>
                <w:sz w:val="21"/>
              </w:rPr>
            </w:pPr>
          </w:p>
        </w:tc>
        <w:tc>
          <w:tcPr>
            <w:tcW w:w="1421" w:type="dxa"/>
            <w:vMerge w:val="continue"/>
            <w:tcBorders>
              <w:top w:val="nil"/>
            </w:tcBorders>
            <w:vAlign w:val="top"/>
          </w:tcPr>
          <w:p w14:paraId="6C2AA56D">
            <w:pPr>
              <w:rPr>
                <w:rFonts w:ascii="Arial"/>
                <w:sz w:val="21"/>
              </w:rPr>
            </w:pPr>
          </w:p>
        </w:tc>
        <w:tc>
          <w:tcPr>
            <w:tcW w:w="1974" w:type="dxa"/>
            <w:vMerge w:val="continue"/>
            <w:tcBorders>
              <w:top w:val="nil"/>
            </w:tcBorders>
            <w:vAlign w:val="top"/>
          </w:tcPr>
          <w:p w14:paraId="460A778A">
            <w:pPr>
              <w:rPr>
                <w:rFonts w:ascii="Arial"/>
                <w:sz w:val="21"/>
              </w:rPr>
            </w:pPr>
          </w:p>
        </w:tc>
        <w:tc>
          <w:tcPr>
            <w:tcW w:w="2139" w:type="dxa"/>
            <w:vMerge w:val="continue"/>
            <w:tcBorders>
              <w:top w:val="nil"/>
            </w:tcBorders>
            <w:vAlign w:val="top"/>
          </w:tcPr>
          <w:p w14:paraId="77B0FA11">
            <w:pPr>
              <w:rPr>
                <w:rFonts w:ascii="Arial"/>
                <w:sz w:val="21"/>
              </w:rPr>
            </w:pPr>
          </w:p>
        </w:tc>
        <w:tc>
          <w:tcPr>
            <w:tcW w:w="613" w:type="dxa"/>
            <w:vMerge w:val="continue"/>
            <w:tcBorders>
              <w:top w:val="nil"/>
            </w:tcBorders>
            <w:vAlign w:val="top"/>
          </w:tcPr>
          <w:p w14:paraId="426EEB52">
            <w:pPr>
              <w:rPr>
                <w:rFonts w:ascii="Arial"/>
                <w:sz w:val="21"/>
              </w:rPr>
            </w:pPr>
          </w:p>
        </w:tc>
        <w:tc>
          <w:tcPr>
            <w:tcW w:w="882" w:type="dxa"/>
            <w:vMerge w:val="continue"/>
            <w:tcBorders>
              <w:top w:val="nil"/>
            </w:tcBorders>
            <w:vAlign w:val="top"/>
          </w:tcPr>
          <w:p w14:paraId="190BD79F">
            <w:pPr>
              <w:rPr>
                <w:rFonts w:ascii="Arial"/>
                <w:sz w:val="21"/>
              </w:rPr>
            </w:pPr>
          </w:p>
        </w:tc>
        <w:tc>
          <w:tcPr>
            <w:tcW w:w="1167" w:type="dxa"/>
            <w:vAlign w:val="top"/>
          </w:tcPr>
          <w:p w14:paraId="047623D9">
            <w:pPr>
              <w:pStyle w:val="44"/>
              <w:spacing w:before="27" w:line="189" w:lineRule="auto"/>
              <w:ind w:left="213"/>
              <w:rPr>
                <w:sz w:val="19"/>
                <w:szCs w:val="19"/>
              </w:rPr>
            </w:pPr>
            <w:r>
              <w:rPr>
                <w:spacing w:val="2"/>
                <w:sz w:val="19"/>
                <w:szCs w:val="19"/>
              </w:rPr>
              <w:t>综合单价</w:t>
            </w:r>
          </w:p>
        </w:tc>
        <w:tc>
          <w:tcPr>
            <w:tcW w:w="1167" w:type="dxa"/>
            <w:tcBorders>
              <w:right w:val="single" w:color="000000" w:sz="12" w:space="0"/>
            </w:tcBorders>
            <w:vAlign w:val="top"/>
          </w:tcPr>
          <w:p w14:paraId="427A88D4">
            <w:pPr>
              <w:pStyle w:val="44"/>
              <w:spacing w:before="27" w:line="189" w:lineRule="auto"/>
              <w:ind w:left="297"/>
              <w:rPr>
                <w:sz w:val="19"/>
                <w:szCs w:val="19"/>
              </w:rPr>
            </w:pPr>
            <w:r>
              <w:rPr>
                <w:spacing w:val="-3"/>
                <w:sz w:val="19"/>
                <w:szCs w:val="19"/>
              </w:rPr>
              <w:t>合</w:t>
            </w:r>
            <w:r>
              <w:rPr>
                <w:spacing w:val="17"/>
                <w:sz w:val="19"/>
                <w:szCs w:val="19"/>
              </w:rPr>
              <w:t xml:space="preserve">   </w:t>
            </w:r>
            <w:r>
              <w:rPr>
                <w:spacing w:val="-3"/>
                <w:sz w:val="19"/>
                <w:szCs w:val="19"/>
              </w:rPr>
              <w:t>价</w:t>
            </w:r>
          </w:p>
        </w:tc>
      </w:tr>
      <w:tr w14:paraId="586A5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9CCD177">
            <w:pPr>
              <w:pStyle w:val="44"/>
              <w:spacing w:before="115" w:line="172" w:lineRule="exact"/>
              <w:ind w:left="318"/>
              <w:rPr>
                <w:sz w:val="19"/>
                <w:szCs w:val="19"/>
              </w:rPr>
            </w:pPr>
            <w:r>
              <w:rPr>
                <w:position w:val="-2"/>
                <w:sz w:val="19"/>
                <w:szCs w:val="19"/>
              </w:rPr>
              <w:t>一</w:t>
            </w:r>
          </w:p>
        </w:tc>
        <w:tc>
          <w:tcPr>
            <w:tcW w:w="1421" w:type="dxa"/>
            <w:vAlign w:val="top"/>
          </w:tcPr>
          <w:p w14:paraId="1CD0B7B8">
            <w:pPr>
              <w:rPr>
                <w:rFonts w:ascii="Arial"/>
                <w:sz w:val="21"/>
              </w:rPr>
            </w:pPr>
          </w:p>
        </w:tc>
        <w:tc>
          <w:tcPr>
            <w:tcW w:w="1974" w:type="dxa"/>
            <w:vAlign w:val="top"/>
          </w:tcPr>
          <w:p w14:paraId="448A1FDB">
            <w:pPr>
              <w:pStyle w:val="44"/>
              <w:spacing w:before="41" w:line="189" w:lineRule="auto"/>
              <w:ind w:left="37"/>
              <w:rPr>
                <w:sz w:val="19"/>
                <w:szCs w:val="19"/>
              </w:rPr>
            </w:pPr>
            <w:r>
              <w:rPr>
                <w:spacing w:val="2"/>
                <w:sz w:val="19"/>
                <w:szCs w:val="19"/>
              </w:rPr>
              <w:t>通用措施</w:t>
            </w:r>
          </w:p>
        </w:tc>
        <w:tc>
          <w:tcPr>
            <w:tcW w:w="2139" w:type="dxa"/>
            <w:vAlign w:val="top"/>
          </w:tcPr>
          <w:p w14:paraId="4648436A">
            <w:pPr>
              <w:rPr>
                <w:rFonts w:ascii="Arial"/>
                <w:sz w:val="21"/>
              </w:rPr>
            </w:pPr>
          </w:p>
        </w:tc>
        <w:tc>
          <w:tcPr>
            <w:tcW w:w="613" w:type="dxa"/>
            <w:vAlign w:val="top"/>
          </w:tcPr>
          <w:p w14:paraId="2D3CE112">
            <w:pPr>
              <w:rPr>
                <w:rFonts w:ascii="Arial"/>
                <w:sz w:val="21"/>
              </w:rPr>
            </w:pPr>
          </w:p>
        </w:tc>
        <w:tc>
          <w:tcPr>
            <w:tcW w:w="882" w:type="dxa"/>
            <w:vAlign w:val="top"/>
          </w:tcPr>
          <w:p w14:paraId="373D1920">
            <w:pPr>
              <w:rPr>
                <w:rFonts w:ascii="Arial"/>
                <w:sz w:val="21"/>
              </w:rPr>
            </w:pPr>
          </w:p>
        </w:tc>
        <w:tc>
          <w:tcPr>
            <w:tcW w:w="1167" w:type="dxa"/>
            <w:vAlign w:val="top"/>
          </w:tcPr>
          <w:p w14:paraId="7075F0DB">
            <w:pPr>
              <w:rPr>
                <w:rFonts w:ascii="Arial"/>
                <w:sz w:val="21"/>
              </w:rPr>
            </w:pPr>
          </w:p>
        </w:tc>
        <w:tc>
          <w:tcPr>
            <w:tcW w:w="1167" w:type="dxa"/>
            <w:tcBorders>
              <w:right w:val="single" w:color="000000" w:sz="12" w:space="0"/>
            </w:tcBorders>
            <w:vAlign w:val="top"/>
          </w:tcPr>
          <w:p w14:paraId="4242B747">
            <w:pPr>
              <w:rPr>
                <w:rFonts w:ascii="Arial"/>
                <w:sz w:val="21"/>
              </w:rPr>
            </w:pPr>
          </w:p>
        </w:tc>
      </w:tr>
      <w:tr w14:paraId="56CC6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91409B1">
            <w:pPr>
              <w:pStyle w:val="44"/>
              <w:spacing w:before="43" w:line="208" w:lineRule="auto"/>
              <w:ind w:left="374"/>
              <w:rPr>
                <w:sz w:val="19"/>
                <w:szCs w:val="19"/>
              </w:rPr>
            </w:pPr>
            <w:r>
              <w:rPr>
                <w:sz w:val="19"/>
                <w:szCs w:val="19"/>
              </w:rPr>
              <w:t>1</w:t>
            </w:r>
          </w:p>
        </w:tc>
        <w:tc>
          <w:tcPr>
            <w:tcW w:w="1421" w:type="dxa"/>
            <w:vAlign w:val="top"/>
          </w:tcPr>
          <w:p w14:paraId="23AEC41F">
            <w:pPr>
              <w:pStyle w:val="44"/>
              <w:spacing w:before="42" w:line="207" w:lineRule="auto"/>
              <w:ind w:left="34"/>
              <w:rPr>
                <w:sz w:val="19"/>
                <w:szCs w:val="19"/>
              </w:rPr>
            </w:pPr>
            <w:r>
              <w:rPr>
                <w:spacing w:val="-8"/>
                <w:sz w:val="19"/>
                <w:szCs w:val="19"/>
              </w:rPr>
              <w:t>011801001001</w:t>
            </w:r>
          </w:p>
        </w:tc>
        <w:tc>
          <w:tcPr>
            <w:tcW w:w="1974" w:type="dxa"/>
            <w:vAlign w:val="top"/>
          </w:tcPr>
          <w:p w14:paraId="38960884">
            <w:pPr>
              <w:pStyle w:val="44"/>
              <w:spacing w:before="43" w:line="189" w:lineRule="auto"/>
              <w:ind w:left="41"/>
              <w:rPr>
                <w:sz w:val="19"/>
                <w:szCs w:val="19"/>
              </w:rPr>
            </w:pPr>
            <w:r>
              <w:rPr>
                <w:spacing w:val="3"/>
                <w:sz w:val="19"/>
                <w:szCs w:val="19"/>
              </w:rPr>
              <w:t>安全文明施工措施费</w:t>
            </w:r>
          </w:p>
        </w:tc>
        <w:tc>
          <w:tcPr>
            <w:tcW w:w="2139" w:type="dxa"/>
            <w:vAlign w:val="top"/>
          </w:tcPr>
          <w:p w14:paraId="6046883F">
            <w:pPr>
              <w:rPr>
                <w:rFonts w:ascii="Arial"/>
                <w:sz w:val="21"/>
              </w:rPr>
            </w:pPr>
          </w:p>
        </w:tc>
        <w:tc>
          <w:tcPr>
            <w:tcW w:w="613" w:type="dxa"/>
            <w:vAlign w:val="top"/>
          </w:tcPr>
          <w:p w14:paraId="01892548">
            <w:pPr>
              <w:pStyle w:val="44"/>
              <w:spacing w:before="43" w:line="188" w:lineRule="auto"/>
              <w:ind w:left="224"/>
              <w:rPr>
                <w:sz w:val="19"/>
                <w:szCs w:val="19"/>
              </w:rPr>
            </w:pPr>
            <w:r>
              <w:rPr>
                <w:sz w:val="19"/>
                <w:szCs w:val="19"/>
              </w:rPr>
              <w:t>项</w:t>
            </w:r>
          </w:p>
        </w:tc>
        <w:tc>
          <w:tcPr>
            <w:tcW w:w="882" w:type="dxa"/>
            <w:vAlign w:val="top"/>
          </w:tcPr>
          <w:p w14:paraId="7C2AD759">
            <w:pPr>
              <w:pStyle w:val="44"/>
              <w:spacing w:before="43" w:line="208" w:lineRule="auto"/>
              <w:jc w:val="right"/>
              <w:rPr>
                <w:sz w:val="19"/>
                <w:szCs w:val="19"/>
              </w:rPr>
            </w:pPr>
            <w:r>
              <w:rPr>
                <w:spacing w:val="-37"/>
                <w:sz w:val="19"/>
                <w:szCs w:val="19"/>
              </w:rPr>
              <w:t>1</w:t>
            </w:r>
          </w:p>
        </w:tc>
        <w:tc>
          <w:tcPr>
            <w:tcW w:w="1167" w:type="dxa"/>
            <w:vAlign w:val="top"/>
          </w:tcPr>
          <w:p w14:paraId="634E4D19">
            <w:pPr>
              <w:rPr>
                <w:rFonts w:ascii="Arial"/>
                <w:sz w:val="21"/>
              </w:rPr>
            </w:pPr>
          </w:p>
        </w:tc>
        <w:tc>
          <w:tcPr>
            <w:tcW w:w="1167" w:type="dxa"/>
            <w:tcBorders>
              <w:right w:val="single" w:color="000000" w:sz="12" w:space="0"/>
            </w:tcBorders>
            <w:vAlign w:val="top"/>
          </w:tcPr>
          <w:p w14:paraId="31E85647">
            <w:pPr>
              <w:rPr>
                <w:rFonts w:ascii="Arial"/>
                <w:sz w:val="21"/>
              </w:rPr>
            </w:pPr>
          </w:p>
        </w:tc>
      </w:tr>
      <w:tr w14:paraId="28657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A9AF4AC">
            <w:pPr>
              <w:pStyle w:val="44"/>
              <w:spacing w:before="44" w:line="208" w:lineRule="auto"/>
              <w:ind w:left="362"/>
              <w:rPr>
                <w:sz w:val="19"/>
                <w:szCs w:val="19"/>
              </w:rPr>
            </w:pPr>
            <w:r>
              <w:rPr>
                <w:sz w:val="19"/>
                <w:szCs w:val="19"/>
              </w:rPr>
              <w:t>2</w:t>
            </w:r>
          </w:p>
        </w:tc>
        <w:tc>
          <w:tcPr>
            <w:tcW w:w="1421" w:type="dxa"/>
            <w:vAlign w:val="top"/>
          </w:tcPr>
          <w:p w14:paraId="243B6266">
            <w:pPr>
              <w:pStyle w:val="44"/>
              <w:spacing w:before="43" w:line="207" w:lineRule="auto"/>
              <w:ind w:left="34"/>
              <w:rPr>
                <w:sz w:val="19"/>
                <w:szCs w:val="19"/>
              </w:rPr>
            </w:pPr>
            <w:r>
              <w:rPr>
                <w:spacing w:val="-8"/>
                <w:sz w:val="19"/>
                <w:szCs w:val="19"/>
              </w:rPr>
              <w:t>011801004001</w:t>
            </w:r>
          </w:p>
        </w:tc>
        <w:tc>
          <w:tcPr>
            <w:tcW w:w="1974" w:type="dxa"/>
            <w:vAlign w:val="top"/>
          </w:tcPr>
          <w:p w14:paraId="062CD78B">
            <w:pPr>
              <w:pStyle w:val="44"/>
              <w:spacing w:before="44" w:line="189" w:lineRule="auto"/>
              <w:ind w:left="41"/>
              <w:rPr>
                <w:sz w:val="19"/>
                <w:szCs w:val="19"/>
              </w:rPr>
            </w:pPr>
            <w:r>
              <w:rPr>
                <w:spacing w:val="3"/>
                <w:sz w:val="19"/>
                <w:szCs w:val="19"/>
              </w:rPr>
              <w:t>冬雨季施工增加费</w:t>
            </w:r>
          </w:p>
        </w:tc>
        <w:tc>
          <w:tcPr>
            <w:tcW w:w="2139" w:type="dxa"/>
            <w:vAlign w:val="top"/>
          </w:tcPr>
          <w:p w14:paraId="2895D696">
            <w:pPr>
              <w:rPr>
                <w:rFonts w:ascii="Arial"/>
                <w:sz w:val="21"/>
              </w:rPr>
            </w:pPr>
          </w:p>
        </w:tc>
        <w:tc>
          <w:tcPr>
            <w:tcW w:w="613" w:type="dxa"/>
            <w:vAlign w:val="top"/>
          </w:tcPr>
          <w:p w14:paraId="0A673A6C">
            <w:pPr>
              <w:pStyle w:val="44"/>
              <w:spacing w:before="44" w:line="188" w:lineRule="auto"/>
              <w:ind w:left="224"/>
              <w:rPr>
                <w:sz w:val="19"/>
                <w:szCs w:val="19"/>
              </w:rPr>
            </w:pPr>
            <w:r>
              <w:rPr>
                <w:sz w:val="19"/>
                <w:szCs w:val="19"/>
              </w:rPr>
              <w:t>项</w:t>
            </w:r>
          </w:p>
        </w:tc>
        <w:tc>
          <w:tcPr>
            <w:tcW w:w="882" w:type="dxa"/>
            <w:vAlign w:val="top"/>
          </w:tcPr>
          <w:p w14:paraId="408E89C9">
            <w:pPr>
              <w:pStyle w:val="44"/>
              <w:spacing w:before="44" w:line="208" w:lineRule="auto"/>
              <w:jc w:val="right"/>
              <w:rPr>
                <w:sz w:val="19"/>
                <w:szCs w:val="19"/>
              </w:rPr>
            </w:pPr>
            <w:r>
              <w:rPr>
                <w:spacing w:val="-37"/>
                <w:sz w:val="19"/>
                <w:szCs w:val="19"/>
              </w:rPr>
              <w:t>1</w:t>
            </w:r>
          </w:p>
        </w:tc>
        <w:tc>
          <w:tcPr>
            <w:tcW w:w="1167" w:type="dxa"/>
            <w:vAlign w:val="top"/>
          </w:tcPr>
          <w:p w14:paraId="28C524D4">
            <w:pPr>
              <w:rPr>
                <w:rFonts w:ascii="Arial"/>
                <w:sz w:val="21"/>
              </w:rPr>
            </w:pPr>
          </w:p>
        </w:tc>
        <w:tc>
          <w:tcPr>
            <w:tcW w:w="1167" w:type="dxa"/>
            <w:tcBorders>
              <w:right w:val="single" w:color="000000" w:sz="12" w:space="0"/>
            </w:tcBorders>
            <w:vAlign w:val="top"/>
          </w:tcPr>
          <w:p w14:paraId="31225749">
            <w:pPr>
              <w:rPr>
                <w:rFonts w:ascii="Arial"/>
                <w:sz w:val="21"/>
              </w:rPr>
            </w:pPr>
          </w:p>
        </w:tc>
      </w:tr>
      <w:tr w14:paraId="3F8D2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59DFC8E6">
            <w:pPr>
              <w:pStyle w:val="44"/>
              <w:spacing w:before="44" w:line="207" w:lineRule="auto"/>
              <w:ind w:left="364"/>
              <w:rPr>
                <w:sz w:val="19"/>
                <w:szCs w:val="19"/>
              </w:rPr>
            </w:pPr>
            <w:r>
              <w:rPr>
                <w:sz w:val="19"/>
                <w:szCs w:val="19"/>
              </w:rPr>
              <w:t>3</w:t>
            </w:r>
          </w:p>
        </w:tc>
        <w:tc>
          <w:tcPr>
            <w:tcW w:w="1421" w:type="dxa"/>
            <w:vAlign w:val="top"/>
          </w:tcPr>
          <w:p w14:paraId="5B6A093F">
            <w:pPr>
              <w:pStyle w:val="44"/>
              <w:spacing w:before="44" w:line="207" w:lineRule="auto"/>
              <w:ind w:left="34"/>
              <w:rPr>
                <w:sz w:val="19"/>
                <w:szCs w:val="19"/>
              </w:rPr>
            </w:pPr>
            <w:r>
              <w:rPr>
                <w:spacing w:val="-8"/>
                <w:sz w:val="19"/>
                <w:szCs w:val="19"/>
              </w:rPr>
              <w:t>011801003001</w:t>
            </w:r>
          </w:p>
        </w:tc>
        <w:tc>
          <w:tcPr>
            <w:tcW w:w="1974" w:type="dxa"/>
            <w:vAlign w:val="top"/>
          </w:tcPr>
          <w:p w14:paraId="653A410D">
            <w:pPr>
              <w:pStyle w:val="44"/>
              <w:spacing w:before="45" w:line="189" w:lineRule="auto"/>
              <w:ind w:left="40"/>
              <w:rPr>
                <w:sz w:val="19"/>
                <w:szCs w:val="19"/>
              </w:rPr>
            </w:pPr>
            <w:r>
              <w:rPr>
                <w:spacing w:val="3"/>
                <w:sz w:val="19"/>
                <w:szCs w:val="19"/>
              </w:rPr>
              <w:t>夜间施工增加费</w:t>
            </w:r>
          </w:p>
        </w:tc>
        <w:tc>
          <w:tcPr>
            <w:tcW w:w="2139" w:type="dxa"/>
            <w:vAlign w:val="top"/>
          </w:tcPr>
          <w:p w14:paraId="76B7D70E">
            <w:pPr>
              <w:rPr>
                <w:rFonts w:ascii="Arial"/>
                <w:sz w:val="21"/>
              </w:rPr>
            </w:pPr>
          </w:p>
        </w:tc>
        <w:tc>
          <w:tcPr>
            <w:tcW w:w="613" w:type="dxa"/>
            <w:vAlign w:val="top"/>
          </w:tcPr>
          <w:p w14:paraId="3158FC2B">
            <w:pPr>
              <w:pStyle w:val="44"/>
              <w:spacing w:before="45" w:line="188" w:lineRule="auto"/>
              <w:ind w:left="224"/>
              <w:rPr>
                <w:sz w:val="19"/>
                <w:szCs w:val="19"/>
              </w:rPr>
            </w:pPr>
            <w:r>
              <w:rPr>
                <w:sz w:val="19"/>
                <w:szCs w:val="19"/>
              </w:rPr>
              <w:t>项</w:t>
            </w:r>
          </w:p>
        </w:tc>
        <w:tc>
          <w:tcPr>
            <w:tcW w:w="882" w:type="dxa"/>
            <w:vAlign w:val="top"/>
          </w:tcPr>
          <w:p w14:paraId="18643F07">
            <w:pPr>
              <w:pStyle w:val="44"/>
              <w:spacing w:before="45" w:line="208" w:lineRule="auto"/>
              <w:jc w:val="right"/>
              <w:rPr>
                <w:sz w:val="19"/>
                <w:szCs w:val="19"/>
              </w:rPr>
            </w:pPr>
            <w:r>
              <w:rPr>
                <w:spacing w:val="-37"/>
                <w:sz w:val="19"/>
                <w:szCs w:val="19"/>
              </w:rPr>
              <w:t>1</w:t>
            </w:r>
          </w:p>
        </w:tc>
        <w:tc>
          <w:tcPr>
            <w:tcW w:w="1167" w:type="dxa"/>
            <w:vAlign w:val="top"/>
          </w:tcPr>
          <w:p w14:paraId="75836E24">
            <w:pPr>
              <w:rPr>
                <w:rFonts w:ascii="Arial"/>
                <w:sz w:val="21"/>
              </w:rPr>
            </w:pPr>
          </w:p>
        </w:tc>
        <w:tc>
          <w:tcPr>
            <w:tcW w:w="1167" w:type="dxa"/>
            <w:tcBorders>
              <w:right w:val="single" w:color="000000" w:sz="12" w:space="0"/>
            </w:tcBorders>
            <w:vAlign w:val="top"/>
          </w:tcPr>
          <w:p w14:paraId="1F23877B">
            <w:pPr>
              <w:rPr>
                <w:rFonts w:ascii="Arial"/>
                <w:sz w:val="21"/>
              </w:rPr>
            </w:pPr>
          </w:p>
        </w:tc>
      </w:tr>
      <w:tr w14:paraId="52F03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31F217E">
            <w:pPr>
              <w:pStyle w:val="44"/>
              <w:spacing w:before="46" w:line="208" w:lineRule="auto"/>
              <w:ind w:left="359"/>
              <w:rPr>
                <w:sz w:val="19"/>
                <w:szCs w:val="19"/>
              </w:rPr>
            </w:pPr>
            <w:r>
              <w:rPr>
                <w:sz w:val="19"/>
                <w:szCs w:val="19"/>
              </w:rPr>
              <w:t>4</w:t>
            </w:r>
          </w:p>
        </w:tc>
        <w:tc>
          <w:tcPr>
            <w:tcW w:w="1421" w:type="dxa"/>
            <w:vAlign w:val="top"/>
          </w:tcPr>
          <w:p w14:paraId="1B7C1D92">
            <w:pPr>
              <w:pStyle w:val="44"/>
              <w:spacing w:before="45" w:line="207" w:lineRule="auto"/>
              <w:ind w:left="34"/>
              <w:rPr>
                <w:sz w:val="19"/>
                <w:szCs w:val="19"/>
              </w:rPr>
            </w:pPr>
            <w:r>
              <w:rPr>
                <w:spacing w:val="-8"/>
                <w:sz w:val="19"/>
                <w:szCs w:val="19"/>
              </w:rPr>
              <w:t>011801002001</w:t>
            </w:r>
          </w:p>
        </w:tc>
        <w:tc>
          <w:tcPr>
            <w:tcW w:w="1974" w:type="dxa"/>
            <w:vAlign w:val="top"/>
          </w:tcPr>
          <w:p w14:paraId="24B009AF">
            <w:pPr>
              <w:pStyle w:val="44"/>
              <w:spacing w:before="46" w:line="189" w:lineRule="auto"/>
              <w:ind w:left="40"/>
              <w:rPr>
                <w:sz w:val="19"/>
                <w:szCs w:val="19"/>
              </w:rPr>
            </w:pPr>
            <w:r>
              <w:rPr>
                <w:spacing w:val="2"/>
                <w:sz w:val="19"/>
                <w:szCs w:val="19"/>
              </w:rPr>
              <w:t>二次搬运费</w:t>
            </w:r>
          </w:p>
        </w:tc>
        <w:tc>
          <w:tcPr>
            <w:tcW w:w="2139" w:type="dxa"/>
            <w:vAlign w:val="top"/>
          </w:tcPr>
          <w:p w14:paraId="1CD65961">
            <w:pPr>
              <w:rPr>
                <w:rFonts w:ascii="Arial"/>
                <w:sz w:val="21"/>
              </w:rPr>
            </w:pPr>
          </w:p>
        </w:tc>
        <w:tc>
          <w:tcPr>
            <w:tcW w:w="613" w:type="dxa"/>
            <w:vAlign w:val="top"/>
          </w:tcPr>
          <w:p w14:paraId="08E7EC2E">
            <w:pPr>
              <w:pStyle w:val="44"/>
              <w:spacing w:before="46" w:line="188" w:lineRule="auto"/>
              <w:ind w:left="224"/>
              <w:rPr>
                <w:sz w:val="19"/>
                <w:szCs w:val="19"/>
              </w:rPr>
            </w:pPr>
            <w:r>
              <w:rPr>
                <w:sz w:val="19"/>
                <w:szCs w:val="19"/>
              </w:rPr>
              <w:t>项</w:t>
            </w:r>
          </w:p>
        </w:tc>
        <w:tc>
          <w:tcPr>
            <w:tcW w:w="882" w:type="dxa"/>
            <w:vAlign w:val="top"/>
          </w:tcPr>
          <w:p w14:paraId="3E1E37A8">
            <w:pPr>
              <w:pStyle w:val="44"/>
              <w:spacing w:before="46" w:line="208" w:lineRule="auto"/>
              <w:jc w:val="right"/>
              <w:rPr>
                <w:sz w:val="19"/>
                <w:szCs w:val="19"/>
              </w:rPr>
            </w:pPr>
            <w:r>
              <w:rPr>
                <w:spacing w:val="-37"/>
                <w:sz w:val="19"/>
                <w:szCs w:val="19"/>
              </w:rPr>
              <w:t>1</w:t>
            </w:r>
          </w:p>
        </w:tc>
        <w:tc>
          <w:tcPr>
            <w:tcW w:w="1167" w:type="dxa"/>
            <w:vAlign w:val="top"/>
          </w:tcPr>
          <w:p w14:paraId="2BDB6FAE">
            <w:pPr>
              <w:rPr>
                <w:rFonts w:ascii="Arial"/>
                <w:sz w:val="21"/>
              </w:rPr>
            </w:pPr>
          </w:p>
        </w:tc>
        <w:tc>
          <w:tcPr>
            <w:tcW w:w="1167" w:type="dxa"/>
            <w:tcBorders>
              <w:right w:val="single" w:color="000000" w:sz="12" w:space="0"/>
            </w:tcBorders>
            <w:vAlign w:val="top"/>
          </w:tcPr>
          <w:p w14:paraId="3FC62D9F">
            <w:pPr>
              <w:rPr>
                <w:rFonts w:ascii="Arial"/>
                <w:sz w:val="21"/>
              </w:rPr>
            </w:pPr>
          </w:p>
        </w:tc>
      </w:tr>
      <w:tr w14:paraId="751F3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75D108CA">
            <w:pPr>
              <w:pStyle w:val="44"/>
              <w:spacing w:before="48" w:line="206" w:lineRule="auto"/>
              <w:ind w:left="364"/>
              <w:rPr>
                <w:sz w:val="19"/>
                <w:szCs w:val="19"/>
              </w:rPr>
            </w:pPr>
            <w:r>
              <w:rPr>
                <w:sz w:val="19"/>
                <w:szCs w:val="19"/>
              </w:rPr>
              <w:t>5</w:t>
            </w:r>
          </w:p>
        </w:tc>
        <w:tc>
          <w:tcPr>
            <w:tcW w:w="1421" w:type="dxa"/>
            <w:vAlign w:val="top"/>
          </w:tcPr>
          <w:p w14:paraId="13F6A889">
            <w:pPr>
              <w:pStyle w:val="44"/>
              <w:spacing w:before="48" w:line="206" w:lineRule="auto"/>
              <w:ind w:left="34"/>
              <w:rPr>
                <w:sz w:val="19"/>
                <w:szCs w:val="19"/>
              </w:rPr>
            </w:pPr>
            <w:r>
              <w:rPr>
                <w:spacing w:val="-8"/>
                <w:sz w:val="19"/>
                <w:szCs w:val="19"/>
              </w:rPr>
              <w:t>011801005001</w:t>
            </w:r>
          </w:p>
        </w:tc>
        <w:tc>
          <w:tcPr>
            <w:tcW w:w="1974" w:type="dxa"/>
            <w:vAlign w:val="top"/>
          </w:tcPr>
          <w:p w14:paraId="7E012C85">
            <w:pPr>
              <w:pStyle w:val="44"/>
              <w:spacing w:before="46" w:line="189" w:lineRule="auto"/>
              <w:ind w:left="37"/>
              <w:rPr>
                <w:sz w:val="19"/>
                <w:szCs w:val="19"/>
              </w:rPr>
            </w:pPr>
            <w:r>
              <w:rPr>
                <w:spacing w:val="3"/>
                <w:sz w:val="19"/>
                <w:szCs w:val="19"/>
              </w:rPr>
              <w:t>测量放线定位复测费</w:t>
            </w:r>
          </w:p>
        </w:tc>
        <w:tc>
          <w:tcPr>
            <w:tcW w:w="2139" w:type="dxa"/>
            <w:vAlign w:val="top"/>
          </w:tcPr>
          <w:p w14:paraId="795F55BE">
            <w:pPr>
              <w:rPr>
                <w:rFonts w:ascii="Arial"/>
                <w:sz w:val="21"/>
              </w:rPr>
            </w:pPr>
          </w:p>
        </w:tc>
        <w:tc>
          <w:tcPr>
            <w:tcW w:w="613" w:type="dxa"/>
            <w:vAlign w:val="top"/>
          </w:tcPr>
          <w:p w14:paraId="0A48AD6D">
            <w:pPr>
              <w:pStyle w:val="44"/>
              <w:spacing w:before="47" w:line="188" w:lineRule="auto"/>
              <w:ind w:left="224"/>
              <w:rPr>
                <w:sz w:val="19"/>
                <w:szCs w:val="19"/>
              </w:rPr>
            </w:pPr>
            <w:r>
              <w:rPr>
                <w:sz w:val="19"/>
                <w:szCs w:val="19"/>
              </w:rPr>
              <w:t>项</w:t>
            </w:r>
          </w:p>
        </w:tc>
        <w:tc>
          <w:tcPr>
            <w:tcW w:w="882" w:type="dxa"/>
            <w:vAlign w:val="top"/>
          </w:tcPr>
          <w:p w14:paraId="21E22C4B">
            <w:pPr>
              <w:pStyle w:val="44"/>
              <w:spacing w:before="47" w:line="208" w:lineRule="auto"/>
              <w:jc w:val="right"/>
              <w:rPr>
                <w:sz w:val="19"/>
                <w:szCs w:val="19"/>
              </w:rPr>
            </w:pPr>
            <w:r>
              <w:rPr>
                <w:spacing w:val="-37"/>
                <w:sz w:val="19"/>
                <w:szCs w:val="19"/>
              </w:rPr>
              <w:t>1</w:t>
            </w:r>
          </w:p>
        </w:tc>
        <w:tc>
          <w:tcPr>
            <w:tcW w:w="1167" w:type="dxa"/>
            <w:vAlign w:val="top"/>
          </w:tcPr>
          <w:p w14:paraId="524F4AB8">
            <w:pPr>
              <w:rPr>
                <w:rFonts w:ascii="Arial"/>
                <w:sz w:val="21"/>
              </w:rPr>
            </w:pPr>
          </w:p>
        </w:tc>
        <w:tc>
          <w:tcPr>
            <w:tcW w:w="1167" w:type="dxa"/>
            <w:tcBorders>
              <w:right w:val="single" w:color="000000" w:sz="12" w:space="0"/>
            </w:tcBorders>
            <w:vAlign w:val="top"/>
          </w:tcPr>
          <w:p w14:paraId="774BFD84">
            <w:pPr>
              <w:rPr>
                <w:rFonts w:ascii="Arial"/>
                <w:sz w:val="21"/>
              </w:rPr>
            </w:pPr>
          </w:p>
        </w:tc>
      </w:tr>
      <w:tr w14:paraId="34B3D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5FF4942D">
            <w:pPr>
              <w:pStyle w:val="44"/>
              <w:spacing w:before="84" w:line="210" w:lineRule="exact"/>
              <w:ind w:left="318"/>
              <w:rPr>
                <w:sz w:val="19"/>
                <w:szCs w:val="19"/>
              </w:rPr>
            </w:pPr>
            <w:r>
              <w:rPr>
                <w:position w:val="-4"/>
                <w:sz w:val="19"/>
                <w:szCs w:val="19"/>
              </w:rPr>
              <w:t>二</w:t>
            </w:r>
          </w:p>
        </w:tc>
        <w:tc>
          <w:tcPr>
            <w:tcW w:w="1421" w:type="dxa"/>
            <w:vAlign w:val="top"/>
          </w:tcPr>
          <w:p w14:paraId="7C06A406">
            <w:pPr>
              <w:rPr>
                <w:rFonts w:ascii="Arial"/>
                <w:sz w:val="21"/>
              </w:rPr>
            </w:pPr>
          </w:p>
        </w:tc>
        <w:tc>
          <w:tcPr>
            <w:tcW w:w="1974" w:type="dxa"/>
            <w:vAlign w:val="top"/>
          </w:tcPr>
          <w:p w14:paraId="24897A21">
            <w:pPr>
              <w:pStyle w:val="44"/>
              <w:spacing w:before="48" w:line="189" w:lineRule="auto"/>
              <w:ind w:left="37"/>
              <w:rPr>
                <w:sz w:val="19"/>
                <w:szCs w:val="19"/>
              </w:rPr>
            </w:pPr>
            <w:r>
              <w:rPr>
                <w:spacing w:val="2"/>
                <w:sz w:val="19"/>
                <w:szCs w:val="19"/>
              </w:rPr>
              <w:t>专业措施</w:t>
            </w:r>
          </w:p>
        </w:tc>
        <w:tc>
          <w:tcPr>
            <w:tcW w:w="2139" w:type="dxa"/>
            <w:vAlign w:val="top"/>
          </w:tcPr>
          <w:p w14:paraId="0B4F4319">
            <w:pPr>
              <w:rPr>
                <w:rFonts w:ascii="Arial"/>
                <w:sz w:val="21"/>
              </w:rPr>
            </w:pPr>
          </w:p>
        </w:tc>
        <w:tc>
          <w:tcPr>
            <w:tcW w:w="613" w:type="dxa"/>
            <w:vAlign w:val="top"/>
          </w:tcPr>
          <w:p w14:paraId="01EDDED1">
            <w:pPr>
              <w:rPr>
                <w:rFonts w:ascii="Arial"/>
                <w:sz w:val="21"/>
              </w:rPr>
            </w:pPr>
          </w:p>
        </w:tc>
        <w:tc>
          <w:tcPr>
            <w:tcW w:w="882" w:type="dxa"/>
            <w:vAlign w:val="top"/>
          </w:tcPr>
          <w:p w14:paraId="51A2DC12">
            <w:pPr>
              <w:rPr>
                <w:rFonts w:ascii="Arial"/>
                <w:sz w:val="21"/>
              </w:rPr>
            </w:pPr>
          </w:p>
        </w:tc>
        <w:tc>
          <w:tcPr>
            <w:tcW w:w="1167" w:type="dxa"/>
            <w:vAlign w:val="top"/>
          </w:tcPr>
          <w:p w14:paraId="10CCEDBA">
            <w:pPr>
              <w:rPr>
                <w:rFonts w:ascii="Arial"/>
                <w:sz w:val="21"/>
              </w:rPr>
            </w:pPr>
          </w:p>
        </w:tc>
        <w:tc>
          <w:tcPr>
            <w:tcW w:w="1167" w:type="dxa"/>
            <w:tcBorders>
              <w:right w:val="single" w:color="000000" w:sz="12" w:space="0"/>
            </w:tcBorders>
            <w:vAlign w:val="top"/>
          </w:tcPr>
          <w:p w14:paraId="5CE6D3EA">
            <w:pPr>
              <w:rPr>
                <w:rFonts w:ascii="Arial"/>
                <w:sz w:val="21"/>
              </w:rPr>
            </w:pPr>
          </w:p>
        </w:tc>
      </w:tr>
      <w:tr w14:paraId="63EE3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64FD92CC">
            <w:pPr>
              <w:rPr>
                <w:rFonts w:ascii="Arial"/>
                <w:sz w:val="21"/>
              </w:rPr>
            </w:pPr>
          </w:p>
        </w:tc>
        <w:tc>
          <w:tcPr>
            <w:tcW w:w="1421" w:type="dxa"/>
            <w:vAlign w:val="top"/>
          </w:tcPr>
          <w:p w14:paraId="00314D5C">
            <w:pPr>
              <w:rPr>
                <w:rFonts w:ascii="Arial"/>
                <w:sz w:val="21"/>
              </w:rPr>
            </w:pPr>
          </w:p>
        </w:tc>
        <w:tc>
          <w:tcPr>
            <w:tcW w:w="1974" w:type="dxa"/>
            <w:vAlign w:val="top"/>
          </w:tcPr>
          <w:p w14:paraId="73C70457">
            <w:pPr>
              <w:rPr>
                <w:rFonts w:ascii="Arial"/>
                <w:sz w:val="21"/>
              </w:rPr>
            </w:pPr>
          </w:p>
        </w:tc>
        <w:tc>
          <w:tcPr>
            <w:tcW w:w="2139" w:type="dxa"/>
            <w:vAlign w:val="top"/>
          </w:tcPr>
          <w:p w14:paraId="49D2BD88">
            <w:pPr>
              <w:rPr>
                <w:rFonts w:ascii="Arial"/>
                <w:sz w:val="21"/>
              </w:rPr>
            </w:pPr>
          </w:p>
        </w:tc>
        <w:tc>
          <w:tcPr>
            <w:tcW w:w="613" w:type="dxa"/>
            <w:vAlign w:val="top"/>
          </w:tcPr>
          <w:p w14:paraId="3519E6BD">
            <w:pPr>
              <w:rPr>
                <w:rFonts w:ascii="Arial"/>
                <w:sz w:val="21"/>
              </w:rPr>
            </w:pPr>
          </w:p>
        </w:tc>
        <w:tc>
          <w:tcPr>
            <w:tcW w:w="882" w:type="dxa"/>
            <w:vAlign w:val="top"/>
          </w:tcPr>
          <w:p w14:paraId="427AA253">
            <w:pPr>
              <w:rPr>
                <w:rFonts w:ascii="Arial"/>
                <w:sz w:val="21"/>
              </w:rPr>
            </w:pPr>
          </w:p>
        </w:tc>
        <w:tc>
          <w:tcPr>
            <w:tcW w:w="1167" w:type="dxa"/>
            <w:vAlign w:val="top"/>
          </w:tcPr>
          <w:p w14:paraId="68FDE578">
            <w:pPr>
              <w:rPr>
                <w:rFonts w:ascii="Arial"/>
                <w:sz w:val="21"/>
              </w:rPr>
            </w:pPr>
          </w:p>
        </w:tc>
        <w:tc>
          <w:tcPr>
            <w:tcW w:w="1167" w:type="dxa"/>
            <w:tcBorders>
              <w:right w:val="single" w:color="000000" w:sz="12" w:space="0"/>
            </w:tcBorders>
            <w:vAlign w:val="top"/>
          </w:tcPr>
          <w:p w14:paraId="2570ED7E">
            <w:pPr>
              <w:rPr>
                <w:rFonts w:ascii="Arial"/>
                <w:sz w:val="21"/>
              </w:rPr>
            </w:pPr>
          </w:p>
        </w:tc>
      </w:tr>
      <w:tr w14:paraId="2B367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41555B0">
            <w:pPr>
              <w:rPr>
                <w:rFonts w:ascii="Arial"/>
                <w:sz w:val="21"/>
              </w:rPr>
            </w:pPr>
          </w:p>
        </w:tc>
        <w:tc>
          <w:tcPr>
            <w:tcW w:w="1421" w:type="dxa"/>
            <w:vAlign w:val="top"/>
          </w:tcPr>
          <w:p w14:paraId="200C458C">
            <w:pPr>
              <w:rPr>
                <w:rFonts w:ascii="Arial"/>
                <w:sz w:val="21"/>
              </w:rPr>
            </w:pPr>
          </w:p>
        </w:tc>
        <w:tc>
          <w:tcPr>
            <w:tcW w:w="1974" w:type="dxa"/>
            <w:vAlign w:val="top"/>
          </w:tcPr>
          <w:p w14:paraId="12045258">
            <w:pPr>
              <w:rPr>
                <w:rFonts w:ascii="Arial"/>
                <w:sz w:val="21"/>
              </w:rPr>
            </w:pPr>
          </w:p>
        </w:tc>
        <w:tc>
          <w:tcPr>
            <w:tcW w:w="2139" w:type="dxa"/>
            <w:vAlign w:val="top"/>
          </w:tcPr>
          <w:p w14:paraId="353A72DC">
            <w:pPr>
              <w:rPr>
                <w:rFonts w:ascii="Arial"/>
                <w:sz w:val="21"/>
              </w:rPr>
            </w:pPr>
          </w:p>
        </w:tc>
        <w:tc>
          <w:tcPr>
            <w:tcW w:w="613" w:type="dxa"/>
            <w:vAlign w:val="top"/>
          </w:tcPr>
          <w:p w14:paraId="3A3FCAC6">
            <w:pPr>
              <w:rPr>
                <w:rFonts w:ascii="Arial"/>
                <w:sz w:val="21"/>
              </w:rPr>
            </w:pPr>
          </w:p>
        </w:tc>
        <w:tc>
          <w:tcPr>
            <w:tcW w:w="882" w:type="dxa"/>
            <w:vAlign w:val="top"/>
          </w:tcPr>
          <w:p w14:paraId="59BB4B45">
            <w:pPr>
              <w:rPr>
                <w:rFonts w:ascii="Arial"/>
                <w:sz w:val="21"/>
              </w:rPr>
            </w:pPr>
          </w:p>
        </w:tc>
        <w:tc>
          <w:tcPr>
            <w:tcW w:w="1167" w:type="dxa"/>
            <w:vAlign w:val="top"/>
          </w:tcPr>
          <w:p w14:paraId="155EDA43">
            <w:pPr>
              <w:rPr>
                <w:rFonts w:ascii="Arial"/>
                <w:sz w:val="21"/>
              </w:rPr>
            </w:pPr>
          </w:p>
        </w:tc>
        <w:tc>
          <w:tcPr>
            <w:tcW w:w="1167" w:type="dxa"/>
            <w:tcBorders>
              <w:right w:val="single" w:color="000000" w:sz="12" w:space="0"/>
            </w:tcBorders>
            <w:vAlign w:val="top"/>
          </w:tcPr>
          <w:p w14:paraId="455AEC13">
            <w:pPr>
              <w:rPr>
                <w:rFonts w:ascii="Arial"/>
                <w:sz w:val="21"/>
              </w:rPr>
            </w:pPr>
          </w:p>
        </w:tc>
      </w:tr>
      <w:tr w14:paraId="4D73C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52B067B">
            <w:pPr>
              <w:rPr>
                <w:rFonts w:ascii="Arial"/>
                <w:sz w:val="21"/>
              </w:rPr>
            </w:pPr>
          </w:p>
        </w:tc>
        <w:tc>
          <w:tcPr>
            <w:tcW w:w="1421" w:type="dxa"/>
            <w:vAlign w:val="top"/>
          </w:tcPr>
          <w:p w14:paraId="04A1A829">
            <w:pPr>
              <w:rPr>
                <w:rFonts w:ascii="Arial"/>
                <w:sz w:val="21"/>
              </w:rPr>
            </w:pPr>
          </w:p>
        </w:tc>
        <w:tc>
          <w:tcPr>
            <w:tcW w:w="1974" w:type="dxa"/>
            <w:vAlign w:val="top"/>
          </w:tcPr>
          <w:p w14:paraId="5B3FB069">
            <w:pPr>
              <w:rPr>
                <w:rFonts w:ascii="Arial"/>
                <w:sz w:val="21"/>
              </w:rPr>
            </w:pPr>
          </w:p>
        </w:tc>
        <w:tc>
          <w:tcPr>
            <w:tcW w:w="2139" w:type="dxa"/>
            <w:vAlign w:val="top"/>
          </w:tcPr>
          <w:p w14:paraId="50898117">
            <w:pPr>
              <w:rPr>
                <w:rFonts w:ascii="Arial"/>
                <w:sz w:val="21"/>
              </w:rPr>
            </w:pPr>
          </w:p>
        </w:tc>
        <w:tc>
          <w:tcPr>
            <w:tcW w:w="613" w:type="dxa"/>
            <w:vAlign w:val="top"/>
          </w:tcPr>
          <w:p w14:paraId="3FEBFAF5">
            <w:pPr>
              <w:rPr>
                <w:rFonts w:ascii="Arial"/>
                <w:sz w:val="21"/>
              </w:rPr>
            </w:pPr>
          </w:p>
        </w:tc>
        <w:tc>
          <w:tcPr>
            <w:tcW w:w="882" w:type="dxa"/>
            <w:vAlign w:val="top"/>
          </w:tcPr>
          <w:p w14:paraId="7A4D344E">
            <w:pPr>
              <w:rPr>
                <w:rFonts w:ascii="Arial"/>
                <w:sz w:val="21"/>
              </w:rPr>
            </w:pPr>
          </w:p>
        </w:tc>
        <w:tc>
          <w:tcPr>
            <w:tcW w:w="1167" w:type="dxa"/>
            <w:vAlign w:val="top"/>
          </w:tcPr>
          <w:p w14:paraId="0390BA09">
            <w:pPr>
              <w:rPr>
                <w:rFonts w:ascii="Arial"/>
                <w:sz w:val="21"/>
              </w:rPr>
            </w:pPr>
          </w:p>
        </w:tc>
        <w:tc>
          <w:tcPr>
            <w:tcW w:w="1167" w:type="dxa"/>
            <w:tcBorders>
              <w:right w:val="single" w:color="000000" w:sz="12" w:space="0"/>
            </w:tcBorders>
            <w:vAlign w:val="top"/>
          </w:tcPr>
          <w:p w14:paraId="6B9BD2FE">
            <w:pPr>
              <w:rPr>
                <w:rFonts w:ascii="Arial"/>
                <w:sz w:val="21"/>
              </w:rPr>
            </w:pPr>
          </w:p>
        </w:tc>
      </w:tr>
      <w:tr w14:paraId="0536EE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0ECD89D">
            <w:pPr>
              <w:rPr>
                <w:rFonts w:ascii="Arial"/>
                <w:sz w:val="21"/>
              </w:rPr>
            </w:pPr>
          </w:p>
        </w:tc>
        <w:tc>
          <w:tcPr>
            <w:tcW w:w="1421" w:type="dxa"/>
            <w:vAlign w:val="top"/>
          </w:tcPr>
          <w:p w14:paraId="04B49650">
            <w:pPr>
              <w:rPr>
                <w:rFonts w:ascii="Arial"/>
                <w:sz w:val="21"/>
              </w:rPr>
            </w:pPr>
          </w:p>
        </w:tc>
        <w:tc>
          <w:tcPr>
            <w:tcW w:w="1974" w:type="dxa"/>
            <w:vAlign w:val="top"/>
          </w:tcPr>
          <w:p w14:paraId="63BC2E09">
            <w:pPr>
              <w:rPr>
                <w:rFonts w:ascii="Arial"/>
                <w:sz w:val="21"/>
              </w:rPr>
            </w:pPr>
          </w:p>
        </w:tc>
        <w:tc>
          <w:tcPr>
            <w:tcW w:w="2139" w:type="dxa"/>
            <w:vAlign w:val="top"/>
          </w:tcPr>
          <w:p w14:paraId="6CA36CFE">
            <w:pPr>
              <w:rPr>
                <w:rFonts w:ascii="Arial"/>
                <w:sz w:val="21"/>
              </w:rPr>
            </w:pPr>
          </w:p>
        </w:tc>
        <w:tc>
          <w:tcPr>
            <w:tcW w:w="613" w:type="dxa"/>
            <w:vAlign w:val="top"/>
          </w:tcPr>
          <w:p w14:paraId="62E34271">
            <w:pPr>
              <w:rPr>
                <w:rFonts w:ascii="Arial"/>
                <w:sz w:val="21"/>
              </w:rPr>
            </w:pPr>
          </w:p>
        </w:tc>
        <w:tc>
          <w:tcPr>
            <w:tcW w:w="882" w:type="dxa"/>
            <w:vAlign w:val="top"/>
          </w:tcPr>
          <w:p w14:paraId="266F81BD">
            <w:pPr>
              <w:rPr>
                <w:rFonts w:ascii="Arial"/>
                <w:sz w:val="21"/>
              </w:rPr>
            </w:pPr>
          </w:p>
        </w:tc>
        <w:tc>
          <w:tcPr>
            <w:tcW w:w="1167" w:type="dxa"/>
            <w:vAlign w:val="top"/>
          </w:tcPr>
          <w:p w14:paraId="7B0776E6">
            <w:pPr>
              <w:rPr>
                <w:rFonts w:ascii="Arial"/>
                <w:sz w:val="21"/>
              </w:rPr>
            </w:pPr>
          </w:p>
        </w:tc>
        <w:tc>
          <w:tcPr>
            <w:tcW w:w="1167" w:type="dxa"/>
            <w:tcBorders>
              <w:right w:val="single" w:color="000000" w:sz="12" w:space="0"/>
            </w:tcBorders>
            <w:vAlign w:val="top"/>
          </w:tcPr>
          <w:p w14:paraId="0A770A68">
            <w:pPr>
              <w:rPr>
                <w:rFonts w:ascii="Arial"/>
                <w:sz w:val="21"/>
              </w:rPr>
            </w:pPr>
          </w:p>
        </w:tc>
      </w:tr>
      <w:tr w14:paraId="31153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2C27A956">
            <w:pPr>
              <w:rPr>
                <w:rFonts w:ascii="Arial"/>
                <w:sz w:val="21"/>
              </w:rPr>
            </w:pPr>
          </w:p>
        </w:tc>
        <w:tc>
          <w:tcPr>
            <w:tcW w:w="1421" w:type="dxa"/>
            <w:vAlign w:val="top"/>
          </w:tcPr>
          <w:p w14:paraId="615BEF95">
            <w:pPr>
              <w:rPr>
                <w:rFonts w:ascii="Arial"/>
                <w:sz w:val="21"/>
              </w:rPr>
            </w:pPr>
          </w:p>
        </w:tc>
        <w:tc>
          <w:tcPr>
            <w:tcW w:w="1974" w:type="dxa"/>
            <w:vAlign w:val="top"/>
          </w:tcPr>
          <w:p w14:paraId="70E2D165">
            <w:pPr>
              <w:rPr>
                <w:rFonts w:ascii="Arial"/>
                <w:sz w:val="21"/>
              </w:rPr>
            </w:pPr>
          </w:p>
        </w:tc>
        <w:tc>
          <w:tcPr>
            <w:tcW w:w="2139" w:type="dxa"/>
            <w:vAlign w:val="top"/>
          </w:tcPr>
          <w:p w14:paraId="667BBCC8">
            <w:pPr>
              <w:rPr>
                <w:rFonts w:ascii="Arial"/>
                <w:sz w:val="21"/>
              </w:rPr>
            </w:pPr>
          </w:p>
        </w:tc>
        <w:tc>
          <w:tcPr>
            <w:tcW w:w="613" w:type="dxa"/>
            <w:vAlign w:val="top"/>
          </w:tcPr>
          <w:p w14:paraId="358683E8">
            <w:pPr>
              <w:rPr>
                <w:rFonts w:ascii="Arial"/>
                <w:sz w:val="21"/>
              </w:rPr>
            </w:pPr>
          </w:p>
        </w:tc>
        <w:tc>
          <w:tcPr>
            <w:tcW w:w="882" w:type="dxa"/>
            <w:vAlign w:val="top"/>
          </w:tcPr>
          <w:p w14:paraId="1A552AD5">
            <w:pPr>
              <w:rPr>
                <w:rFonts w:ascii="Arial"/>
                <w:sz w:val="21"/>
              </w:rPr>
            </w:pPr>
          </w:p>
        </w:tc>
        <w:tc>
          <w:tcPr>
            <w:tcW w:w="1167" w:type="dxa"/>
            <w:vAlign w:val="top"/>
          </w:tcPr>
          <w:p w14:paraId="14B969FD">
            <w:pPr>
              <w:rPr>
                <w:rFonts w:ascii="Arial"/>
                <w:sz w:val="21"/>
              </w:rPr>
            </w:pPr>
          </w:p>
        </w:tc>
        <w:tc>
          <w:tcPr>
            <w:tcW w:w="1167" w:type="dxa"/>
            <w:tcBorders>
              <w:right w:val="single" w:color="000000" w:sz="12" w:space="0"/>
            </w:tcBorders>
            <w:vAlign w:val="top"/>
          </w:tcPr>
          <w:p w14:paraId="6DC9D730">
            <w:pPr>
              <w:rPr>
                <w:rFonts w:ascii="Arial"/>
                <w:sz w:val="21"/>
              </w:rPr>
            </w:pPr>
          </w:p>
        </w:tc>
      </w:tr>
      <w:tr w14:paraId="74BF4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50F69ADC">
            <w:pPr>
              <w:rPr>
                <w:rFonts w:ascii="Arial"/>
                <w:sz w:val="21"/>
              </w:rPr>
            </w:pPr>
          </w:p>
        </w:tc>
        <w:tc>
          <w:tcPr>
            <w:tcW w:w="1421" w:type="dxa"/>
            <w:vAlign w:val="top"/>
          </w:tcPr>
          <w:p w14:paraId="29645C1B">
            <w:pPr>
              <w:rPr>
                <w:rFonts w:ascii="Arial"/>
                <w:sz w:val="21"/>
              </w:rPr>
            </w:pPr>
          </w:p>
        </w:tc>
        <w:tc>
          <w:tcPr>
            <w:tcW w:w="1974" w:type="dxa"/>
            <w:vAlign w:val="top"/>
          </w:tcPr>
          <w:p w14:paraId="05644528">
            <w:pPr>
              <w:rPr>
                <w:rFonts w:ascii="Arial"/>
                <w:sz w:val="21"/>
              </w:rPr>
            </w:pPr>
          </w:p>
        </w:tc>
        <w:tc>
          <w:tcPr>
            <w:tcW w:w="2139" w:type="dxa"/>
            <w:vAlign w:val="top"/>
          </w:tcPr>
          <w:p w14:paraId="07EE2E1A">
            <w:pPr>
              <w:rPr>
                <w:rFonts w:ascii="Arial"/>
                <w:sz w:val="21"/>
              </w:rPr>
            </w:pPr>
          </w:p>
        </w:tc>
        <w:tc>
          <w:tcPr>
            <w:tcW w:w="613" w:type="dxa"/>
            <w:vAlign w:val="top"/>
          </w:tcPr>
          <w:p w14:paraId="037F843D">
            <w:pPr>
              <w:rPr>
                <w:rFonts w:ascii="Arial"/>
                <w:sz w:val="21"/>
              </w:rPr>
            </w:pPr>
          </w:p>
        </w:tc>
        <w:tc>
          <w:tcPr>
            <w:tcW w:w="882" w:type="dxa"/>
            <w:vAlign w:val="top"/>
          </w:tcPr>
          <w:p w14:paraId="42B5F026">
            <w:pPr>
              <w:rPr>
                <w:rFonts w:ascii="Arial"/>
                <w:sz w:val="21"/>
              </w:rPr>
            </w:pPr>
          </w:p>
        </w:tc>
        <w:tc>
          <w:tcPr>
            <w:tcW w:w="1167" w:type="dxa"/>
            <w:vAlign w:val="top"/>
          </w:tcPr>
          <w:p w14:paraId="50B9A747">
            <w:pPr>
              <w:rPr>
                <w:rFonts w:ascii="Arial"/>
                <w:sz w:val="21"/>
              </w:rPr>
            </w:pPr>
          </w:p>
        </w:tc>
        <w:tc>
          <w:tcPr>
            <w:tcW w:w="1167" w:type="dxa"/>
            <w:tcBorders>
              <w:right w:val="single" w:color="000000" w:sz="12" w:space="0"/>
            </w:tcBorders>
            <w:vAlign w:val="top"/>
          </w:tcPr>
          <w:p w14:paraId="7813D427">
            <w:pPr>
              <w:rPr>
                <w:rFonts w:ascii="Arial"/>
                <w:sz w:val="21"/>
              </w:rPr>
            </w:pPr>
          </w:p>
        </w:tc>
      </w:tr>
      <w:tr w14:paraId="5E740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66C357B">
            <w:pPr>
              <w:rPr>
                <w:rFonts w:ascii="Arial"/>
                <w:sz w:val="21"/>
              </w:rPr>
            </w:pPr>
          </w:p>
        </w:tc>
        <w:tc>
          <w:tcPr>
            <w:tcW w:w="1421" w:type="dxa"/>
            <w:vAlign w:val="top"/>
          </w:tcPr>
          <w:p w14:paraId="54310134">
            <w:pPr>
              <w:rPr>
                <w:rFonts w:ascii="Arial"/>
                <w:sz w:val="21"/>
              </w:rPr>
            </w:pPr>
          </w:p>
        </w:tc>
        <w:tc>
          <w:tcPr>
            <w:tcW w:w="1974" w:type="dxa"/>
            <w:vAlign w:val="top"/>
          </w:tcPr>
          <w:p w14:paraId="15358961">
            <w:pPr>
              <w:rPr>
                <w:rFonts w:ascii="Arial"/>
                <w:sz w:val="21"/>
              </w:rPr>
            </w:pPr>
          </w:p>
        </w:tc>
        <w:tc>
          <w:tcPr>
            <w:tcW w:w="2139" w:type="dxa"/>
            <w:vAlign w:val="top"/>
          </w:tcPr>
          <w:p w14:paraId="7B16C74A">
            <w:pPr>
              <w:rPr>
                <w:rFonts w:ascii="Arial"/>
                <w:sz w:val="21"/>
              </w:rPr>
            </w:pPr>
          </w:p>
        </w:tc>
        <w:tc>
          <w:tcPr>
            <w:tcW w:w="613" w:type="dxa"/>
            <w:vAlign w:val="top"/>
          </w:tcPr>
          <w:p w14:paraId="2EFC9C72">
            <w:pPr>
              <w:rPr>
                <w:rFonts w:ascii="Arial"/>
                <w:sz w:val="21"/>
              </w:rPr>
            </w:pPr>
          </w:p>
        </w:tc>
        <w:tc>
          <w:tcPr>
            <w:tcW w:w="882" w:type="dxa"/>
            <w:vAlign w:val="top"/>
          </w:tcPr>
          <w:p w14:paraId="0039DE50">
            <w:pPr>
              <w:rPr>
                <w:rFonts w:ascii="Arial"/>
                <w:sz w:val="21"/>
              </w:rPr>
            </w:pPr>
          </w:p>
        </w:tc>
        <w:tc>
          <w:tcPr>
            <w:tcW w:w="1167" w:type="dxa"/>
            <w:vAlign w:val="top"/>
          </w:tcPr>
          <w:p w14:paraId="3876EDED">
            <w:pPr>
              <w:rPr>
                <w:rFonts w:ascii="Arial"/>
                <w:sz w:val="21"/>
              </w:rPr>
            </w:pPr>
          </w:p>
        </w:tc>
        <w:tc>
          <w:tcPr>
            <w:tcW w:w="1167" w:type="dxa"/>
            <w:tcBorders>
              <w:right w:val="single" w:color="000000" w:sz="12" w:space="0"/>
            </w:tcBorders>
            <w:vAlign w:val="top"/>
          </w:tcPr>
          <w:p w14:paraId="0C156506">
            <w:pPr>
              <w:rPr>
                <w:rFonts w:ascii="Arial"/>
                <w:sz w:val="21"/>
              </w:rPr>
            </w:pPr>
          </w:p>
        </w:tc>
      </w:tr>
      <w:tr w14:paraId="1BDA0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C82A619">
            <w:pPr>
              <w:rPr>
                <w:rFonts w:ascii="Arial"/>
                <w:sz w:val="21"/>
              </w:rPr>
            </w:pPr>
          </w:p>
        </w:tc>
        <w:tc>
          <w:tcPr>
            <w:tcW w:w="1421" w:type="dxa"/>
            <w:vAlign w:val="top"/>
          </w:tcPr>
          <w:p w14:paraId="20D0F8CA">
            <w:pPr>
              <w:rPr>
                <w:rFonts w:ascii="Arial"/>
                <w:sz w:val="21"/>
              </w:rPr>
            </w:pPr>
          </w:p>
        </w:tc>
        <w:tc>
          <w:tcPr>
            <w:tcW w:w="1974" w:type="dxa"/>
            <w:vAlign w:val="top"/>
          </w:tcPr>
          <w:p w14:paraId="67034A5E">
            <w:pPr>
              <w:rPr>
                <w:rFonts w:ascii="Arial"/>
                <w:sz w:val="21"/>
              </w:rPr>
            </w:pPr>
          </w:p>
        </w:tc>
        <w:tc>
          <w:tcPr>
            <w:tcW w:w="2139" w:type="dxa"/>
            <w:vAlign w:val="top"/>
          </w:tcPr>
          <w:p w14:paraId="1C2D7AA6">
            <w:pPr>
              <w:rPr>
                <w:rFonts w:ascii="Arial"/>
                <w:sz w:val="21"/>
              </w:rPr>
            </w:pPr>
          </w:p>
        </w:tc>
        <w:tc>
          <w:tcPr>
            <w:tcW w:w="613" w:type="dxa"/>
            <w:vAlign w:val="top"/>
          </w:tcPr>
          <w:p w14:paraId="7D113D70">
            <w:pPr>
              <w:rPr>
                <w:rFonts w:ascii="Arial"/>
                <w:sz w:val="21"/>
              </w:rPr>
            </w:pPr>
          </w:p>
        </w:tc>
        <w:tc>
          <w:tcPr>
            <w:tcW w:w="882" w:type="dxa"/>
            <w:vAlign w:val="top"/>
          </w:tcPr>
          <w:p w14:paraId="406394B8">
            <w:pPr>
              <w:rPr>
                <w:rFonts w:ascii="Arial"/>
                <w:sz w:val="21"/>
              </w:rPr>
            </w:pPr>
          </w:p>
        </w:tc>
        <w:tc>
          <w:tcPr>
            <w:tcW w:w="1167" w:type="dxa"/>
            <w:vAlign w:val="top"/>
          </w:tcPr>
          <w:p w14:paraId="7C78E5EF">
            <w:pPr>
              <w:rPr>
                <w:rFonts w:ascii="Arial"/>
                <w:sz w:val="21"/>
              </w:rPr>
            </w:pPr>
          </w:p>
        </w:tc>
        <w:tc>
          <w:tcPr>
            <w:tcW w:w="1167" w:type="dxa"/>
            <w:tcBorders>
              <w:right w:val="single" w:color="000000" w:sz="12" w:space="0"/>
            </w:tcBorders>
            <w:vAlign w:val="top"/>
          </w:tcPr>
          <w:p w14:paraId="59A88717">
            <w:pPr>
              <w:rPr>
                <w:rFonts w:ascii="Arial"/>
                <w:sz w:val="21"/>
              </w:rPr>
            </w:pPr>
          </w:p>
        </w:tc>
      </w:tr>
      <w:tr w14:paraId="3CB5E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0791A003">
            <w:pPr>
              <w:rPr>
                <w:rFonts w:ascii="Arial"/>
                <w:sz w:val="21"/>
              </w:rPr>
            </w:pPr>
          </w:p>
        </w:tc>
        <w:tc>
          <w:tcPr>
            <w:tcW w:w="1421" w:type="dxa"/>
            <w:vAlign w:val="top"/>
          </w:tcPr>
          <w:p w14:paraId="62DBB033">
            <w:pPr>
              <w:rPr>
                <w:rFonts w:ascii="Arial"/>
                <w:sz w:val="21"/>
              </w:rPr>
            </w:pPr>
          </w:p>
        </w:tc>
        <w:tc>
          <w:tcPr>
            <w:tcW w:w="1974" w:type="dxa"/>
            <w:vAlign w:val="top"/>
          </w:tcPr>
          <w:p w14:paraId="42418693">
            <w:pPr>
              <w:rPr>
                <w:rFonts w:ascii="Arial"/>
                <w:sz w:val="21"/>
              </w:rPr>
            </w:pPr>
          </w:p>
        </w:tc>
        <w:tc>
          <w:tcPr>
            <w:tcW w:w="2139" w:type="dxa"/>
            <w:vAlign w:val="top"/>
          </w:tcPr>
          <w:p w14:paraId="2F21A6FC">
            <w:pPr>
              <w:rPr>
                <w:rFonts w:ascii="Arial"/>
                <w:sz w:val="21"/>
              </w:rPr>
            </w:pPr>
          </w:p>
        </w:tc>
        <w:tc>
          <w:tcPr>
            <w:tcW w:w="613" w:type="dxa"/>
            <w:vAlign w:val="top"/>
          </w:tcPr>
          <w:p w14:paraId="75C2B45B">
            <w:pPr>
              <w:rPr>
                <w:rFonts w:ascii="Arial"/>
                <w:sz w:val="21"/>
              </w:rPr>
            </w:pPr>
          </w:p>
        </w:tc>
        <w:tc>
          <w:tcPr>
            <w:tcW w:w="882" w:type="dxa"/>
            <w:vAlign w:val="top"/>
          </w:tcPr>
          <w:p w14:paraId="018EA8EE">
            <w:pPr>
              <w:rPr>
                <w:rFonts w:ascii="Arial"/>
                <w:sz w:val="21"/>
              </w:rPr>
            </w:pPr>
          </w:p>
        </w:tc>
        <w:tc>
          <w:tcPr>
            <w:tcW w:w="1167" w:type="dxa"/>
            <w:vAlign w:val="top"/>
          </w:tcPr>
          <w:p w14:paraId="635B7AA4">
            <w:pPr>
              <w:rPr>
                <w:rFonts w:ascii="Arial"/>
                <w:sz w:val="21"/>
              </w:rPr>
            </w:pPr>
          </w:p>
        </w:tc>
        <w:tc>
          <w:tcPr>
            <w:tcW w:w="1167" w:type="dxa"/>
            <w:tcBorders>
              <w:right w:val="single" w:color="000000" w:sz="12" w:space="0"/>
            </w:tcBorders>
            <w:vAlign w:val="top"/>
          </w:tcPr>
          <w:p w14:paraId="583DF38D">
            <w:pPr>
              <w:rPr>
                <w:rFonts w:ascii="Arial"/>
                <w:sz w:val="21"/>
              </w:rPr>
            </w:pPr>
          </w:p>
        </w:tc>
      </w:tr>
      <w:tr w14:paraId="19C96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EF85795">
            <w:pPr>
              <w:rPr>
                <w:rFonts w:ascii="Arial"/>
                <w:sz w:val="21"/>
              </w:rPr>
            </w:pPr>
          </w:p>
        </w:tc>
        <w:tc>
          <w:tcPr>
            <w:tcW w:w="1421" w:type="dxa"/>
            <w:vAlign w:val="top"/>
          </w:tcPr>
          <w:p w14:paraId="2A6954D9">
            <w:pPr>
              <w:rPr>
                <w:rFonts w:ascii="Arial"/>
                <w:sz w:val="21"/>
              </w:rPr>
            </w:pPr>
          </w:p>
        </w:tc>
        <w:tc>
          <w:tcPr>
            <w:tcW w:w="1974" w:type="dxa"/>
            <w:vAlign w:val="top"/>
          </w:tcPr>
          <w:p w14:paraId="4550F7DD">
            <w:pPr>
              <w:rPr>
                <w:rFonts w:ascii="Arial"/>
                <w:sz w:val="21"/>
              </w:rPr>
            </w:pPr>
          </w:p>
        </w:tc>
        <w:tc>
          <w:tcPr>
            <w:tcW w:w="2139" w:type="dxa"/>
            <w:vAlign w:val="top"/>
          </w:tcPr>
          <w:p w14:paraId="63F4E87D">
            <w:pPr>
              <w:rPr>
                <w:rFonts w:ascii="Arial"/>
                <w:sz w:val="21"/>
              </w:rPr>
            </w:pPr>
          </w:p>
        </w:tc>
        <w:tc>
          <w:tcPr>
            <w:tcW w:w="613" w:type="dxa"/>
            <w:vAlign w:val="top"/>
          </w:tcPr>
          <w:p w14:paraId="3D24B48E">
            <w:pPr>
              <w:rPr>
                <w:rFonts w:ascii="Arial"/>
                <w:sz w:val="21"/>
              </w:rPr>
            </w:pPr>
          </w:p>
        </w:tc>
        <w:tc>
          <w:tcPr>
            <w:tcW w:w="882" w:type="dxa"/>
            <w:vAlign w:val="top"/>
          </w:tcPr>
          <w:p w14:paraId="7B1510B9">
            <w:pPr>
              <w:rPr>
                <w:rFonts w:ascii="Arial"/>
                <w:sz w:val="21"/>
              </w:rPr>
            </w:pPr>
          </w:p>
        </w:tc>
        <w:tc>
          <w:tcPr>
            <w:tcW w:w="1167" w:type="dxa"/>
            <w:vAlign w:val="top"/>
          </w:tcPr>
          <w:p w14:paraId="1E6D0538">
            <w:pPr>
              <w:rPr>
                <w:rFonts w:ascii="Arial"/>
                <w:sz w:val="21"/>
              </w:rPr>
            </w:pPr>
          </w:p>
        </w:tc>
        <w:tc>
          <w:tcPr>
            <w:tcW w:w="1167" w:type="dxa"/>
            <w:tcBorders>
              <w:right w:val="single" w:color="000000" w:sz="12" w:space="0"/>
            </w:tcBorders>
            <w:vAlign w:val="top"/>
          </w:tcPr>
          <w:p w14:paraId="52246E04">
            <w:pPr>
              <w:rPr>
                <w:rFonts w:ascii="Arial"/>
                <w:sz w:val="21"/>
              </w:rPr>
            </w:pPr>
          </w:p>
        </w:tc>
      </w:tr>
      <w:tr w14:paraId="758D7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61DF3D92">
            <w:pPr>
              <w:rPr>
                <w:rFonts w:ascii="Arial"/>
                <w:sz w:val="21"/>
              </w:rPr>
            </w:pPr>
          </w:p>
        </w:tc>
        <w:tc>
          <w:tcPr>
            <w:tcW w:w="1421" w:type="dxa"/>
            <w:vAlign w:val="top"/>
          </w:tcPr>
          <w:p w14:paraId="38DB5571">
            <w:pPr>
              <w:rPr>
                <w:rFonts w:ascii="Arial"/>
                <w:sz w:val="21"/>
              </w:rPr>
            </w:pPr>
          </w:p>
        </w:tc>
        <w:tc>
          <w:tcPr>
            <w:tcW w:w="1974" w:type="dxa"/>
            <w:vAlign w:val="top"/>
          </w:tcPr>
          <w:p w14:paraId="297B1EA5">
            <w:pPr>
              <w:rPr>
                <w:rFonts w:ascii="Arial"/>
                <w:sz w:val="21"/>
              </w:rPr>
            </w:pPr>
          </w:p>
        </w:tc>
        <w:tc>
          <w:tcPr>
            <w:tcW w:w="2139" w:type="dxa"/>
            <w:vAlign w:val="top"/>
          </w:tcPr>
          <w:p w14:paraId="6B5787BA">
            <w:pPr>
              <w:rPr>
                <w:rFonts w:ascii="Arial"/>
                <w:sz w:val="21"/>
              </w:rPr>
            </w:pPr>
          </w:p>
        </w:tc>
        <w:tc>
          <w:tcPr>
            <w:tcW w:w="613" w:type="dxa"/>
            <w:vAlign w:val="top"/>
          </w:tcPr>
          <w:p w14:paraId="3D071F3D">
            <w:pPr>
              <w:rPr>
                <w:rFonts w:ascii="Arial"/>
                <w:sz w:val="21"/>
              </w:rPr>
            </w:pPr>
          </w:p>
        </w:tc>
        <w:tc>
          <w:tcPr>
            <w:tcW w:w="882" w:type="dxa"/>
            <w:vAlign w:val="top"/>
          </w:tcPr>
          <w:p w14:paraId="5F557DBC">
            <w:pPr>
              <w:rPr>
                <w:rFonts w:ascii="Arial"/>
                <w:sz w:val="21"/>
              </w:rPr>
            </w:pPr>
          </w:p>
        </w:tc>
        <w:tc>
          <w:tcPr>
            <w:tcW w:w="1167" w:type="dxa"/>
            <w:vAlign w:val="top"/>
          </w:tcPr>
          <w:p w14:paraId="0C2DE1E0">
            <w:pPr>
              <w:rPr>
                <w:rFonts w:ascii="Arial"/>
                <w:sz w:val="21"/>
              </w:rPr>
            </w:pPr>
          </w:p>
        </w:tc>
        <w:tc>
          <w:tcPr>
            <w:tcW w:w="1167" w:type="dxa"/>
            <w:tcBorders>
              <w:right w:val="single" w:color="000000" w:sz="12" w:space="0"/>
            </w:tcBorders>
            <w:vAlign w:val="top"/>
          </w:tcPr>
          <w:p w14:paraId="0DA6DA30">
            <w:pPr>
              <w:rPr>
                <w:rFonts w:ascii="Arial"/>
                <w:sz w:val="21"/>
              </w:rPr>
            </w:pPr>
          </w:p>
        </w:tc>
      </w:tr>
      <w:tr w14:paraId="566FE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7ECB4A44">
            <w:pPr>
              <w:rPr>
                <w:rFonts w:ascii="Arial"/>
                <w:sz w:val="21"/>
              </w:rPr>
            </w:pPr>
          </w:p>
        </w:tc>
        <w:tc>
          <w:tcPr>
            <w:tcW w:w="1421" w:type="dxa"/>
            <w:vAlign w:val="top"/>
          </w:tcPr>
          <w:p w14:paraId="425CBAF9">
            <w:pPr>
              <w:rPr>
                <w:rFonts w:ascii="Arial"/>
                <w:sz w:val="21"/>
              </w:rPr>
            </w:pPr>
          </w:p>
        </w:tc>
        <w:tc>
          <w:tcPr>
            <w:tcW w:w="1974" w:type="dxa"/>
            <w:vAlign w:val="top"/>
          </w:tcPr>
          <w:p w14:paraId="4D704EE2">
            <w:pPr>
              <w:rPr>
                <w:rFonts w:ascii="Arial"/>
                <w:sz w:val="21"/>
              </w:rPr>
            </w:pPr>
          </w:p>
        </w:tc>
        <w:tc>
          <w:tcPr>
            <w:tcW w:w="2139" w:type="dxa"/>
            <w:vAlign w:val="top"/>
          </w:tcPr>
          <w:p w14:paraId="2651439F">
            <w:pPr>
              <w:rPr>
                <w:rFonts w:ascii="Arial"/>
                <w:sz w:val="21"/>
              </w:rPr>
            </w:pPr>
          </w:p>
        </w:tc>
        <w:tc>
          <w:tcPr>
            <w:tcW w:w="613" w:type="dxa"/>
            <w:vAlign w:val="top"/>
          </w:tcPr>
          <w:p w14:paraId="2182B13F">
            <w:pPr>
              <w:rPr>
                <w:rFonts w:ascii="Arial"/>
                <w:sz w:val="21"/>
              </w:rPr>
            </w:pPr>
          </w:p>
        </w:tc>
        <w:tc>
          <w:tcPr>
            <w:tcW w:w="882" w:type="dxa"/>
            <w:vAlign w:val="top"/>
          </w:tcPr>
          <w:p w14:paraId="1A88AF9F">
            <w:pPr>
              <w:rPr>
                <w:rFonts w:ascii="Arial"/>
                <w:sz w:val="21"/>
              </w:rPr>
            </w:pPr>
          </w:p>
        </w:tc>
        <w:tc>
          <w:tcPr>
            <w:tcW w:w="1167" w:type="dxa"/>
            <w:vAlign w:val="top"/>
          </w:tcPr>
          <w:p w14:paraId="28D928FE">
            <w:pPr>
              <w:rPr>
                <w:rFonts w:ascii="Arial"/>
                <w:sz w:val="21"/>
              </w:rPr>
            </w:pPr>
          </w:p>
        </w:tc>
        <w:tc>
          <w:tcPr>
            <w:tcW w:w="1167" w:type="dxa"/>
            <w:tcBorders>
              <w:right w:val="single" w:color="000000" w:sz="12" w:space="0"/>
            </w:tcBorders>
            <w:vAlign w:val="top"/>
          </w:tcPr>
          <w:p w14:paraId="3FB3B3A3">
            <w:pPr>
              <w:rPr>
                <w:rFonts w:ascii="Arial"/>
                <w:sz w:val="21"/>
              </w:rPr>
            </w:pPr>
          </w:p>
        </w:tc>
      </w:tr>
      <w:tr w14:paraId="7127F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13B6D9F6">
            <w:pPr>
              <w:rPr>
                <w:rFonts w:ascii="Arial"/>
                <w:sz w:val="21"/>
              </w:rPr>
            </w:pPr>
          </w:p>
        </w:tc>
        <w:tc>
          <w:tcPr>
            <w:tcW w:w="1421" w:type="dxa"/>
            <w:vAlign w:val="top"/>
          </w:tcPr>
          <w:p w14:paraId="4B5716F6">
            <w:pPr>
              <w:rPr>
                <w:rFonts w:ascii="Arial"/>
                <w:sz w:val="21"/>
              </w:rPr>
            </w:pPr>
          </w:p>
        </w:tc>
        <w:tc>
          <w:tcPr>
            <w:tcW w:w="1974" w:type="dxa"/>
            <w:vAlign w:val="top"/>
          </w:tcPr>
          <w:p w14:paraId="54054AE6">
            <w:pPr>
              <w:rPr>
                <w:rFonts w:ascii="Arial"/>
                <w:sz w:val="21"/>
              </w:rPr>
            </w:pPr>
          </w:p>
        </w:tc>
        <w:tc>
          <w:tcPr>
            <w:tcW w:w="2139" w:type="dxa"/>
            <w:vAlign w:val="top"/>
          </w:tcPr>
          <w:p w14:paraId="2F9AA26D">
            <w:pPr>
              <w:rPr>
                <w:rFonts w:ascii="Arial"/>
                <w:sz w:val="21"/>
              </w:rPr>
            </w:pPr>
          </w:p>
        </w:tc>
        <w:tc>
          <w:tcPr>
            <w:tcW w:w="613" w:type="dxa"/>
            <w:vAlign w:val="top"/>
          </w:tcPr>
          <w:p w14:paraId="6DF789DA">
            <w:pPr>
              <w:rPr>
                <w:rFonts w:ascii="Arial"/>
                <w:sz w:val="21"/>
              </w:rPr>
            </w:pPr>
          </w:p>
        </w:tc>
        <w:tc>
          <w:tcPr>
            <w:tcW w:w="882" w:type="dxa"/>
            <w:vAlign w:val="top"/>
          </w:tcPr>
          <w:p w14:paraId="5D818C5D">
            <w:pPr>
              <w:rPr>
                <w:rFonts w:ascii="Arial"/>
                <w:sz w:val="21"/>
              </w:rPr>
            </w:pPr>
          </w:p>
        </w:tc>
        <w:tc>
          <w:tcPr>
            <w:tcW w:w="1167" w:type="dxa"/>
            <w:vAlign w:val="top"/>
          </w:tcPr>
          <w:p w14:paraId="4EEC5C7B">
            <w:pPr>
              <w:rPr>
                <w:rFonts w:ascii="Arial"/>
                <w:sz w:val="21"/>
              </w:rPr>
            </w:pPr>
          </w:p>
        </w:tc>
        <w:tc>
          <w:tcPr>
            <w:tcW w:w="1167" w:type="dxa"/>
            <w:tcBorders>
              <w:right w:val="single" w:color="000000" w:sz="12" w:space="0"/>
            </w:tcBorders>
            <w:vAlign w:val="top"/>
          </w:tcPr>
          <w:p w14:paraId="025436AE">
            <w:pPr>
              <w:rPr>
                <w:rFonts w:ascii="Arial"/>
                <w:sz w:val="21"/>
              </w:rPr>
            </w:pPr>
          </w:p>
        </w:tc>
      </w:tr>
      <w:tr w14:paraId="744EE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072CB1D4">
            <w:pPr>
              <w:rPr>
                <w:rFonts w:ascii="Arial"/>
                <w:sz w:val="21"/>
              </w:rPr>
            </w:pPr>
          </w:p>
        </w:tc>
        <w:tc>
          <w:tcPr>
            <w:tcW w:w="1421" w:type="dxa"/>
            <w:vAlign w:val="top"/>
          </w:tcPr>
          <w:p w14:paraId="3A63A8C0">
            <w:pPr>
              <w:rPr>
                <w:rFonts w:ascii="Arial"/>
                <w:sz w:val="21"/>
              </w:rPr>
            </w:pPr>
          </w:p>
        </w:tc>
        <w:tc>
          <w:tcPr>
            <w:tcW w:w="1974" w:type="dxa"/>
            <w:vAlign w:val="top"/>
          </w:tcPr>
          <w:p w14:paraId="40EA302A">
            <w:pPr>
              <w:rPr>
                <w:rFonts w:ascii="Arial"/>
                <w:sz w:val="21"/>
              </w:rPr>
            </w:pPr>
          </w:p>
        </w:tc>
        <w:tc>
          <w:tcPr>
            <w:tcW w:w="2139" w:type="dxa"/>
            <w:vAlign w:val="top"/>
          </w:tcPr>
          <w:p w14:paraId="19DB6804">
            <w:pPr>
              <w:rPr>
                <w:rFonts w:ascii="Arial"/>
                <w:sz w:val="21"/>
              </w:rPr>
            </w:pPr>
          </w:p>
        </w:tc>
        <w:tc>
          <w:tcPr>
            <w:tcW w:w="613" w:type="dxa"/>
            <w:vAlign w:val="top"/>
          </w:tcPr>
          <w:p w14:paraId="7CF7A6D4">
            <w:pPr>
              <w:rPr>
                <w:rFonts w:ascii="Arial"/>
                <w:sz w:val="21"/>
              </w:rPr>
            </w:pPr>
          </w:p>
        </w:tc>
        <w:tc>
          <w:tcPr>
            <w:tcW w:w="882" w:type="dxa"/>
            <w:vAlign w:val="top"/>
          </w:tcPr>
          <w:p w14:paraId="2582F895">
            <w:pPr>
              <w:rPr>
                <w:rFonts w:ascii="Arial"/>
                <w:sz w:val="21"/>
              </w:rPr>
            </w:pPr>
          </w:p>
        </w:tc>
        <w:tc>
          <w:tcPr>
            <w:tcW w:w="1167" w:type="dxa"/>
            <w:vAlign w:val="top"/>
          </w:tcPr>
          <w:p w14:paraId="00C72BEF">
            <w:pPr>
              <w:rPr>
                <w:rFonts w:ascii="Arial"/>
                <w:sz w:val="21"/>
              </w:rPr>
            </w:pPr>
          </w:p>
        </w:tc>
        <w:tc>
          <w:tcPr>
            <w:tcW w:w="1167" w:type="dxa"/>
            <w:tcBorders>
              <w:right w:val="single" w:color="000000" w:sz="12" w:space="0"/>
            </w:tcBorders>
            <w:vAlign w:val="top"/>
          </w:tcPr>
          <w:p w14:paraId="08ADBA89">
            <w:pPr>
              <w:rPr>
                <w:rFonts w:ascii="Arial"/>
                <w:sz w:val="21"/>
              </w:rPr>
            </w:pPr>
          </w:p>
        </w:tc>
      </w:tr>
      <w:tr w14:paraId="7EE28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BD870C5">
            <w:pPr>
              <w:rPr>
                <w:rFonts w:ascii="Arial"/>
                <w:sz w:val="21"/>
              </w:rPr>
            </w:pPr>
          </w:p>
        </w:tc>
        <w:tc>
          <w:tcPr>
            <w:tcW w:w="1421" w:type="dxa"/>
            <w:vAlign w:val="top"/>
          </w:tcPr>
          <w:p w14:paraId="0C7E2903">
            <w:pPr>
              <w:rPr>
                <w:rFonts w:ascii="Arial"/>
                <w:sz w:val="21"/>
              </w:rPr>
            </w:pPr>
          </w:p>
        </w:tc>
        <w:tc>
          <w:tcPr>
            <w:tcW w:w="1974" w:type="dxa"/>
            <w:vAlign w:val="top"/>
          </w:tcPr>
          <w:p w14:paraId="53F72BFE">
            <w:pPr>
              <w:rPr>
                <w:rFonts w:ascii="Arial"/>
                <w:sz w:val="21"/>
              </w:rPr>
            </w:pPr>
          </w:p>
        </w:tc>
        <w:tc>
          <w:tcPr>
            <w:tcW w:w="2139" w:type="dxa"/>
            <w:vAlign w:val="top"/>
          </w:tcPr>
          <w:p w14:paraId="35D7DD6D">
            <w:pPr>
              <w:rPr>
                <w:rFonts w:ascii="Arial"/>
                <w:sz w:val="21"/>
              </w:rPr>
            </w:pPr>
          </w:p>
        </w:tc>
        <w:tc>
          <w:tcPr>
            <w:tcW w:w="613" w:type="dxa"/>
            <w:vAlign w:val="top"/>
          </w:tcPr>
          <w:p w14:paraId="0E8A9CF0">
            <w:pPr>
              <w:rPr>
                <w:rFonts w:ascii="Arial"/>
                <w:sz w:val="21"/>
              </w:rPr>
            </w:pPr>
          </w:p>
        </w:tc>
        <w:tc>
          <w:tcPr>
            <w:tcW w:w="882" w:type="dxa"/>
            <w:vAlign w:val="top"/>
          </w:tcPr>
          <w:p w14:paraId="79269E08">
            <w:pPr>
              <w:rPr>
                <w:rFonts w:ascii="Arial"/>
                <w:sz w:val="21"/>
              </w:rPr>
            </w:pPr>
          </w:p>
        </w:tc>
        <w:tc>
          <w:tcPr>
            <w:tcW w:w="1167" w:type="dxa"/>
            <w:vAlign w:val="top"/>
          </w:tcPr>
          <w:p w14:paraId="26425749">
            <w:pPr>
              <w:rPr>
                <w:rFonts w:ascii="Arial"/>
                <w:sz w:val="21"/>
              </w:rPr>
            </w:pPr>
          </w:p>
        </w:tc>
        <w:tc>
          <w:tcPr>
            <w:tcW w:w="1167" w:type="dxa"/>
            <w:tcBorders>
              <w:right w:val="single" w:color="000000" w:sz="12" w:space="0"/>
            </w:tcBorders>
            <w:vAlign w:val="top"/>
          </w:tcPr>
          <w:p w14:paraId="7B1919BD">
            <w:pPr>
              <w:rPr>
                <w:rFonts w:ascii="Arial"/>
                <w:sz w:val="21"/>
              </w:rPr>
            </w:pPr>
          </w:p>
        </w:tc>
      </w:tr>
      <w:tr w14:paraId="58D28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3C49B801">
            <w:pPr>
              <w:rPr>
                <w:rFonts w:ascii="Arial"/>
                <w:sz w:val="21"/>
              </w:rPr>
            </w:pPr>
          </w:p>
        </w:tc>
        <w:tc>
          <w:tcPr>
            <w:tcW w:w="1421" w:type="dxa"/>
            <w:vAlign w:val="top"/>
          </w:tcPr>
          <w:p w14:paraId="08ADF8BB">
            <w:pPr>
              <w:rPr>
                <w:rFonts w:ascii="Arial"/>
                <w:sz w:val="21"/>
              </w:rPr>
            </w:pPr>
          </w:p>
        </w:tc>
        <w:tc>
          <w:tcPr>
            <w:tcW w:w="1974" w:type="dxa"/>
            <w:vAlign w:val="top"/>
          </w:tcPr>
          <w:p w14:paraId="3BA26F5D">
            <w:pPr>
              <w:rPr>
                <w:rFonts w:ascii="Arial"/>
                <w:sz w:val="21"/>
              </w:rPr>
            </w:pPr>
          </w:p>
        </w:tc>
        <w:tc>
          <w:tcPr>
            <w:tcW w:w="2139" w:type="dxa"/>
            <w:vAlign w:val="top"/>
          </w:tcPr>
          <w:p w14:paraId="0AD13135">
            <w:pPr>
              <w:rPr>
                <w:rFonts w:ascii="Arial"/>
                <w:sz w:val="21"/>
              </w:rPr>
            </w:pPr>
          </w:p>
        </w:tc>
        <w:tc>
          <w:tcPr>
            <w:tcW w:w="613" w:type="dxa"/>
            <w:vAlign w:val="top"/>
          </w:tcPr>
          <w:p w14:paraId="52268D07">
            <w:pPr>
              <w:rPr>
                <w:rFonts w:ascii="Arial"/>
                <w:sz w:val="21"/>
              </w:rPr>
            </w:pPr>
          </w:p>
        </w:tc>
        <w:tc>
          <w:tcPr>
            <w:tcW w:w="882" w:type="dxa"/>
            <w:vAlign w:val="top"/>
          </w:tcPr>
          <w:p w14:paraId="777DD769">
            <w:pPr>
              <w:rPr>
                <w:rFonts w:ascii="Arial"/>
                <w:sz w:val="21"/>
              </w:rPr>
            </w:pPr>
          </w:p>
        </w:tc>
        <w:tc>
          <w:tcPr>
            <w:tcW w:w="1167" w:type="dxa"/>
            <w:vAlign w:val="top"/>
          </w:tcPr>
          <w:p w14:paraId="6F7F2D92">
            <w:pPr>
              <w:rPr>
                <w:rFonts w:ascii="Arial"/>
                <w:sz w:val="21"/>
              </w:rPr>
            </w:pPr>
          </w:p>
        </w:tc>
        <w:tc>
          <w:tcPr>
            <w:tcW w:w="1167" w:type="dxa"/>
            <w:tcBorders>
              <w:right w:val="single" w:color="000000" w:sz="12" w:space="0"/>
            </w:tcBorders>
            <w:vAlign w:val="top"/>
          </w:tcPr>
          <w:p w14:paraId="7C3EC5B8">
            <w:pPr>
              <w:rPr>
                <w:rFonts w:ascii="Arial"/>
                <w:sz w:val="21"/>
              </w:rPr>
            </w:pPr>
          </w:p>
        </w:tc>
      </w:tr>
      <w:tr w14:paraId="384360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27A729D2">
            <w:pPr>
              <w:rPr>
                <w:rFonts w:ascii="Arial"/>
                <w:sz w:val="21"/>
              </w:rPr>
            </w:pPr>
          </w:p>
        </w:tc>
        <w:tc>
          <w:tcPr>
            <w:tcW w:w="1421" w:type="dxa"/>
            <w:vAlign w:val="top"/>
          </w:tcPr>
          <w:p w14:paraId="7FDAB931">
            <w:pPr>
              <w:rPr>
                <w:rFonts w:ascii="Arial"/>
                <w:sz w:val="21"/>
              </w:rPr>
            </w:pPr>
          </w:p>
        </w:tc>
        <w:tc>
          <w:tcPr>
            <w:tcW w:w="1974" w:type="dxa"/>
            <w:vAlign w:val="top"/>
          </w:tcPr>
          <w:p w14:paraId="3583A307">
            <w:pPr>
              <w:rPr>
                <w:rFonts w:ascii="Arial"/>
                <w:sz w:val="21"/>
              </w:rPr>
            </w:pPr>
          </w:p>
        </w:tc>
        <w:tc>
          <w:tcPr>
            <w:tcW w:w="2139" w:type="dxa"/>
            <w:vAlign w:val="top"/>
          </w:tcPr>
          <w:p w14:paraId="70C5A038">
            <w:pPr>
              <w:rPr>
                <w:rFonts w:ascii="Arial"/>
                <w:sz w:val="21"/>
              </w:rPr>
            </w:pPr>
          </w:p>
        </w:tc>
        <w:tc>
          <w:tcPr>
            <w:tcW w:w="613" w:type="dxa"/>
            <w:vAlign w:val="top"/>
          </w:tcPr>
          <w:p w14:paraId="67E679CD">
            <w:pPr>
              <w:rPr>
                <w:rFonts w:ascii="Arial"/>
                <w:sz w:val="21"/>
              </w:rPr>
            </w:pPr>
          </w:p>
        </w:tc>
        <w:tc>
          <w:tcPr>
            <w:tcW w:w="882" w:type="dxa"/>
            <w:vAlign w:val="top"/>
          </w:tcPr>
          <w:p w14:paraId="4F46AD9A">
            <w:pPr>
              <w:rPr>
                <w:rFonts w:ascii="Arial"/>
                <w:sz w:val="21"/>
              </w:rPr>
            </w:pPr>
          </w:p>
        </w:tc>
        <w:tc>
          <w:tcPr>
            <w:tcW w:w="1167" w:type="dxa"/>
            <w:vAlign w:val="top"/>
          </w:tcPr>
          <w:p w14:paraId="755C0202">
            <w:pPr>
              <w:rPr>
                <w:rFonts w:ascii="Arial"/>
                <w:sz w:val="21"/>
              </w:rPr>
            </w:pPr>
          </w:p>
        </w:tc>
        <w:tc>
          <w:tcPr>
            <w:tcW w:w="1167" w:type="dxa"/>
            <w:tcBorders>
              <w:right w:val="single" w:color="000000" w:sz="12" w:space="0"/>
            </w:tcBorders>
            <w:vAlign w:val="top"/>
          </w:tcPr>
          <w:p w14:paraId="643AA466">
            <w:pPr>
              <w:rPr>
                <w:rFonts w:ascii="Arial"/>
                <w:sz w:val="21"/>
              </w:rPr>
            </w:pPr>
          </w:p>
        </w:tc>
      </w:tr>
      <w:tr w14:paraId="02CBF1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30295AA">
            <w:pPr>
              <w:rPr>
                <w:rFonts w:ascii="Arial"/>
                <w:sz w:val="21"/>
              </w:rPr>
            </w:pPr>
          </w:p>
        </w:tc>
        <w:tc>
          <w:tcPr>
            <w:tcW w:w="1421" w:type="dxa"/>
            <w:vAlign w:val="top"/>
          </w:tcPr>
          <w:p w14:paraId="63D250DE">
            <w:pPr>
              <w:rPr>
                <w:rFonts w:ascii="Arial"/>
                <w:sz w:val="21"/>
              </w:rPr>
            </w:pPr>
          </w:p>
        </w:tc>
        <w:tc>
          <w:tcPr>
            <w:tcW w:w="1974" w:type="dxa"/>
            <w:vAlign w:val="top"/>
          </w:tcPr>
          <w:p w14:paraId="3915F03A">
            <w:pPr>
              <w:rPr>
                <w:rFonts w:ascii="Arial"/>
                <w:sz w:val="21"/>
              </w:rPr>
            </w:pPr>
          </w:p>
        </w:tc>
        <w:tc>
          <w:tcPr>
            <w:tcW w:w="2139" w:type="dxa"/>
            <w:vAlign w:val="top"/>
          </w:tcPr>
          <w:p w14:paraId="525E6B70">
            <w:pPr>
              <w:rPr>
                <w:rFonts w:ascii="Arial"/>
                <w:sz w:val="21"/>
              </w:rPr>
            </w:pPr>
          </w:p>
        </w:tc>
        <w:tc>
          <w:tcPr>
            <w:tcW w:w="613" w:type="dxa"/>
            <w:vAlign w:val="top"/>
          </w:tcPr>
          <w:p w14:paraId="1EC9BA6A">
            <w:pPr>
              <w:rPr>
                <w:rFonts w:ascii="Arial"/>
                <w:sz w:val="21"/>
              </w:rPr>
            </w:pPr>
          </w:p>
        </w:tc>
        <w:tc>
          <w:tcPr>
            <w:tcW w:w="882" w:type="dxa"/>
            <w:vAlign w:val="top"/>
          </w:tcPr>
          <w:p w14:paraId="10F02D4C">
            <w:pPr>
              <w:rPr>
                <w:rFonts w:ascii="Arial"/>
                <w:sz w:val="21"/>
              </w:rPr>
            </w:pPr>
          </w:p>
        </w:tc>
        <w:tc>
          <w:tcPr>
            <w:tcW w:w="1167" w:type="dxa"/>
            <w:vAlign w:val="top"/>
          </w:tcPr>
          <w:p w14:paraId="591893C7">
            <w:pPr>
              <w:rPr>
                <w:rFonts w:ascii="Arial"/>
                <w:sz w:val="21"/>
              </w:rPr>
            </w:pPr>
          </w:p>
        </w:tc>
        <w:tc>
          <w:tcPr>
            <w:tcW w:w="1167" w:type="dxa"/>
            <w:tcBorders>
              <w:right w:val="single" w:color="000000" w:sz="12" w:space="0"/>
            </w:tcBorders>
            <w:vAlign w:val="top"/>
          </w:tcPr>
          <w:p w14:paraId="350258E7">
            <w:pPr>
              <w:rPr>
                <w:rFonts w:ascii="Arial"/>
                <w:sz w:val="21"/>
              </w:rPr>
            </w:pPr>
          </w:p>
        </w:tc>
      </w:tr>
      <w:tr w14:paraId="6A7B31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04FE8A88">
            <w:pPr>
              <w:rPr>
                <w:rFonts w:ascii="Arial"/>
                <w:sz w:val="21"/>
              </w:rPr>
            </w:pPr>
          </w:p>
        </w:tc>
        <w:tc>
          <w:tcPr>
            <w:tcW w:w="1421" w:type="dxa"/>
            <w:vAlign w:val="top"/>
          </w:tcPr>
          <w:p w14:paraId="30130FFB">
            <w:pPr>
              <w:rPr>
                <w:rFonts w:ascii="Arial"/>
                <w:sz w:val="21"/>
              </w:rPr>
            </w:pPr>
          </w:p>
        </w:tc>
        <w:tc>
          <w:tcPr>
            <w:tcW w:w="1974" w:type="dxa"/>
            <w:vAlign w:val="top"/>
          </w:tcPr>
          <w:p w14:paraId="75FA4FC9">
            <w:pPr>
              <w:rPr>
                <w:rFonts w:ascii="Arial"/>
                <w:sz w:val="21"/>
              </w:rPr>
            </w:pPr>
          </w:p>
        </w:tc>
        <w:tc>
          <w:tcPr>
            <w:tcW w:w="2139" w:type="dxa"/>
            <w:vAlign w:val="top"/>
          </w:tcPr>
          <w:p w14:paraId="07D8F0B2">
            <w:pPr>
              <w:rPr>
                <w:rFonts w:ascii="Arial"/>
                <w:sz w:val="21"/>
              </w:rPr>
            </w:pPr>
          </w:p>
        </w:tc>
        <w:tc>
          <w:tcPr>
            <w:tcW w:w="613" w:type="dxa"/>
            <w:vAlign w:val="top"/>
          </w:tcPr>
          <w:p w14:paraId="5159503F">
            <w:pPr>
              <w:rPr>
                <w:rFonts w:ascii="Arial"/>
                <w:sz w:val="21"/>
              </w:rPr>
            </w:pPr>
          </w:p>
        </w:tc>
        <w:tc>
          <w:tcPr>
            <w:tcW w:w="882" w:type="dxa"/>
            <w:vAlign w:val="top"/>
          </w:tcPr>
          <w:p w14:paraId="771FD1C2">
            <w:pPr>
              <w:rPr>
                <w:rFonts w:ascii="Arial"/>
                <w:sz w:val="21"/>
              </w:rPr>
            </w:pPr>
          </w:p>
        </w:tc>
        <w:tc>
          <w:tcPr>
            <w:tcW w:w="1167" w:type="dxa"/>
            <w:vAlign w:val="top"/>
          </w:tcPr>
          <w:p w14:paraId="090A48FB">
            <w:pPr>
              <w:rPr>
                <w:rFonts w:ascii="Arial"/>
                <w:sz w:val="21"/>
              </w:rPr>
            </w:pPr>
          </w:p>
        </w:tc>
        <w:tc>
          <w:tcPr>
            <w:tcW w:w="1167" w:type="dxa"/>
            <w:tcBorders>
              <w:right w:val="single" w:color="000000" w:sz="12" w:space="0"/>
            </w:tcBorders>
            <w:vAlign w:val="top"/>
          </w:tcPr>
          <w:p w14:paraId="6C797336">
            <w:pPr>
              <w:rPr>
                <w:rFonts w:ascii="Arial"/>
                <w:sz w:val="21"/>
              </w:rPr>
            </w:pPr>
          </w:p>
        </w:tc>
      </w:tr>
      <w:tr w14:paraId="5B5D7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37" w:type="dxa"/>
            <w:tcBorders>
              <w:left w:val="single" w:color="000000" w:sz="12" w:space="0"/>
            </w:tcBorders>
            <w:vAlign w:val="top"/>
          </w:tcPr>
          <w:p w14:paraId="2EA5959C">
            <w:pPr>
              <w:rPr>
                <w:rFonts w:ascii="Arial"/>
                <w:sz w:val="21"/>
              </w:rPr>
            </w:pPr>
          </w:p>
        </w:tc>
        <w:tc>
          <w:tcPr>
            <w:tcW w:w="1421" w:type="dxa"/>
            <w:vAlign w:val="top"/>
          </w:tcPr>
          <w:p w14:paraId="0047A984">
            <w:pPr>
              <w:rPr>
                <w:rFonts w:ascii="Arial"/>
                <w:sz w:val="21"/>
              </w:rPr>
            </w:pPr>
          </w:p>
        </w:tc>
        <w:tc>
          <w:tcPr>
            <w:tcW w:w="1974" w:type="dxa"/>
            <w:vAlign w:val="top"/>
          </w:tcPr>
          <w:p w14:paraId="15389647">
            <w:pPr>
              <w:rPr>
                <w:rFonts w:ascii="Arial"/>
                <w:sz w:val="21"/>
              </w:rPr>
            </w:pPr>
          </w:p>
        </w:tc>
        <w:tc>
          <w:tcPr>
            <w:tcW w:w="2139" w:type="dxa"/>
            <w:vAlign w:val="top"/>
          </w:tcPr>
          <w:p w14:paraId="7F906094">
            <w:pPr>
              <w:rPr>
                <w:rFonts w:ascii="Arial"/>
                <w:sz w:val="21"/>
              </w:rPr>
            </w:pPr>
          </w:p>
        </w:tc>
        <w:tc>
          <w:tcPr>
            <w:tcW w:w="613" w:type="dxa"/>
            <w:vAlign w:val="top"/>
          </w:tcPr>
          <w:p w14:paraId="265FBB33">
            <w:pPr>
              <w:rPr>
                <w:rFonts w:ascii="Arial"/>
                <w:sz w:val="21"/>
              </w:rPr>
            </w:pPr>
          </w:p>
        </w:tc>
        <w:tc>
          <w:tcPr>
            <w:tcW w:w="882" w:type="dxa"/>
            <w:vAlign w:val="top"/>
          </w:tcPr>
          <w:p w14:paraId="281A0D54">
            <w:pPr>
              <w:rPr>
                <w:rFonts w:ascii="Arial"/>
                <w:sz w:val="21"/>
              </w:rPr>
            </w:pPr>
          </w:p>
        </w:tc>
        <w:tc>
          <w:tcPr>
            <w:tcW w:w="1167" w:type="dxa"/>
            <w:vAlign w:val="top"/>
          </w:tcPr>
          <w:p w14:paraId="6EA56B69">
            <w:pPr>
              <w:rPr>
                <w:rFonts w:ascii="Arial"/>
                <w:sz w:val="21"/>
              </w:rPr>
            </w:pPr>
          </w:p>
        </w:tc>
        <w:tc>
          <w:tcPr>
            <w:tcW w:w="1167" w:type="dxa"/>
            <w:tcBorders>
              <w:right w:val="single" w:color="000000" w:sz="12" w:space="0"/>
            </w:tcBorders>
            <w:vAlign w:val="top"/>
          </w:tcPr>
          <w:p w14:paraId="6B7F9831">
            <w:pPr>
              <w:rPr>
                <w:rFonts w:ascii="Arial"/>
                <w:sz w:val="21"/>
              </w:rPr>
            </w:pPr>
          </w:p>
        </w:tc>
      </w:tr>
      <w:tr w14:paraId="1EC058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5AC9D944">
            <w:pPr>
              <w:rPr>
                <w:rFonts w:ascii="Arial"/>
                <w:sz w:val="21"/>
              </w:rPr>
            </w:pPr>
          </w:p>
        </w:tc>
        <w:tc>
          <w:tcPr>
            <w:tcW w:w="1421" w:type="dxa"/>
            <w:vAlign w:val="top"/>
          </w:tcPr>
          <w:p w14:paraId="41C9174D">
            <w:pPr>
              <w:rPr>
                <w:rFonts w:ascii="Arial"/>
                <w:sz w:val="21"/>
              </w:rPr>
            </w:pPr>
          </w:p>
        </w:tc>
        <w:tc>
          <w:tcPr>
            <w:tcW w:w="1974" w:type="dxa"/>
            <w:vAlign w:val="top"/>
          </w:tcPr>
          <w:p w14:paraId="3BB0F9DA">
            <w:pPr>
              <w:rPr>
                <w:rFonts w:ascii="Arial"/>
                <w:sz w:val="21"/>
              </w:rPr>
            </w:pPr>
          </w:p>
        </w:tc>
        <w:tc>
          <w:tcPr>
            <w:tcW w:w="2139" w:type="dxa"/>
            <w:vAlign w:val="top"/>
          </w:tcPr>
          <w:p w14:paraId="0F146534">
            <w:pPr>
              <w:rPr>
                <w:rFonts w:ascii="Arial"/>
                <w:sz w:val="21"/>
              </w:rPr>
            </w:pPr>
          </w:p>
        </w:tc>
        <w:tc>
          <w:tcPr>
            <w:tcW w:w="613" w:type="dxa"/>
            <w:vAlign w:val="top"/>
          </w:tcPr>
          <w:p w14:paraId="065A5705">
            <w:pPr>
              <w:rPr>
                <w:rFonts w:ascii="Arial"/>
                <w:sz w:val="21"/>
              </w:rPr>
            </w:pPr>
          </w:p>
        </w:tc>
        <w:tc>
          <w:tcPr>
            <w:tcW w:w="882" w:type="dxa"/>
            <w:vAlign w:val="top"/>
          </w:tcPr>
          <w:p w14:paraId="578C118E">
            <w:pPr>
              <w:rPr>
                <w:rFonts w:ascii="Arial"/>
                <w:sz w:val="21"/>
              </w:rPr>
            </w:pPr>
          </w:p>
        </w:tc>
        <w:tc>
          <w:tcPr>
            <w:tcW w:w="1167" w:type="dxa"/>
            <w:vAlign w:val="top"/>
          </w:tcPr>
          <w:p w14:paraId="55DEE029">
            <w:pPr>
              <w:rPr>
                <w:rFonts w:ascii="Arial"/>
                <w:sz w:val="21"/>
              </w:rPr>
            </w:pPr>
          </w:p>
        </w:tc>
        <w:tc>
          <w:tcPr>
            <w:tcW w:w="1167" w:type="dxa"/>
            <w:tcBorders>
              <w:right w:val="single" w:color="000000" w:sz="12" w:space="0"/>
            </w:tcBorders>
            <w:vAlign w:val="top"/>
          </w:tcPr>
          <w:p w14:paraId="4BFC9B43">
            <w:pPr>
              <w:rPr>
                <w:rFonts w:ascii="Arial"/>
                <w:sz w:val="21"/>
              </w:rPr>
            </w:pPr>
          </w:p>
        </w:tc>
      </w:tr>
      <w:tr w14:paraId="77AFA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4CC1D3F9">
            <w:pPr>
              <w:rPr>
                <w:rFonts w:ascii="Arial"/>
                <w:sz w:val="21"/>
              </w:rPr>
            </w:pPr>
          </w:p>
        </w:tc>
        <w:tc>
          <w:tcPr>
            <w:tcW w:w="1421" w:type="dxa"/>
            <w:vAlign w:val="top"/>
          </w:tcPr>
          <w:p w14:paraId="213C7194">
            <w:pPr>
              <w:rPr>
                <w:rFonts w:ascii="Arial"/>
                <w:sz w:val="21"/>
              </w:rPr>
            </w:pPr>
          </w:p>
        </w:tc>
        <w:tc>
          <w:tcPr>
            <w:tcW w:w="1974" w:type="dxa"/>
            <w:vAlign w:val="top"/>
          </w:tcPr>
          <w:p w14:paraId="1A0CAB08">
            <w:pPr>
              <w:rPr>
                <w:rFonts w:ascii="Arial"/>
                <w:sz w:val="21"/>
              </w:rPr>
            </w:pPr>
          </w:p>
        </w:tc>
        <w:tc>
          <w:tcPr>
            <w:tcW w:w="2139" w:type="dxa"/>
            <w:vAlign w:val="top"/>
          </w:tcPr>
          <w:p w14:paraId="0F31F42C">
            <w:pPr>
              <w:rPr>
                <w:rFonts w:ascii="Arial"/>
                <w:sz w:val="21"/>
              </w:rPr>
            </w:pPr>
          </w:p>
        </w:tc>
        <w:tc>
          <w:tcPr>
            <w:tcW w:w="613" w:type="dxa"/>
            <w:vAlign w:val="top"/>
          </w:tcPr>
          <w:p w14:paraId="3B34A61E">
            <w:pPr>
              <w:rPr>
                <w:rFonts w:ascii="Arial"/>
                <w:sz w:val="21"/>
              </w:rPr>
            </w:pPr>
          </w:p>
        </w:tc>
        <w:tc>
          <w:tcPr>
            <w:tcW w:w="882" w:type="dxa"/>
            <w:vAlign w:val="top"/>
          </w:tcPr>
          <w:p w14:paraId="76FC63CA">
            <w:pPr>
              <w:rPr>
                <w:rFonts w:ascii="Arial"/>
                <w:sz w:val="21"/>
              </w:rPr>
            </w:pPr>
          </w:p>
        </w:tc>
        <w:tc>
          <w:tcPr>
            <w:tcW w:w="1167" w:type="dxa"/>
            <w:vAlign w:val="top"/>
          </w:tcPr>
          <w:p w14:paraId="15179BDE">
            <w:pPr>
              <w:rPr>
                <w:rFonts w:ascii="Arial"/>
                <w:sz w:val="21"/>
              </w:rPr>
            </w:pPr>
          </w:p>
        </w:tc>
        <w:tc>
          <w:tcPr>
            <w:tcW w:w="1167" w:type="dxa"/>
            <w:tcBorders>
              <w:right w:val="single" w:color="000000" w:sz="12" w:space="0"/>
            </w:tcBorders>
            <w:vAlign w:val="top"/>
          </w:tcPr>
          <w:p w14:paraId="4A159880">
            <w:pPr>
              <w:rPr>
                <w:rFonts w:ascii="Arial"/>
                <w:sz w:val="21"/>
              </w:rPr>
            </w:pPr>
          </w:p>
        </w:tc>
      </w:tr>
      <w:tr w14:paraId="4E7D2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37" w:type="dxa"/>
            <w:tcBorders>
              <w:left w:val="single" w:color="000000" w:sz="12" w:space="0"/>
            </w:tcBorders>
            <w:vAlign w:val="top"/>
          </w:tcPr>
          <w:p w14:paraId="15A8C2BC">
            <w:pPr>
              <w:rPr>
                <w:rFonts w:ascii="Arial"/>
                <w:sz w:val="21"/>
              </w:rPr>
            </w:pPr>
          </w:p>
        </w:tc>
        <w:tc>
          <w:tcPr>
            <w:tcW w:w="1421" w:type="dxa"/>
            <w:vAlign w:val="top"/>
          </w:tcPr>
          <w:p w14:paraId="1BD45736">
            <w:pPr>
              <w:rPr>
                <w:rFonts w:ascii="Arial"/>
                <w:sz w:val="21"/>
              </w:rPr>
            </w:pPr>
          </w:p>
        </w:tc>
        <w:tc>
          <w:tcPr>
            <w:tcW w:w="1974" w:type="dxa"/>
            <w:vAlign w:val="top"/>
          </w:tcPr>
          <w:p w14:paraId="2C1C669A">
            <w:pPr>
              <w:rPr>
                <w:rFonts w:ascii="Arial"/>
                <w:sz w:val="21"/>
              </w:rPr>
            </w:pPr>
          </w:p>
        </w:tc>
        <w:tc>
          <w:tcPr>
            <w:tcW w:w="2139" w:type="dxa"/>
            <w:vAlign w:val="top"/>
          </w:tcPr>
          <w:p w14:paraId="5103AAF5">
            <w:pPr>
              <w:rPr>
                <w:rFonts w:ascii="Arial"/>
                <w:sz w:val="21"/>
              </w:rPr>
            </w:pPr>
          </w:p>
        </w:tc>
        <w:tc>
          <w:tcPr>
            <w:tcW w:w="613" w:type="dxa"/>
            <w:vAlign w:val="top"/>
          </w:tcPr>
          <w:p w14:paraId="6BF6B6CF">
            <w:pPr>
              <w:rPr>
                <w:rFonts w:ascii="Arial"/>
                <w:sz w:val="21"/>
              </w:rPr>
            </w:pPr>
          </w:p>
        </w:tc>
        <w:tc>
          <w:tcPr>
            <w:tcW w:w="882" w:type="dxa"/>
            <w:vAlign w:val="top"/>
          </w:tcPr>
          <w:p w14:paraId="4B13B16E">
            <w:pPr>
              <w:rPr>
                <w:rFonts w:ascii="Arial"/>
                <w:sz w:val="21"/>
              </w:rPr>
            </w:pPr>
          </w:p>
        </w:tc>
        <w:tc>
          <w:tcPr>
            <w:tcW w:w="1167" w:type="dxa"/>
            <w:vAlign w:val="top"/>
          </w:tcPr>
          <w:p w14:paraId="47095C38">
            <w:pPr>
              <w:rPr>
                <w:rFonts w:ascii="Arial"/>
                <w:sz w:val="21"/>
              </w:rPr>
            </w:pPr>
          </w:p>
        </w:tc>
        <w:tc>
          <w:tcPr>
            <w:tcW w:w="1167" w:type="dxa"/>
            <w:tcBorders>
              <w:right w:val="single" w:color="000000" w:sz="12" w:space="0"/>
            </w:tcBorders>
            <w:vAlign w:val="top"/>
          </w:tcPr>
          <w:p w14:paraId="65FF7550">
            <w:pPr>
              <w:rPr>
                <w:rFonts w:ascii="Arial"/>
                <w:sz w:val="21"/>
              </w:rPr>
            </w:pPr>
          </w:p>
        </w:tc>
      </w:tr>
      <w:tr w14:paraId="5985BF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5" w:hRule="atLeast"/>
        </w:trPr>
        <w:tc>
          <w:tcPr>
            <w:tcW w:w="837" w:type="dxa"/>
            <w:tcBorders>
              <w:left w:val="single" w:color="000000" w:sz="12" w:space="0"/>
            </w:tcBorders>
            <w:vAlign w:val="top"/>
          </w:tcPr>
          <w:p w14:paraId="599BC98A">
            <w:pPr>
              <w:rPr>
                <w:rFonts w:ascii="Arial"/>
                <w:sz w:val="21"/>
              </w:rPr>
            </w:pPr>
          </w:p>
        </w:tc>
        <w:tc>
          <w:tcPr>
            <w:tcW w:w="1421" w:type="dxa"/>
            <w:vAlign w:val="top"/>
          </w:tcPr>
          <w:p w14:paraId="3A3C2828">
            <w:pPr>
              <w:rPr>
                <w:rFonts w:ascii="Arial"/>
                <w:sz w:val="21"/>
              </w:rPr>
            </w:pPr>
          </w:p>
        </w:tc>
        <w:tc>
          <w:tcPr>
            <w:tcW w:w="1974" w:type="dxa"/>
            <w:vAlign w:val="top"/>
          </w:tcPr>
          <w:p w14:paraId="267317DB">
            <w:pPr>
              <w:rPr>
                <w:rFonts w:ascii="Arial"/>
                <w:sz w:val="21"/>
              </w:rPr>
            </w:pPr>
          </w:p>
        </w:tc>
        <w:tc>
          <w:tcPr>
            <w:tcW w:w="2139" w:type="dxa"/>
            <w:vAlign w:val="top"/>
          </w:tcPr>
          <w:p w14:paraId="5E58FA01">
            <w:pPr>
              <w:rPr>
                <w:rFonts w:ascii="Arial"/>
                <w:sz w:val="21"/>
              </w:rPr>
            </w:pPr>
          </w:p>
        </w:tc>
        <w:tc>
          <w:tcPr>
            <w:tcW w:w="613" w:type="dxa"/>
            <w:vAlign w:val="top"/>
          </w:tcPr>
          <w:p w14:paraId="1054F885">
            <w:pPr>
              <w:rPr>
                <w:rFonts w:ascii="Arial"/>
                <w:sz w:val="21"/>
              </w:rPr>
            </w:pPr>
          </w:p>
        </w:tc>
        <w:tc>
          <w:tcPr>
            <w:tcW w:w="882" w:type="dxa"/>
            <w:vAlign w:val="top"/>
          </w:tcPr>
          <w:p w14:paraId="1C83A314">
            <w:pPr>
              <w:rPr>
                <w:rFonts w:ascii="Arial"/>
                <w:sz w:val="21"/>
              </w:rPr>
            </w:pPr>
          </w:p>
        </w:tc>
        <w:tc>
          <w:tcPr>
            <w:tcW w:w="1167" w:type="dxa"/>
            <w:vAlign w:val="top"/>
          </w:tcPr>
          <w:p w14:paraId="44AC1395">
            <w:pPr>
              <w:rPr>
                <w:rFonts w:ascii="Arial"/>
                <w:sz w:val="21"/>
              </w:rPr>
            </w:pPr>
          </w:p>
        </w:tc>
        <w:tc>
          <w:tcPr>
            <w:tcW w:w="1167" w:type="dxa"/>
            <w:tcBorders>
              <w:right w:val="single" w:color="000000" w:sz="12" w:space="0"/>
            </w:tcBorders>
            <w:vAlign w:val="top"/>
          </w:tcPr>
          <w:p w14:paraId="7CDF8E15">
            <w:pPr>
              <w:rPr>
                <w:rFonts w:ascii="Arial"/>
                <w:sz w:val="21"/>
              </w:rPr>
            </w:pPr>
          </w:p>
        </w:tc>
      </w:tr>
      <w:tr w14:paraId="38AE52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521B25F6">
            <w:pPr>
              <w:rPr>
                <w:rFonts w:ascii="Arial"/>
                <w:sz w:val="21"/>
              </w:rPr>
            </w:pPr>
          </w:p>
        </w:tc>
        <w:tc>
          <w:tcPr>
            <w:tcW w:w="1421" w:type="dxa"/>
            <w:vAlign w:val="top"/>
          </w:tcPr>
          <w:p w14:paraId="51CC90E6">
            <w:pPr>
              <w:rPr>
                <w:rFonts w:ascii="Arial"/>
                <w:sz w:val="21"/>
              </w:rPr>
            </w:pPr>
          </w:p>
        </w:tc>
        <w:tc>
          <w:tcPr>
            <w:tcW w:w="1974" w:type="dxa"/>
            <w:vAlign w:val="top"/>
          </w:tcPr>
          <w:p w14:paraId="5EEBC65D">
            <w:pPr>
              <w:rPr>
                <w:rFonts w:ascii="Arial"/>
                <w:sz w:val="21"/>
              </w:rPr>
            </w:pPr>
          </w:p>
        </w:tc>
        <w:tc>
          <w:tcPr>
            <w:tcW w:w="2139" w:type="dxa"/>
            <w:vAlign w:val="top"/>
          </w:tcPr>
          <w:p w14:paraId="0AD8C173">
            <w:pPr>
              <w:rPr>
                <w:rFonts w:ascii="Arial"/>
                <w:sz w:val="21"/>
              </w:rPr>
            </w:pPr>
          </w:p>
        </w:tc>
        <w:tc>
          <w:tcPr>
            <w:tcW w:w="613" w:type="dxa"/>
            <w:vAlign w:val="top"/>
          </w:tcPr>
          <w:p w14:paraId="08D44C0A">
            <w:pPr>
              <w:rPr>
                <w:rFonts w:ascii="Arial"/>
                <w:sz w:val="21"/>
              </w:rPr>
            </w:pPr>
          </w:p>
        </w:tc>
        <w:tc>
          <w:tcPr>
            <w:tcW w:w="882" w:type="dxa"/>
            <w:vAlign w:val="top"/>
          </w:tcPr>
          <w:p w14:paraId="396D3A99">
            <w:pPr>
              <w:rPr>
                <w:rFonts w:ascii="Arial"/>
                <w:sz w:val="21"/>
              </w:rPr>
            </w:pPr>
          </w:p>
        </w:tc>
        <w:tc>
          <w:tcPr>
            <w:tcW w:w="1167" w:type="dxa"/>
            <w:vAlign w:val="top"/>
          </w:tcPr>
          <w:p w14:paraId="00CD0592">
            <w:pPr>
              <w:rPr>
                <w:rFonts w:ascii="Arial"/>
                <w:sz w:val="21"/>
              </w:rPr>
            </w:pPr>
          </w:p>
        </w:tc>
        <w:tc>
          <w:tcPr>
            <w:tcW w:w="1167" w:type="dxa"/>
            <w:tcBorders>
              <w:right w:val="single" w:color="000000" w:sz="12" w:space="0"/>
            </w:tcBorders>
            <w:vAlign w:val="top"/>
          </w:tcPr>
          <w:p w14:paraId="3F436975">
            <w:pPr>
              <w:rPr>
                <w:rFonts w:ascii="Arial"/>
                <w:sz w:val="21"/>
              </w:rPr>
            </w:pPr>
          </w:p>
        </w:tc>
      </w:tr>
      <w:tr w14:paraId="67F3C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37" w:type="dxa"/>
            <w:tcBorders>
              <w:left w:val="single" w:color="000000" w:sz="12" w:space="0"/>
            </w:tcBorders>
            <w:vAlign w:val="top"/>
          </w:tcPr>
          <w:p w14:paraId="072CB434">
            <w:pPr>
              <w:rPr>
                <w:rFonts w:ascii="Arial"/>
                <w:sz w:val="21"/>
              </w:rPr>
            </w:pPr>
          </w:p>
        </w:tc>
        <w:tc>
          <w:tcPr>
            <w:tcW w:w="1421" w:type="dxa"/>
            <w:vAlign w:val="top"/>
          </w:tcPr>
          <w:p w14:paraId="2F4CA821">
            <w:pPr>
              <w:rPr>
                <w:rFonts w:ascii="Arial"/>
                <w:sz w:val="21"/>
              </w:rPr>
            </w:pPr>
          </w:p>
        </w:tc>
        <w:tc>
          <w:tcPr>
            <w:tcW w:w="1974" w:type="dxa"/>
            <w:vAlign w:val="top"/>
          </w:tcPr>
          <w:p w14:paraId="39ECC022">
            <w:pPr>
              <w:rPr>
                <w:rFonts w:ascii="Arial"/>
                <w:sz w:val="21"/>
              </w:rPr>
            </w:pPr>
          </w:p>
        </w:tc>
        <w:tc>
          <w:tcPr>
            <w:tcW w:w="2139" w:type="dxa"/>
            <w:vAlign w:val="top"/>
          </w:tcPr>
          <w:p w14:paraId="1314D30B">
            <w:pPr>
              <w:rPr>
                <w:rFonts w:ascii="Arial"/>
                <w:sz w:val="21"/>
              </w:rPr>
            </w:pPr>
          </w:p>
        </w:tc>
        <w:tc>
          <w:tcPr>
            <w:tcW w:w="613" w:type="dxa"/>
            <w:vAlign w:val="top"/>
          </w:tcPr>
          <w:p w14:paraId="0F9E10BB">
            <w:pPr>
              <w:rPr>
                <w:rFonts w:ascii="Arial"/>
                <w:sz w:val="21"/>
              </w:rPr>
            </w:pPr>
          </w:p>
        </w:tc>
        <w:tc>
          <w:tcPr>
            <w:tcW w:w="882" w:type="dxa"/>
            <w:vAlign w:val="top"/>
          </w:tcPr>
          <w:p w14:paraId="3367DB49">
            <w:pPr>
              <w:rPr>
                <w:rFonts w:ascii="Arial"/>
                <w:sz w:val="21"/>
              </w:rPr>
            </w:pPr>
          </w:p>
        </w:tc>
        <w:tc>
          <w:tcPr>
            <w:tcW w:w="1167" w:type="dxa"/>
            <w:vAlign w:val="top"/>
          </w:tcPr>
          <w:p w14:paraId="34A21D21">
            <w:pPr>
              <w:rPr>
                <w:rFonts w:ascii="Arial"/>
                <w:sz w:val="21"/>
              </w:rPr>
            </w:pPr>
          </w:p>
        </w:tc>
        <w:tc>
          <w:tcPr>
            <w:tcW w:w="1167" w:type="dxa"/>
            <w:tcBorders>
              <w:right w:val="single" w:color="000000" w:sz="12" w:space="0"/>
            </w:tcBorders>
            <w:vAlign w:val="top"/>
          </w:tcPr>
          <w:p w14:paraId="47FB022D">
            <w:pPr>
              <w:rPr>
                <w:rFonts w:ascii="Arial"/>
                <w:sz w:val="21"/>
              </w:rPr>
            </w:pPr>
          </w:p>
        </w:tc>
      </w:tr>
      <w:tr w14:paraId="5B356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5" w:hRule="atLeast"/>
        </w:trPr>
        <w:tc>
          <w:tcPr>
            <w:tcW w:w="837" w:type="dxa"/>
            <w:tcBorders>
              <w:left w:val="single" w:color="000000" w:sz="12" w:space="0"/>
            </w:tcBorders>
            <w:vAlign w:val="top"/>
          </w:tcPr>
          <w:p w14:paraId="52833A22">
            <w:pPr>
              <w:rPr>
                <w:rFonts w:ascii="Arial"/>
                <w:sz w:val="21"/>
              </w:rPr>
            </w:pPr>
          </w:p>
        </w:tc>
        <w:tc>
          <w:tcPr>
            <w:tcW w:w="1421" w:type="dxa"/>
            <w:vAlign w:val="top"/>
          </w:tcPr>
          <w:p w14:paraId="0839B0F8">
            <w:pPr>
              <w:rPr>
                <w:rFonts w:ascii="Arial"/>
                <w:sz w:val="21"/>
              </w:rPr>
            </w:pPr>
          </w:p>
        </w:tc>
        <w:tc>
          <w:tcPr>
            <w:tcW w:w="1974" w:type="dxa"/>
            <w:vAlign w:val="top"/>
          </w:tcPr>
          <w:p w14:paraId="352A5941">
            <w:pPr>
              <w:rPr>
                <w:rFonts w:ascii="Arial"/>
                <w:sz w:val="21"/>
              </w:rPr>
            </w:pPr>
          </w:p>
        </w:tc>
        <w:tc>
          <w:tcPr>
            <w:tcW w:w="2139" w:type="dxa"/>
            <w:vAlign w:val="top"/>
          </w:tcPr>
          <w:p w14:paraId="2F45231F">
            <w:pPr>
              <w:rPr>
                <w:rFonts w:ascii="Arial"/>
                <w:sz w:val="21"/>
              </w:rPr>
            </w:pPr>
          </w:p>
        </w:tc>
        <w:tc>
          <w:tcPr>
            <w:tcW w:w="613" w:type="dxa"/>
            <w:vAlign w:val="top"/>
          </w:tcPr>
          <w:p w14:paraId="7F14D56B">
            <w:pPr>
              <w:rPr>
                <w:rFonts w:ascii="Arial"/>
                <w:sz w:val="21"/>
              </w:rPr>
            </w:pPr>
          </w:p>
        </w:tc>
        <w:tc>
          <w:tcPr>
            <w:tcW w:w="882" w:type="dxa"/>
            <w:vAlign w:val="top"/>
          </w:tcPr>
          <w:p w14:paraId="3606CCD3">
            <w:pPr>
              <w:rPr>
                <w:rFonts w:ascii="Arial"/>
                <w:sz w:val="21"/>
              </w:rPr>
            </w:pPr>
          </w:p>
        </w:tc>
        <w:tc>
          <w:tcPr>
            <w:tcW w:w="1167" w:type="dxa"/>
            <w:vAlign w:val="top"/>
          </w:tcPr>
          <w:p w14:paraId="6EBDE988">
            <w:pPr>
              <w:rPr>
                <w:rFonts w:ascii="Arial"/>
                <w:sz w:val="21"/>
              </w:rPr>
            </w:pPr>
          </w:p>
        </w:tc>
        <w:tc>
          <w:tcPr>
            <w:tcW w:w="1167" w:type="dxa"/>
            <w:tcBorders>
              <w:right w:val="single" w:color="000000" w:sz="12" w:space="0"/>
            </w:tcBorders>
            <w:vAlign w:val="top"/>
          </w:tcPr>
          <w:p w14:paraId="1A3B2186">
            <w:pPr>
              <w:rPr>
                <w:rFonts w:ascii="Arial"/>
                <w:sz w:val="21"/>
              </w:rPr>
            </w:pPr>
          </w:p>
        </w:tc>
      </w:tr>
      <w:tr w14:paraId="75E65A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9033" w:type="dxa"/>
            <w:gridSpan w:val="7"/>
            <w:tcBorders>
              <w:left w:val="single" w:color="000000" w:sz="12" w:space="0"/>
              <w:bottom w:val="single" w:color="000000" w:sz="12" w:space="0"/>
            </w:tcBorders>
            <w:vAlign w:val="top"/>
          </w:tcPr>
          <w:p w14:paraId="224E6413">
            <w:pPr>
              <w:pStyle w:val="44"/>
              <w:spacing w:before="100" w:line="185" w:lineRule="auto"/>
              <w:ind w:left="3622"/>
              <w:rPr>
                <w:sz w:val="18"/>
                <w:szCs w:val="18"/>
              </w:rPr>
            </w:pPr>
            <w:r>
              <w:rPr>
                <w:spacing w:val="-5"/>
                <w:sz w:val="18"/>
                <w:szCs w:val="18"/>
              </w:rPr>
              <w:t>合</w:t>
            </w:r>
            <w:r>
              <w:rPr>
                <w:sz w:val="18"/>
                <w:szCs w:val="18"/>
              </w:rPr>
              <w:t xml:space="preserve">                           </w:t>
            </w:r>
            <w:r>
              <w:rPr>
                <w:spacing w:val="-5"/>
                <w:sz w:val="18"/>
                <w:szCs w:val="18"/>
              </w:rPr>
              <w:t>计</w:t>
            </w:r>
          </w:p>
        </w:tc>
        <w:tc>
          <w:tcPr>
            <w:tcW w:w="1167" w:type="dxa"/>
            <w:tcBorders>
              <w:bottom w:val="single" w:color="000000" w:sz="12" w:space="0"/>
              <w:right w:val="single" w:color="000000" w:sz="12" w:space="0"/>
            </w:tcBorders>
            <w:vAlign w:val="top"/>
          </w:tcPr>
          <w:p w14:paraId="480C9C13">
            <w:pPr>
              <w:rPr>
                <w:rFonts w:ascii="Arial"/>
                <w:sz w:val="21"/>
              </w:rPr>
            </w:pPr>
          </w:p>
        </w:tc>
      </w:tr>
    </w:tbl>
    <w:p w14:paraId="5C48D824">
      <w:pPr>
        <w:pStyle w:val="7"/>
      </w:pPr>
    </w:p>
    <w:p w14:paraId="118A5FC8">
      <w:pPr>
        <w:sectPr>
          <w:pgSz w:w="11900" w:h="16840"/>
          <w:pgMar w:top="920" w:right="845" w:bottom="0" w:left="825" w:header="0" w:footer="0" w:gutter="0"/>
          <w:cols w:space="720" w:num="1"/>
        </w:sectPr>
      </w:pPr>
    </w:p>
    <w:p w14:paraId="6B80C163">
      <w:pPr>
        <w:spacing w:before="86" w:line="187" w:lineRule="auto"/>
        <w:ind w:left="2906"/>
        <w:outlineLvl w:val="0"/>
        <w:rPr>
          <w:rFonts w:ascii="微软雅黑" w:hAnsi="微软雅黑" w:eastAsia="微软雅黑" w:cs="微软雅黑"/>
          <w:sz w:val="43"/>
          <w:szCs w:val="43"/>
        </w:rPr>
      </w:pPr>
      <w:r>
        <w:rPr>
          <w:rFonts w:ascii="微软雅黑" w:hAnsi="微软雅黑" w:eastAsia="微软雅黑" w:cs="微软雅黑"/>
          <w:b/>
          <w:bCs/>
          <w:spacing w:val="15"/>
          <w:sz w:val="43"/>
          <w:szCs w:val="43"/>
        </w:rPr>
        <w:t>其他项目清单计价表</w:t>
      </w:r>
    </w:p>
    <w:p w14:paraId="154C7D12">
      <w:pPr>
        <w:pStyle w:val="7"/>
        <w:spacing w:line="298" w:lineRule="auto"/>
      </w:pPr>
    </w:p>
    <w:p w14:paraId="77BAB642">
      <w:pPr>
        <w:pStyle w:val="7"/>
        <w:spacing w:line="298" w:lineRule="auto"/>
      </w:pPr>
    </w:p>
    <w:p w14:paraId="35A5EB37">
      <w:pPr>
        <w:spacing w:before="81" w:line="189" w:lineRule="auto"/>
        <w:ind w:left="24"/>
        <w:rPr>
          <w:rFonts w:ascii="微软雅黑" w:hAnsi="微软雅黑" w:eastAsia="微软雅黑" w:cs="微软雅黑"/>
          <w:sz w:val="19"/>
          <w:szCs w:val="19"/>
        </w:rPr>
      </w:pPr>
      <w:r>
        <w:rPr>
          <w:rFonts w:ascii="微软雅黑" w:hAnsi="微软雅黑" w:eastAsia="微软雅黑" w:cs="微软雅黑"/>
          <w:spacing w:val="1"/>
          <w:sz w:val="19"/>
          <w:szCs w:val="19"/>
        </w:rPr>
        <w:t>工程名称：</w:t>
      </w:r>
      <w:r>
        <w:rPr>
          <w:rFonts w:ascii="微软雅黑" w:hAnsi="微软雅黑" w:eastAsia="微软雅黑" w:cs="微软雅黑"/>
          <w:spacing w:val="-33"/>
          <w:sz w:val="19"/>
          <w:szCs w:val="19"/>
        </w:rPr>
        <w:t xml:space="preserve"> </w:t>
      </w:r>
      <w:r>
        <w:rPr>
          <w:rFonts w:ascii="微软雅黑" w:hAnsi="微软雅黑" w:eastAsia="微软雅黑" w:cs="微软雅黑"/>
          <w:spacing w:val="1"/>
          <w:sz w:val="19"/>
          <w:szCs w:val="19"/>
        </w:rPr>
        <w:t xml:space="preserve">管网工程                 </w:t>
      </w:r>
      <w:r>
        <w:rPr>
          <w:rFonts w:ascii="微软雅黑" w:hAnsi="微软雅黑" w:eastAsia="微软雅黑" w:cs="微软雅黑"/>
          <w:sz w:val="19"/>
          <w:szCs w:val="19"/>
        </w:rPr>
        <w:t xml:space="preserve">                  专业/标段：</w:t>
      </w:r>
      <w:r>
        <w:rPr>
          <w:rFonts w:ascii="微软雅黑" w:hAnsi="微软雅黑" w:eastAsia="微软雅黑" w:cs="微软雅黑"/>
          <w:spacing w:val="-36"/>
          <w:sz w:val="19"/>
          <w:szCs w:val="19"/>
        </w:rPr>
        <w:t xml:space="preserve"> </w:t>
      </w:r>
      <w:r>
        <w:rPr>
          <w:rFonts w:ascii="微软雅黑" w:hAnsi="微软雅黑" w:eastAsia="微软雅黑" w:cs="微软雅黑"/>
          <w:sz w:val="19"/>
          <w:szCs w:val="19"/>
        </w:rPr>
        <w:t>房屋建筑与装饰工程                             第  1</w:t>
      </w:r>
      <w:r>
        <w:rPr>
          <w:rFonts w:ascii="微软雅黑" w:hAnsi="微软雅黑" w:eastAsia="微软雅黑" w:cs="微软雅黑"/>
          <w:spacing w:val="6"/>
          <w:sz w:val="19"/>
          <w:szCs w:val="19"/>
        </w:rPr>
        <w:t xml:space="preserve">  </w:t>
      </w:r>
      <w:r>
        <w:rPr>
          <w:rFonts w:ascii="微软雅黑" w:hAnsi="微软雅黑" w:eastAsia="微软雅黑" w:cs="微软雅黑"/>
          <w:sz w:val="19"/>
          <w:szCs w:val="19"/>
        </w:rPr>
        <w:t>页    共</w:t>
      </w:r>
      <w:r>
        <w:rPr>
          <w:rFonts w:ascii="微软雅黑" w:hAnsi="微软雅黑" w:eastAsia="微软雅黑" w:cs="微软雅黑"/>
          <w:spacing w:val="9"/>
          <w:sz w:val="19"/>
          <w:szCs w:val="19"/>
        </w:rPr>
        <w:t xml:space="preserve">  </w:t>
      </w:r>
      <w:r>
        <w:rPr>
          <w:rFonts w:ascii="微软雅黑" w:hAnsi="微软雅黑" w:eastAsia="微软雅黑" w:cs="微软雅黑"/>
          <w:sz w:val="19"/>
          <w:szCs w:val="19"/>
        </w:rPr>
        <w:t>1  页</w:t>
      </w:r>
    </w:p>
    <w:p w14:paraId="1B1E6738">
      <w:pPr>
        <w:spacing w:line="16" w:lineRule="exact"/>
      </w:pPr>
    </w:p>
    <w:tbl>
      <w:tblPr>
        <w:tblStyle w:val="45"/>
        <w:tblW w:w="988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11"/>
        <w:gridCol w:w="3589"/>
        <w:gridCol w:w="1271"/>
        <w:gridCol w:w="1077"/>
        <w:gridCol w:w="1256"/>
        <w:gridCol w:w="1481"/>
      </w:tblGrid>
      <w:tr w14:paraId="6856D5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vMerge w:val="restart"/>
            <w:tcBorders>
              <w:top w:val="single" w:color="000000" w:sz="12" w:space="0"/>
              <w:left w:val="single" w:color="000000" w:sz="12" w:space="0"/>
              <w:bottom w:val="nil"/>
            </w:tcBorders>
            <w:vAlign w:val="top"/>
          </w:tcPr>
          <w:p w14:paraId="14D984F5">
            <w:pPr>
              <w:pStyle w:val="44"/>
              <w:spacing w:before="252" w:line="189" w:lineRule="auto"/>
              <w:ind w:left="404"/>
              <w:rPr>
                <w:sz w:val="19"/>
                <w:szCs w:val="19"/>
              </w:rPr>
            </w:pPr>
            <w:r>
              <w:rPr>
                <w:sz w:val="19"/>
                <w:szCs w:val="19"/>
              </w:rPr>
              <w:t>序号</w:t>
            </w:r>
          </w:p>
        </w:tc>
        <w:tc>
          <w:tcPr>
            <w:tcW w:w="3589" w:type="dxa"/>
            <w:vMerge w:val="restart"/>
            <w:tcBorders>
              <w:top w:val="single" w:color="000000" w:sz="12" w:space="0"/>
              <w:bottom w:val="nil"/>
            </w:tcBorders>
            <w:vAlign w:val="top"/>
          </w:tcPr>
          <w:p w14:paraId="29310AB9">
            <w:pPr>
              <w:pStyle w:val="44"/>
              <w:spacing w:before="252" w:line="188" w:lineRule="auto"/>
              <w:ind w:left="1409"/>
              <w:rPr>
                <w:sz w:val="19"/>
                <w:szCs w:val="19"/>
              </w:rPr>
            </w:pPr>
            <w:r>
              <w:rPr>
                <w:spacing w:val="1"/>
                <w:sz w:val="19"/>
                <w:szCs w:val="19"/>
              </w:rPr>
              <w:t>项目名称</w:t>
            </w:r>
          </w:p>
        </w:tc>
        <w:tc>
          <w:tcPr>
            <w:tcW w:w="1271" w:type="dxa"/>
            <w:vMerge w:val="restart"/>
            <w:tcBorders>
              <w:top w:val="single" w:color="000000" w:sz="12" w:space="0"/>
              <w:bottom w:val="nil"/>
            </w:tcBorders>
            <w:vAlign w:val="top"/>
          </w:tcPr>
          <w:p w14:paraId="4836456E">
            <w:pPr>
              <w:pStyle w:val="44"/>
              <w:spacing w:before="251" w:line="190" w:lineRule="auto"/>
              <w:ind w:left="255"/>
              <w:rPr>
                <w:sz w:val="19"/>
                <w:szCs w:val="19"/>
              </w:rPr>
            </w:pPr>
            <w:r>
              <w:rPr>
                <w:spacing w:val="2"/>
                <w:sz w:val="19"/>
                <w:szCs w:val="19"/>
              </w:rPr>
              <w:t>计量单位</w:t>
            </w:r>
          </w:p>
        </w:tc>
        <w:tc>
          <w:tcPr>
            <w:tcW w:w="1077" w:type="dxa"/>
            <w:vMerge w:val="restart"/>
            <w:tcBorders>
              <w:top w:val="single" w:color="000000" w:sz="12" w:space="0"/>
              <w:bottom w:val="nil"/>
            </w:tcBorders>
            <w:vAlign w:val="top"/>
          </w:tcPr>
          <w:p w14:paraId="6E79C7E9">
            <w:pPr>
              <w:pStyle w:val="44"/>
              <w:spacing w:before="252" w:line="188" w:lineRule="auto"/>
              <w:ind w:left="163"/>
              <w:rPr>
                <w:sz w:val="19"/>
                <w:szCs w:val="19"/>
              </w:rPr>
            </w:pPr>
            <w:r>
              <w:rPr>
                <w:spacing w:val="2"/>
                <w:sz w:val="19"/>
                <w:szCs w:val="19"/>
              </w:rPr>
              <w:t>工程数量</w:t>
            </w:r>
          </w:p>
        </w:tc>
        <w:tc>
          <w:tcPr>
            <w:tcW w:w="2737" w:type="dxa"/>
            <w:gridSpan w:val="2"/>
            <w:tcBorders>
              <w:top w:val="single" w:color="000000" w:sz="12" w:space="0"/>
              <w:right w:val="single" w:color="000000" w:sz="12" w:space="0"/>
            </w:tcBorders>
            <w:vAlign w:val="top"/>
          </w:tcPr>
          <w:p w14:paraId="2DB870B6">
            <w:pPr>
              <w:pStyle w:val="44"/>
              <w:spacing w:before="57" w:line="184" w:lineRule="auto"/>
              <w:ind w:left="788"/>
              <w:rPr>
                <w:sz w:val="19"/>
                <w:szCs w:val="19"/>
              </w:rPr>
            </w:pPr>
            <w:r>
              <w:rPr>
                <w:spacing w:val="1"/>
                <w:sz w:val="19"/>
                <w:szCs w:val="19"/>
              </w:rPr>
              <w:t>金  额</w:t>
            </w:r>
            <w:r>
              <w:rPr>
                <w:spacing w:val="42"/>
                <w:w w:val="101"/>
                <w:sz w:val="19"/>
                <w:szCs w:val="19"/>
              </w:rPr>
              <w:t xml:space="preserve"> </w:t>
            </w:r>
            <w:r>
              <w:rPr>
                <w:spacing w:val="1"/>
                <w:sz w:val="19"/>
                <w:szCs w:val="19"/>
              </w:rPr>
              <w:t>（元）</w:t>
            </w:r>
          </w:p>
        </w:tc>
      </w:tr>
      <w:tr w14:paraId="31E20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vMerge w:val="continue"/>
            <w:tcBorders>
              <w:top w:val="nil"/>
              <w:left w:val="single" w:color="000000" w:sz="12" w:space="0"/>
            </w:tcBorders>
            <w:vAlign w:val="top"/>
          </w:tcPr>
          <w:p w14:paraId="041A4227">
            <w:pPr>
              <w:rPr>
                <w:rFonts w:ascii="Arial"/>
                <w:sz w:val="21"/>
              </w:rPr>
            </w:pPr>
          </w:p>
        </w:tc>
        <w:tc>
          <w:tcPr>
            <w:tcW w:w="3589" w:type="dxa"/>
            <w:vMerge w:val="continue"/>
            <w:tcBorders>
              <w:top w:val="nil"/>
            </w:tcBorders>
            <w:vAlign w:val="top"/>
          </w:tcPr>
          <w:p w14:paraId="0104D8AE">
            <w:pPr>
              <w:rPr>
                <w:rFonts w:ascii="Arial"/>
                <w:sz w:val="21"/>
              </w:rPr>
            </w:pPr>
          </w:p>
        </w:tc>
        <w:tc>
          <w:tcPr>
            <w:tcW w:w="1271" w:type="dxa"/>
            <w:vMerge w:val="continue"/>
            <w:tcBorders>
              <w:top w:val="nil"/>
            </w:tcBorders>
            <w:vAlign w:val="top"/>
          </w:tcPr>
          <w:p w14:paraId="161B08AC">
            <w:pPr>
              <w:rPr>
                <w:rFonts w:ascii="Arial"/>
                <w:sz w:val="21"/>
              </w:rPr>
            </w:pPr>
          </w:p>
        </w:tc>
        <w:tc>
          <w:tcPr>
            <w:tcW w:w="1077" w:type="dxa"/>
            <w:vMerge w:val="continue"/>
            <w:tcBorders>
              <w:top w:val="nil"/>
            </w:tcBorders>
            <w:vAlign w:val="top"/>
          </w:tcPr>
          <w:p w14:paraId="67CB4682">
            <w:pPr>
              <w:rPr>
                <w:rFonts w:ascii="Arial"/>
                <w:sz w:val="21"/>
              </w:rPr>
            </w:pPr>
          </w:p>
        </w:tc>
        <w:tc>
          <w:tcPr>
            <w:tcW w:w="1256" w:type="dxa"/>
            <w:vAlign w:val="top"/>
          </w:tcPr>
          <w:p w14:paraId="117A2534">
            <w:pPr>
              <w:pStyle w:val="44"/>
              <w:spacing w:before="58" w:line="189" w:lineRule="auto"/>
              <w:ind w:left="256"/>
              <w:rPr>
                <w:sz w:val="19"/>
                <w:szCs w:val="19"/>
              </w:rPr>
            </w:pPr>
            <w:r>
              <w:rPr>
                <w:spacing w:val="2"/>
                <w:sz w:val="19"/>
                <w:szCs w:val="19"/>
              </w:rPr>
              <w:t>综合单价</w:t>
            </w:r>
          </w:p>
        </w:tc>
        <w:tc>
          <w:tcPr>
            <w:tcW w:w="1481" w:type="dxa"/>
            <w:tcBorders>
              <w:right w:val="single" w:color="000000" w:sz="12" w:space="0"/>
            </w:tcBorders>
            <w:vAlign w:val="top"/>
          </w:tcPr>
          <w:p w14:paraId="6E7BFD36">
            <w:pPr>
              <w:pStyle w:val="44"/>
              <w:spacing w:before="58" w:line="189" w:lineRule="auto"/>
              <w:ind w:left="559"/>
              <w:rPr>
                <w:sz w:val="19"/>
                <w:szCs w:val="19"/>
              </w:rPr>
            </w:pPr>
            <w:r>
              <w:rPr>
                <w:sz w:val="19"/>
                <w:szCs w:val="19"/>
              </w:rPr>
              <w:t>合价</w:t>
            </w:r>
          </w:p>
        </w:tc>
      </w:tr>
      <w:tr w14:paraId="0DB0AD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74" w:hRule="atLeast"/>
        </w:trPr>
        <w:tc>
          <w:tcPr>
            <w:tcW w:w="1211" w:type="dxa"/>
            <w:tcBorders>
              <w:left w:val="single" w:color="000000" w:sz="12" w:space="0"/>
            </w:tcBorders>
            <w:vAlign w:val="top"/>
          </w:tcPr>
          <w:p w14:paraId="31639388">
            <w:pPr>
              <w:pStyle w:val="44"/>
              <w:spacing w:before="59" w:line="208" w:lineRule="auto"/>
              <w:ind w:left="562"/>
              <w:rPr>
                <w:sz w:val="19"/>
                <w:szCs w:val="19"/>
              </w:rPr>
            </w:pPr>
            <w:r>
              <w:rPr>
                <w:sz w:val="19"/>
                <w:szCs w:val="19"/>
              </w:rPr>
              <w:t>1</w:t>
            </w:r>
          </w:p>
        </w:tc>
        <w:tc>
          <w:tcPr>
            <w:tcW w:w="7193" w:type="dxa"/>
            <w:gridSpan w:val="4"/>
            <w:vAlign w:val="top"/>
          </w:tcPr>
          <w:p w14:paraId="06ED0F04">
            <w:pPr>
              <w:pStyle w:val="44"/>
              <w:spacing w:before="59" w:line="188" w:lineRule="auto"/>
              <w:ind w:left="3220"/>
              <w:rPr>
                <w:sz w:val="19"/>
                <w:szCs w:val="19"/>
              </w:rPr>
            </w:pPr>
            <w:r>
              <w:rPr>
                <w:spacing w:val="1"/>
                <w:sz w:val="19"/>
                <w:szCs w:val="19"/>
              </w:rPr>
              <w:t>暂列金额</w:t>
            </w:r>
          </w:p>
        </w:tc>
        <w:tc>
          <w:tcPr>
            <w:tcW w:w="1481" w:type="dxa"/>
            <w:tcBorders>
              <w:right w:val="single" w:color="000000" w:sz="12" w:space="0"/>
            </w:tcBorders>
            <w:vAlign w:val="top"/>
          </w:tcPr>
          <w:p w14:paraId="511947D5">
            <w:pPr>
              <w:rPr>
                <w:rFonts w:ascii="Arial"/>
                <w:sz w:val="21"/>
              </w:rPr>
            </w:pPr>
          </w:p>
        </w:tc>
      </w:tr>
      <w:tr w14:paraId="52481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4753C03C">
            <w:pPr>
              <w:pStyle w:val="44"/>
              <w:spacing w:before="60" w:line="207" w:lineRule="auto"/>
              <w:ind w:left="457"/>
              <w:rPr>
                <w:sz w:val="19"/>
                <w:szCs w:val="19"/>
              </w:rPr>
            </w:pPr>
            <w:r>
              <w:rPr>
                <w:spacing w:val="7"/>
                <w:sz w:val="19"/>
                <w:szCs w:val="19"/>
              </w:rPr>
              <w:t>1.1</w:t>
            </w:r>
          </w:p>
        </w:tc>
        <w:tc>
          <w:tcPr>
            <w:tcW w:w="3589" w:type="dxa"/>
            <w:vAlign w:val="top"/>
          </w:tcPr>
          <w:p w14:paraId="6676D4E9">
            <w:pPr>
              <w:rPr>
                <w:rFonts w:ascii="Arial"/>
                <w:sz w:val="21"/>
              </w:rPr>
            </w:pPr>
          </w:p>
        </w:tc>
        <w:tc>
          <w:tcPr>
            <w:tcW w:w="1271" w:type="dxa"/>
            <w:vAlign w:val="top"/>
          </w:tcPr>
          <w:p w14:paraId="1EAAA6BE">
            <w:pPr>
              <w:rPr>
                <w:rFonts w:ascii="Arial"/>
                <w:sz w:val="21"/>
              </w:rPr>
            </w:pPr>
          </w:p>
        </w:tc>
        <w:tc>
          <w:tcPr>
            <w:tcW w:w="1077" w:type="dxa"/>
            <w:vAlign w:val="top"/>
          </w:tcPr>
          <w:p w14:paraId="3FD41E0C">
            <w:pPr>
              <w:rPr>
                <w:rFonts w:ascii="Arial"/>
                <w:sz w:val="21"/>
              </w:rPr>
            </w:pPr>
          </w:p>
        </w:tc>
        <w:tc>
          <w:tcPr>
            <w:tcW w:w="1256" w:type="dxa"/>
            <w:vAlign w:val="top"/>
          </w:tcPr>
          <w:p w14:paraId="54AB42CB">
            <w:pPr>
              <w:rPr>
                <w:rFonts w:ascii="Arial"/>
                <w:sz w:val="21"/>
              </w:rPr>
            </w:pPr>
          </w:p>
        </w:tc>
        <w:tc>
          <w:tcPr>
            <w:tcW w:w="1481" w:type="dxa"/>
            <w:tcBorders>
              <w:right w:val="single" w:color="000000" w:sz="12" w:space="0"/>
            </w:tcBorders>
            <w:vAlign w:val="top"/>
          </w:tcPr>
          <w:p w14:paraId="50BDEEEF">
            <w:pPr>
              <w:rPr>
                <w:rFonts w:ascii="Arial"/>
                <w:sz w:val="21"/>
              </w:rPr>
            </w:pPr>
          </w:p>
        </w:tc>
      </w:tr>
      <w:tr w14:paraId="29D88C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6D7FCB40">
            <w:pPr>
              <w:pStyle w:val="44"/>
              <w:spacing w:before="61" w:line="208" w:lineRule="auto"/>
              <w:ind w:left="549"/>
              <w:rPr>
                <w:sz w:val="19"/>
                <w:szCs w:val="19"/>
              </w:rPr>
            </w:pPr>
            <w:r>
              <w:rPr>
                <w:sz w:val="19"/>
                <w:szCs w:val="19"/>
              </w:rPr>
              <w:t>2</w:t>
            </w:r>
          </w:p>
        </w:tc>
        <w:tc>
          <w:tcPr>
            <w:tcW w:w="7193" w:type="dxa"/>
            <w:gridSpan w:val="4"/>
            <w:vAlign w:val="top"/>
          </w:tcPr>
          <w:p w14:paraId="095594B2">
            <w:pPr>
              <w:pStyle w:val="44"/>
              <w:spacing w:before="61" w:line="189" w:lineRule="auto"/>
              <w:ind w:left="2922"/>
              <w:rPr>
                <w:sz w:val="19"/>
                <w:szCs w:val="19"/>
              </w:rPr>
            </w:pPr>
            <w:r>
              <w:rPr>
                <w:spacing w:val="3"/>
                <w:sz w:val="19"/>
                <w:szCs w:val="19"/>
              </w:rPr>
              <w:t>专业工程暂估价</w:t>
            </w:r>
          </w:p>
        </w:tc>
        <w:tc>
          <w:tcPr>
            <w:tcW w:w="1481" w:type="dxa"/>
            <w:tcBorders>
              <w:right w:val="single" w:color="000000" w:sz="12" w:space="0"/>
            </w:tcBorders>
            <w:vAlign w:val="top"/>
          </w:tcPr>
          <w:p w14:paraId="53482F31">
            <w:pPr>
              <w:rPr>
                <w:rFonts w:ascii="Arial"/>
                <w:sz w:val="21"/>
              </w:rPr>
            </w:pPr>
          </w:p>
        </w:tc>
      </w:tr>
      <w:tr w14:paraId="152DF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8139160">
            <w:pPr>
              <w:pStyle w:val="44"/>
              <w:spacing w:before="62" w:line="207" w:lineRule="auto"/>
              <w:ind w:left="444"/>
              <w:rPr>
                <w:sz w:val="19"/>
                <w:szCs w:val="19"/>
              </w:rPr>
            </w:pPr>
            <w:r>
              <w:rPr>
                <w:spacing w:val="11"/>
                <w:sz w:val="19"/>
                <w:szCs w:val="19"/>
              </w:rPr>
              <w:t>2.1</w:t>
            </w:r>
          </w:p>
        </w:tc>
        <w:tc>
          <w:tcPr>
            <w:tcW w:w="3589" w:type="dxa"/>
            <w:vAlign w:val="top"/>
          </w:tcPr>
          <w:p w14:paraId="12BC82D2">
            <w:pPr>
              <w:rPr>
                <w:rFonts w:ascii="Arial"/>
                <w:sz w:val="21"/>
              </w:rPr>
            </w:pPr>
          </w:p>
        </w:tc>
        <w:tc>
          <w:tcPr>
            <w:tcW w:w="1271" w:type="dxa"/>
            <w:vAlign w:val="top"/>
          </w:tcPr>
          <w:p w14:paraId="073EFE3D">
            <w:pPr>
              <w:rPr>
                <w:rFonts w:ascii="Arial"/>
                <w:sz w:val="21"/>
              </w:rPr>
            </w:pPr>
          </w:p>
        </w:tc>
        <w:tc>
          <w:tcPr>
            <w:tcW w:w="1077" w:type="dxa"/>
            <w:vAlign w:val="top"/>
          </w:tcPr>
          <w:p w14:paraId="5F4BDDC0">
            <w:pPr>
              <w:rPr>
                <w:rFonts w:ascii="Arial"/>
                <w:sz w:val="21"/>
              </w:rPr>
            </w:pPr>
          </w:p>
        </w:tc>
        <w:tc>
          <w:tcPr>
            <w:tcW w:w="1256" w:type="dxa"/>
            <w:vAlign w:val="top"/>
          </w:tcPr>
          <w:p w14:paraId="6AFC2DA5">
            <w:pPr>
              <w:rPr>
                <w:rFonts w:ascii="Arial"/>
                <w:sz w:val="21"/>
              </w:rPr>
            </w:pPr>
          </w:p>
        </w:tc>
        <w:tc>
          <w:tcPr>
            <w:tcW w:w="1481" w:type="dxa"/>
            <w:tcBorders>
              <w:right w:val="single" w:color="000000" w:sz="12" w:space="0"/>
            </w:tcBorders>
            <w:vAlign w:val="top"/>
          </w:tcPr>
          <w:p w14:paraId="27CE03DB">
            <w:pPr>
              <w:rPr>
                <w:rFonts w:ascii="Arial"/>
                <w:sz w:val="21"/>
              </w:rPr>
            </w:pPr>
          </w:p>
        </w:tc>
      </w:tr>
      <w:tr w14:paraId="281FC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74" w:hRule="atLeast"/>
        </w:trPr>
        <w:tc>
          <w:tcPr>
            <w:tcW w:w="1211" w:type="dxa"/>
            <w:tcBorders>
              <w:left w:val="single" w:color="000000" w:sz="12" w:space="0"/>
            </w:tcBorders>
            <w:vAlign w:val="top"/>
          </w:tcPr>
          <w:p w14:paraId="2C9922F3">
            <w:pPr>
              <w:pStyle w:val="44"/>
              <w:spacing w:before="62" w:line="207" w:lineRule="auto"/>
              <w:ind w:left="551"/>
              <w:rPr>
                <w:sz w:val="19"/>
                <w:szCs w:val="19"/>
              </w:rPr>
            </w:pPr>
            <w:r>
              <w:rPr>
                <w:sz w:val="19"/>
                <w:szCs w:val="19"/>
              </w:rPr>
              <w:t>3</w:t>
            </w:r>
          </w:p>
        </w:tc>
        <w:tc>
          <w:tcPr>
            <w:tcW w:w="7193" w:type="dxa"/>
            <w:gridSpan w:val="4"/>
            <w:vAlign w:val="top"/>
          </w:tcPr>
          <w:p w14:paraId="09A99E1D">
            <w:pPr>
              <w:pStyle w:val="44"/>
              <w:spacing w:before="63" w:line="190" w:lineRule="auto"/>
              <w:ind w:left="3311"/>
              <w:rPr>
                <w:sz w:val="19"/>
                <w:szCs w:val="19"/>
              </w:rPr>
            </w:pPr>
            <w:r>
              <w:rPr>
                <w:spacing w:val="1"/>
                <w:sz w:val="19"/>
                <w:szCs w:val="19"/>
              </w:rPr>
              <w:t>计日工</w:t>
            </w:r>
          </w:p>
        </w:tc>
        <w:tc>
          <w:tcPr>
            <w:tcW w:w="1481" w:type="dxa"/>
            <w:tcBorders>
              <w:right w:val="single" w:color="000000" w:sz="12" w:space="0"/>
            </w:tcBorders>
            <w:vAlign w:val="top"/>
          </w:tcPr>
          <w:p w14:paraId="382F23A3">
            <w:pPr>
              <w:rPr>
                <w:rFonts w:ascii="Arial"/>
                <w:sz w:val="21"/>
              </w:rPr>
            </w:pPr>
          </w:p>
        </w:tc>
      </w:tr>
      <w:tr w14:paraId="245FF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5108B51">
            <w:pPr>
              <w:pStyle w:val="44"/>
              <w:spacing w:before="63" w:line="207" w:lineRule="auto"/>
              <w:ind w:left="446"/>
              <w:rPr>
                <w:sz w:val="19"/>
                <w:szCs w:val="19"/>
              </w:rPr>
            </w:pPr>
            <w:r>
              <w:rPr>
                <w:spacing w:val="11"/>
                <w:sz w:val="19"/>
                <w:szCs w:val="19"/>
              </w:rPr>
              <w:t>3.1</w:t>
            </w:r>
          </w:p>
        </w:tc>
        <w:tc>
          <w:tcPr>
            <w:tcW w:w="3589" w:type="dxa"/>
            <w:vAlign w:val="top"/>
          </w:tcPr>
          <w:p w14:paraId="3A6BF3FA">
            <w:pPr>
              <w:rPr>
                <w:rFonts w:ascii="Arial"/>
                <w:sz w:val="21"/>
              </w:rPr>
            </w:pPr>
          </w:p>
        </w:tc>
        <w:tc>
          <w:tcPr>
            <w:tcW w:w="1271" w:type="dxa"/>
            <w:vAlign w:val="top"/>
          </w:tcPr>
          <w:p w14:paraId="451CD2F5">
            <w:pPr>
              <w:rPr>
                <w:rFonts w:ascii="Arial"/>
                <w:sz w:val="21"/>
              </w:rPr>
            </w:pPr>
          </w:p>
        </w:tc>
        <w:tc>
          <w:tcPr>
            <w:tcW w:w="1077" w:type="dxa"/>
            <w:vAlign w:val="top"/>
          </w:tcPr>
          <w:p w14:paraId="2D9BD2DF">
            <w:pPr>
              <w:rPr>
                <w:rFonts w:ascii="Arial"/>
                <w:sz w:val="21"/>
              </w:rPr>
            </w:pPr>
          </w:p>
        </w:tc>
        <w:tc>
          <w:tcPr>
            <w:tcW w:w="1256" w:type="dxa"/>
            <w:vAlign w:val="top"/>
          </w:tcPr>
          <w:p w14:paraId="14F372ED">
            <w:pPr>
              <w:rPr>
                <w:rFonts w:ascii="Arial"/>
                <w:sz w:val="21"/>
              </w:rPr>
            </w:pPr>
          </w:p>
        </w:tc>
        <w:tc>
          <w:tcPr>
            <w:tcW w:w="1481" w:type="dxa"/>
            <w:tcBorders>
              <w:right w:val="single" w:color="000000" w:sz="12" w:space="0"/>
            </w:tcBorders>
            <w:vAlign w:val="top"/>
          </w:tcPr>
          <w:p w14:paraId="2DC767FB">
            <w:pPr>
              <w:rPr>
                <w:rFonts w:ascii="Arial"/>
                <w:sz w:val="21"/>
              </w:rPr>
            </w:pPr>
          </w:p>
        </w:tc>
      </w:tr>
      <w:tr w14:paraId="55DEE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16A4678C">
            <w:pPr>
              <w:pStyle w:val="44"/>
              <w:spacing w:before="64" w:line="207" w:lineRule="auto"/>
              <w:ind w:left="446"/>
              <w:rPr>
                <w:sz w:val="19"/>
                <w:szCs w:val="19"/>
              </w:rPr>
            </w:pPr>
            <w:r>
              <w:rPr>
                <w:spacing w:val="11"/>
                <w:sz w:val="19"/>
                <w:szCs w:val="19"/>
              </w:rPr>
              <w:t>3.2</w:t>
            </w:r>
          </w:p>
        </w:tc>
        <w:tc>
          <w:tcPr>
            <w:tcW w:w="3589" w:type="dxa"/>
            <w:vAlign w:val="top"/>
          </w:tcPr>
          <w:p w14:paraId="18F6C312">
            <w:pPr>
              <w:rPr>
                <w:rFonts w:ascii="Arial"/>
                <w:sz w:val="21"/>
              </w:rPr>
            </w:pPr>
          </w:p>
        </w:tc>
        <w:tc>
          <w:tcPr>
            <w:tcW w:w="1271" w:type="dxa"/>
            <w:vAlign w:val="top"/>
          </w:tcPr>
          <w:p w14:paraId="53C5D661">
            <w:pPr>
              <w:rPr>
                <w:rFonts w:ascii="Arial"/>
                <w:sz w:val="21"/>
              </w:rPr>
            </w:pPr>
          </w:p>
        </w:tc>
        <w:tc>
          <w:tcPr>
            <w:tcW w:w="1077" w:type="dxa"/>
            <w:vAlign w:val="top"/>
          </w:tcPr>
          <w:p w14:paraId="7E00ADEB">
            <w:pPr>
              <w:rPr>
                <w:rFonts w:ascii="Arial"/>
                <w:sz w:val="21"/>
              </w:rPr>
            </w:pPr>
          </w:p>
        </w:tc>
        <w:tc>
          <w:tcPr>
            <w:tcW w:w="1256" w:type="dxa"/>
            <w:vAlign w:val="top"/>
          </w:tcPr>
          <w:p w14:paraId="34DE1389">
            <w:pPr>
              <w:rPr>
                <w:rFonts w:ascii="Arial"/>
                <w:sz w:val="21"/>
              </w:rPr>
            </w:pPr>
          </w:p>
        </w:tc>
        <w:tc>
          <w:tcPr>
            <w:tcW w:w="1481" w:type="dxa"/>
            <w:tcBorders>
              <w:right w:val="single" w:color="000000" w:sz="12" w:space="0"/>
            </w:tcBorders>
            <w:vAlign w:val="top"/>
          </w:tcPr>
          <w:p w14:paraId="1B96F750">
            <w:pPr>
              <w:rPr>
                <w:rFonts w:ascii="Arial"/>
                <w:sz w:val="21"/>
              </w:rPr>
            </w:pPr>
          </w:p>
        </w:tc>
      </w:tr>
      <w:tr w14:paraId="20B0F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6808D457">
            <w:pPr>
              <w:pStyle w:val="44"/>
              <w:spacing w:before="65" w:line="207" w:lineRule="auto"/>
              <w:ind w:left="446"/>
              <w:rPr>
                <w:sz w:val="19"/>
                <w:szCs w:val="19"/>
              </w:rPr>
            </w:pPr>
            <w:r>
              <w:rPr>
                <w:spacing w:val="11"/>
                <w:sz w:val="19"/>
                <w:szCs w:val="19"/>
              </w:rPr>
              <w:t>3.3</w:t>
            </w:r>
          </w:p>
        </w:tc>
        <w:tc>
          <w:tcPr>
            <w:tcW w:w="3589" w:type="dxa"/>
            <w:vAlign w:val="top"/>
          </w:tcPr>
          <w:p w14:paraId="1CBBF6E0">
            <w:pPr>
              <w:rPr>
                <w:rFonts w:ascii="Arial"/>
                <w:sz w:val="21"/>
              </w:rPr>
            </w:pPr>
          </w:p>
        </w:tc>
        <w:tc>
          <w:tcPr>
            <w:tcW w:w="1271" w:type="dxa"/>
            <w:vAlign w:val="top"/>
          </w:tcPr>
          <w:p w14:paraId="2064FA88">
            <w:pPr>
              <w:rPr>
                <w:rFonts w:ascii="Arial"/>
                <w:sz w:val="21"/>
              </w:rPr>
            </w:pPr>
          </w:p>
        </w:tc>
        <w:tc>
          <w:tcPr>
            <w:tcW w:w="1077" w:type="dxa"/>
            <w:vAlign w:val="top"/>
          </w:tcPr>
          <w:p w14:paraId="46C2884A">
            <w:pPr>
              <w:rPr>
                <w:rFonts w:ascii="Arial"/>
                <w:sz w:val="21"/>
              </w:rPr>
            </w:pPr>
          </w:p>
        </w:tc>
        <w:tc>
          <w:tcPr>
            <w:tcW w:w="1256" w:type="dxa"/>
            <w:vAlign w:val="top"/>
          </w:tcPr>
          <w:p w14:paraId="3ADEEEA3">
            <w:pPr>
              <w:rPr>
                <w:rFonts w:ascii="Arial"/>
                <w:sz w:val="21"/>
              </w:rPr>
            </w:pPr>
          </w:p>
        </w:tc>
        <w:tc>
          <w:tcPr>
            <w:tcW w:w="1481" w:type="dxa"/>
            <w:tcBorders>
              <w:right w:val="single" w:color="000000" w:sz="12" w:space="0"/>
            </w:tcBorders>
            <w:vAlign w:val="top"/>
          </w:tcPr>
          <w:p w14:paraId="7C3B1A00">
            <w:pPr>
              <w:rPr>
                <w:rFonts w:ascii="Arial"/>
                <w:sz w:val="21"/>
              </w:rPr>
            </w:pPr>
          </w:p>
        </w:tc>
      </w:tr>
      <w:tr w14:paraId="38C9B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74" w:hRule="atLeast"/>
        </w:trPr>
        <w:tc>
          <w:tcPr>
            <w:tcW w:w="1211" w:type="dxa"/>
            <w:tcBorders>
              <w:left w:val="single" w:color="000000" w:sz="12" w:space="0"/>
            </w:tcBorders>
            <w:vAlign w:val="top"/>
          </w:tcPr>
          <w:p w14:paraId="7D0552C8">
            <w:pPr>
              <w:pStyle w:val="44"/>
              <w:spacing w:before="67" w:line="208" w:lineRule="auto"/>
              <w:ind w:left="546"/>
              <w:rPr>
                <w:sz w:val="19"/>
                <w:szCs w:val="19"/>
              </w:rPr>
            </w:pPr>
            <w:r>
              <w:rPr>
                <w:sz w:val="19"/>
                <w:szCs w:val="19"/>
              </w:rPr>
              <w:t>4</w:t>
            </w:r>
          </w:p>
        </w:tc>
        <w:tc>
          <w:tcPr>
            <w:tcW w:w="7193" w:type="dxa"/>
            <w:gridSpan w:val="4"/>
            <w:vAlign w:val="top"/>
          </w:tcPr>
          <w:p w14:paraId="43E68CC1">
            <w:pPr>
              <w:pStyle w:val="44"/>
              <w:spacing w:before="67" w:line="189" w:lineRule="auto"/>
              <w:ind w:left="3021"/>
              <w:rPr>
                <w:sz w:val="19"/>
                <w:szCs w:val="19"/>
              </w:rPr>
            </w:pPr>
            <w:r>
              <w:rPr>
                <w:spacing w:val="3"/>
                <w:sz w:val="19"/>
                <w:szCs w:val="19"/>
              </w:rPr>
              <w:t>总承包服务费</w:t>
            </w:r>
          </w:p>
        </w:tc>
        <w:tc>
          <w:tcPr>
            <w:tcW w:w="1481" w:type="dxa"/>
            <w:tcBorders>
              <w:right w:val="single" w:color="000000" w:sz="12" w:space="0"/>
            </w:tcBorders>
            <w:vAlign w:val="top"/>
          </w:tcPr>
          <w:p w14:paraId="745A4D7D">
            <w:pPr>
              <w:rPr>
                <w:rFonts w:ascii="Arial"/>
                <w:sz w:val="21"/>
              </w:rPr>
            </w:pPr>
          </w:p>
        </w:tc>
      </w:tr>
      <w:tr w14:paraId="14AD6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472F9CA">
            <w:pPr>
              <w:pStyle w:val="44"/>
              <w:spacing w:before="67" w:line="207" w:lineRule="auto"/>
              <w:ind w:left="441"/>
              <w:rPr>
                <w:sz w:val="19"/>
                <w:szCs w:val="19"/>
              </w:rPr>
            </w:pPr>
            <w:r>
              <w:rPr>
                <w:spacing w:val="12"/>
                <w:sz w:val="19"/>
                <w:szCs w:val="19"/>
              </w:rPr>
              <w:t>4.1</w:t>
            </w:r>
          </w:p>
        </w:tc>
        <w:tc>
          <w:tcPr>
            <w:tcW w:w="3589" w:type="dxa"/>
            <w:vAlign w:val="top"/>
          </w:tcPr>
          <w:p w14:paraId="2477D670">
            <w:pPr>
              <w:pStyle w:val="44"/>
              <w:spacing w:before="68" w:line="189" w:lineRule="auto"/>
              <w:ind w:left="37"/>
              <w:rPr>
                <w:sz w:val="19"/>
                <w:szCs w:val="19"/>
              </w:rPr>
            </w:pPr>
            <w:r>
              <w:rPr>
                <w:spacing w:val="3"/>
                <w:sz w:val="19"/>
                <w:szCs w:val="19"/>
              </w:rPr>
              <w:t>发包人供应材料保管费</w:t>
            </w:r>
          </w:p>
        </w:tc>
        <w:tc>
          <w:tcPr>
            <w:tcW w:w="1271" w:type="dxa"/>
            <w:vAlign w:val="top"/>
          </w:tcPr>
          <w:p w14:paraId="362413E1">
            <w:pPr>
              <w:rPr>
                <w:rFonts w:ascii="Arial"/>
                <w:sz w:val="21"/>
              </w:rPr>
            </w:pPr>
          </w:p>
        </w:tc>
        <w:tc>
          <w:tcPr>
            <w:tcW w:w="1077" w:type="dxa"/>
            <w:vAlign w:val="top"/>
          </w:tcPr>
          <w:p w14:paraId="274FB50E">
            <w:pPr>
              <w:rPr>
                <w:rFonts w:ascii="Arial"/>
                <w:sz w:val="21"/>
              </w:rPr>
            </w:pPr>
          </w:p>
        </w:tc>
        <w:tc>
          <w:tcPr>
            <w:tcW w:w="1256" w:type="dxa"/>
            <w:vAlign w:val="top"/>
          </w:tcPr>
          <w:p w14:paraId="6246827C">
            <w:pPr>
              <w:rPr>
                <w:rFonts w:ascii="Arial"/>
                <w:sz w:val="21"/>
              </w:rPr>
            </w:pPr>
          </w:p>
        </w:tc>
        <w:tc>
          <w:tcPr>
            <w:tcW w:w="1481" w:type="dxa"/>
            <w:tcBorders>
              <w:right w:val="single" w:color="000000" w:sz="12" w:space="0"/>
            </w:tcBorders>
            <w:vAlign w:val="top"/>
          </w:tcPr>
          <w:p w14:paraId="56A0011D">
            <w:pPr>
              <w:rPr>
                <w:rFonts w:ascii="Arial"/>
                <w:sz w:val="21"/>
              </w:rPr>
            </w:pPr>
          </w:p>
        </w:tc>
      </w:tr>
      <w:tr w14:paraId="382F6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038037A5">
            <w:pPr>
              <w:pStyle w:val="44"/>
              <w:spacing w:before="174" w:line="207" w:lineRule="auto"/>
              <w:ind w:left="441"/>
              <w:rPr>
                <w:sz w:val="19"/>
                <w:szCs w:val="19"/>
              </w:rPr>
            </w:pPr>
            <w:r>
              <w:rPr>
                <w:spacing w:val="12"/>
                <w:sz w:val="19"/>
                <w:szCs w:val="19"/>
              </w:rPr>
              <w:t>4.2</w:t>
            </w:r>
          </w:p>
        </w:tc>
        <w:tc>
          <w:tcPr>
            <w:tcW w:w="3589" w:type="dxa"/>
            <w:vAlign w:val="top"/>
          </w:tcPr>
          <w:p w14:paraId="38F57469">
            <w:pPr>
              <w:pStyle w:val="44"/>
              <w:spacing w:before="40" w:line="191" w:lineRule="auto"/>
              <w:ind w:left="37" w:right="129"/>
              <w:rPr>
                <w:sz w:val="19"/>
                <w:szCs w:val="19"/>
              </w:rPr>
            </w:pPr>
            <w:r>
              <w:rPr>
                <w:spacing w:val="5"/>
                <w:sz w:val="19"/>
                <w:szCs w:val="19"/>
              </w:rPr>
              <w:t>发包人发包专业工程管理服务费_协调与</w:t>
            </w:r>
            <w:r>
              <w:rPr>
                <w:spacing w:val="-2"/>
                <w:sz w:val="19"/>
                <w:szCs w:val="19"/>
              </w:rPr>
              <w:t>管理</w:t>
            </w:r>
          </w:p>
        </w:tc>
        <w:tc>
          <w:tcPr>
            <w:tcW w:w="1271" w:type="dxa"/>
            <w:vAlign w:val="top"/>
          </w:tcPr>
          <w:p w14:paraId="0977BC15">
            <w:pPr>
              <w:rPr>
                <w:rFonts w:ascii="Arial"/>
                <w:sz w:val="21"/>
              </w:rPr>
            </w:pPr>
          </w:p>
        </w:tc>
        <w:tc>
          <w:tcPr>
            <w:tcW w:w="1077" w:type="dxa"/>
            <w:vAlign w:val="top"/>
          </w:tcPr>
          <w:p w14:paraId="6FD8141D">
            <w:pPr>
              <w:rPr>
                <w:rFonts w:ascii="Arial"/>
                <w:sz w:val="21"/>
              </w:rPr>
            </w:pPr>
          </w:p>
        </w:tc>
        <w:tc>
          <w:tcPr>
            <w:tcW w:w="1256" w:type="dxa"/>
            <w:vAlign w:val="top"/>
          </w:tcPr>
          <w:p w14:paraId="38362BBB">
            <w:pPr>
              <w:rPr>
                <w:rFonts w:ascii="Arial"/>
                <w:sz w:val="21"/>
              </w:rPr>
            </w:pPr>
          </w:p>
        </w:tc>
        <w:tc>
          <w:tcPr>
            <w:tcW w:w="1481" w:type="dxa"/>
            <w:tcBorders>
              <w:right w:val="single" w:color="000000" w:sz="12" w:space="0"/>
            </w:tcBorders>
            <w:vAlign w:val="top"/>
          </w:tcPr>
          <w:p w14:paraId="530C5F4E">
            <w:pPr>
              <w:rPr>
                <w:rFonts w:ascii="Arial"/>
                <w:sz w:val="21"/>
              </w:rPr>
            </w:pPr>
          </w:p>
        </w:tc>
      </w:tr>
      <w:tr w14:paraId="565DB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14DD3870">
            <w:pPr>
              <w:pStyle w:val="44"/>
              <w:spacing w:before="174" w:line="207" w:lineRule="auto"/>
              <w:ind w:left="441"/>
              <w:rPr>
                <w:sz w:val="19"/>
                <w:szCs w:val="19"/>
              </w:rPr>
            </w:pPr>
            <w:r>
              <w:rPr>
                <w:spacing w:val="12"/>
                <w:sz w:val="19"/>
                <w:szCs w:val="19"/>
              </w:rPr>
              <w:t>4.3</w:t>
            </w:r>
          </w:p>
        </w:tc>
        <w:tc>
          <w:tcPr>
            <w:tcW w:w="3589" w:type="dxa"/>
            <w:vAlign w:val="top"/>
          </w:tcPr>
          <w:p w14:paraId="64341A91">
            <w:pPr>
              <w:pStyle w:val="44"/>
              <w:spacing w:before="40" w:line="191" w:lineRule="auto"/>
              <w:ind w:left="37" w:right="158"/>
              <w:rPr>
                <w:sz w:val="19"/>
                <w:szCs w:val="19"/>
              </w:rPr>
            </w:pPr>
            <w:r>
              <w:rPr>
                <w:spacing w:val="3"/>
                <w:sz w:val="19"/>
                <w:szCs w:val="19"/>
              </w:rPr>
              <w:t>发包人发包专业工程管理服务费_协调、管理并提供配合服务</w:t>
            </w:r>
          </w:p>
        </w:tc>
        <w:tc>
          <w:tcPr>
            <w:tcW w:w="1271" w:type="dxa"/>
            <w:vAlign w:val="top"/>
          </w:tcPr>
          <w:p w14:paraId="383C0355">
            <w:pPr>
              <w:rPr>
                <w:rFonts w:ascii="Arial"/>
                <w:sz w:val="21"/>
              </w:rPr>
            </w:pPr>
          </w:p>
        </w:tc>
        <w:tc>
          <w:tcPr>
            <w:tcW w:w="1077" w:type="dxa"/>
            <w:vAlign w:val="top"/>
          </w:tcPr>
          <w:p w14:paraId="433D7698">
            <w:pPr>
              <w:rPr>
                <w:rFonts w:ascii="Arial"/>
                <w:sz w:val="21"/>
              </w:rPr>
            </w:pPr>
          </w:p>
        </w:tc>
        <w:tc>
          <w:tcPr>
            <w:tcW w:w="1256" w:type="dxa"/>
            <w:vAlign w:val="top"/>
          </w:tcPr>
          <w:p w14:paraId="090E3F33">
            <w:pPr>
              <w:rPr>
                <w:rFonts w:ascii="Arial"/>
                <w:sz w:val="21"/>
              </w:rPr>
            </w:pPr>
          </w:p>
        </w:tc>
        <w:tc>
          <w:tcPr>
            <w:tcW w:w="1481" w:type="dxa"/>
            <w:tcBorders>
              <w:right w:val="single" w:color="000000" w:sz="12" w:space="0"/>
            </w:tcBorders>
            <w:vAlign w:val="top"/>
          </w:tcPr>
          <w:p w14:paraId="2046A707">
            <w:pPr>
              <w:rPr>
                <w:rFonts w:ascii="Arial"/>
                <w:sz w:val="21"/>
              </w:rPr>
            </w:pPr>
          </w:p>
        </w:tc>
      </w:tr>
      <w:tr w14:paraId="34BA74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1EA353FB">
            <w:pPr>
              <w:pStyle w:val="44"/>
              <w:spacing w:before="72" w:line="206" w:lineRule="auto"/>
              <w:ind w:left="551"/>
              <w:rPr>
                <w:sz w:val="19"/>
                <w:szCs w:val="19"/>
              </w:rPr>
            </w:pPr>
            <w:r>
              <w:rPr>
                <w:sz w:val="19"/>
                <w:szCs w:val="19"/>
              </w:rPr>
              <w:t>5</w:t>
            </w:r>
          </w:p>
        </w:tc>
        <w:tc>
          <w:tcPr>
            <w:tcW w:w="7193" w:type="dxa"/>
            <w:gridSpan w:val="4"/>
            <w:vAlign w:val="top"/>
          </w:tcPr>
          <w:p w14:paraId="12C9C1C1">
            <w:pPr>
              <w:pStyle w:val="44"/>
              <w:spacing w:before="71" w:line="188" w:lineRule="auto"/>
              <w:ind w:left="2629"/>
              <w:rPr>
                <w:sz w:val="19"/>
                <w:szCs w:val="19"/>
              </w:rPr>
            </w:pPr>
            <w:r>
              <w:rPr>
                <w:spacing w:val="4"/>
                <w:sz w:val="19"/>
                <w:szCs w:val="19"/>
              </w:rPr>
              <w:t>合同中约定的其他项目</w:t>
            </w:r>
          </w:p>
        </w:tc>
        <w:tc>
          <w:tcPr>
            <w:tcW w:w="1481" w:type="dxa"/>
            <w:tcBorders>
              <w:right w:val="single" w:color="000000" w:sz="12" w:space="0"/>
            </w:tcBorders>
            <w:vAlign w:val="top"/>
          </w:tcPr>
          <w:p w14:paraId="5B02AE96">
            <w:pPr>
              <w:rPr>
                <w:rFonts w:ascii="Arial"/>
                <w:sz w:val="21"/>
              </w:rPr>
            </w:pPr>
          </w:p>
        </w:tc>
      </w:tr>
      <w:tr w14:paraId="1F844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2836C0E2">
            <w:pPr>
              <w:pStyle w:val="44"/>
              <w:spacing w:before="71" w:line="204" w:lineRule="auto"/>
              <w:ind w:left="446"/>
              <w:rPr>
                <w:sz w:val="19"/>
                <w:szCs w:val="19"/>
              </w:rPr>
            </w:pPr>
            <w:r>
              <w:rPr>
                <w:spacing w:val="11"/>
                <w:sz w:val="19"/>
                <w:szCs w:val="19"/>
              </w:rPr>
              <w:t>5.1</w:t>
            </w:r>
          </w:p>
        </w:tc>
        <w:tc>
          <w:tcPr>
            <w:tcW w:w="3589" w:type="dxa"/>
            <w:vAlign w:val="top"/>
          </w:tcPr>
          <w:p w14:paraId="71976954">
            <w:pPr>
              <w:pStyle w:val="44"/>
              <w:spacing w:before="72" w:line="189" w:lineRule="auto"/>
              <w:ind w:left="33"/>
              <w:rPr>
                <w:sz w:val="19"/>
                <w:szCs w:val="19"/>
              </w:rPr>
            </w:pPr>
            <w:r>
              <w:rPr>
                <w:spacing w:val="3"/>
                <w:sz w:val="19"/>
                <w:szCs w:val="19"/>
              </w:rPr>
              <w:t>优质工程增加费</w:t>
            </w:r>
          </w:p>
        </w:tc>
        <w:tc>
          <w:tcPr>
            <w:tcW w:w="1271" w:type="dxa"/>
            <w:vAlign w:val="top"/>
          </w:tcPr>
          <w:p w14:paraId="6B4B0EAF">
            <w:pPr>
              <w:rPr>
                <w:rFonts w:ascii="Arial"/>
                <w:sz w:val="21"/>
              </w:rPr>
            </w:pPr>
          </w:p>
        </w:tc>
        <w:tc>
          <w:tcPr>
            <w:tcW w:w="1077" w:type="dxa"/>
            <w:vAlign w:val="top"/>
          </w:tcPr>
          <w:p w14:paraId="1D47363C">
            <w:pPr>
              <w:rPr>
                <w:rFonts w:ascii="Arial"/>
                <w:sz w:val="21"/>
              </w:rPr>
            </w:pPr>
          </w:p>
        </w:tc>
        <w:tc>
          <w:tcPr>
            <w:tcW w:w="1256" w:type="dxa"/>
            <w:vAlign w:val="top"/>
          </w:tcPr>
          <w:p w14:paraId="794615C6">
            <w:pPr>
              <w:rPr>
                <w:rFonts w:ascii="Arial"/>
                <w:sz w:val="21"/>
              </w:rPr>
            </w:pPr>
          </w:p>
        </w:tc>
        <w:tc>
          <w:tcPr>
            <w:tcW w:w="1481" w:type="dxa"/>
            <w:tcBorders>
              <w:right w:val="single" w:color="000000" w:sz="12" w:space="0"/>
            </w:tcBorders>
            <w:vAlign w:val="top"/>
          </w:tcPr>
          <w:p w14:paraId="2D06E37E">
            <w:pPr>
              <w:rPr>
                <w:rFonts w:ascii="Arial"/>
                <w:sz w:val="21"/>
              </w:rPr>
            </w:pPr>
          </w:p>
        </w:tc>
      </w:tr>
      <w:tr w14:paraId="28486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842F07E">
            <w:pPr>
              <w:pStyle w:val="44"/>
              <w:spacing w:before="73" w:line="203" w:lineRule="auto"/>
              <w:ind w:left="446"/>
              <w:rPr>
                <w:sz w:val="19"/>
                <w:szCs w:val="19"/>
              </w:rPr>
            </w:pPr>
            <w:r>
              <w:rPr>
                <w:spacing w:val="11"/>
                <w:sz w:val="19"/>
                <w:szCs w:val="19"/>
              </w:rPr>
              <w:t>5.2</w:t>
            </w:r>
          </w:p>
        </w:tc>
        <w:tc>
          <w:tcPr>
            <w:tcW w:w="3589" w:type="dxa"/>
            <w:vAlign w:val="top"/>
          </w:tcPr>
          <w:p w14:paraId="1290CCC7">
            <w:pPr>
              <w:pStyle w:val="44"/>
              <w:spacing w:before="73" w:line="189" w:lineRule="auto"/>
              <w:ind w:left="38"/>
              <w:rPr>
                <w:sz w:val="19"/>
                <w:szCs w:val="19"/>
              </w:rPr>
            </w:pPr>
            <w:r>
              <w:rPr>
                <w:spacing w:val="3"/>
                <w:sz w:val="19"/>
                <w:szCs w:val="19"/>
              </w:rPr>
              <w:t>智慧工地增加费</w:t>
            </w:r>
          </w:p>
        </w:tc>
        <w:tc>
          <w:tcPr>
            <w:tcW w:w="1271" w:type="dxa"/>
            <w:vAlign w:val="top"/>
          </w:tcPr>
          <w:p w14:paraId="36CC4913">
            <w:pPr>
              <w:rPr>
                <w:rFonts w:ascii="Arial"/>
                <w:sz w:val="21"/>
              </w:rPr>
            </w:pPr>
          </w:p>
        </w:tc>
        <w:tc>
          <w:tcPr>
            <w:tcW w:w="1077" w:type="dxa"/>
            <w:vAlign w:val="top"/>
          </w:tcPr>
          <w:p w14:paraId="2E1A7852">
            <w:pPr>
              <w:rPr>
                <w:rFonts w:ascii="Arial"/>
                <w:sz w:val="21"/>
              </w:rPr>
            </w:pPr>
          </w:p>
        </w:tc>
        <w:tc>
          <w:tcPr>
            <w:tcW w:w="1256" w:type="dxa"/>
            <w:vAlign w:val="top"/>
          </w:tcPr>
          <w:p w14:paraId="009A3F91">
            <w:pPr>
              <w:rPr>
                <w:rFonts w:ascii="Arial"/>
                <w:sz w:val="21"/>
              </w:rPr>
            </w:pPr>
          </w:p>
        </w:tc>
        <w:tc>
          <w:tcPr>
            <w:tcW w:w="1481" w:type="dxa"/>
            <w:tcBorders>
              <w:right w:val="single" w:color="000000" w:sz="12" w:space="0"/>
            </w:tcBorders>
            <w:vAlign w:val="top"/>
          </w:tcPr>
          <w:p w14:paraId="1E17725C">
            <w:pPr>
              <w:rPr>
                <w:rFonts w:ascii="Arial"/>
                <w:sz w:val="21"/>
              </w:rPr>
            </w:pPr>
          </w:p>
        </w:tc>
      </w:tr>
      <w:tr w14:paraId="4B3E3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7710C4B0">
            <w:pPr>
              <w:rPr>
                <w:rFonts w:ascii="Arial"/>
                <w:sz w:val="21"/>
              </w:rPr>
            </w:pPr>
          </w:p>
        </w:tc>
        <w:tc>
          <w:tcPr>
            <w:tcW w:w="3589" w:type="dxa"/>
            <w:vAlign w:val="top"/>
          </w:tcPr>
          <w:p w14:paraId="5EBAF02E">
            <w:pPr>
              <w:rPr>
                <w:rFonts w:ascii="Arial"/>
                <w:sz w:val="21"/>
              </w:rPr>
            </w:pPr>
          </w:p>
        </w:tc>
        <w:tc>
          <w:tcPr>
            <w:tcW w:w="1271" w:type="dxa"/>
            <w:vAlign w:val="top"/>
          </w:tcPr>
          <w:p w14:paraId="45F6E748">
            <w:pPr>
              <w:rPr>
                <w:rFonts w:ascii="Arial"/>
                <w:sz w:val="21"/>
              </w:rPr>
            </w:pPr>
          </w:p>
        </w:tc>
        <w:tc>
          <w:tcPr>
            <w:tcW w:w="1077" w:type="dxa"/>
            <w:vAlign w:val="top"/>
          </w:tcPr>
          <w:p w14:paraId="14EDCC2D">
            <w:pPr>
              <w:rPr>
                <w:rFonts w:ascii="Arial"/>
                <w:sz w:val="21"/>
              </w:rPr>
            </w:pPr>
          </w:p>
        </w:tc>
        <w:tc>
          <w:tcPr>
            <w:tcW w:w="1256" w:type="dxa"/>
            <w:vAlign w:val="top"/>
          </w:tcPr>
          <w:p w14:paraId="4BD5AE14">
            <w:pPr>
              <w:rPr>
                <w:rFonts w:ascii="Arial"/>
                <w:sz w:val="21"/>
              </w:rPr>
            </w:pPr>
          </w:p>
        </w:tc>
        <w:tc>
          <w:tcPr>
            <w:tcW w:w="1481" w:type="dxa"/>
            <w:tcBorders>
              <w:right w:val="single" w:color="000000" w:sz="12" w:space="0"/>
            </w:tcBorders>
            <w:vAlign w:val="top"/>
          </w:tcPr>
          <w:p w14:paraId="4424D969">
            <w:pPr>
              <w:rPr>
                <w:rFonts w:ascii="Arial"/>
                <w:sz w:val="21"/>
              </w:rPr>
            </w:pPr>
          </w:p>
        </w:tc>
      </w:tr>
      <w:tr w14:paraId="667C68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0FFB6FE">
            <w:pPr>
              <w:rPr>
                <w:rFonts w:ascii="Arial"/>
                <w:sz w:val="21"/>
              </w:rPr>
            </w:pPr>
          </w:p>
        </w:tc>
        <w:tc>
          <w:tcPr>
            <w:tcW w:w="3589" w:type="dxa"/>
            <w:vAlign w:val="top"/>
          </w:tcPr>
          <w:p w14:paraId="2E712E74">
            <w:pPr>
              <w:rPr>
                <w:rFonts w:ascii="Arial"/>
                <w:sz w:val="21"/>
              </w:rPr>
            </w:pPr>
          </w:p>
        </w:tc>
        <w:tc>
          <w:tcPr>
            <w:tcW w:w="1271" w:type="dxa"/>
            <w:vAlign w:val="top"/>
          </w:tcPr>
          <w:p w14:paraId="5CDEE9E0">
            <w:pPr>
              <w:rPr>
                <w:rFonts w:ascii="Arial"/>
                <w:sz w:val="21"/>
              </w:rPr>
            </w:pPr>
          </w:p>
        </w:tc>
        <w:tc>
          <w:tcPr>
            <w:tcW w:w="1077" w:type="dxa"/>
            <w:vAlign w:val="top"/>
          </w:tcPr>
          <w:p w14:paraId="1D84029D">
            <w:pPr>
              <w:rPr>
                <w:rFonts w:ascii="Arial"/>
                <w:sz w:val="21"/>
              </w:rPr>
            </w:pPr>
          </w:p>
        </w:tc>
        <w:tc>
          <w:tcPr>
            <w:tcW w:w="1256" w:type="dxa"/>
            <w:vAlign w:val="top"/>
          </w:tcPr>
          <w:p w14:paraId="2861E70A">
            <w:pPr>
              <w:rPr>
                <w:rFonts w:ascii="Arial"/>
                <w:sz w:val="21"/>
              </w:rPr>
            </w:pPr>
          </w:p>
        </w:tc>
        <w:tc>
          <w:tcPr>
            <w:tcW w:w="1481" w:type="dxa"/>
            <w:tcBorders>
              <w:right w:val="single" w:color="000000" w:sz="12" w:space="0"/>
            </w:tcBorders>
            <w:vAlign w:val="top"/>
          </w:tcPr>
          <w:p w14:paraId="242D5489">
            <w:pPr>
              <w:rPr>
                <w:rFonts w:ascii="Arial"/>
                <w:sz w:val="21"/>
              </w:rPr>
            </w:pPr>
          </w:p>
        </w:tc>
      </w:tr>
      <w:tr w14:paraId="1DCEA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4EE26D06">
            <w:pPr>
              <w:rPr>
                <w:rFonts w:ascii="Arial"/>
                <w:sz w:val="21"/>
              </w:rPr>
            </w:pPr>
          </w:p>
        </w:tc>
        <w:tc>
          <w:tcPr>
            <w:tcW w:w="3589" w:type="dxa"/>
            <w:vAlign w:val="top"/>
          </w:tcPr>
          <w:p w14:paraId="6C16678C">
            <w:pPr>
              <w:rPr>
                <w:rFonts w:ascii="Arial"/>
                <w:sz w:val="21"/>
              </w:rPr>
            </w:pPr>
          </w:p>
        </w:tc>
        <w:tc>
          <w:tcPr>
            <w:tcW w:w="1271" w:type="dxa"/>
            <w:vAlign w:val="top"/>
          </w:tcPr>
          <w:p w14:paraId="464364BD">
            <w:pPr>
              <w:rPr>
                <w:rFonts w:ascii="Arial"/>
                <w:sz w:val="21"/>
              </w:rPr>
            </w:pPr>
          </w:p>
        </w:tc>
        <w:tc>
          <w:tcPr>
            <w:tcW w:w="1077" w:type="dxa"/>
            <w:vAlign w:val="top"/>
          </w:tcPr>
          <w:p w14:paraId="1E4A5FB6">
            <w:pPr>
              <w:rPr>
                <w:rFonts w:ascii="Arial"/>
                <w:sz w:val="21"/>
              </w:rPr>
            </w:pPr>
          </w:p>
        </w:tc>
        <w:tc>
          <w:tcPr>
            <w:tcW w:w="1256" w:type="dxa"/>
            <w:vAlign w:val="top"/>
          </w:tcPr>
          <w:p w14:paraId="7F4477A6">
            <w:pPr>
              <w:rPr>
                <w:rFonts w:ascii="Arial"/>
                <w:sz w:val="21"/>
              </w:rPr>
            </w:pPr>
          </w:p>
        </w:tc>
        <w:tc>
          <w:tcPr>
            <w:tcW w:w="1481" w:type="dxa"/>
            <w:tcBorders>
              <w:right w:val="single" w:color="000000" w:sz="12" w:space="0"/>
            </w:tcBorders>
            <w:vAlign w:val="top"/>
          </w:tcPr>
          <w:p w14:paraId="5E6E5DCB">
            <w:pPr>
              <w:rPr>
                <w:rFonts w:ascii="Arial"/>
                <w:sz w:val="21"/>
              </w:rPr>
            </w:pPr>
          </w:p>
        </w:tc>
      </w:tr>
      <w:tr w14:paraId="33651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FA2F898">
            <w:pPr>
              <w:rPr>
                <w:rFonts w:ascii="Arial"/>
                <w:sz w:val="21"/>
              </w:rPr>
            </w:pPr>
          </w:p>
        </w:tc>
        <w:tc>
          <w:tcPr>
            <w:tcW w:w="3589" w:type="dxa"/>
            <w:vAlign w:val="top"/>
          </w:tcPr>
          <w:p w14:paraId="4C7F2400">
            <w:pPr>
              <w:rPr>
                <w:rFonts w:ascii="Arial"/>
                <w:sz w:val="21"/>
              </w:rPr>
            </w:pPr>
          </w:p>
        </w:tc>
        <w:tc>
          <w:tcPr>
            <w:tcW w:w="1271" w:type="dxa"/>
            <w:vAlign w:val="top"/>
          </w:tcPr>
          <w:p w14:paraId="3FFADC8F">
            <w:pPr>
              <w:rPr>
                <w:rFonts w:ascii="Arial"/>
                <w:sz w:val="21"/>
              </w:rPr>
            </w:pPr>
          </w:p>
        </w:tc>
        <w:tc>
          <w:tcPr>
            <w:tcW w:w="1077" w:type="dxa"/>
            <w:vAlign w:val="top"/>
          </w:tcPr>
          <w:p w14:paraId="0D4866FC">
            <w:pPr>
              <w:rPr>
                <w:rFonts w:ascii="Arial"/>
                <w:sz w:val="21"/>
              </w:rPr>
            </w:pPr>
          </w:p>
        </w:tc>
        <w:tc>
          <w:tcPr>
            <w:tcW w:w="1256" w:type="dxa"/>
            <w:vAlign w:val="top"/>
          </w:tcPr>
          <w:p w14:paraId="18F315F8">
            <w:pPr>
              <w:rPr>
                <w:rFonts w:ascii="Arial"/>
                <w:sz w:val="21"/>
              </w:rPr>
            </w:pPr>
          </w:p>
        </w:tc>
        <w:tc>
          <w:tcPr>
            <w:tcW w:w="1481" w:type="dxa"/>
            <w:tcBorders>
              <w:right w:val="single" w:color="000000" w:sz="12" w:space="0"/>
            </w:tcBorders>
            <w:vAlign w:val="top"/>
          </w:tcPr>
          <w:p w14:paraId="692BEC40">
            <w:pPr>
              <w:rPr>
                <w:rFonts w:ascii="Arial"/>
                <w:sz w:val="21"/>
              </w:rPr>
            </w:pPr>
          </w:p>
        </w:tc>
      </w:tr>
      <w:tr w14:paraId="7B62B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0950D394">
            <w:pPr>
              <w:rPr>
                <w:rFonts w:ascii="Arial"/>
                <w:sz w:val="21"/>
              </w:rPr>
            </w:pPr>
          </w:p>
        </w:tc>
        <w:tc>
          <w:tcPr>
            <w:tcW w:w="3589" w:type="dxa"/>
            <w:vAlign w:val="top"/>
          </w:tcPr>
          <w:p w14:paraId="2A609A98">
            <w:pPr>
              <w:rPr>
                <w:rFonts w:ascii="Arial"/>
                <w:sz w:val="21"/>
              </w:rPr>
            </w:pPr>
          </w:p>
        </w:tc>
        <w:tc>
          <w:tcPr>
            <w:tcW w:w="1271" w:type="dxa"/>
            <w:vAlign w:val="top"/>
          </w:tcPr>
          <w:p w14:paraId="2FABD829">
            <w:pPr>
              <w:rPr>
                <w:rFonts w:ascii="Arial"/>
                <w:sz w:val="21"/>
              </w:rPr>
            </w:pPr>
          </w:p>
        </w:tc>
        <w:tc>
          <w:tcPr>
            <w:tcW w:w="1077" w:type="dxa"/>
            <w:vAlign w:val="top"/>
          </w:tcPr>
          <w:p w14:paraId="4E04E168">
            <w:pPr>
              <w:rPr>
                <w:rFonts w:ascii="Arial"/>
                <w:sz w:val="21"/>
              </w:rPr>
            </w:pPr>
          </w:p>
        </w:tc>
        <w:tc>
          <w:tcPr>
            <w:tcW w:w="1256" w:type="dxa"/>
            <w:vAlign w:val="top"/>
          </w:tcPr>
          <w:p w14:paraId="2F1D7C27">
            <w:pPr>
              <w:rPr>
                <w:rFonts w:ascii="Arial"/>
                <w:sz w:val="21"/>
              </w:rPr>
            </w:pPr>
          </w:p>
        </w:tc>
        <w:tc>
          <w:tcPr>
            <w:tcW w:w="1481" w:type="dxa"/>
            <w:tcBorders>
              <w:right w:val="single" w:color="000000" w:sz="12" w:space="0"/>
            </w:tcBorders>
            <w:vAlign w:val="top"/>
          </w:tcPr>
          <w:p w14:paraId="3A91C893">
            <w:pPr>
              <w:rPr>
                <w:rFonts w:ascii="Arial"/>
                <w:sz w:val="21"/>
              </w:rPr>
            </w:pPr>
          </w:p>
        </w:tc>
      </w:tr>
      <w:tr w14:paraId="1460F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60B64DA4">
            <w:pPr>
              <w:rPr>
                <w:rFonts w:ascii="Arial"/>
                <w:sz w:val="21"/>
              </w:rPr>
            </w:pPr>
          </w:p>
        </w:tc>
        <w:tc>
          <w:tcPr>
            <w:tcW w:w="3589" w:type="dxa"/>
            <w:vAlign w:val="top"/>
          </w:tcPr>
          <w:p w14:paraId="3574D271">
            <w:pPr>
              <w:rPr>
                <w:rFonts w:ascii="Arial"/>
                <w:sz w:val="21"/>
              </w:rPr>
            </w:pPr>
          </w:p>
        </w:tc>
        <w:tc>
          <w:tcPr>
            <w:tcW w:w="1271" w:type="dxa"/>
            <w:vAlign w:val="top"/>
          </w:tcPr>
          <w:p w14:paraId="7CAAE191">
            <w:pPr>
              <w:rPr>
                <w:rFonts w:ascii="Arial"/>
                <w:sz w:val="21"/>
              </w:rPr>
            </w:pPr>
          </w:p>
        </w:tc>
        <w:tc>
          <w:tcPr>
            <w:tcW w:w="1077" w:type="dxa"/>
            <w:vAlign w:val="top"/>
          </w:tcPr>
          <w:p w14:paraId="39A2583A">
            <w:pPr>
              <w:rPr>
                <w:rFonts w:ascii="Arial"/>
                <w:sz w:val="21"/>
              </w:rPr>
            </w:pPr>
          </w:p>
        </w:tc>
        <w:tc>
          <w:tcPr>
            <w:tcW w:w="1256" w:type="dxa"/>
            <w:vAlign w:val="top"/>
          </w:tcPr>
          <w:p w14:paraId="08F8CBEB">
            <w:pPr>
              <w:rPr>
                <w:rFonts w:ascii="Arial"/>
                <w:sz w:val="21"/>
              </w:rPr>
            </w:pPr>
          </w:p>
        </w:tc>
        <w:tc>
          <w:tcPr>
            <w:tcW w:w="1481" w:type="dxa"/>
            <w:tcBorders>
              <w:right w:val="single" w:color="000000" w:sz="12" w:space="0"/>
            </w:tcBorders>
            <w:vAlign w:val="top"/>
          </w:tcPr>
          <w:p w14:paraId="2F4E0ECD">
            <w:pPr>
              <w:rPr>
                <w:rFonts w:ascii="Arial"/>
                <w:sz w:val="21"/>
              </w:rPr>
            </w:pPr>
          </w:p>
        </w:tc>
      </w:tr>
      <w:tr w14:paraId="602C9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C63CFA2">
            <w:pPr>
              <w:rPr>
                <w:rFonts w:ascii="Arial"/>
                <w:sz w:val="21"/>
              </w:rPr>
            </w:pPr>
          </w:p>
        </w:tc>
        <w:tc>
          <w:tcPr>
            <w:tcW w:w="3589" w:type="dxa"/>
            <w:vAlign w:val="top"/>
          </w:tcPr>
          <w:p w14:paraId="21BDF2CF">
            <w:pPr>
              <w:rPr>
                <w:rFonts w:ascii="Arial"/>
                <w:sz w:val="21"/>
              </w:rPr>
            </w:pPr>
          </w:p>
        </w:tc>
        <w:tc>
          <w:tcPr>
            <w:tcW w:w="1271" w:type="dxa"/>
            <w:vAlign w:val="top"/>
          </w:tcPr>
          <w:p w14:paraId="41D483F9">
            <w:pPr>
              <w:rPr>
                <w:rFonts w:ascii="Arial"/>
                <w:sz w:val="21"/>
              </w:rPr>
            </w:pPr>
          </w:p>
        </w:tc>
        <w:tc>
          <w:tcPr>
            <w:tcW w:w="1077" w:type="dxa"/>
            <w:vAlign w:val="top"/>
          </w:tcPr>
          <w:p w14:paraId="0547F56A">
            <w:pPr>
              <w:rPr>
                <w:rFonts w:ascii="Arial"/>
                <w:sz w:val="21"/>
              </w:rPr>
            </w:pPr>
          </w:p>
        </w:tc>
        <w:tc>
          <w:tcPr>
            <w:tcW w:w="1256" w:type="dxa"/>
            <w:vAlign w:val="top"/>
          </w:tcPr>
          <w:p w14:paraId="4AFBC91E">
            <w:pPr>
              <w:rPr>
                <w:rFonts w:ascii="Arial"/>
                <w:sz w:val="21"/>
              </w:rPr>
            </w:pPr>
          </w:p>
        </w:tc>
        <w:tc>
          <w:tcPr>
            <w:tcW w:w="1481" w:type="dxa"/>
            <w:tcBorders>
              <w:right w:val="single" w:color="000000" w:sz="12" w:space="0"/>
            </w:tcBorders>
            <w:vAlign w:val="top"/>
          </w:tcPr>
          <w:p w14:paraId="1E551453">
            <w:pPr>
              <w:rPr>
                <w:rFonts w:ascii="Arial"/>
                <w:sz w:val="21"/>
              </w:rPr>
            </w:pPr>
          </w:p>
        </w:tc>
      </w:tr>
      <w:tr w14:paraId="7E921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6EB816CF">
            <w:pPr>
              <w:rPr>
                <w:rFonts w:ascii="Arial"/>
                <w:sz w:val="21"/>
              </w:rPr>
            </w:pPr>
          </w:p>
        </w:tc>
        <w:tc>
          <w:tcPr>
            <w:tcW w:w="3589" w:type="dxa"/>
            <w:vAlign w:val="top"/>
          </w:tcPr>
          <w:p w14:paraId="232A13FD">
            <w:pPr>
              <w:rPr>
                <w:rFonts w:ascii="Arial"/>
                <w:sz w:val="21"/>
              </w:rPr>
            </w:pPr>
          </w:p>
        </w:tc>
        <w:tc>
          <w:tcPr>
            <w:tcW w:w="1271" w:type="dxa"/>
            <w:vAlign w:val="top"/>
          </w:tcPr>
          <w:p w14:paraId="054944FE">
            <w:pPr>
              <w:rPr>
                <w:rFonts w:ascii="Arial"/>
                <w:sz w:val="21"/>
              </w:rPr>
            </w:pPr>
          </w:p>
        </w:tc>
        <w:tc>
          <w:tcPr>
            <w:tcW w:w="1077" w:type="dxa"/>
            <w:vAlign w:val="top"/>
          </w:tcPr>
          <w:p w14:paraId="4E4C8FEF">
            <w:pPr>
              <w:rPr>
                <w:rFonts w:ascii="Arial"/>
                <w:sz w:val="21"/>
              </w:rPr>
            </w:pPr>
          </w:p>
        </w:tc>
        <w:tc>
          <w:tcPr>
            <w:tcW w:w="1256" w:type="dxa"/>
            <w:vAlign w:val="top"/>
          </w:tcPr>
          <w:p w14:paraId="6D8CB322">
            <w:pPr>
              <w:rPr>
                <w:rFonts w:ascii="Arial"/>
                <w:sz w:val="21"/>
              </w:rPr>
            </w:pPr>
          </w:p>
        </w:tc>
        <w:tc>
          <w:tcPr>
            <w:tcW w:w="1481" w:type="dxa"/>
            <w:tcBorders>
              <w:right w:val="single" w:color="000000" w:sz="12" w:space="0"/>
            </w:tcBorders>
            <w:vAlign w:val="top"/>
          </w:tcPr>
          <w:p w14:paraId="56FD353C">
            <w:pPr>
              <w:rPr>
                <w:rFonts w:ascii="Arial"/>
                <w:sz w:val="21"/>
              </w:rPr>
            </w:pPr>
          </w:p>
        </w:tc>
      </w:tr>
      <w:tr w14:paraId="3DC22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16493D49">
            <w:pPr>
              <w:rPr>
                <w:rFonts w:ascii="Arial"/>
                <w:sz w:val="21"/>
              </w:rPr>
            </w:pPr>
          </w:p>
        </w:tc>
        <w:tc>
          <w:tcPr>
            <w:tcW w:w="3589" w:type="dxa"/>
            <w:vAlign w:val="top"/>
          </w:tcPr>
          <w:p w14:paraId="0585C7EA">
            <w:pPr>
              <w:rPr>
                <w:rFonts w:ascii="Arial"/>
                <w:sz w:val="21"/>
              </w:rPr>
            </w:pPr>
          </w:p>
        </w:tc>
        <w:tc>
          <w:tcPr>
            <w:tcW w:w="1271" w:type="dxa"/>
            <w:vAlign w:val="top"/>
          </w:tcPr>
          <w:p w14:paraId="5B50552A">
            <w:pPr>
              <w:rPr>
                <w:rFonts w:ascii="Arial"/>
                <w:sz w:val="21"/>
              </w:rPr>
            </w:pPr>
          </w:p>
        </w:tc>
        <w:tc>
          <w:tcPr>
            <w:tcW w:w="1077" w:type="dxa"/>
            <w:vAlign w:val="top"/>
          </w:tcPr>
          <w:p w14:paraId="40232139">
            <w:pPr>
              <w:rPr>
                <w:rFonts w:ascii="Arial"/>
                <w:sz w:val="21"/>
              </w:rPr>
            </w:pPr>
          </w:p>
        </w:tc>
        <w:tc>
          <w:tcPr>
            <w:tcW w:w="1256" w:type="dxa"/>
            <w:vAlign w:val="top"/>
          </w:tcPr>
          <w:p w14:paraId="712107D8">
            <w:pPr>
              <w:rPr>
                <w:rFonts w:ascii="Arial"/>
                <w:sz w:val="21"/>
              </w:rPr>
            </w:pPr>
          </w:p>
        </w:tc>
        <w:tc>
          <w:tcPr>
            <w:tcW w:w="1481" w:type="dxa"/>
            <w:tcBorders>
              <w:right w:val="single" w:color="000000" w:sz="12" w:space="0"/>
            </w:tcBorders>
            <w:vAlign w:val="top"/>
          </w:tcPr>
          <w:p w14:paraId="67E3493A">
            <w:pPr>
              <w:rPr>
                <w:rFonts w:ascii="Arial"/>
                <w:sz w:val="21"/>
              </w:rPr>
            </w:pPr>
          </w:p>
        </w:tc>
      </w:tr>
      <w:tr w14:paraId="6BBAC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2E7DB972">
            <w:pPr>
              <w:rPr>
                <w:rFonts w:ascii="Arial"/>
                <w:sz w:val="21"/>
              </w:rPr>
            </w:pPr>
          </w:p>
        </w:tc>
        <w:tc>
          <w:tcPr>
            <w:tcW w:w="3589" w:type="dxa"/>
            <w:vAlign w:val="top"/>
          </w:tcPr>
          <w:p w14:paraId="7651B27A">
            <w:pPr>
              <w:rPr>
                <w:rFonts w:ascii="Arial"/>
                <w:sz w:val="21"/>
              </w:rPr>
            </w:pPr>
          </w:p>
        </w:tc>
        <w:tc>
          <w:tcPr>
            <w:tcW w:w="1271" w:type="dxa"/>
            <w:vAlign w:val="top"/>
          </w:tcPr>
          <w:p w14:paraId="26C50622">
            <w:pPr>
              <w:rPr>
                <w:rFonts w:ascii="Arial"/>
                <w:sz w:val="21"/>
              </w:rPr>
            </w:pPr>
          </w:p>
        </w:tc>
        <w:tc>
          <w:tcPr>
            <w:tcW w:w="1077" w:type="dxa"/>
            <w:vAlign w:val="top"/>
          </w:tcPr>
          <w:p w14:paraId="12D17FDD">
            <w:pPr>
              <w:rPr>
                <w:rFonts w:ascii="Arial"/>
                <w:sz w:val="21"/>
              </w:rPr>
            </w:pPr>
          </w:p>
        </w:tc>
        <w:tc>
          <w:tcPr>
            <w:tcW w:w="1256" w:type="dxa"/>
            <w:vAlign w:val="top"/>
          </w:tcPr>
          <w:p w14:paraId="033F0B90">
            <w:pPr>
              <w:rPr>
                <w:rFonts w:ascii="Arial"/>
                <w:sz w:val="21"/>
              </w:rPr>
            </w:pPr>
          </w:p>
        </w:tc>
        <w:tc>
          <w:tcPr>
            <w:tcW w:w="1481" w:type="dxa"/>
            <w:tcBorders>
              <w:right w:val="single" w:color="000000" w:sz="12" w:space="0"/>
            </w:tcBorders>
            <w:vAlign w:val="top"/>
          </w:tcPr>
          <w:p w14:paraId="1D562D70">
            <w:pPr>
              <w:rPr>
                <w:rFonts w:ascii="Arial"/>
                <w:sz w:val="21"/>
              </w:rPr>
            </w:pPr>
          </w:p>
        </w:tc>
      </w:tr>
      <w:tr w14:paraId="1A94B7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32B36B57">
            <w:pPr>
              <w:rPr>
                <w:rFonts w:ascii="Arial"/>
                <w:sz w:val="21"/>
              </w:rPr>
            </w:pPr>
          </w:p>
        </w:tc>
        <w:tc>
          <w:tcPr>
            <w:tcW w:w="3589" w:type="dxa"/>
            <w:vAlign w:val="top"/>
          </w:tcPr>
          <w:p w14:paraId="356442D7">
            <w:pPr>
              <w:rPr>
                <w:rFonts w:ascii="Arial"/>
                <w:sz w:val="21"/>
              </w:rPr>
            </w:pPr>
          </w:p>
        </w:tc>
        <w:tc>
          <w:tcPr>
            <w:tcW w:w="1271" w:type="dxa"/>
            <w:vAlign w:val="top"/>
          </w:tcPr>
          <w:p w14:paraId="469333F7">
            <w:pPr>
              <w:rPr>
                <w:rFonts w:ascii="Arial"/>
                <w:sz w:val="21"/>
              </w:rPr>
            </w:pPr>
          </w:p>
        </w:tc>
        <w:tc>
          <w:tcPr>
            <w:tcW w:w="1077" w:type="dxa"/>
            <w:vAlign w:val="top"/>
          </w:tcPr>
          <w:p w14:paraId="4D6D1519">
            <w:pPr>
              <w:rPr>
                <w:rFonts w:ascii="Arial"/>
                <w:sz w:val="21"/>
              </w:rPr>
            </w:pPr>
          </w:p>
        </w:tc>
        <w:tc>
          <w:tcPr>
            <w:tcW w:w="1256" w:type="dxa"/>
            <w:vAlign w:val="top"/>
          </w:tcPr>
          <w:p w14:paraId="299BDA96">
            <w:pPr>
              <w:rPr>
                <w:rFonts w:ascii="Arial"/>
                <w:sz w:val="21"/>
              </w:rPr>
            </w:pPr>
          </w:p>
        </w:tc>
        <w:tc>
          <w:tcPr>
            <w:tcW w:w="1481" w:type="dxa"/>
            <w:tcBorders>
              <w:right w:val="single" w:color="000000" w:sz="12" w:space="0"/>
            </w:tcBorders>
            <w:vAlign w:val="top"/>
          </w:tcPr>
          <w:p w14:paraId="04EF34C2">
            <w:pPr>
              <w:rPr>
                <w:rFonts w:ascii="Arial"/>
                <w:sz w:val="21"/>
              </w:rPr>
            </w:pPr>
          </w:p>
        </w:tc>
      </w:tr>
      <w:tr w14:paraId="4AF90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D3D659C">
            <w:pPr>
              <w:rPr>
                <w:rFonts w:ascii="Arial"/>
                <w:sz w:val="21"/>
              </w:rPr>
            </w:pPr>
          </w:p>
        </w:tc>
        <w:tc>
          <w:tcPr>
            <w:tcW w:w="3589" w:type="dxa"/>
            <w:vAlign w:val="top"/>
          </w:tcPr>
          <w:p w14:paraId="1AD5F4F6">
            <w:pPr>
              <w:rPr>
                <w:rFonts w:ascii="Arial"/>
                <w:sz w:val="21"/>
              </w:rPr>
            </w:pPr>
          </w:p>
        </w:tc>
        <w:tc>
          <w:tcPr>
            <w:tcW w:w="1271" w:type="dxa"/>
            <w:vAlign w:val="top"/>
          </w:tcPr>
          <w:p w14:paraId="5C4D1672">
            <w:pPr>
              <w:rPr>
                <w:rFonts w:ascii="Arial"/>
                <w:sz w:val="21"/>
              </w:rPr>
            </w:pPr>
          </w:p>
        </w:tc>
        <w:tc>
          <w:tcPr>
            <w:tcW w:w="1077" w:type="dxa"/>
            <w:vAlign w:val="top"/>
          </w:tcPr>
          <w:p w14:paraId="7E8EBC29">
            <w:pPr>
              <w:rPr>
                <w:rFonts w:ascii="Arial"/>
                <w:sz w:val="21"/>
              </w:rPr>
            </w:pPr>
          </w:p>
        </w:tc>
        <w:tc>
          <w:tcPr>
            <w:tcW w:w="1256" w:type="dxa"/>
            <w:vAlign w:val="top"/>
          </w:tcPr>
          <w:p w14:paraId="6AF84C5F">
            <w:pPr>
              <w:rPr>
                <w:rFonts w:ascii="Arial"/>
                <w:sz w:val="21"/>
              </w:rPr>
            </w:pPr>
          </w:p>
        </w:tc>
        <w:tc>
          <w:tcPr>
            <w:tcW w:w="1481" w:type="dxa"/>
            <w:tcBorders>
              <w:right w:val="single" w:color="000000" w:sz="12" w:space="0"/>
            </w:tcBorders>
            <w:vAlign w:val="top"/>
          </w:tcPr>
          <w:p w14:paraId="17BDF3BD">
            <w:pPr>
              <w:rPr>
                <w:rFonts w:ascii="Arial"/>
                <w:sz w:val="21"/>
              </w:rPr>
            </w:pPr>
          </w:p>
        </w:tc>
      </w:tr>
      <w:tr w14:paraId="32F1BA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70570D6D">
            <w:pPr>
              <w:rPr>
                <w:rFonts w:ascii="Arial"/>
                <w:sz w:val="21"/>
              </w:rPr>
            </w:pPr>
          </w:p>
        </w:tc>
        <w:tc>
          <w:tcPr>
            <w:tcW w:w="3589" w:type="dxa"/>
            <w:vAlign w:val="top"/>
          </w:tcPr>
          <w:p w14:paraId="630C7A4D">
            <w:pPr>
              <w:rPr>
                <w:rFonts w:ascii="Arial"/>
                <w:sz w:val="21"/>
              </w:rPr>
            </w:pPr>
          </w:p>
        </w:tc>
        <w:tc>
          <w:tcPr>
            <w:tcW w:w="1271" w:type="dxa"/>
            <w:vAlign w:val="top"/>
          </w:tcPr>
          <w:p w14:paraId="513D404D">
            <w:pPr>
              <w:rPr>
                <w:rFonts w:ascii="Arial"/>
                <w:sz w:val="21"/>
              </w:rPr>
            </w:pPr>
          </w:p>
        </w:tc>
        <w:tc>
          <w:tcPr>
            <w:tcW w:w="1077" w:type="dxa"/>
            <w:vAlign w:val="top"/>
          </w:tcPr>
          <w:p w14:paraId="01323C6F">
            <w:pPr>
              <w:rPr>
                <w:rFonts w:ascii="Arial"/>
                <w:sz w:val="21"/>
              </w:rPr>
            </w:pPr>
          </w:p>
        </w:tc>
        <w:tc>
          <w:tcPr>
            <w:tcW w:w="1256" w:type="dxa"/>
            <w:vAlign w:val="top"/>
          </w:tcPr>
          <w:p w14:paraId="3471092D">
            <w:pPr>
              <w:rPr>
                <w:rFonts w:ascii="Arial"/>
                <w:sz w:val="21"/>
              </w:rPr>
            </w:pPr>
          </w:p>
        </w:tc>
        <w:tc>
          <w:tcPr>
            <w:tcW w:w="1481" w:type="dxa"/>
            <w:tcBorders>
              <w:right w:val="single" w:color="000000" w:sz="12" w:space="0"/>
            </w:tcBorders>
            <w:vAlign w:val="top"/>
          </w:tcPr>
          <w:p w14:paraId="23922AE1">
            <w:pPr>
              <w:rPr>
                <w:rFonts w:ascii="Arial"/>
                <w:sz w:val="21"/>
              </w:rPr>
            </w:pPr>
          </w:p>
        </w:tc>
      </w:tr>
      <w:tr w14:paraId="220A2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74" w:hRule="atLeast"/>
        </w:trPr>
        <w:tc>
          <w:tcPr>
            <w:tcW w:w="8404" w:type="dxa"/>
            <w:gridSpan w:val="5"/>
            <w:tcBorders>
              <w:left w:val="single" w:color="000000" w:sz="12" w:space="0"/>
              <w:bottom w:val="single" w:color="000000" w:sz="12" w:space="0"/>
            </w:tcBorders>
            <w:vAlign w:val="top"/>
          </w:tcPr>
          <w:p w14:paraId="3A50AC7E">
            <w:pPr>
              <w:pStyle w:val="44"/>
              <w:spacing w:before="87" w:line="189" w:lineRule="auto"/>
              <w:ind w:left="3225"/>
              <w:rPr>
                <w:sz w:val="19"/>
                <w:szCs w:val="19"/>
              </w:rPr>
            </w:pPr>
            <w:r>
              <w:rPr>
                <w:spacing w:val="-3"/>
                <w:sz w:val="19"/>
                <w:szCs w:val="19"/>
              </w:rPr>
              <w:t>合</w:t>
            </w:r>
            <w:r>
              <w:rPr>
                <w:sz w:val="19"/>
                <w:szCs w:val="19"/>
              </w:rPr>
              <w:t xml:space="preserve">                            </w:t>
            </w:r>
            <w:r>
              <w:rPr>
                <w:spacing w:val="-3"/>
                <w:sz w:val="19"/>
                <w:szCs w:val="19"/>
              </w:rPr>
              <w:t>计</w:t>
            </w:r>
          </w:p>
        </w:tc>
        <w:tc>
          <w:tcPr>
            <w:tcW w:w="1481" w:type="dxa"/>
            <w:tcBorders>
              <w:bottom w:val="single" w:color="000000" w:sz="12" w:space="0"/>
              <w:right w:val="single" w:color="000000" w:sz="12" w:space="0"/>
            </w:tcBorders>
            <w:vAlign w:val="top"/>
          </w:tcPr>
          <w:p w14:paraId="6ECE6B1D">
            <w:pPr>
              <w:rPr>
                <w:rFonts w:ascii="Arial"/>
                <w:sz w:val="21"/>
              </w:rPr>
            </w:pPr>
          </w:p>
        </w:tc>
      </w:tr>
    </w:tbl>
    <w:p w14:paraId="07DE9172">
      <w:pPr>
        <w:spacing w:before="85" w:line="180" w:lineRule="exact"/>
        <w:ind w:left="22"/>
        <w:rPr>
          <w:rFonts w:ascii="微软雅黑" w:hAnsi="微软雅黑" w:eastAsia="微软雅黑" w:cs="微软雅黑"/>
          <w:sz w:val="18"/>
          <w:szCs w:val="18"/>
        </w:rPr>
      </w:pPr>
      <w:r>
        <w:rPr>
          <w:rFonts w:ascii="微软雅黑" w:hAnsi="微软雅黑" w:eastAsia="微软雅黑" w:cs="微软雅黑"/>
          <w:spacing w:val="-2"/>
          <w:position w:val="-1"/>
          <w:sz w:val="18"/>
          <w:szCs w:val="18"/>
        </w:rPr>
        <w:t>注：</w:t>
      </w:r>
      <w:r>
        <w:rPr>
          <w:rFonts w:ascii="微软雅黑" w:hAnsi="微软雅黑" w:eastAsia="微软雅黑" w:cs="微软雅黑"/>
          <w:spacing w:val="-24"/>
          <w:position w:val="-1"/>
          <w:sz w:val="18"/>
          <w:szCs w:val="18"/>
        </w:rPr>
        <w:t xml:space="preserve"> </w:t>
      </w:r>
      <w:r>
        <w:rPr>
          <w:rFonts w:ascii="微软雅黑" w:hAnsi="微软雅黑" w:eastAsia="微软雅黑" w:cs="微软雅黑"/>
          <w:spacing w:val="-2"/>
          <w:position w:val="-1"/>
          <w:sz w:val="18"/>
          <w:szCs w:val="18"/>
        </w:rPr>
        <w:t>1     表中“合同中约定的其他项目</w:t>
      </w:r>
      <w:r>
        <w:rPr>
          <w:rFonts w:ascii="微软雅黑" w:hAnsi="微软雅黑" w:eastAsia="微软雅黑" w:cs="微软雅黑"/>
          <w:spacing w:val="-28"/>
          <w:position w:val="-1"/>
          <w:sz w:val="18"/>
          <w:szCs w:val="18"/>
        </w:rPr>
        <w:t xml:space="preserve"> </w:t>
      </w:r>
      <w:r>
        <w:rPr>
          <w:rFonts w:ascii="微软雅黑" w:hAnsi="微软雅黑" w:eastAsia="微软雅黑" w:cs="微软雅黑"/>
          <w:spacing w:val="-2"/>
          <w:position w:val="-1"/>
          <w:sz w:val="18"/>
          <w:szCs w:val="18"/>
        </w:rPr>
        <w:t>”适用于期中支付和工程结算时填写；</w:t>
      </w:r>
    </w:p>
    <w:p w14:paraId="12960613">
      <w:pPr>
        <w:spacing w:before="2" w:line="161" w:lineRule="auto"/>
        <w:ind w:left="32" w:right="181" w:firstLine="351"/>
        <w:rPr>
          <w:rFonts w:ascii="微软雅黑" w:hAnsi="微软雅黑" w:eastAsia="微软雅黑" w:cs="微软雅黑"/>
          <w:sz w:val="18"/>
          <w:szCs w:val="18"/>
        </w:rPr>
      </w:pPr>
      <w:r>
        <w:rPr>
          <w:rFonts w:ascii="微软雅黑" w:hAnsi="微软雅黑" w:eastAsia="微软雅黑" w:cs="微软雅黑"/>
          <w:spacing w:val="-2"/>
          <w:sz w:val="18"/>
          <w:szCs w:val="18"/>
        </w:rPr>
        <w:t>2     其中采用费率计价方式的，取费基数填写到“工程数量</w:t>
      </w:r>
      <w:r>
        <w:rPr>
          <w:rFonts w:ascii="微软雅黑" w:hAnsi="微软雅黑" w:eastAsia="微软雅黑" w:cs="微软雅黑"/>
          <w:spacing w:val="-15"/>
          <w:sz w:val="18"/>
          <w:szCs w:val="18"/>
        </w:rPr>
        <w:t xml:space="preserve"> </w:t>
      </w:r>
      <w:r>
        <w:rPr>
          <w:rFonts w:ascii="微软雅黑" w:hAnsi="微软雅黑" w:eastAsia="微软雅黑" w:cs="微软雅黑"/>
          <w:spacing w:val="-2"/>
          <w:sz w:val="18"/>
          <w:szCs w:val="18"/>
        </w:rPr>
        <w:t>”列，费率填写到“综合单价</w:t>
      </w:r>
      <w:r>
        <w:rPr>
          <w:rFonts w:ascii="微软雅黑" w:hAnsi="微软雅黑" w:eastAsia="微软雅黑" w:cs="微软雅黑"/>
          <w:spacing w:val="-27"/>
          <w:sz w:val="18"/>
          <w:szCs w:val="18"/>
        </w:rPr>
        <w:t xml:space="preserve"> </w:t>
      </w:r>
      <w:r>
        <w:rPr>
          <w:rFonts w:ascii="微软雅黑" w:hAnsi="微软雅黑" w:eastAsia="微软雅黑" w:cs="微软雅黑"/>
          <w:spacing w:val="-2"/>
          <w:sz w:val="18"/>
          <w:szCs w:val="18"/>
        </w:rPr>
        <w:t>”列</w:t>
      </w:r>
      <w:r>
        <w:rPr>
          <w:rFonts w:ascii="微软雅黑" w:hAnsi="微软雅黑" w:eastAsia="微软雅黑" w:cs="微软雅黑"/>
          <w:spacing w:val="-30"/>
          <w:sz w:val="18"/>
          <w:szCs w:val="18"/>
        </w:rPr>
        <w:t xml:space="preserve"> </w:t>
      </w:r>
      <w:r>
        <w:rPr>
          <w:rFonts w:ascii="微软雅黑" w:hAnsi="微软雅黑" w:eastAsia="微软雅黑" w:cs="微软雅黑"/>
          <w:spacing w:val="-2"/>
          <w:sz w:val="18"/>
          <w:szCs w:val="18"/>
        </w:rPr>
        <w:t>；采用总价计价方式的可</w:t>
      </w:r>
      <w:r>
        <w:rPr>
          <w:rFonts w:ascii="微软雅黑" w:hAnsi="微软雅黑" w:eastAsia="微软雅黑" w:cs="微软雅黑"/>
          <w:spacing w:val="-5"/>
          <w:sz w:val="18"/>
          <w:szCs w:val="18"/>
        </w:rPr>
        <w:t>只填写“合价</w:t>
      </w:r>
      <w:r>
        <w:rPr>
          <w:rFonts w:ascii="微软雅黑" w:hAnsi="微软雅黑" w:eastAsia="微软雅黑" w:cs="微软雅黑"/>
          <w:spacing w:val="-19"/>
          <w:sz w:val="18"/>
          <w:szCs w:val="18"/>
        </w:rPr>
        <w:t xml:space="preserve"> </w:t>
      </w:r>
      <w:r>
        <w:rPr>
          <w:rFonts w:ascii="微软雅黑" w:hAnsi="微软雅黑" w:eastAsia="微软雅黑" w:cs="微软雅黑"/>
          <w:spacing w:val="-5"/>
          <w:sz w:val="18"/>
          <w:szCs w:val="18"/>
        </w:rPr>
        <w:t>”列数值。</w:t>
      </w:r>
    </w:p>
    <w:p w14:paraId="49E74419">
      <w:pPr>
        <w:spacing w:line="161" w:lineRule="auto"/>
        <w:rPr>
          <w:rFonts w:ascii="微软雅黑" w:hAnsi="微软雅黑" w:eastAsia="微软雅黑" w:cs="微软雅黑"/>
          <w:sz w:val="18"/>
          <w:szCs w:val="18"/>
        </w:rPr>
        <w:sectPr>
          <w:pgSz w:w="11900" w:h="16840"/>
          <w:pgMar w:top="1174" w:right="1010" w:bottom="0" w:left="975" w:header="0" w:footer="0" w:gutter="0"/>
          <w:cols w:space="720" w:num="1"/>
        </w:sectPr>
      </w:pPr>
    </w:p>
    <w:p w14:paraId="0FC63AF9">
      <w:pPr>
        <w:spacing w:before="81" w:line="186" w:lineRule="auto"/>
        <w:ind w:firstLine="1729" w:firstLineChars="400"/>
        <w:outlineLvl w:val="0"/>
        <w:rPr>
          <w:rFonts w:ascii="微软雅黑" w:hAnsi="微软雅黑" w:eastAsia="微软雅黑" w:cs="微软雅黑"/>
          <w:sz w:val="40"/>
          <w:szCs w:val="40"/>
        </w:rPr>
      </w:pPr>
      <w:r>
        <w:rPr>
          <w:rFonts w:ascii="微软雅黑" w:hAnsi="微软雅黑" w:eastAsia="微软雅黑" w:cs="微软雅黑"/>
          <w:b/>
          <w:bCs/>
          <w:spacing w:val="16"/>
          <w:sz w:val="40"/>
          <w:szCs w:val="40"/>
        </w:rPr>
        <w:t>专业工程暂估价明细表</w:t>
      </w:r>
    </w:p>
    <w:p w14:paraId="146CB556">
      <w:pPr>
        <w:pStyle w:val="7"/>
        <w:spacing w:line="299" w:lineRule="auto"/>
      </w:pPr>
    </w:p>
    <w:p w14:paraId="5E4C75E1">
      <w:pPr>
        <w:pStyle w:val="7"/>
        <w:spacing w:line="299" w:lineRule="auto"/>
      </w:pPr>
    </w:p>
    <w:p w14:paraId="00314FDC">
      <w:pPr>
        <w:spacing w:before="81" w:line="189" w:lineRule="auto"/>
        <w:ind w:left="24"/>
        <w:rPr>
          <w:rFonts w:ascii="微软雅黑" w:hAnsi="微软雅黑" w:eastAsia="微软雅黑" w:cs="微软雅黑"/>
          <w:sz w:val="19"/>
          <w:szCs w:val="19"/>
        </w:rPr>
      </w:pPr>
      <w:r>
        <w:rPr>
          <w:rFonts w:ascii="微软雅黑" w:hAnsi="微软雅黑" w:eastAsia="微软雅黑" w:cs="微软雅黑"/>
          <w:spacing w:val="1"/>
          <w:sz w:val="19"/>
          <w:szCs w:val="19"/>
        </w:rPr>
        <w:t>工程名称：</w:t>
      </w:r>
      <w:r>
        <w:rPr>
          <w:rFonts w:ascii="微软雅黑" w:hAnsi="微软雅黑" w:eastAsia="微软雅黑" w:cs="微软雅黑"/>
          <w:spacing w:val="-33"/>
          <w:sz w:val="19"/>
          <w:szCs w:val="19"/>
        </w:rPr>
        <w:t xml:space="preserve"> </w:t>
      </w:r>
      <w:r>
        <w:rPr>
          <w:rFonts w:ascii="微软雅黑" w:hAnsi="微软雅黑" w:eastAsia="微软雅黑" w:cs="微软雅黑"/>
          <w:spacing w:val="1"/>
          <w:sz w:val="19"/>
          <w:szCs w:val="19"/>
        </w:rPr>
        <w:t xml:space="preserve">管网工程           </w:t>
      </w:r>
      <w:r>
        <w:rPr>
          <w:rFonts w:ascii="微软雅黑" w:hAnsi="微软雅黑" w:eastAsia="微软雅黑" w:cs="微软雅黑"/>
          <w:sz w:val="19"/>
          <w:szCs w:val="19"/>
        </w:rPr>
        <w:t xml:space="preserve">                          专业/标段：</w:t>
      </w:r>
      <w:r>
        <w:rPr>
          <w:rFonts w:ascii="微软雅黑" w:hAnsi="微软雅黑" w:eastAsia="微软雅黑" w:cs="微软雅黑"/>
          <w:spacing w:val="-36"/>
          <w:sz w:val="19"/>
          <w:szCs w:val="19"/>
        </w:rPr>
        <w:t xml:space="preserve"> </w:t>
      </w:r>
      <w:r>
        <w:rPr>
          <w:rFonts w:ascii="微软雅黑" w:hAnsi="微软雅黑" w:eastAsia="微软雅黑" w:cs="微软雅黑"/>
          <w:sz w:val="19"/>
          <w:szCs w:val="19"/>
        </w:rPr>
        <w:t>房屋建筑与装饰工程                                 第  1  页    共  1</w:t>
      </w:r>
      <w:r>
        <w:rPr>
          <w:rFonts w:ascii="微软雅黑" w:hAnsi="微软雅黑" w:eastAsia="微软雅黑" w:cs="微软雅黑"/>
          <w:spacing w:val="6"/>
          <w:sz w:val="19"/>
          <w:szCs w:val="19"/>
        </w:rPr>
        <w:t xml:space="preserve">  </w:t>
      </w:r>
      <w:r>
        <w:rPr>
          <w:rFonts w:ascii="微软雅黑" w:hAnsi="微软雅黑" w:eastAsia="微软雅黑" w:cs="微软雅黑"/>
          <w:sz w:val="19"/>
          <w:szCs w:val="19"/>
        </w:rPr>
        <w:t>页</w:t>
      </w:r>
    </w:p>
    <w:p w14:paraId="7F40B38A">
      <w:pPr>
        <w:spacing w:line="16" w:lineRule="exact"/>
      </w:pPr>
    </w:p>
    <w:tbl>
      <w:tblPr>
        <w:tblStyle w:val="45"/>
        <w:tblW w:w="8217"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3"/>
        <w:gridCol w:w="1072"/>
        <w:gridCol w:w="880"/>
        <w:gridCol w:w="759"/>
        <w:gridCol w:w="747"/>
        <w:gridCol w:w="831"/>
        <w:gridCol w:w="783"/>
        <w:gridCol w:w="784"/>
        <w:gridCol w:w="964"/>
        <w:gridCol w:w="734"/>
      </w:tblGrid>
      <w:tr w14:paraId="6FB77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3" w:hRule="atLeast"/>
        </w:trPr>
        <w:tc>
          <w:tcPr>
            <w:tcW w:w="663" w:type="dxa"/>
            <w:vMerge w:val="restart"/>
            <w:tcBorders>
              <w:top w:val="single" w:color="000000" w:sz="12" w:space="0"/>
              <w:left w:val="single" w:color="000000" w:sz="12" w:space="0"/>
              <w:bottom w:val="nil"/>
            </w:tcBorders>
            <w:vAlign w:val="top"/>
          </w:tcPr>
          <w:p w14:paraId="1C316BB9">
            <w:pPr>
              <w:spacing w:line="350" w:lineRule="auto"/>
              <w:rPr>
                <w:rFonts w:ascii="Arial"/>
                <w:sz w:val="21"/>
              </w:rPr>
            </w:pPr>
          </w:p>
          <w:p w14:paraId="63CB8A1D">
            <w:pPr>
              <w:pStyle w:val="44"/>
              <w:spacing w:before="77" w:line="186" w:lineRule="auto"/>
              <w:ind w:left="223"/>
              <w:rPr>
                <w:sz w:val="18"/>
                <w:szCs w:val="18"/>
              </w:rPr>
            </w:pPr>
            <w:r>
              <w:rPr>
                <w:spacing w:val="-4"/>
                <w:sz w:val="18"/>
                <w:szCs w:val="18"/>
              </w:rPr>
              <w:t>序号</w:t>
            </w:r>
          </w:p>
        </w:tc>
        <w:tc>
          <w:tcPr>
            <w:tcW w:w="1072" w:type="dxa"/>
            <w:vMerge w:val="restart"/>
            <w:tcBorders>
              <w:top w:val="single" w:color="000000" w:sz="12" w:space="0"/>
              <w:bottom w:val="nil"/>
            </w:tcBorders>
            <w:vAlign w:val="top"/>
          </w:tcPr>
          <w:p w14:paraId="19A5BB0D">
            <w:pPr>
              <w:spacing w:line="351" w:lineRule="auto"/>
              <w:rPr>
                <w:rFonts w:ascii="Arial"/>
                <w:sz w:val="21"/>
              </w:rPr>
            </w:pPr>
          </w:p>
          <w:p w14:paraId="1125D37B">
            <w:pPr>
              <w:pStyle w:val="44"/>
              <w:spacing w:before="77" w:line="185" w:lineRule="auto"/>
              <w:ind w:left="122"/>
              <w:rPr>
                <w:sz w:val="18"/>
                <w:szCs w:val="18"/>
              </w:rPr>
            </w:pPr>
            <w:r>
              <w:rPr>
                <w:spacing w:val="-2"/>
                <w:sz w:val="18"/>
                <w:szCs w:val="18"/>
              </w:rPr>
              <w:t>专业工程名称</w:t>
            </w:r>
          </w:p>
        </w:tc>
        <w:tc>
          <w:tcPr>
            <w:tcW w:w="2386" w:type="dxa"/>
            <w:gridSpan w:val="3"/>
            <w:tcBorders>
              <w:top w:val="single" w:color="000000" w:sz="12" w:space="0"/>
            </w:tcBorders>
            <w:vAlign w:val="top"/>
          </w:tcPr>
          <w:p w14:paraId="38F7351B">
            <w:pPr>
              <w:pStyle w:val="44"/>
              <w:spacing w:before="54" w:line="181" w:lineRule="auto"/>
              <w:ind w:left="858"/>
              <w:rPr>
                <w:sz w:val="18"/>
                <w:szCs w:val="18"/>
              </w:rPr>
            </w:pPr>
            <w:r>
              <w:rPr>
                <w:spacing w:val="-3"/>
                <w:sz w:val="18"/>
                <w:szCs w:val="18"/>
              </w:rPr>
              <w:t>暂估金额（元）</w:t>
            </w:r>
          </w:p>
        </w:tc>
        <w:tc>
          <w:tcPr>
            <w:tcW w:w="2398" w:type="dxa"/>
            <w:gridSpan w:val="3"/>
            <w:tcBorders>
              <w:top w:val="single" w:color="000000" w:sz="12" w:space="0"/>
            </w:tcBorders>
            <w:vAlign w:val="top"/>
          </w:tcPr>
          <w:p w14:paraId="186D8C9C">
            <w:pPr>
              <w:pStyle w:val="44"/>
              <w:spacing w:before="54" w:line="181" w:lineRule="auto"/>
              <w:ind w:left="869"/>
              <w:rPr>
                <w:sz w:val="18"/>
                <w:szCs w:val="18"/>
              </w:rPr>
            </w:pPr>
            <w:r>
              <w:rPr>
                <w:spacing w:val="-2"/>
                <w:sz w:val="18"/>
                <w:szCs w:val="18"/>
              </w:rPr>
              <w:t>确认金额（元）</w:t>
            </w:r>
          </w:p>
        </w:tc>
        <w:tc>
          <w:tcPr>
            <w:tcW w:w="964" w:type="dxa"/>
            <w:vMerge w:val="restart"/>
            <w:tcBorders>
              <w:top w:val="single" w:color="000000" w:sz="12" w:space="0"/>
              <w:bottom w:val="nil"/>
            </w:tcBorders>
            <w:vAlign w:val="top"/>
          </w:tcPr>
          <w:p w14:paraId="7842C058">
            <w:pPr>
              <w:pStyle w:val="44"/>
              <w:spacing w:before="131" w:line="183" w:lineRule="auto"/>
              <w:ind w:left="77" w:right="34" w:firstLine="1"/>
              <w:rPr>
                <w:sz w:val="18"/>
                <w:szCs w:val="18"/>
              </w:rPr>
            </w:pPr>
            <w:r>
              <w:rPr>
                <w:spacing w:val="-2"/>
                <w:sz w:val="18"/>
                <w:szCs w:val="18"/>
              </w:rPr>
              <w:t>不含税的调整</w:t>
            </w:r>
            <w:r>
              <w:rPr>
                <w:spacing w:val="6"/>
                <w:sz w:val="18"/>
                <w:szCs w:val="18"/>
              </w:rPr>
              <w:t>金额±（元）</w:t>
            </w:r>
          </w:p>
        </w:tc>
        <w:tc>
          <w:tcPr>
            <w:tcW w:w="734" w:type="dxa"/>
            <w:vMerge w:val="restart"/>
            <w:tcBorders>
              <w:top w:val="single" w:color="000000" w:sz="12" w:space="0"/>
              <w:bottom w:val="nil"/>
              <w:right w:val="single" w:color="000000" w:sz="12" w:space="0"/>
            </w:tcBorders>
            <w:vAlign w:val="top"/>
          </w:tcPr>
          <w:p w14:paraId="72739392">
            <w:pPr>
              <w:spacing w:line="350" w:lineRule="auto"/>
              <w:rPr>
                <w:rFonts w:ascii="Arial"/>
                <w:sz w:val="21"/>
              </w:rPr>
            </w:pPr>
          </w:p>
          <w:p w14:paraId="11B4A49A">
            <w:pPr>
              <w:pStyle w:val="44"/>
              <w:spacing w:before="77" w:line="187" w:lineRule="auto"/>
              <w:ind w:left="291"/>
              <w:rPr>
                <w:sz w:val="18"/>
                <w:szCs w:val="18"/>
              </w:rPr>
            </w:pPr>
            <w:r>
              <w:rPr>
                <w:spacing w:val="-2"/>
                <w:w w:val="98"/>
                <w:sz w:val="18"/>
                <w:szCs w:val="18"/>
              </w:rPr>
              <w:t>备注</w:t>
            </w:r>
          </w:p>
        </w:tc>
      </w:tr>
      <w:tr w14:paraId="6586D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3" w:hRule="atLeast"/>
        </w:trPr>
        <w:tc>
          <w:tcPr>
            <w:tcW w:w="663" w:type="dxa"/>
            <w:vMerge w:val="continue"/>
            <w:tcBorders>
              <w:top w:val="nil"/>
              <w:left w:val="single" w:color="000000" w:sz="12" w:space="0"/>
              <w:bottom w:val="nil"/>
            </w:tcBorders>
            <w:vAlign w:val="top"/>
          </w:tcPr>
          <w:p w14:paraId="125B7C45">
            <w:pPr>
              <w:rPr>
                <w:rFonts w:ascii="Arial"/>
                <w:sz w:val="21"/>
              </w:rPr>
            </w:pPr>
          </w:p>
        </w:tc>
        <w:tc>
          <w:tcPr>
            <w:tcW w:w="1072" w:type="dxa"/>
            <w:vMerge w:val="continue"/>
            <w:tcBorders>
              <w:top w:val="nil"/>
              <w:bottom w:val="nil"/>
            </w:tcBorders>
            <w:vAlign w:val="top"/>
          </w:tcPr>
          <w:p w14:paraId="65E8EDF8">
            <w:pPr>
              <w:rPr>
                <w:rFonts w:ascii="Arial"/>
                <w:sz w:val="21"/>
              </w:rPr>
            </w:pPr>
          </w:p>
        </w:tc>
        <w:tc>
          <w:tcPr>
            <w:tcW w:w="880" w:type="dxa"/>
            <w:vAlign w:val="top"/>
          </w:tcPr>
          <w:p w14:paraId="025A379A">
            <w:pPr>
              <w:pStyle w:val="44"/>
              <w:spacing w:before="71" w:line="185" w:lineRule="auto"/>
              <w:ind w:left="98"/>
              <w:rPr>
                <w:sz w:val="18"/>
                <w:szCs w:val="18"/>
              </w:rPr>
            </w:pPr>
            <w:r>
              <w:rPr>
                <w:spacing w:val="-3"/>
                <w:sz w:val="18"/>
                <w:szCs w:val="18"/>
              </w:rPr>
              <w:t>不含税价格</w:t>
            </w:r>
          </w:p>
        </w:tc>
        <w:tc>
          <w:tcPr>
            <w:tcW w:w="759" w:type="dxa"/>
            <w:vAlign w:val="top"/>
          </w:tcPr>
          <w:p w14:paraId="1F757431">
            <w:pPr>
              <w:pStyle w:val="44"/>
              <w:spacing w:before="71" w:line="186" w:lineRule="auto"/>
              <w:ind w:left="204"/>
              <w:rPr>
                <w:sz w:val="18"/>
                <w:szCs w:val="18"/>
              </w:rPr>
            </w:pPr>
            <w:r>
              <w:rPr>
                <w:spacing w:val="-4"/>
                <w:sz w:val="18"/>
                <w:szCs w:val="18"/>
              </w:rPr>
              <w:t>增值税</w:t>
            </w:r>
          </w:p>
        </w:tc>
        <w:tc>
          <w:tcPr>
            <w:tcW w:w="747" w:type="dxa"/>
            <w:vAlign w:val="top"/>
          </w:tcPr>
          <w:p w14:paraId="03844428">
            <w:pPr>
              <w:pStyle w:val="44"/>
              <w:spacing w:before="71" w:line="185" w:lineRule="auto"/>
              <w:ind w:left="109"/>
              <w:rPr>
                <w:sz w:val="18"/>
                <w:szCs w:val="18"/>
              </w:rPr>
            </w:pPr>
            <w:r>
              <w:rPr>
                <w:spacing w:val="-3"/>
                <w:sz w:val="18"/>
                <w:szCs w:val="18"/>
              </w:rPr>
              <w:t>含税价格</w:t>
            </w:r>
          </w:p>
        </w:tc>
        <w:tc>
          <w:tcPr>
            <w:tcW w:w="831" w:type="dxa"/>
            <w:vAlign w:val="top"/>
          </w:tcPr>
          <w:p w14:paraId="00FD91D1">
            <w:pPr>
              <w:pStyle w:val="44"/>
              <w:spacing w:before="71" w:line="185" w:lineRule="auto"/>
              <w:ind w:left="77"/>
              <w:rPr>
                <w:sz w:val="18"/>
                <w:szCs w:val="18"/>
              </w:rPr>
            </w:pPr>
            <w:r>
              <w:rPr>
                <w:spacing w:val="-3"/>
                <w:sz w:val="18"/>
                <w:szCs w:val="18"/>
              </w:rPr>
              <w:t>不含税价格</w:t>
            </w:r>
          </w:p>
        </w:tc>
        <w:tc>
          <w:tcPr>
            <w:tcW w:w="783" w:type="dxa"/>
            <w:vAlign w:val="top"/>
          </w:tcPr>
          <w:p w14:paraId="0A0368EA">
            <w:pPr>
              <w:pStyle w:val="44"/>
              <w:spacing w:before="71" w:line="186" w:lineRule="auto"/>
              <w:ind w:left="228"/>
              <w:rPr>
                <w:sz w:val="18"/>
                <w:szCs w:val="18"/>
              </w:rPr>
            </w:pPr>
            <w:r>
              <w:rPr>
                <w:spacing w:val="-4"/>
                <w:sz w:val="18"/>
                <w:szCs w:val="18"/>
              </w:rPr>
              <w:t>增值税</w:t>
            </w:r>
          </w:p>
        </w:tc>
        <w:tc>
          <w:tcPr>
            <w:tcW w:w="784" w:type="dxa"/>
            <w:vAlign w:val="top"/>
          </w:tcPr>
          <w:p w14:paraId="69D11B8E">
            <w:pPr>
              <w:pStyle w:val="44"/>
              <w:spacing w:before="71" w:line="185" w:lineRule="auto"/>
              <w:ind w:left="140"/>
              <w:rPr>
                <w:sz w:val="18"/>
                <w:szCs w:val="18"/>
              </w:rPr>
            </w:pPr>
            <w:r>
              <w:rPr>
                <w:spacing w:val="-3"/>
                <w:sz w:val="18"/>
                <w:szCs w:val="18"/>
              </w:rPr>
              <w:t>含税价格</w:t>
            </w:r>
          </w:p>
        </w:tc>
        <w:tc>
          <w:tcPr>
            <w:tcW w:w="964" w:type="dxa"/>
            <w:vMerge w:val="continue"/>
            <w:tcBorders>
              <w:top w:val="nil"/>
            </w:tcBorders>
            <w:vAlign w:val="top"/>
          </w:tcPr>
          <w:p w14:paraId="7E29973D">
            <w:pPr>
              <w:rPr>
                <w:rFonts w:ascii="Arial"/>
                <w:sz w:val="21"/>
              </w:rPr>
            </w:pPr>
          </w:p>
        </w:tc>
        <w:tc>
          <w:tcPr>
            <w:tcW w:w="734" w:type="dxa"/>
            <w:vMerge w:val="continue"/>
            <w:tcBorders>
              <w:top w:val="nil"/>
              <w:bottom w:val="nil"/>
              <w:right w:val="single" w:color="000000" w:sz="12" w:space="0"/>
            </w:tcBorders>
            <w:vAlign w:val="top"/>
          </w:tcPr>
          <w:p w14:paraId="49A3436F">
            <w:pPr>
              <w:rPr>
                <w:rFonts w:ascii="Arial"/>
                <w:sz w:val="21"/>
              </w:rPr>
            </w:pPr>
          </w:p>
        </w:tc>
      </w:tr>
      <w:tr w14:paraId="592518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3" w:hRule="atLeast"/>
        </w:trPr>
        <w:tc>
          <w:tcPr>
            <w:tcW w:w="663" w:type="dxa"/>
            <w:vMerge w:val="continue"/>
            <w:tcBorders>
              <w:top w:val="nil"/>
              <w:left w:val="single" w:color="000000" w:sz="12" w:space="0"/>
            </w:tcBorders>
            <w:vAlign w:val="top"/>
          </w:tcPr>
          <w:p w14:paraId="3F0B160A">
            <w:pPr>
              <w:rPr>
                <w:rFonts w:ascii="Arial"/>
                <w:sz w:val="21"/>
              </w:rPr>
            </w:pPr>
          </w:p>
        </w:tc>
        <w:tc>
          <w:tcPr>
            <w:tcW w:w="1072" w:type="dxa"/>
            <w:vMerge w:val="continue"/>
            <w:tcBorders>
              <w:top w:val="nil"/>
            </w:tcBorders>
            <w:vAlign w:val="top"/>
          </w:tcPr>
          <w:p w14:paraId="5C058756">
            <w:pPr>
              <w:rPr>
                <w:rFonts w:ascii="Arial"/>
                <w:sz w:val="21"/>
              </w:rPr>
            </w:pPr>
          </w:p>
        </w:tc>
        <w:tc>
          <w:tcPr>
            <w:tcW w:w="880" w:type="dxa"/>
            <w:vAlign w:val="top"/>
          </w:tcPr>
          <w:p w14:paraId="395D6067">
            <w:pPr>
              <w:pStyle w:val="44"/>
              <w:spacing w:before="101" w:line="192" w:lineRule="auto"/>
              <w:ind w:left="449"/>
              <w:rPr>
                <w:sz w:val="18"/>
                <w:szCs w:val="18"/>
              </w:rPr>
            </w:pPr>
            <w:r>
              <w:rPr>
                <w:spacing w:val="-20"/>
                <w:sz w:val="18"/>
                <w:szCs w:val="18"/>
              </w:rPr>
              <w:t>A1</w:t>
            </w:r>
          </w:p>
        </w:tc>
        <w:tc>
          <w:tcPr>
            <w:tcW w:w="759" w:type="dxa"/>
            <w:vAlign w:val="top"/>
          </w:tcPr>
          <w:p w14:paraId="549CBE5F">
            <w:pPr>
              <w:pStyle w:val="44"/>
              <w:spacing w:before="101" w:line="192" w:lineRule="auto"/>
              <w:ind w:left="379"/>
              <w:rPr>
                <w:sz w:val="18"/>
                <w:szCs w:val="18"/>
              </w:rPr>
            </w:pPr>
            <w:r>
              <w:rPr>
                <w:spacing w:val="-14"/>
                <w:sz w:val="18"/>
                <w:szCs w:val="18"/>
              </w:rPr>
              <w:t>B1</w:t>
            </w:r>
          </w:p>
        </w:tc>
        <w:tc>
          <w:tcPr>
            <w:tcW w:w="747" w:type="dxa"/>
            <w:vAlign w:val="top"/>
          </w:tcPr>
          <w:p w14:paraId="753597BA">
            <w:pPr>
              <w:pStyle w:val="44"/>
              <w:spacing w:before="101" w:line="192" w:lineRule="auto"/>
              <w:ind w:left="377"/>
              <w:rPr>
                <w:sz w:val="18"/>
                <w:szCs w:val="18"/>
              </w:rPr>
            </w:pPr>
            <w:r>
              <w:rPr>
                <w:spacing w:val="-19"/>
                <w:sz w:val="18"/>
                <w:szCs w:val="18"/>
              </w:rPr>
              <w:t>C1</w:t>
            </w:r>
          </w:p>
        </w:tc>
        <w:tc>
          <w:tcPr>
            <w:tcW w:w="831" w:type="dxa"/>
            <w:vAlign w:val="top"/>
          </w:tcPr>
          <w:p w14:paraId="25003E8E">
            <w:pPr>
              <w:pStyle w:val="44"/>
              <w:spacing w:before="101" w:line="192" w:lineRule="auto"/>
              <w:ind w:left="428"/>
              <w:rPr>
                <w:sz w:val="18"/>
                <w:szCs w:val="18"/>
              </w:rPr>
            </w:pPr>
            <w:r>
              <w:rPr>
                <w:spacing w:val="-10"/>
                <w:w w:val="91"/>
                <w:sz w:val="18"/>
                <w:szCs w:val="18"/>
              </w:rPr>
              <w:t>A2</w:t>
            </w:r>
          </w:p>
        </w:tc>
        <w:tc>
          <w:tcPr>
            <w:tcW w:w="783" w:type="dxa"/>
            <w:vAlign w:val="top"/>
          </w:tcPr>
          <w:p w14:paraId="0A94272D">
            <w:pPr>
              <w:pStyle w:val="44"/>
              <w:spacing w:before="101" w:line="192" w:lineRule="auto"/>
              <w:ind w:left="403"/>
              <w:rPr>
                <w:sz w:val="18"/>
                <w:szCs w:val="18"/>
              </w:rPr>
            </w:pPr>
            <w:r>
              <w:rPr>
                <w:spacing w:val="-14"/>
                <w:sz w:val="18"/>
                <w:szCs w:val="18"/>
              </w:rPr>
              <w:t>B2</w:t>
            </w:r>
          </w:p>
        </w:tc>
        <w:tc>
          <w:tcPr>
            <w:tcW w:w="784" w:type="dxa"/>
            <w:vAlign w:val="top"/>
          </w:tcPr>
          <w:p w14:paraId="2FEAD8A4">
            <w:pPr>
              <w:pStyle w:val="44"/>
              <w:spacing w:before="101" w:line="192" w:lineRule="auto"/>
              <w:ind w:left="409"/>
              <w:rPr>
                <w:sz w:val="18"/>
                <w:szCs w:val="18"/>
              </w:rPr>
            </w:pPr>
            <w:r>
              <w:rPr>
                <w:spacing w:val="-18"/>
                <w:w w:val="99"/>
                <w:sz w:val="18"/>
                <w:szCs w:val="18"/>
              </w:rPr>
              <w:t>C2</w:t>
            </w:r>
          </w:p>
        </w:tc>
        <w:tc>
          <w:tcPr>
            <w:tcW w:w="964" w:type="dxa"/>
            <w:vAlign w:val="top"/>
          </w:tcPr>
          <w:p w14:paraId="40BA667A">
            <w:pPr>
              <w:pStyle w:val="44"/>
              <w:spacing w:before="101" w:line="192" w:lineRule="auto"/>
              <w:ind w:left="298"/>
              <w:rPr>
                <w:sz w:val="18"/>
                <w:szCs w:val="18"/>
              </w:rPr>
            </w:pPr>
            <w:r>
              <w:rPr>
                <w:spacing w:val="-20"/>
                <w:w w:val="95"/>
                <w:sz w:val="18"/>
                <w:szCs w:val="18"/>
              </w:rPr>
              <w:t>D=A2-A1</w:t>
            </w:r>
          </w:p>
        </w:tc>
        <w:tc>
          <w:tcPr>
            <w:tcW w:w="734" w:type="dxa"/>
            <w:vMerge w:val="continue"/>
            <w:tcBorders>
              <w:top w:val="nil"/>
              <w:right w:val="single" w:color="000000" w:sz="12" w:space="0"/>
            </w:tcBorders>
            <w:vAlign w:val="top"/>
          </w:tcPr>
          <w:p w14:paraId="0D685426">
            <w:pPr>
              <w:rPr>
                <w:rFonts w:ascii="Arial"/>
                <w:sz w:val="21"/>
              </w:rPr>
            </w:pPr>
          </w:p>
        </w:tc>
      </w:tr>
      <w:tr w14:paraId="57C9C0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663" w:type="dxa"/>
            <w:tcBorders>
              <w:left w:val="single" w:color="000000" w:sz="12" w:space="0"/>
            </w:tcBorders>
            <w:vAlign w:val="top"/>
          </w:tcPr>
          <w:p w14:paraId="18AE3E98">
            <w:pPr>
              <w:pStyle w:val="44"/>
              <w:spacing w:before="45" w:line="208" w:lineRule="auto"/>
              <w:ind w:left="367"/>
              <w:rPr>
                <w:sz w:val="19"/>
                <w:szCs w:val="19"/>
              </w:rPr>
            </w:pPr>
            <w:r>
              <w:rPr>
                <w:sz w:val="19"/>
                <w:szCs w:val="19"/>
              </w:rPr>
              <w:t>1</w:t>
            </w:r>
          </w:p>
        </w:tc>
        <w:tc>
          <w:tcPr>
            <w:tcW w:w="1072" w:type="dxa"/>
            <w:vAlign w:val="top"/>
          </w:tcPr>
          <w:p w14:paraId="562CF9B5">
            <w:pPr>
              <w:rPr>
                <w:rFonts w:ascii="Arial"/>
                <w:sz w:val="21"/>
              </w:rPr>
            </w:pPr>
          </w:p>
        </w:tc>
        <w:tc>
          <w:tcPr>
            <w:tcW w:w="880" w:type="dxa"/>
            <w:vAlign w:val="top"/>
          </w:tcPr>
          <w:p w14:paraId="0C71BD71">
            <w:pPr>
              <w:rPr>
                <w:rFonts w:ascii="Arial"/>
                <w:sz w:val="21"/>
              </w:rPr>
            </w:pPr>
          </w:p>
        </w:tc>
        <w:tc>
          <w:tcPr>
            <w:tcW w:w="759" w:type="dxa"/>
            <w:vAlign w:val="top"/>
          </w:tcPr>
          <w:p w14:paraId="7268E4AE">
            <w:pPr>
              <w:rPr>
                <w:rFonts w:ascii="Arial"/>
                <w:sz w:val="21"/>
              </w:rPr>
            </w:pPr>
          </w:p>
        </w:tc>
        <w:tc>
          <w:tcPr>
            <w:tcW w:w="747" w:type="dxa"/>
            <w:vAlign w:val="top"/>
          </w:tcPr>
          <w:p w14:paraId="7E905EE9">
            <w:pPr>
              <w:rPr>
                <w:rFonts w:ascii="Arial"/>
                <w:sz w:val="21"/>
              </w:rPr>
            </w:pPr>
          </w:p>
        </w:tc>
        <w:tc>
          <w:tcPr>
            <w:tcW w:w="831" w:type="dxa"/>
            <w:vAlign w:val="top"/>
          </w:tcPr>
          <w:p w14:paraId="1BC7C722">
            <w:pPr>
              <w:rPr>
                <w:rFonts w:ascii="Arial"/>
                <w:sz w:val="21"/>
              </w:rPr>
            </w:pPr>
          </w:p>
        </w:tc>
        <w:tc>
          <w:tcPr>
            <w:tcW w:w="783" w:type="dxa"/>
            <w:vAlign w:val="top"/>
          </w:tcPr>
          <w:p w14:paraId="26471A8A">
            <w:pPr>
              <w:rPr>
                <w:rFonts w:ascii="Arial"/>
                <w:sz w:val="21"/>
              </w:rPr>
            </w:pPr>
          </w:p>
        </w:tc>
        <w:tc>
          <w:tcPr>
            <w:tcW w:w="784" w:type="dxa"/>
            <w:vAlign w:val="top"/>
          </w:tcPr>
          <w:p w14:paraId="255E4BAD">
            <w:pPr>
              <w:rPr>
                <w:rFonts w:ascii="Arial"/>
                <w:sz w:val="21"/>
              </w:rPr>
            </w:pPr>
          </w:p>
        </w:tc>
        <w:tc>
          <w:tcPr>
            <w:tcW w:w="964" w:type="dxa"/>
            <w:vAlign w:val="top"/>
          </w:tcPr>
          <w:p w14:paraId="72C28DC5">
            <w:pPr>
              <w:rPr>
                <w:rFonts w:ascii="Arial"/>
                <w:sz w:val="21"/>
              </w:rPr>
            </w:pPr>
          </w:p>
        </w:tc>
        <w:tc>
          <w:tcPr>
            <w:tcW w:w="734" w:type="dxa"/>
            <w:tcBorders>
              <w:right w:val="single" w:color="000000" w:sz="12" w:space="0"/>
            </w:tcBorders>
            <w:vAlign w:val="top"/>
          </w:tcPr>
          <w:p w14:paraId="391BF577">
            <w:pPr>
              <w:rPr>
                <w:rFonts w:ascii="Arial"/>
                <w:sz w:val="21"/>
              </w:rPr>
            </w:pPr>
          </w:p>
        </w:tc>
      </w:tr>
      <w:tr w14:paraId="7EA1E4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663" w:type="dxa"/>
            <w:tcBorders>
              <w:left w:val="single" w:color="000000" w:sz="12" w:space="0"/>
            </w:tcBorders>
            <w:vAlign w:val="top"/>
          </w:tcPr>
          <w:p w14:paraId="23689DE8">
            <w:pPr>
              <w:rPr>
                <w:rFonts w:ascii="Arial"/>
                <w:sz w:val="21"/>
              </w:rPr>
            </w:pPr>
          </w:p>
        </w:tc>
        <w:tc>
          <w:tcPr>
            <w:tcW w:w="1072" w:type="dxa"/>
            <w:vAlign w:val="top"/>
          </w:tcPr>
          <w:p w14:paraId="07209563">
            <w:pPr>
              <w:rPr>
                <w:rFonts w:ascii="Arial"/>
                <w:sz w:val="21"/>
              </w:rPr>
            </w:pPr>
          </w:p>
        </w:tc>
        <w:tc>
          <w:tcPr>
            <w:tcW w:w="880" w:type="dxa"/>
            <w:vAlign w:val="top"/>
          </w:tcPr>
          <w:p w14:paraId="6102D020">
            <w:pPr>
              <w:rPr>
                <w:rFonts w:ascii="Arial"/>
                <w:sz w:val="21"/>
              </w:rPr>
            </w:pPr>
          </w:p>
        </w:tc>
        <w:tc>
          <w:tcPr>
            <w:tcW w:w="759" w:type="dxa"/>
            <w:vAlign w:val="top"/>
          </w:tcPr>
          <w:p w14:paraId="38E955D4">
            <w:pPr>
              <w:rPr>
                <w:rFonts w:ascii="Arial"/>
                <w:sz w:val="21"/>
              </w:rPr>
            </w:pPr>
          </w:p>
        </w:tc>
        <w:tc>
          <w:tcPr>
            <w:tcW w:w="747" w:type="dxa"/>
            <w:vAlign w:val="top"/>
          </w:tcPr>
          <w:p w14:paraId="4134DA09">
            <w:pPr>
              <w:rPr>
                <w:rFonts w:ascii="Arial"/>
                <w:sz w:val="21"/>
              </w:rPr>
            </w:pPr>
          </w:p>
        </w:tc>
        <w:tc>
          <w:tcPr>
            <w:tcW w:w="831" w:type="dxa"/>
            <w:vAlign w:val="top"/>
          </w:tcPr>
          <w:p w14:paraId="7B0C6D1C">
            <w:pPr>
              <w:rPr>
                <w:rFonts w:ascii="Arial"/>
                <w:sz w:val="21"/>
              </w:rPr>
            </w:pPr>
          </w:p>
        </w:tc>
        <w:tc>
          <w:tcPr>
            <w:tcW w:w="783" w:type="dxa"/>
            <w:vAlign w:val="top"/>
          </w:tcPr>
          <w:p w14:paraId="6C3575F0">
            <w:pPr>
              <w:rPr>
                <w:rFonts w:ascii="Arial"/>
                <w:sz w:val="21"/>
              </w:rPr>
            </w:pPr>
          </w:p>
        </w:tc>
        <w:tc>
          <w:tcPr>
            <w:tcW w:w="784" w:type="dxa"/>
            <w:vAlign w:val="top"/>
          </w:tcPr>
          <w:p w14:paraId="2E860148">
            <w:pPr>
              <w:rPr>
                <w:rFonts w:ascii="Arial"/>
                <w:sz w:val="21"/>
              </w:rPr>
            </w:pPr>
          </w:p>
        </w:tc>
        <w:tc>
          <w:tcPr>
            <w:tcW w:w="964" w:type="dxa"/>
            <w:vAlign w:val="top"/>
          </w:tcPr>
          <w:p w14:paraId="07DA89FB">
            <w:pPr>
              <w:rPr>
                <w:rFonts w:ascii="Arial"/>
                <w:sz w:val="21"/>
              </w:rPr>
            </w:pPr>
          </w:p>
        </w:tc>
        <w:tc>
          <w:tcPr>
            <w:tcW w:w="734" w:type="dxa"/>
            <w:tcBorders>
              <w:right w:val="single" w:color="000000" w:sz="12" w:space="0"/>
            </w:tcBorders>
            <w:vAlign w:val="top"/>
          </w:tcPr>
          <w:p w14:paraId="0AB9B81F">
            <w:pPr>
              <w:rPr>
                <w:rFonts w:ascii="Arial"/>
                <w:sz w:val="21"/>
              </w:rPr>
            </w:pPr>
          </w:p>
        </w:tc>
      </w:tr>
      <w:tr w14:paraId="60C61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663" w:type="dxa"/>
            <w:tcBorders>
              <w:left w:val="single" w:color="000000" w:sz="12" w:space="0"/>
            </w:tcBorders>
            <w:vAlign w:val="top"/>
          </w:tcPr>
          <w:p w14:paraId="4CD1308C">
            <w:pPr>
              <w:rPr>
                <w:rFonts w:ascii="Arial"/>
                <w:sz w:val="21"/>
              </w:rPr>
            </w:pPr>
          </w:p>
        </w:tc>
        <w:tc>
          <w:tcPr>
            <w:tcW w:w="1072" w:type="dxa"/>
            <w:vAlign w:val="top"/>
          </w:tcPr>
          <w:p w14:paraId="63231191">
            <w:pPr>
              <w:rPr>
                <w:rFonts w:ascii="Arial"/>
                <w:sz w:val="21"/>
              </w:rPr>
            </w:pPr>
          </w:p>
        </w:tc>
        <w:tc>
          <w:tcPr>
            <w:tcW w:w="880" w:type="dxa"/>
            <w:vAlign w:val="top"/>
          </w:tcPr>
          <w:p w14:paraId="10BFD576">
            <w:pPr>
              <w:rPr>
                <w:rFonts w:ascii="Arial"/>
                <w:sz w:val="21"/>
              </w:rPr>
            </w:pPr>
          </w:p>
        </w:tc>
        <w:tc>
          <w:tcPr>
            <w:tcW w:w="759" w:type="dxa"/>
            <w:vAlign w:val="top"/>
          </w:tcPr>
          <w:p w14:paraId="29E4A55B">
            <w:pPr>
              <w:rPr>
                <w:rFonts w:ascii="Arial"/>
                <w:sz w:val="21"/>
              </w:rPr>
            </w:pPr>
          </w:p>
        </w:tc>
        <w:tc>
          <w:tcPr>
            <w:tcW w:w="747" w:type="dxa"/>
            <w:vAlign w:val="top"/>
          </w:tcPr>
          <w:p w14:paraId="593B0B8B">
            <w:pPr>
              <w:rPr>
                <w:rFonts w:ascii="Arial"/>
                <w:sz w:val="21"/>
              </w:rPr>
            </w:pPr>
          </w:p>
        </w:tc>
        <w:tc>
          <w:tcPr>
            <w:tcW w:w="831" w:type="dxa"/>
            <w:vAlign w:val="top"/>
          </w:tcPr>
          <w:p w14:paraId="2E3F1461">
            <w:pPr>
              <w:rPr>
                <w:rFonts w:ascii="Arial"/>
                <w:sz w:val="21"/>
              </w:rPr>
            </w:pPr>
          </w:p>
        </w:tc>
        <w:tc>
          <w:tcPr>
            <w:tcW w:w="783" w:type="dxa"/>
            <w:vAlign w:val="top"/>
          </w:tcPr>
          <w:p w14:paraId="67A8DBB2">
            <w:pPr>
              <w:rPr>
                <w:rFonts w:ascii="Arial"/>
                <w:sz w:val="21"/>
              </w:rPr>
            </w:pPr>
          </w:p>
        </w:tc>
        <w:tc>
          <w:tcPr>
            <w:tcW w:w="784" w:type="dxa"/>
            <w:vAlign w:val="top"/>
          </w:tcPr>
          <w:p w14:paraId="7E062D19">
            <w:pPr>
              <w:rPr>
                <w:rFonts w:ascii="Arial"/>
                <w:sz w:val="21"/>
              </w:rPr>
            </w:pPr>
          </w:p>
        </w:tc>
        <w:tc>
          <w:tcPr>
            <w:tcW w:w="964" w:type="dxa"/>
            <w:vAlign w:val="top"/>
          </w:tcPr>
          <w:p w14:paraId="79B61768">
            <w:pPr>
              <w:rPr>
                <w:rFonts w:ascii="Arial"/>
                <w:sz w:val="21"/>
              </w:rPr>
            </w:pPr>
          </w:p>
        </w:tc>
        <w:tc>
          <w:tcPr>
            <w:tcW w:w="734" w:type="dxa"/>
            <w:tcBorders>
              <w:right w:val="single" w:color="000000" w:sz="12" w:space="0"/>
            </w:tcBorders>
            <w:vAlign w:val="top"/>
          </w:tcPr>
          <w:p w14:paraId="3FD90BF8">
            <w:pPr>
              <w:rPr>
                <w:rFonts w:ascii="Arial"/>
                <w:sz w:val="21"/>
              </w:rPr>
            </w:pPr>
          </w:p>
        </w:tc>
      </w:tr>
      <w:tr w14:paraId="6C4DF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663" w:type="dxa"/>
            <w:tcBorders>
              <w:left w:val="single" w:color="000000" w:sz="12" w:space="0"/>
            </w:tcBorders>
            <w:vAlign w:val="top"/>
          </w:tcPr>
          <w:p w14:paraId="0F26B312">
            <w:pPr>
              <w:rPr>
                <w:rFonts w:ascii="Arial"/>
                <w:sz w:val="21"/>
              </w:rPr>
            </w:pPr>
          </w:p>
        </w:tc>
        <w:tc>
          <w:tcPr>
            <w:tcW w:w="1072" w:type="dxa"/>
            <w:vAlign w:val="top"/>
          </w:tcPr>
          <w:p w14:paraId="03E10C3B">
            <w:pPr>
              <w:rPr>
                <w:rFonts w:ascii="Arial"/>
                <w:sz w:val="21"/>
              </w:rPr>
            </w:pPr>
          </w:p>
        </w:tc>
        <w:tc>
          <w:tcPr>
            <w:tcW w:w="880" w:type="dxa"/>
            <w:vAlign w:val="top"/>
          </w:tcPr>
          <w:p w14:paraId="72556CAD">
            <w:pPr>
              <w:rPr>
                <w:rFonts w:ascii="Arial"/>
                <w:sz w:val="21"/>
              </w:rPr>
            </w:pPr>
          </w:p>
        </w:tc>
        <w:tc>
          <w:tcPr>
            <w:tcW w:w="759" w:type="dxa"/>
            <w:vAlign w:val="top"/>
          </w:tcPr>
          <w:p w14:paraId="53F8381D">
            <w:pPr>
              <w:rPr>
                <w:rFonts w:ascii="Arial"/>
                <w:sz w:val="21"/>
              </w:rPr>
            </w:pPr>
          </w:p>
        </w:tc>
        <w:tc>
          <w:tcPr>
            <w:tcW w:w="747" w:type="dxa"/>
            <w:vAlign w:val="top"/>
          </w:tcPr>
          <w:p w14:paraId="6C542604">
            <w:pPr>
              <w:rPr>
                <w:rFonts w:ascii="Arial"/>
                <w:sz w:val="21"/>
              </w:rPr>
            </w:pPr>
          </w:p>
        </w:tc>
        <w:tc>
          <w:tcPr>
            <w:tcW w:w="831" w:type="dxa"/>
            <w:vAlign w:val="top"/>
          </w:tcPr>
          <w:p w14:paraId="7CCC1496">
            <w:pPr>
              <w:rPr>
                <w:rFonts w:ascii="Arial"/>
                <w:sz w:val="21"/>
              </w:rPr>
            </w:pPr>
          </w:p>
        </w:tc>
        <w:tc>
          <w:tcPr>
            <w:tcW w:w="783" w:type="dxa"/>
            <w:vAlign w:val="top"/>
          </w:tcPr>
          <w:p w14:paraId="09F29F7F">
            <w:pPr>
              <w:rPr>
                <w:rFonts w:ascii="Arial"/>
                <w:sz w:val="21"/>
              </w:rPr>
            </w:pPr>
          </w:p>
        </w:tc>
        <w:tc>
          <w:tcPr>
            <w:tcW w:w="784" w:type="dxa"/>
            <w:vAlign w:val="top"/>
          </w:tcPr>
          <w:p w14:paraId="2327333D">
            <w:pPr>
              <w:rPr>
                <w:rFonts w:ascii="Arial"/>
                <w:sz w:val="21"/>
              </w:rPr>
            </w:pPr>
          </w:p>
        </w:tc>
        <w:tc>
          <w:tcPr>
            <w:tcW w:w="964" w:type="dxa"/>
            <w:vAlign w:val="top"/>
          </w:tcPr>
          <w:p w14:paraId="412B7A26">
            <w:pPr>
              <w:rPr>
                <w:rFonts w:ascii="Arial"/>
                <w:sz w:val="21"/>
              </w:rPr>
            </w:pPr>
          </w:p>
        </w:tc>
        <w:tc>
          <w:tcPr>
            <w:tcW w:w="734" w:type="dxa"/>
            <w:tcBorders>
              <w:right w:val="single" w:color="000000" w:sz="12" w:space="0"/>
            </w:tcBorders>
            <w:vAlign w:val="top"/>
          </w:tcPr>
          <w:p w14:paraId="05ABAEF6">
            <w:pPr>
              <w:rPr>
                <w:rFonts w:ascii="Arial"/>
                <w:sz w:val="21"/>
              </w:rPr>
            </w:pPr>
          </w:p>
        </w:tc>
      </w:tr>
      <w:tr w14:paraId="32D0B9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663" w:type="dxa"/>
            <w:tcBorders>
              <w:left w:val="single" w:color="000000" w:sz="12" w:space="0"/>
            </w:tcBorders>
            <w:vAlign w:val="top"/>
          </w:tcPr>
          <w:p w14:paraId="24E7DD16">
            <w:pPr>
              <w:rPr>
                <w:rFonts w:ascii="Arial"/>
                <w:sz w:val="21"/>
              </w:rPr>
            </w:pPr>
          </w:p>
        </w:tc>
        <w:tc>
          <w:tcPr>
            <w:tcW w:w="1072" w:type="dxa"/>
            <w:vAlign w:val="top"/>
          </w:tcPr>
          <w:p w14:paraId="5B2E93DC">
            <w:pPr>
              <w:rPr>
                <w:rFonts w:ascii="Arial"/>
                <w:sz w:val="21"/>
              </w:rPr>
            </w:pPr>
          </w:p>
        </w:tc>
        <w:tc>
          <w:tcPr>
            <w:tcW w:w="880" w:type="dxa"/>
            <w:vAlign w:val="top"/>
          </w:tcPr>
          <w:p w14:paraId="62C2D4B1">
            <w:pPr>
              <w:rPr>
                <w:rFonts w:ascii="Arial"/>
                <w:sz w:val="21"/>
              </w:rPr>
            </w:pPr>
          </w:p>
        </w:tc>
        <w:tc>
          <w:tcPr>
            <w:tcW w:w="759" w:type="dxa"/>
            <w:vAlign w:val="top"/>
          </w:tcPr>
          <w:p w14:paraId="78F3DA77">
            <w:pPr>
              <w:rPr>
                <w:rFonts w:ascii="Arial"/>
                <w:sz w:val="21"/>
              </w:rPr>
            </w:pPr>
          </w:p>
        </w:tc>
        <w:tc>
          <w:tcPr>
            <w:tcW w:w="747" w:type="dxa"/>
            <w:vAlign w:val="top"/>
          </w:tcPr>
          <w:p w14:paraId="76FCDB49">
            <w:pPr>
              <w:rPr>
                <w:rFonts w:ascii="Arial"/>
                <w:sz w:val="21"/>
              </w:rPr>
            </w:pPr>
          </w:p>
        </w:tc>
        <w:tc>
          <w:tcPr>
            <w:tcW w:w="831" w:type="dxa"/>
            <w:vAlign w:val="top"/>
          </w:tcPr>
          <w:p w14:paraId="3220150F">
            <w:pPr>
              <w:rPr>
                <w:rFonts w:ascii="Arial"/>
                <w:sz w:val="21"/>
              </w:rPr>
            </w:pPr>
          </w:p>
        </w:tc>
        <w:tc>
          <w:tcPr>
            <w:tcW w:w="783" w:type="dxa"/>
            <w:vAlign w:val="top"/>
          </w:tcPr>
          <w:p w14:paraId="7AA68C4B">
            <w:pPr>
              <w:rPr>
                <w:rFonts w:ascii="Arial"/>
                <w:sz w:val="21"/>
              </w:rPr>
            </w:pPr>
          </w:p>
        </w:tc>
        <w:tc>
          <w:tcPr>
            <w:tcW w:w="784" w:type="dxa"/>
            <w:vAlign w:val="top"/>
          </w:tcPr>
          <w:p w14:paraId="7478487F">
            <w:pPr>
              <w:rPr>
                <w:rFonts w:ascii="Arial"/>
                <w:sz w:val="21"/>
              </w:rPr>
            </w:pPr>
          </w:p>
        </w:tc>
        <w:tc>
          <w:tcPr>
            <w:tcW w:w="964" w:type="dxa"/>
            <w:vAlign w:val="top"/>
          </w:tcPr>
          <w:p w14:paraId="64396D78">
            <w:pPr>
              <w:rPr>
                <w:rFonts w:ascii="Arial"/>
                <w:sz w:val="21"/>
              </w:rPr>
            </w:pPr>
          </w:p>
        </w:tc>
        <w:tc>
          <w:tcPr>
            <w:tcW w:w="734" w:type="dxa"/>
            <w:tcBorders>
              <w:right w:val="single" w:color="000000" w:sz="12" w:space="0"/>
            </w:tcBorders>
            <w:vAlign w:val="top"/>
          </w:tcPr>
          <w:p w14:paraId="7078E24F">
            <w:pPr>
              <w:rPr>
                <w:rFonts w:ascii="Arial"/>
                <w:sz w:val="21"/>
              </w:rPr>
            </w:pPr>
          </w:p>
        </w:tc>
      </w:tr>
      <w:tr w14:paraId="304CA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9" w:hRule="atLeast"/>
        </w:trPr>
        <w:tc>
          <w:tcPr>
            <w:tcW w:w="663" w:type="dxa"/>
            <w:tcBorders>
              <w:left w:val="single" w:color="000000" w:sz="12" w:space="0"/>
            </w:tcBorders>
            <w:vAlign w:val="top"/>
          </w:tcPr>
          <w:p w14:paraId="51FE56E3">
            <w:pPr>
              <w:rPr>
                <w:rFonts w:ascii="Arial"/>
                <w:sz w:val="21"/>
              </w:rPr>
            </w:pPr>
          </w:p>
        </w:tc>
        <w:tc>
          <w:tcPr>
            <w:tcW w:w="1072" w:type="dxa"/>
            <w:vAlign w:val="top"/>
          </w:tcPr>
          <w:p w14:paraId="30C0071E">
            <w:pPr>
              <w:rPr>
                <w:rFonts w:ascii="Arial"/>
                <w:sz w:val="21"/>
              </w:rPr>
            </w:pPr>
          </w:p>
        </w:tc>
        <w:tc>
          <w:tcPr>
            <w:tcW w:w="880" w:type="dxa"/>
            <w:vAlign w:val="top"/>
          </w:tcPr>
          <w:p w14:paraId="69E82B5F">
            <w:pPr>
              <w:rPr>
                <w:rFonts w:ascii="Arial"/>
                <w:sz w:val="21"/>
              </w:rPr>
            </w:pPr>
          </w:p>
        </w:tc>
        <w:tc>
          <w:tcPr>
            <w:tcW w:w="759" w:type="dxa"/>
            <w:vAlign w:val="top"/>
          </w:tcPr>
          <w:p w14:paraId="7CC5A1D8">
            <w:pPr>
              <w:rPr>
                <w:rFonts w:ascii="Arial"/>
                <w:sz w:val="21"/>
              </w:rPr>
            </w:pPr>
          </w:p>
        </w:tc>
        <w:tc>
          <w:tcPr>
            <w:tcW w:w="747" w:type="dxa"/>
            <w:vAlign w:val="top"/>
          </w:tcPr>
          <w:p w14:paraId="78DAF349">
            <w:pPr>
              <w:rPr>
                <w:rFonts w:ascii="Arial"/>
                <w:sz w:val="21"/>
              </w:rPr>
            </w:pPr>
          </w:p>
        </w:tc>
        <w:tc>
          <w:tcPr>
            <w:tcW w:w="831" w:type="dxa"/>
            <w:vAlign w:val="top"/>
          </w:tcPr>
          <w:p w14:paraId="0C234BCC">
            <w:pPr>
              <w:rPr>
                <w:rFonts w:ascii="Arial"/>
                <w:sz w:val="21"/>
              </w:rPr>
            </w:pPr>
          </w:p>
        </w:tc>
        <w:tc>
          <w:tcPr>
            <w:tcW w:w="783" w:type="dxa"/>
            <w:vAlign w:val="top"/>
          </w:tcPr>
          <w:p w14:paraId="073554C8">
            <w:pPr>
              <w:rPr>
                <w:rFonts w:ascii="Arial"/>
                <w:sz w:val="21"/>
              </w:rPr>
            </w:pPr>
          </w:p>
        </w:tc>
        <w:tc>
          <w:tcPr>
            <w:tcW w:w="784" w:type="dxa"/>
            <w:vAlign w:val="top"/>
          </w:tcPr>
          <w:p w14:paraId="5014B602">
            <w:pPr>
              <w:rPr>
                <w:rFonts w:ascii="Arial"/>
                <w:sz w:val="21"/>
              </w:rPr>
            </w:pPr>
          </w:p>
        </w:tc>
        <w:tc>
          <w:tcPr>
            <w:tcW w:w="964" w:type="dxa"/>
            <w:vAlign w:val="top"/>
          </w:tcPr>
          <w:p w14:paraId="512BB2A2">
            <w:pPr>
              <w:rPr>
                <w:rFonts w:ascii="Arial"/>
                <w:sz w:val="21"/>
              </w:rPr>
            </w:pPr>
          </w:p>
        </w:tc>
        <w:tc>
          <w:tcPr>
            <w:tcW w:w="734" w:type="dxa"/>
            <w:tcBorders>
              <w:right w:val="single" w:color="000000" w:sz="12" w:space="0"/>
            </w:tcBorders>
            <w:vAlign w:val="top"/>
          </w:tcPr>
          <w:p w14:paraId="30B8F1BC">
            <w:pPr>
              <w:rPr>
                <w:rFonts w:ascii="Arial"/>
                <w:sz w:val="21"/>
              </w:rPr>
            </w:pPr>
          </w:p>
        </w:tc>
      </w:tr>
      <w:tr w14:paraId="05102C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663" w:type="dxa"/>
            <w:tcBorders>
              <w:left w:val="single" w:color="000000" w:sz="12" w:space="0"/>
            </w:tcBorders>
            <w:vAlign w:val="top"/>
          </w:tcPr>
          <w:p w14:paraId="73FF351E">
            <w:pPr>
              <w:rPr>
                <w:rFonts w:ascii="Arial"/>
                <w:sz w:val="21"/>
              </w:rPr>
            </w:pPr>
          </w:p>
        </w:tc>
        <w:tc>
          <w:tcPr>
            <w:tcW w:w="1072" w:type="dxa"/>
            <w:vAlign w:val="top"/>
          </w:tcPr>
          <w:p w14:paraId="1F01564F">
            <w:pPr>
              <w:rPr>
                <w:rFonts w:ascii="Arial"/>
                <w:sz w:val="21"/>
              </w:rPr>
            </w:pPr>
          </w:p>
        </w:tc>
        <w:tc>
          <w:tcPr>
            <w:tcW w:w="880" w:type="dxa"/>
            <w:vAlign w:val="top"/>
          </w:tcPr>
          <w:p w14:paraId="5D0AFD83">
            <w:pPr>
              <w:rPr>
                <w:rFonts w:ascii="Arial"/>
                <w:sz w:val="21"/>
              </w:rPr>
            </w:pPr>
          </w:p>
        </w:tc>
        <w:tc>
          <w:tcPr>
            <w:tcW w:w="759" w:type="dxa"/>
            <w:vAlign w:val="top"/>
          </w:tcPr>
          <w:p w14:paraId="7E5EA0DF">
            <w:pPr>
              <w:rPr>
                <w:rFonts w:ascii="Arial"/>
                <w:sz w:val="21"/>
              </w:rPr>
            </w:pPr>
          </w:p>
        </w:tc>
        <w:tc>
          <w:tcPr>
            <w:tcW w:w="747" w:type="dxa"/>
            <w:vAlign w:val="top"/>
          </w:tcPr>
          <w:p w14:paraId="45DC9FB7">
            <w:pPr>
              <w:rPr>
                <w:rFonts w:ascii="Arial"/>
                <w:sz w:val="21"/>
              </w:rPr>
            </w:pPr>
          </w:p>
        </w:tc>
        <w:tc>
          <w:tcPr>
            <w:tcW w:w="831" w:type="dxa"/>
            <w:vAlign w:val="top"/>
          </w:tcPr>
          <w:p w14:paraId="248252D2">
            <w:pPr>
              <w:rPr>
                <w:rFonts w:ascii="Arial"/>
                <w:sz w:val="21"/>
              </w:rPr>
            </w:pPr>
          </w:p>
        </w:tc>
        <w:tc>
          <w:tcPr>
            <w:tcW w:w="783" w:type="dxa"/>
            <w:vAlign w:val="top"/>
          </w:tcPr>
          <w:p w14:paraId="363BA4F1">
            <w:pPr>
              <w:rPr>
                <w:rFonts w:ascii="Arial"/>
                <w:sz w:val="21"/>
              </w:rPr>
            </w:pPr>
          </w:p>
        </w:tc>
        <w:tc>
          <w:tcPr>
            <w:tcW w:w="784" w:type="dxa"/>
            <w:vAlign w:val="top"/>
          </w:tcPr>
          <w:p w14:paraId="6A5A12A7">
            <w:pPr>
              <w:rPr>
                <w:rFonts w:ascii="Arial"/>
                <w:sz w:val="21"/>
              </w:rPr>
            </w:pPr>
          </w:p>
        </w:tc>
        <w:tc>
          <w:tcPr>
            <w:tcW w:w="964" w:type="dxa"/>
            <w:vAlign w:val="top"/>
          </w:tcPr>
          <w:p w14:paraId="0EBA1533">
            <w:pPr>
              <w:rPr>
                <w:rFonts w:ascii="Arial"/>
                <w:sz w:val="21"/>
              </w:rPr>
            </w:pPr>
          </w:p>
        </w:tc>
        <w:tc>
          <w:tcPr>
            <w:tcW w:w="734" w:type="dxa"/>
            <w:tcBorders>
              <w:right w:val="single" w:color="000000" w:sz="12" w:space="0"/>
            </w:tcBorders>
            <w:vAlign w:val="top"/>
          </w:tcPr>
          <w:p w14:paraId="4F3EA2A8">
            <w:pPr>
              <w:rPr>
                <w:rFonts w:ascii="Arial"/>
                <w:sz w:val="21"/>
              </w:rPr>
            </w:pPr>
          </w:p>
        </w:tc>
      </w:tr>
      <w:tr w14:paraId="043D0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663" w:type="dxa"/>
            <w:tcBorders>
              <w:left w:val="single" w:color="000000" w:sz="12" w:space="0"/>
            </w:tcBorders>
            <w:vAlign w:val="top"/>
          </w:tcPr>
          <w:p w14:paraId="16F11AE4">
            <w:pPr>
              <w:rPr>
                <w:rFonts w:ascii="Arial"/>
                <w:sz w:val="21"/>
              </w:rPr>
            </w:pPr>
          </w:p>
        </w:tc>
        <w:tc>
          <w:tcPr>
            <w:tcW w:w="1072" w:type="dxa"/>
            <w:vAlign w:val="top"/>
          </w:tcPr>
          <w:p w14:paraId="7220F1A4">
            <w:pPr>
              <w:rPr>
                <w:rFonts w:ascii="Arial"/>
                <w:sz w:val="21"/>
              </w:rPr>
            </w:pPr>
          </w:p>
        </w:tc>
        <w:tc>
          <w:tcPr>
            <w:tcW w:w="880" w:type="dxa"/>
            <w:vAlign w:val="top"/>
          </w:tcPr>
          <w:p w14:paraId="3F541407">
            <w:pPr>
              <w:rPr>
                <w:rFonts w:ascii="Arial"/>
                <w:sz w:val="21"/>
              </w:rPr>
            </w:pPr>
          </w:p>
        </w:tc>
        <w:tc>
          <w:tcPr>
            <w:tcW w:w="759" w:type="dxa"/>
            <w:vAlign w:val="top"/>
          </w:tcPr>
          <w:p w14:paraId="543F85F5">
            <w:pPr>
              <w:rPr>
                <w:rFonts w:ascii="Arial"/>
                <w:sz w:val="21"/>
              </w:rPr>
            </w:pPr>
          </w:p>
        </w:tc>
        <w:tc>
          <w:tcPr>
            <w:tcW w:w="747" w:type="dxa"/>
            <w:vAlign w:val="top"/>
          </w:tcPr>
          <w:p w14:paraId="1C41E0A3">
            <w:pPr>
              <w:rPr>
                <w:rFonts w:ascii="Arial"/>
                <w:sz w:val="21"/>
              </w:rPr>
            </w:pPr>
          </w:p>
        </w:tc>
        <w:tc>
          <w:tcPr>
            <w:tcW w:w="831" w:type="dxa"/>
            <w:vAlign w:val="top"/>
          </w:tcPr>
          <w:p w14:paraId="39E9FEBA">
            <w:pPr>
              <w:rPr>
                <w:rFonts w:ascii="Arial"/>
                <w:sz w:val="21"/>
              </w:rPr>
            </w:pPr>
          </w:p>
        </w:tc>
        <w:tc>
          <w:tcPr>
            <w:tcW w:w="783" w:type="dxa"/>
            <w:vAlign w:val="top"/>
          </w:tcPr>
          <w:p w14:paraId="03F3C447">
            <w:pPr>
              <w:rPr>
                <w:rFonts w:ascii="Arial"/>
                <w:sz w:val="21"/>
              </w:rPr>
            </w:pPr>
          </w:p>
        </w:tc>
        <w:tc>
          <w:tcPr>
            <w:tcW w:w="784" w:type="dxa"/>
            <w:vAlign w:val="top"/>
          </w:tcPr>
          <w:p w14:paraId="12F6E741">
            <w:pPr>
              <w:rPr>
                <w:rFonts w:ascii="Arial"/>
                <w:sz w:val="21"/>
              </w:rPr>
            </w:pPr>
          </w:p>
        </w:tc>
        <w:tc>
          <w:tcPr>
            <w:tcW w:w="964" w:type="dxa"/>
            <w:vAlign w:val="top"/>
          </w:tcPr>
          <w:p w14:paraId="74829CAB">
            <w:pPr>
              <w:rPr>
                <w:rFonts w:ascii="Arial"/>
                <w:sz w:val="21"/>
              </w:rPr>
            </w:pPr>
          </w:p>
        </w:tc>
        <w:tc>
          <w:tcPr>
            <w:tcW w:w="734" w:type="dxa"/>
            <w:tcBorders>
              <w:right w:val="single" w:color="000000" w:sz="12" w:space="0"/>
            </w:tcBorders>
            <w:vAlign w:val="top"/>
          </w:tcPr>
          <w:p w14:paraId="6F42DC2E">
            <w:pPr>
              <w:rPr>
                <w:rFonts w:ascii="Arial"/>
                <w:sz w:val="21"/>
              </w:rPr>
            </w:pPr>
          </w:p>
        </w:tc>
      </w:tr>
      <w:tr w14:paraId="7C6FD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663" w:type="dxa"/>
            <w:tcBorders>
              <w:left w:val="single" w:color="000000" w:sz="12" w:space="0"/>
            </w:tcBorders>
            <w:vAlign w:val="top"/>
          </w:tcPr>
          <w:p w14:paraId="672DDD82">
            <w:pPr>
              <w:rPr>
                <w:rFonts w:ascii="Arial"/>
                <w:sz w:val="21"/>
              </w:rPr>
            </w:pPr>
          </w:p>
        </w:tc>
        <w:tc>
          <w:tcPr>
            <w:tcW w:w="1072" w:type="dxa"/>
            <w:vAlign w:val="top"/>
          </w:tcPr>
          <w:p w14:paraId="4589F32E">
            <w:pPr>
              <w:rPr>
                <w:rFonts w:ascii="Arial"/>
                <w:sz w:val="21"/>
              </w:rPr>
            </w:pPr>
          </w:p>
        </w:tc>
        <w:tc>
          <w:tcPr>
            <w:tcW w:w="880" w:type="dxa"/>
            <w:vAlign w:val="top"/>
          </w:tcPr>
          <w:p w14:paraId="3250D8FA">
            <w:pPr>
              <w:rPr>
                <w:rFonts w:ascii="Arial"/>
                <w:sz w:val="21"/>
              </w:rPr>
            </w:pPr>
          </w:p>
        </w:tc>
        <w:tc>
          <w:tcPr>
            <w:tcW w:w="759" w:type="dxa"/>
            <w:vAlign w:val="top"/>
          </w:tcPr>
          <w:p w14:paraId="118E4AB8">
            <w:pPr>
              <w:rPr>
                <w:rFonts w:ascii="Arial"/>
                <w:sz w:val="21"/>
              </w:rPr>
            </w:pPr>
          </w:p>
        </w:tc>
        <w:tc>
          <w:tcPr>
            <w:tcW w:w="747" w:type="dxa"/>
            <w:vAlign w:val="top"/>
          </w:tcPr>
          <w:p w14:paraId="7B9F0D86">
            <w:pPr>
              <w:rPr>
                <w:rFonts w:ascii="Arial"/>
                <w:sz w:val="21"/>
              </w:rPr>
            </w:pPr>
          </w:p>
        </w:tc>
        <w:tc>
          <w:tcPr>
            <w:tcW w:w="831" w:type="dxa"/>
            <w:vAlign w:val="top"/>
          </w:tcPr>
          <w:p w14:paraId="68F97D3F">
            <w:pPr>
              <w:rPr>
                <w:rFonts w:ascii="Arial"/>
                <w:sz w:val="21"/>
              </w:rPr>
            </w:pPr>
          </w:p>
        </w:tc>
        <w:tc>
          <w:tcPr>
            <w:tcW w:w="783" w:type="dxa"/>
            <w:vAlign w:val="top"/>
          </w:tcPr>
          <w:p w14:paraId="7A384CB5">
            <w:pPr>
              <w:rPr>
                <w:rFonts w:ascii="Arial"/>
                <w:sz w:val="21"/>
              </w:rPr>
            </w:pPr>
          </w:p>
        </w:tc>
        <w:tc>
          <w:tcPr>
            <w:tcW w:w="784" w:type="dxa"/>
            <w:vAlign w:val="top"/>
          </w:tcPr>
          <w:p w14:paraId="0B361D94">
            <w:pPr>
              <w:rPr>
                <w:rFonts w:ascii="Arial"/>
                <w:sz w:val="21"/>
              </w:rPr>
            </w:pPr>
          </w:p>
        </w:tc>
        <w:tc>
          <w:tcPr>
            <w:tcW w:w="964" w:type="dxa"/>
            <w:vAlign w:val="top"/>
          </w:tcPr>
          <w:p w14:paraId="56D75D5F">
            <w:pPr>
              <w:rPr>
                <w:rFonts w:ascii="Arial"/>
                <w:sz w:val="21"/>
              </w:rPr>
            </w:pPr>
          </w:p>
        </w:tc>
        <w:tc>
          <w:tcPr>
            <w:tcW w:w="734" w:type="dxa"/>
            <w:tcBorders>
              <w:right w:val="single" w:color="000000" w:sz="12" w:space="0"/>
            </w:tcBorders>
            <w:vAlign w:val="top"/>
          </w:tcPr>
          <w:p w14:paraId="475CF552">
            <w:pPr>
              <w:rPr>
                <w:rFonts w:ascii="Arial"/>
                <w:sz w:val="21"/>
              </w:rPr>
            </w:pPr>
          </w:p>
        </w:tc>
      </w:tr>
      <w:tr w14:paraId="33BE9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9" w:hRule="atLeast"/>
        </w:trPr>
        <w:tc>
          <w:tcPr>
            <w:tcW w:w="663" w:type="dxa"/>
            <w:tcBorders>
              <w:left w:val="single" w:color="000000" w:sz="12" w:space="0"/>
            </w:tcBorders>
            <w:vAlign w:val="top"/>
          </w:tcPr>
          <w:p w14:paraId="4302BD27">
            <w:pPr>
              <w:rPr>
                <w:rFonts w:ascii="Arial"/>
                <w:sz w:val="21"/>
              </w:rPr>
            </w:pPr>
          </w:p>
        </w:tc>
        <w:tc>
          <w:tcPr>
            <w:tcW w:w="1072" w:type="dxa"/>
            <w:vAlign w:val="top"/>
          </w:tcPr>
          <w:p w14:paraId="1B4024E8">
            <w:pPr>
              <w:rPr>
                <w:rFonts w:ascii="Arial"/>
                <w:sz w:val="21"/>
              </w:rPr>
            </w:pPr>
          </w:p>
        </w:tc>
        <w:tc>
          <w:tcPr>
            <w:tcW w:w="880" w:type="dxa"/>
            <w:vAlign w:val="top"/>
          </w:tcPr>
          <w:p w14:paraId="171B4156">
            <w:pPr>
              <w:rPr>
                <w:rFonts w:ascii="Arial"/>
                <w:sz w:val="21"/>
              </w:rPr>
            </w:pPr>
          </w:p>
        </w:tc>
        <w:tc>
          <w:tcPr>
            <w:tcW w:w="759" w:type="dxa"/>
            <w:vAlign w:val="top"/>
          </w:tcPr>
          <w:p w14:paraId="34331689">
            <w:pPr>
              <w:rPr>
                <w:rFonts w:ascii="Arial"/>
                <w:sz w:val="21"/>
              </w:rPr>
            </w:pPr>
          </w:p>
        </w:tc>
        <w:tc>
          <w:tcPr>
            <w:tcW w:w="747" w:type="dxa"/>
            <w:vAlign w:val="top"/>
          </w:tcPr>
          <w:p w14:paraId="68BE07F8">
            <w:pPr>
              <w:rPr>
                <w:rFonts w:ascii="Arial"/>
                <w:sz w:val="21"/>
              </w:rPr>
            </w:pPr>
          </w:p>
        </w:tc>
        <w:tc>
          <w:tcPr>
            <w:tcW w:w="831" w:type="dxa"/>
            <w:vAlign w:val="top"/>
          </w:tcPr>
          <w:p w14:paraId="6E73FF29">
            <w:pPr>
              <w:rPr>
                <w:rFonts w:ascii="Arial"/>
                <w:sz w:val="21"/>
              </w:rPr>
            </w:pPr>
          </w:p>
        </w:tc>
        <w:tc>
          <w:tcPr>
            <w:tcW w:w="783" w:type="dxa"/>
            <w:vAlign w:val="top"/>
          </w:tcPr>
          <w:p w14:paraId="5633D154">
            <w:pPr>
              <w:rPr>
                <w:rFonts w:ascii="Arial"/>
                <w:sz w:val="21"/>
              </w:rPr>
            </w:pPr>
          </w:p>
        </w:tc>
        <w:tc>
          <w:tcPr>
            <w:tcW w:w="784" w:type="dxa"/>
            <w:vAlign w:val="top"/>
          </w:tcPr>
          <w:p w14:paraId="6E4A8E7D">
            <w:pPr>
              <w:rPr>
                <w:rFonts w:ascii="Arial"/>
                <w:sz w:val="21"/>
              </w:rPr>
            </w:pPr>
          </w:p>
        </w:tc>
        <w:tc>
          <w:tcPr>
            <w:tcW w:w="964" w:type="dxa"/>
            <w:vAlign w:val="top"/>
          </w:tcPr>
          <w:p w14:paraId="76C8E4DF">
            <w:pPr>
              <w:rPr>
                <w:rFonts w:ascii="Arial"/>
                <w:sz w:val="21"/>
              </w:rPr>
            </w:pPr>
          </w:p>
        </w:tc>
        <w:tc>
          <w:tcPr>
            <w:tcW w:w="734" w:type="dxa"/>
            <w:tcBorders>
              <w:right w:val="single" w:color="000000" w:sz="12" w:space="0"/>
            </w:tcBorders>
            <w:vAlign w:val="top"/>
          </w:tcPr>
          <w:p w14:paraId="379E8F91">
            <w:pPr>
              <w:rPr>
                <w:rFonts w:ascii="Arial"/>
                <w:sz w:val="21"/>
              </w:rPr>
            </w:pPr>
          </w:p>
        </w:tc>
      </w:tr>
      <w:tr w14:paraId="43656C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0" w:hRule="atLeast"/>
        </w:trPr>
        <w:tc>
          <w:tcPr>
            <w:tcW w:w="663" w:type="dxa"/>
            <w:tcBorders>
              <w:left w:val="single" w:color="000000" w:sz="12" w:space="0"/>
            </w:tcBorders>
            <w:vAlign w:val="top"/>
          </w:tcPr>
          <w:p w14:paraId="24A87C83">
            <w:pPr>
              <w:rPr>
                <w:rFonts w:ascii="Arial"/>
                <w:sz w:val="21"/>
              </w:rPr>
            </w:pPr>
          </w:p>
        </w:tc>
        <w:tc>
          <w:tcPr>
            <w:tcW w:w="1072" w:type="dxa"/>
            <w:vAlign w:val="top"/>
          </w:tcPr>
          <w:p w14:paraId="3CB98F52">
            <w:pPr>
              <w:rPr>
                <w:rFonts w:ascii="Arial"/>
                <w:sz w:val="21"/>
              </w:rPr>
            </w:pPr>
          </w:p>
        </w:tc>
        <w:tc>
          <w:tcPr>
            <w:tcW w:w="880" w:type="dxa"/>
            <w:vAlign w:val="top"/>
          </w:tcPr>
          <w:p w14:paraId="55667E80">
            <w:pPr>
              <w:rPr>
                <w:rFonts w:ascii="Arial"/>
                <w:sz w:val="21"/>
              </w:rPr>
            </w:pPr>
          </w:p>
        </w:tc>
        <w:tc>
          <w:tcPr>
            <w:tcW w:w="759" w:type="dxa"/>
            <w:vAlign w:val="top"/>
          </w:tcPr>
          <w:p w14:paraId="3C56AFF4">
            <w:pPr>
              <w:rPr>
                <w:rFonts w:ascii="Arial"/>
                <w:sz w:val="21"/>
              </w:rPr>
            </w:pPr>
          </w:p>
        </w:tc>
        <w:tc>
          <w:tcPr>
            <w:tcW w:w="747" w:type="dxa"/>
            <w:vAlign w:val="top"/>
          </w:tcPr>
          <w:p w14:paraId="3974E58B">
            <w:pPr>
              <w:rPr>
                <w:rFonts w:ascii="Arial"/>
                <w:sz w:val="21"/>
              </w:rPr>
            </w:pPr>
          </w:p>
        </w:tc>
        <w:tc>
          <w:tcPr>
            <w:tcW w:w="831" w:type="dxa"/>
            <w:vAlign w:val="top"/>
          </w:tcPr>
          <w:p w14:paraId="147D9E90">
            <w:pPr>
              <w:rPr>
                <w:rFonts w:ascii="Arial"/>
                <w:sz w:val="21"/>
              </w:rPr>
            </w:pPr>
          </w:p>
        </w:tc>
        <w:tc>
          <w:tcPr>
            <w:tcW w:w="783" w:type="dxa"/>
            <w:vAlign w:val="top"/>
          </w:tcPr>
          <w:p w14:paraId="2A7F11F7">
            <w:pPr>
              <w:rPr>
                <w:rFonts w:ascii="Arial"/>
                <w:sz w:val="21"/>
              </w:rPr>
            </w:pPr>
          </w:p>
        </w:tc>
        <w:tc>
          <w:tcPr>
            <w:tcW w:w="784" w:type="dxa"/>
            <w:vAlign w:val="top"/>
          </w:tcPr>
          <w:p w14:paraId="0736ADD5">
            <w:pPr>
              <w:rPr>
                <w:rFonts w:ascii="Arial"/>
                <w:sz w:val="21"/>
              </w:rPr>
            </w:pPr>
          </w:p>
        </w:tc>
        <w:tc>
          <w:tcPr>
            <w:tcW w:w="964" w:type="dxa"/>
            <w:vAlign w:val="top"/>
          </w:tcPr>
          <w:p w14:paraId="4002C121">
            <w:pPr>
              <w:rPr>
                <w:rFonts w:ascii="Arial"/>
                <w:sz w:val="21"/>
              </w:rPr>
            </w:pPr>
          </w:p>
        </w:tc>
        <w:tc>
          <w:tcPr>
            <w:tcW w:w="734" w:type="dxa"/>
            <w:tcBorders>
              <w:right w:val="single" w:color="000000" w:sz="12" w:space="0"/>
            </w:tcBorders>
            <w:vAlign w:val="top"/>
          </w:tcPr>
          <w:p w14:paraId="7C21CE45">
            <w:pPr>
              <w:rPr>
                <w:rFonts w:ascii="Arial"/>
                <w:sz w:val="21"/>
              </w:rPr>
            </w:pPr>
          </w:p>
        </w:tc>
      </w:tr>
      <w:tr w14:paraId="11157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0" w:hRule="atLeast"/>
        </w:trPr>
        <w:tc>
          <w:tcPr>
            <w:tcW w:w="663" w:type="dxa"/>
            <w:tcBorders>
              <w:left w:val="single" w:color="000000" w:sz="12" w:space="0"/>
            </w:tcBorders>
            <w:vAlign w:val="top"/>
          </w:tcPr>
          <w:p w14:paraId="39998A7B">
            <w:pPr>
              <w:rPr>
                <w:rFonts w:ascii="Arial"/>
                <w:sz w:val="21"/>
              </w:rPr>
            </w:pPr>
          </w:p>
        </w:tc>
        <w:tc>
          <w:tcPr>
            <w:tcW w:w="1072" w:type="dxa"/>
            <w:vAlign w:val="top"/>
          </w:tcPr>
          <w:p w14:paraId="1C6EBDDC">
            <w:pPr>
              <w:rPr>
                <w:rFonts w:ascii="Arial"/>
                <w:sz w:val="21"/>
              </w:rPr>
            </w:pPr>
          </w:p>
        </w:tc>
        <w:tc>
          <w:tcPr>
            <w:tcW w:w="880" w:type="dxa"/>
            <w:vAlign w:val="top"/>
          </w:tcPr>
          <w:p w14:paraId="317F5BF9">
            <w:pPr>
              <w:rPr>
                <w:rFonts w:ascii="Arial"/>
                <w:sz w:val="21"/>
              </w:rPr>
            </w:pPr>
          </w:p>
        </w:tc>
        <w:tc>
          <w:tcPr>
            <w:tcW w:w="759" w:type="dxa"/>
            <w:vAlign w:val="top"/>
          </w:tcPr>
          <w:p w14:paraId="2C32EC9E">
            <w:pPr>
              <w:rPr>
                <w:rFonts w:ascii="Arial"/>
                <w:sz w:val="21"/>
              </w:rPr>
            </w:pPr>
          </w:p>
        </w:tc>
        <w:tc>
          <w:tcPr>
            <w:tcW w:w="747" w:type="dxa"/>
            <w:vAlign w:val="top"/>
          </w:tcPr>
          <w:p w14:paraId="04A397E1">
            <w:pPr>
              <w:rPr>
                <w:rFonts w:ascii="Arial"/>
                <w:sz w:val="21"/>
              </w:rPr>
            </w:pPr>
          </w:p>
        </w:tc>
        <w:tc>
          <w:tcPr>
            <w:tcW w:w="831" w:type="dxa"/>
            <w:vAlign w:val="top"/>
          </w:tcPr>
          <w:p w14:paraId="393238FC">
            <w:pPr>
              <w:rPr>
                <w:rFonts w:ascii="Arial"/>
                <w:sz w:val="21"/>
              </w:rPr>
            </w:pPr>
          </w:p>
        </w:tc>
        <w:tc>
          <w:tcPr>
            <w:tcW w:w="783" w:type="dxa"/>
            <w:vAlign w:val="top"/>
          </w:tcPr>
          <w:p w14:paraId="78EFD97B">
            <w:pPr>
              <w:rPr>
                <w:rFonts w:ascii="Arial"/>
                <w:sz w:val="21"/>
              </w:rPr>
            </w:pPr>
          </w:p>
        </w:tc>
        <w:tc>
          <w:tcPr>
            <w:tcW w:w="784" w:type="dxa"/>
            <w:vAlign w:val="top"/>
          </w:tcPr>
          <w:p w14:paraId="06DCBAE2">
            <w:pPr>
              <w:rPr>
                <w:rFonts w:ascii="Arial"/>
                <w:sz w:val="21"/>
              </w:rPr>
            </w:pPr>
          </w:p>
        </w:tc>
        <w:tc>
          <w:tcPr>
            <w:tcW w:w="964" w:type="dxa"/>
            <w:vAlign w:val="top"/>
          </w:tcPr>
          <w:p w14:paraId="747C19B3">
            <w:pPr>
              <w:rPr>
                <w:rFonts w:ascii="Arial"/>
                <w:sz w:val="21"/>
              </w:rPr>
            </w:pPr>
          </w:p>
        </w:tc>
        <w:tc>
          <w:tcPr>
            <w:tcW w:w="734" w:type="dxa"/>
            <w:tcBorders>
              <w:right w:val="single" w:color="000000" w:sz="12" w:space="0"/>
            </w:tcBorders>
            <w:vAlign w:val="top"/>
          </w:tcPr>
          <w:p w14:paraId="7CB03A5B">
            <w:pPr>
              <w:rPr>
                <w:rFonts w:ascii="Arial"/>
                <w:sz w:val="21"/>
              </w:rPr>
            </w:pPr>
          </w:p>
        </w:tc>
      </w:tr>
      <w:tr w14:paraId="1A5D3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0" w:hRule="atLeast"/>
        </w:trPr>
        <w:tc>
          <w:tcPr>
            <w:tcW w:w="663" w:type="dxa"/>
            <w:tcBorders>
              <w:left w:val="single" w:color="000000" w:sz="12" w:space="0"/>
            </w:tcBorders>
            <w:vAlign w:val="top"/>
          </w:tcPr>
          <w:p w14:paraId="2A79FF7C">
            <w:pPr>
              <w:rPr>
                <w:rFonts w:ascii="Arial"/>
                <w:sz w:val="21"/>
              </w:rPr>
            </w:pPr>
          </w:p>
        </w:tc>
        <w:tc>
          <w:tcPr>
            <w:tcW w:w="1072" w:type="dxa"/>
            <w:vAlign w:val="top"/>
          </w:tcPr>
          <w:p w14:paraId="5005AAD7">
            <w:pPr>
              <w:rPr>
                <w:rFonts w:ascii="Arial"/>
                <w:sz w:val="21"/>
              </w:rPr>
            </w:pPr>
          </w:p>
        </w:tc>
        <w:tc>
          <w:tcPr>
            <w:tcW w:w="880" w:type="dxa"/>
            <w:vAlign w:val="top"/>
          </w:tcPr>
          <w:p w14:paraId="381D6B8A">
            <w:pPr>
              <w:rPr>
                <w:rFonts w:ascii="Arial"/>
                <w:sz w:val="21"/>
              </w:rPr>
            </w:pPr>
          </w:p>
        </w:tc>
        <w:tc>
          <w:tcPr>
            <w:tcW w:w="759" w:type="dxa"/>
            <w:vAlign w:val="top"/>
          </w:tcPr>
          <w:p w14:paraId="15DAF159">
            <w:pPr>
              <w:rPr>
                <w:rFonts w:ascii="Arial"/>
                <w:sz w:val="21"/>
              </w:rPr>
            </w:pPr>
          </w:p>
        </w:tc>
        <w:tc>
          <w:tcPr>
            <w:tcW w:w="747" w:type="dxa"/>
            <w:vAlign w:val="top"/>
          </w:tcPr>
          <w:p w14:paraId="0EF370B3">
            <w:pPr>
              <w:rPr>
                <w:rFonts w:ascii="Arial"/>
                <w:sz w:val="21"/>
              </w:rPr>
            </w:pPr>
          </w:p>
        </w:tc>
        <w:tc>
          <w:tcPr>
            <w:tcW w:w="831" w:type="dxa"/>
            <w:vAlign w:val="top"/>
          </w:tcPr>
          <w:p w14:paraId="5939C0AB">
            <w:pPr>
              <w:rPr>
                <w:rFonts w:ascii="Arial"/>
                <w:sz w:val="21"/>
              </w:rPr>
            </w:pPr>
          </w:p>
        </w:tc>
        <w:tc>
          <w:tcPr>
            <w:tcW w:w="783" w:type="dxa"/>
            <w:vAlign w:val="top"/>
          </w:tcPr>
          <w:p w14:paraId="458DCA3E">
            <w:pPr>
              <w:rPr>
                <w:rFonts w:ascii="Arial"/>
                <w:sz w:val="21"/>
              </w:rPr>
            </w:pPr>
          </w:p>
        </w:tc>
        <w:tc>
          <w:tcPr>
            <w:tcW w:w="784" w:type="dxa"/>
            <w:vAlign w:val="top"/>
          </w:tcPr>
          <w:p w14:paraId="13C79C7D">
            <w:pPr>
              <w:rPr>
                <w:rFonts w:ascii="Arial"/>
                <w:sz w:val="21"/>
              </w:rPr>
            </w:pPr>
          </w:p>
        </w:tc>
        <w:tc>
          <w:tcPr>
            <w:tcW w:w="964" w:type="dxa"/>
            <w:vAlign w:val="top"/>
          </w:tcPr>
          <w:p w14:paraId="1B4CF8BA">
            <w:pPr>
              <w:rPr>
                <w:rFonts w:ascii="Arial"/>
                <w:sz w:val="21"/>
              </w:rPr>
            </w:pPr>
          </w:p>
        </w:tc>
        <w:tc>
          <w:tcPr>
            <w:tcW w:w="734" w:type="dxa"/>
            <w:tcBorders>
              <w:right w:val="single" w:color="000000" w:sz="12" w:space="0"/>
            </w:tcBorders>
            <w:vAlign w:val="top"/>
          </w:tcPr>
          <w:p w14:paraId="5B8636D2">
            <w:pPr>
              <w:rPr>
                <w:rFonts w:ascii="Arial"/>
                <w:sz w:val="21"/>
              </w:rPr>
            </w:pPr>
          </w:p>
        </w:tc>
      </w:tr>
      <w:tr w14:paraId="04F0C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3" w:hRule="atLeast"/>
        </w:trPr>
        <w:tc>
          <w:tcPr>
            <w:tcW w:w="1735" w:type="dxa"/>
            <w:gridSpan w:val="2"/>
            <w:tcBorders>
              <w:left w:val="single" w:color="000000" w:sz="12" w:space="0"/>
            </w:tcBorders>
            <w:vAlign w:val="top"/>
          </w:tcPr>
          <w:p w14:paraId="524E96FF">
            <w:pPr>
              <w:pStyle w:val="44"/>
              <w:spacing w:before="99" w:line="185" w:lineRule="auto"/>
              <w:ind w:left="712"/>
              <w:rPr>
                <w:sz w:val="18"/>
                <w:szCs w:val="18"/>
              </w:rPr>
            </w:pPr>
            <w:r>
              <w:rPr>
                <w:spacing w:val="-3"/>
                <w:sz w:val="18"/>
                <w:szCs w:val="18"/>
              </w:rPr>
              <w:t>本页小计</w:t>
            </w:r>
          </w:p>
        </w:tc>
        <w:tc>
          <w:tcPr>
            <w:tcW w:w="880" w:type="dxa"/>
            <w:vAlign w:val="top"/>
          </w:tcPr>
          <w:p w14:paraId="059A87A3">
            <w:pPr>
              <w:rPr>
                <w:rFonts w:ascii="Arial"/>
                <w:sz w:val="21"/>
              </w:rPr>
            </w:pPr>
          </w:p>
        </w:tc>
        <w:tc>
          <w:tcPr>
            <w:tcW w:w="759" w:type="dxa"/>
            <w:vAlign w:val="top"/>
          </w:tcPr>
          <w:p w14:paraId="29352F34">
            <w:pPr>
              <w:rPr>
                <w:rFonts w:ascii="Arial"/>
                <w:sz w:val="21"/>
              </w:rPr>
            </w:pPr>
          </w:p>
        </w:tc>
        <w:tc>
          <w:tcPr>
            <w:tcW w:w="747" w:type="dxa"/>
            <w:vAlign w:val="top"/>
          </w:tcPr>
          <w:p w14:paraId="662545F6">
            <w:pPr>
              <w:rPr>
                <w:rFonts w:ascii="Arial"/>
                <w:sz w:val="21"/>
              </w:rPr>
            </w:pPr>
          </w:p>
        </w:tc>
        <w:tc>
          <w:tcPr>
            <w:tcW w:w="831" w:type="dxa"/>
            <w:vAlign w:val="top"/>
          </w:tcPr>
          <w:p w14:paraId="6320C007">
            <w:pPr>
              <w:rPr>
                <w:rFonts w:ascii="Arial"/>
                <w:sz w:val="21"/>
              </w:rPr>
            </w:pPr>
          </w:p>
        </w:tc>
        <w:tc>
          <w:tcPr>
            <w:tcW w:w="783" w:type="dxa"/>
            <w:vAlign w:val="top"/>
          </w:tcPr>
          <w:p w14:paraId="1CFB8312">
            <w:pPr>
              <w:rPr>
                <w:rFonts w:ascii="Arial"/>
                <w:sz w:val="21"/>
              </w:rPr>
            </w:pPr>
          </w:p>
        </w:tc>
        <w:tc>
          <w:tcPr>
            <w:tcW w:w="784" w:type="dxa"/>
            <w:vAlign w:val="top"/>
          </w:tcPr>
          <w:p w14:paraId="7800E0A0">
            <w:pPr>
              <w:rPr>
                <w:rFonts w:ascii="Arial"/>
                <w:sz w:val="21"/>
              </w:rPr>
            </w:pPr>
          </w:p>
        </w:tc>
        <w:tc>
          <w:tcPr>
            <w:tcW w:w="964" w:type="dxa"/>
            <w:vAlign w:val="top"/>
          </w:tcPr>
          <w:p w14:paraId="102F23D8">
            <w:pPr>
              <w:rPr>
                <w:rFonts w:ascii="Arial"/>
                <w:sz w:val="21"/>
              </w:rPr>
            </w:pPr>
          </w:p>
        </w:tc>
        <w:tc>
          <w:tcPr>
            <w:tcW w:w="734" w:type="dxa"/>
            <w:tcBorders>
              <w:right w:val="single" w:color="000000" w:sz="12" w:space="0"/>
            </w:tcBorders>
            <w:vAlign w:val="top"/>
          </w:tcPr>
          <w:p w14:paraId="02BAE549">
            <w:pPr>
              <w:pStyle w:val="44"/>
              <w:spacing w:before="184" w:line="137" w:lineRule="exact"/>
              <w:ind w:left="422"/>
              <w:rPr>
                <w:sz w:val="18"/>
                <w:szCs w:val="18"/>
              </w:rPr>
            </w:pPr>
            <w:r>
              <w:rPr>
                <w:spacing w:val="5"/>
                <w:position w:val="-7"/>
                <w:sz w:val="18"/>
                <w:szCs w:val="18"/>
              </w:rPr>
              <w:t>-</w:t>
            </w:r>
          </w:p>
        </w:tc>
      </w:tr>
      <w:tr w14:paraId="1B1138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7" w:hRule="atLeast"/>
        </w:trPr>
        <w:tc>
          <w:tcPr>
            <w:tcW w:w="1735" w:type="dxa"/>
            <w:gridSpan w:val="2"/>
            <w:tcBorders>
              <w:left w:val="single" w:color="000000" w:sz="12" w:space="0"/>
              <w:bottom w:val="single" w:color="000000" w:sz="12" w:space="0"/>
            </w:tcBorders>
            <w:vAlign w:val="top"/>
          </w:tcPr>
          <w:p w14:paraId="69D4357D">
            <w:pPr>
              <w:pStyle w:val="44"/>
              <w:spacing w:before="100" w:line="185" w:lineRule="auto"/>
              <w:ind w:left="802"/>
              <w:rPr>
                <w:sz w:val="18"/>
                <w:szCs w:val="18"/>
              </w:rPr>
            </w:pPr>
            <w:r>
              <w:rPr>
                <w:spacing w:val="-5"/>
                <w:sz w:val="18"/>
                <w:szCs w:val="18"/>
              </w:rPr>
              <w:t>合</w:t>
            </w:r>
            <w:r>
              <w:rPr>
                <w:spacing w:val="9"/>
                <w:sz w:val="18"/>
                <w:szCs w:val="18"/>
              </w:rPr>
              <w:t xml:space="preserve">   </w:t>
            </w:r>
            <w:r>
              <w:rPr>
                <w:spacing w:val="-5"/>
                <w:sz w:val="18"/>
                <w:szCs w:val="18"/>
              </w:rPr>
              <w:t>计</w:t>
            </w:r>
          </w:p>
        </w:tc>
        <w:tc>
          <w:tcPr>
            <w:tcW w:w="880" w:type="dxa"/>
            <w:tcBorders>
              <w:bottom w:val="single" w:color="000000" w:sz="12" w:space="0"/>
            </w:tcBorders>
            <w:vAlign w:val="top"/>
          </w:tcPr>
          <w:p w14:paraId="5E55E8DD">
            <w:pPr>
              <w:rPr>
                <w:rFonts w:ascii="Arial"/>
                <w:sz w:val="21"/>
              </w:rPr>
            </w:pPr>
          </w:p>
        </w:tc>
        <w:tc>
          <w:tcPr>
            <w:tcW w:w="759" w:type="dxa"/>
            <w:tcBorders>
              <w:bottom w:val="single" w:color="000000" w:sz="12" w:space="0"/>
            </w:tcBorders>
            <w:vAlign w:val="top"/>
          </w:tcPr>
          <w:p w14:paraId="7D59904E">
            <w:pPr>
              <w:rPr>
                <w:rFonts w:ascii="Arial"/>
                <w:sz w:val="21"/>
              </w:rPr>
            </w:pPr>
          </w:p>
        </w:tc>
        <w:tc>
          <w:tcPr>
            <w:tcW w:w="747" w:type="dxa"/>
            <w:tcBorders>
              <w:bottom w:val="single" w:color="000000" w:sz="12" w:space="0"/>
            </w:tcBorders>
            <w:vAlign w:val="top"/>
          </w:tcPr>
          <w:p w14:paraId="0F2896AD">
            <w:pPr>
              <w:rPr>
                <w:rFonts w:ascii="Arial"/>
                <w:sz w:val="21"/>
              </w:rPr>
            </w:pPr>
          </w:p>
        </w:tc>
        <w:tc>
          <w:tcPr>
            <w:tcW w:w="831" w:type="dxa"/>
            <w:tcBorders>
              <w:bottom w:val="single" w:color="000000" w:sz="12" w:space="0"/>
            </w:tcBorders>
            <w:vAlign w:val="top"/>
          </w:tcPr>
          <w:p w14:paraId="7100224B">
            <w:pPr>
              <w:rPr>
                <w:rFonts w:ascii="Arial"/>
                <w:sz w:val="21"/>
              </w:rPr>
            </w:pPr>
          </w:p>
        </w:tc>
        <w:tc>
          <w:tcPr>
            <w:tcW w:w="783" w:type="dxa"/>
            <w:tcBorders>
              <w:bottom w:val="single" w:color="000000" w:sz="12" w:space="0"/>
            </w:tcBorders>
            <w:vAlign w:val="top"/>
          </w:tcPr>
          <w:p w14:paraId="3F7F78A7">
            <w:pPr>
              <w:rPr>
                <w:rFonts w:ascii="Arial"/>
                <w:sz w:val="21"/>
              </w:rPr>
            </w:pPr>
          </w:p>
        </w:tc>
        <w:tc>
          <w:tcPr>
            <w:tcW w:w="784" w:type="dxa"/>
            <w:tcBorders>
              <w:bottom w:val="single" w:color="000000" w:sz="12" w:space="0"/>
            </w:tcBorders>
            <w:vAlign w:val="top"/>
          </w:tcPr>
          <w:p w14:paraId="2FD5F7C2">
            <w:pPr>
              <w:rPr>
                <w:rFonts w:ascii="Arial"/>
                <w:sz w:val="21"/>
              </w:rPr>
            </w:pPr>
          </w:p>
        </w:tc>
        <w:tc>
          <w:tcPr>
            <w:tcW w:w="964" w:type="dxa"/>
            <w:tcBorders>
              <w:bottom w:val="single" w:color="000000" w:sz="12" w:space="0"/>
            </w:tcBorders>
            <w:vAlign w:val="top"/>
          </w:tcPr>
          <w:p w14:paraId="52E344CF">
            <w:pPr>
              <w:rPr>
                <w:rFonts w:ascii="Arial"/>
                <w:sz w:val="21"/>
              </w:rPr>
            </w:pPr>
          </w:p>
        </w:tc>
        <w:tc>
          <w:tcPr>
            <w:tcW w:w="734" w:type="dxa"/>
            <w:tcBorders>
              <w:bottom w:val="single" w:color="000000" w:sz="12" w:space="0"/>
              <w:right w:val="single" w:color="000000" w:sz="12" w:space="0"/>
            </w:tcBorders>
            <w:vAlign w:val="top"/>
          </w:tcPr>
          <w:p w14:paraId="2AF685DD">
            <w:pPr>
              <w:pStyle w:val="44"/>
              <w:spacing w:before="185" w:line="137" w:lineRule="exact"/>
              <w:ind w:left="422"/>
              <w:rPr>
                <w:sz w:val="18"/>
                <w:szCs w:val="18"/>
              </w:rPr>
            </w:pPr>
            <w:r>
              <w:rPr>
                <w:spacing w:val="5"/>
                <w:position w:val="-7"/>
                <w:sz w:val="18"/>
                <w:szCs w:val="18"/>
              </w:rPr>
              <w:t>-</w:t>
            </w:r>
          </w:p>
        </w:tc>
      </w:tr>
    </w:tbl>
    <w:p w14:paraId="024B9547">
      <w:pPr>
        <w:pStyle w:val="7"/>
        <w:spacing w:line="336" w:lineRule="auto"/>
      </w:pPr>
    </w:p>
    <w:p w14:paraId="0EFA529D">
      <w:pPr>
        <w:spacing w:before="77" w:line="195" w:lineRule="exact"/>
        <w:ind w:left="38" w:right="136" w:hanging="16"/>
        <w:rPr>
          <w:rFonts w:ascii="微软雅黑" w:hAnsi="微软雅黑" w:eastAsia="微软雅黑" w:cs="微软雅黑"/>
          <w:sz w:val="18"/>
          <w:szCs w:val="18"/>
        </w:rPr>
      </w:pPr>
      <w:r>
        <w:rPr>
          <w:rFonts w:ascii="微软雅黑" w:hAnsi="微软雅黑" w:eastAsia="微软雅黑" w:cs="微软雅黑"/>
          <w:position w:val="-1"/>
          <w:sz w:val="18"/>
          <w:szCs w:val="18"/>
        </w:rPr>
        <w:t>注</w:t>
      </w:r>
      <w:r>
        <w:rPr>
          <w:rFonts w:ascii="微软雅黑" w:hAnsi="微软雅黑" w:eastAsia="微软雅黑" w:cs="微软雅黑"/>
          <w:spacing w:val="-18"/>
          <w:position w:val="-1"/>
          <w:sz w:val="18"/>
          <w:szCs w:val="18"/>
        </w:rPr>
        <w:t xml:space="preserve"> </w:t>
      </w:r>
      <w:r>
        <w:rPr>
          <w:rFonts w:ascii="微软雅黑" w:hAnsi="微软雅黑" w:eastAsia="微软雅黑" w:cs="微软雅黑"/>
          <w:position w:val="-1"/>
          <w:sz w:val="18"/>
          <w:szCs w:val="18"/>
        </w:rPr>
        <w:t>:本表“暂估金额</w:t>
      </w:r>
      <w:r>
        <w:rPr>
          <w:rFonts w:ascii="微软雅黑" w:hAnsi="微软雅黑" w:eastAsia="微软雅黑" w:cs="微软雅黑"/>
          <w:spacing w:val="-28"/>
          <w:position w:val="-1"/>
          <w:sz w:val="18"/>
          <w:szCs w:val="18"/>
        </w:rPr>
        <w:t xml:space="preserve"> </w:t>
      </w:r>
      <w:r>
        <w:rPr>
          <w:rFonts w:ascii="微软雅黑" w:hAnsi="微软雅黑" w:eastAsia="微软雅黑" w:cs="微软雅黑"/>
          <w:position w:val="-1"/>
          <w:sz w:val="18"/>
          <w:szCs w:val="18"/>
        </w:rPr>
        <w:t>”由招标人填写,投标人应将“暂估金额</w:t>
      </w:r>
      <w:r>
        <w:rPr>
          <w:rFonts w:ascii="微软雅黑" w:hAnsi="微软雅黑" w:eastAsia="微软雅黑" w:cs="微软雅黑"/>
          <w:spacing w:val="-28"/>
          <w:position w:val="-1"/>
          <w:sz w:val="18"/>
          <w:szCs w:val="18"/>
        </w:rPr>
        <w:t xml:space="preserve"> </w:t>
      </w:r>
      <w:r>
        <w:rPr>
          <w:rFonts w:ascii="微软雅黑" w:hAnsi="微软雅黑" w:eastAsia="微软雅黑" w:cs="微软雅黑"/>
          <w:position w:val="-1"/>
          <w:sz w:val="18"/>
          <w:szCs w:val="18"/>
        </w:rPr>
        <w:t>”</w:t>
      </w:r>
      <w:r>
        <w:rPr>
          <w:rFonts w:ascii="微软雅黑" w:hAnsi="微软雅黑" w:eastAsia="微软雅黑" w:cs="微软雅黑"/>
          <w:spacing w:val="-1"/>
          <w:position w:val="-1"/>
          <w:sz w:val="18"/>
          <w:szCs w:val="18"/>
        </w:rPr>
        <w:t>填写并计入投标总价</w:t>
      </w:r>
      <w:r>
        <w:rPr>
          <w:rFonts w:ascii="微软雅黑" w:hAnsi="微软雅黑" w:eastAsia="微软雅黑" w:cs="微软雅黑"/>
          <w:spacing w:val="-27"/>
          <w:position w:val="-1"/>
          <w:sz w:val="18"/>
          <w:szCs w:val="18"/>
        </w:rPr>
        <w:t xml:space="preserve"> </w:t>
      </w:r>
      <w:r>
        <w:rPr>
          <w:rFonts w:ascii="微软雅黑" w:hAnsi="微软雅黑" w:eastAsia="微软雅黑" w:cs="微软雅黑"/>
          <w:spacing w:val="-1"/>
          <w:position w:val="-1"/>
          <w:sz w:val="18"/>
          <w:szCs w:val="18"/>
        </w:rPr>
        <w:t>。结算时应按合同约定的价格填写“确认金额</w:t>
      </w:r>
      <w:r>
        <w:rPr>
          <w:rFonts w:ascii="微软雅黑" w:hAnsi="微软雅黑" w:eastAsia="微软雅黑" w:cs="微软雅黑"/>
          <w:position w:val="-1"/>
          <w:sz w:val="18"/>
          <w:szCs w:val="18"/>
        </w:rPr>
        <w:t xml:space="preserve"> </w:t>
      </w:r>
      <w:r>
        <w:rPr>
          <w:rFonts w:ascii="微软雅黑" w:hAnsi="微软雅黑" w:eastAsia="微软雅黑" w:cs="微软雅黑"/>
          <w:position w:val="1"/>
          <w:sz w:val="18"/>
          <w:szCs w:val="18"/>
        </w:rPr>
        <w:t>”。</w:t>
      </w:r>
    </w:p>
    <w:p w14:paraId="599959C9">
      <w:pPr>
        <w:spacing w:line="17" w:lineRule="exact"/>
        <w:rPr>
          <w:color w:val="auto"/>
        </w:rPr>
      </w:pPr>
    </w:p>
    <w:p w14:paraId="28BC5C3A">
      <w:pPr>
        <w:rPr>
          <w:rFonts w:hint="eastAsia" w:ascii="宋体" w:hAnsi="宋体" w:eastAsia="宋体" w:cs="宋体"/>
          <w:b/>
          <w:bCs w:val="0"/>
          <w:color w:val="auto"/>
          <w:kern w:val="2"/>
          <w:sz w:val="40"/>
          <w:szCs w:val="40"/>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
        </w:rPr>
        <w:t>注：本采购文件的磋商内容及参数要求由采购人提供，如有不详，咨询采购人。</w:t>
      </w:r>
      <w:r>
        <w:rPr>
          <w:rFonts w:hint="eastAsia" w:ascii="宋体" w:hAnsi="宋体" w:eastAsia="宋体" w:cs="宋体"/>
          <w:b/>
          <w:bCs w:val="0"/>
          <w:color w:val="auto"/>
          <w:kern w:val="2"/>
          <w:sz w:val="40"/>
          <w:szCs w:val="40"/>
          <w:lang w:val="en-US" w:eastAsia="zh-CN" w:bidi="ar-SA"/>
        </w:rPr>
        <w:br w:type="page"/>
      </w:r>
    </w:p>
    <w:p w14:paraId="0A991BFF">
      <w:pPr>
        <w:spacing w:line="480" w:lineRule="auto"/>
        <w:jc w:val="center"/>
        <w:rPr>
          <w:rFonts w:hint="eastAsia" w:ascii="宋体" w:hAnsi="宋体" w:eastAsia="宋体" w:cs="宋体"/>
          <w:b/>
          <w:bCs w:val="0"/>
          <w:color w:val="auto"/>
          <w:kern w:val="2"/>
          <w:sz w:val="40"/>
          <w:szCs w:val="40"/>
          <w:lang w:val="en-US" w:eastAsia="zh-CN" w:bidi="ar-SA"/>
        </w:rPr>
      </w:pPr>
      <w:r>
        <w:rPr>
          <w:rFonts w:hint="eastAsia" w:ascii="宋体" w:hAnsi="宋体" w:eastAsia="宋体" w:cs="宋体"/>
          <w:b/>
          <w:bCs w:val="0"/>
          <w:color w:val="auto"/>
          <w:kern w:val="2"/>
          <w:sz w:val="40"/>
          <w:szCs w:val="40"/>
          <w:lang w:val="en-US" w:eastAsia="zh-CN" w:bidi="ar-SA"/>
        </w:rPr>
        <w:t xml:space="preserve"> 第四部分 商务及合同主要条款</w:t>
      </w:r>
    </w:p>
    <w:p w14:paraId="33CEB26A">
      <w:pPr>
        <w:pStyle w:val="35"/>
        <w:numPr>
          <w:ilvl w:val="0"/>
          <w:numId w:val="0"/>
        </w:numPr>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仅供参考，最终以甲乙双方实际签订合同为准</w:t>
      </w:r>
      <w:r>
        <w:rPr>
          <w:rFonts w:hint="eastAsia" w:ascii="宋体" w:hAnsi="宋体" w:eastAsia="宋体" w:cs="宋体"/>
          <w:b/>
          <w:bCs/>
          <w:color w:val="auto"/>
          <w:sz w:val="28"/>
          <w:szCs w:val="28"/>
          <w:lang w:eastAsia="zh-CN"/>
        </w:rPr>
        <w:t>）</w:t>
      </w:r>
    </w:p>
    <w:p w14:paraId="2B996F6B">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甲方：</w:t>
      </w:r>
      <w:r>
        <w:rPr>
          <w:rFonts w:hint="eastAsia" w:ascii="宋体" w:hAnsi="宋体" w:cs="宋体"/>
          <w:bCs/>
          <w:color w:val="auto"/>
          <w:sz w:val="24"/>
          <w:szCs w:val="24"/>
          <w:lang w:val="en-US" w:eastAsia="zh-CN"/>
        </w:rPr>
        <w:t>富县城市管理执法局</w:t>
      </w:r>
    </w:p>
    <w:p w14:paraId="106BEB9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乙方：</w:t>
      </w:r>
    </w:p>
    <w:p w14:paraId="30977157">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确认方：富县政府采购管理中心</w:t>
      </w:r>
    </w:p>
    <w:p w14:paraId="44429541">
      <w:pPr>
        <w:snapToGrid w:val="0"/>
        <w:spacing w:line="480" w:lineRule="exact"/>
        <w:ind w:firstLine="460" w:firstLineChars="192"/>
        <w:rPr>
          <w:rFonts w:hint="eastAsia" w:ascii="宋体" w:hAnsi="宋体" w:eastAsia="宋体" w:cs="宋体"/>
          <w:bCs/>
          <w:color w:val="auto"/>
          <w:sz w:val="24"/>
          <w:szCs w:val="24"/>
        </w:rPr>
      </w:pPr>
      <w:bookmarkStart w:id="2" w:name="_Toc457826143"/>
      <w:bookmarkStart w:id="3" w:name="_Toc406150414"/>
      <w:r>
        <w:rPr>
          <w:rFonts w:hint="eastAsia" w:ascii="宋体" w:hAnsi="宋体" w:cs="宋体"/>
          <w:bCs/>
          <w:color w:val="auto"/>
          <w:sz w:val="24"/>
          <w:szCs w:val="24"/>
          <w:lang w:val="en-US" w:eastAsia="zh-CN"/>
        </w:rPr>
        <w:t>富县城市管理执法局</w:t>
      </w:r>
      <w:r>
        <w:rPr>
          <w:rFonts w:hint="eastAsia" w:ascii="宋体" w:hAnsi="宋体" w:eastAsia="宋体" w:cs="宋体"/>
          <w:bCs/>
          <w:color w:val="auto"/>
          <w:sz w:val="24"/>
          <w:szCs w:val="24"/>
        </w:rPr>
        <w:t>（以</w:t>
      </w:r>
      <w:r>
        <w:rPr>
          <w:rFonts w:hint="eastAsia" w:ascii="宋体" w:hAnsi="宋体" w:eastAsia="宋体" w:cs="宋体"/>
          <w:bCs/>
          <w:color w:val="auto"/>
          <w:sz w:val="24"/>
          <w:szCs w:val="24"/>
          <w:lang w:eastAsia="zh-CN"/>
        </w:rPr>
        <w:t>下简称甲方）</w:t>
      </w:r>
      <w:r>
        <w:rPr>
          <w:rFonts w:hint="eastAsia" w:ascii="宋体" w:hAnsi="宋体" w:cs="宋体"/>
          <w:bCs/>
          <w:color w:val="auto"/>
          <w:sz w:val="24"/>
          <w:szCs w:val="24"/>
          <w:u w:val="single"/>
          <w:lang w:val="en-US" w:eastAsia="zh-CN"/>
        </w:rPr>
        <w:t>富县垃圾中转站维修改造项目</w:t>
      </w:r>
      <w:r>
        <w:rPr>
          <w:rFonts w:hint="eastAsia" w:ascii="宋体" w:hAnsi="宋体" w:eastAsia="宋体" w:cs="宋体"/>
          <w:bCs/>
          <w:color w:val="auto"/>
          <w:sz w:val="24"/>
          <w:szCs w:val="24"/>
          <w:lang w:eastAsia="zh-CN"/>
        </w:rPr>
        <w:t>，按照政府采购程序，采用竞争性磋商采购的</w:t>
      </w:r>
      <w:r>
        <w:rPr>
          <w:rFonts w:hint="eastAsia" w:ascii="宋体" w:hAnsi="宋体" w:eastAsia="宋体" w:cs="宋体"/>
          <w:bCs/>
          <w:color w:val="auto"/>
          <w:sz w:val="24"/>
          <w:szCs w:val="24"/>
        </w:rPr>
        <w:t>方式，选定</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u w:val="single"/>
          <w:lang w:val="en-US" w:eastAsia="zh-CN"/>
        </w:rPr>
        <w:t xml:space="preserve">     </w:t>
      </w:r>
      <w:r>
        <w:rPr>
          <w:rFonts w:hint="eastAsia" w:ascii="宋体" w:hAnsi="宋体" w:eastAsia="宋体" w:cs="宋体"/>
          <w:bCs/>
          <w:color w:val="auto"/>
          <w:sz w:val="24"/>
          <w:szCs w:val="24"/>
        </w:rPr>
        <w:t>公司（以下简称乙方）为成交供应商。依据国家《</w:t>
      </w:r>
      <w:r>
        <w:rPr>
          <w:rFonts w:hint="eastAsia" w:ascii="宋体" w:hAnsi="宋体" w:eastAsia="宋体" w:cs="宋体"/>
          <w:bCs/>
          <w:color w:val="auto"/>
          <w:sz w:val="24"/>
          <w:szCs w:val="24"/>
          <w:lang w:eastAsia="zh-CN"/>
        </w:rPr>
        <w:t>中华人民共和国民法典</w:t>
      </w:r>
      <w:r>
        <w:rPr>
          <w:rFonts w:hint="eastAsia" w:ascii="宋体" w:hAnsi="宋体" w:eastAsia="宋体" w:cs="宋体"/>
          <w:bCs/>
          <w:color w:val="auto"/>
          <w:sz w:val="24"/>
          <w:szCs w:val="24"/>
        </w:rPr>
        <w:t>》、《政府采购法》及竞争性磋商文件和乙方的响应文件，经甲、乙双方协商，达成如下合同条款。</w:t>
      </w:r>
    </w:p>
    <w:p w14:paraId="5CF5E34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一、</w:t>
      </w:r>
      <w:r>
        <w:rPr>
          <w:rFonts w:hint="eastAsia" w:ascii="宋体" w:hAnsi="宋体" w:eastAsia="宋体" w:cs="宋体"/>
          <w:bCs/>
          <w:color w:val="auto"/>
          <w:sz w:val="24"/>
          <w:szCs w:val="24"/>
        </w:rPr>
        <w:t>项目概况</w:t>
      </w:r>
    </w:p>
    <w:p w14:paraId="5E138F47">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1.项目名称：</w:t>
      </w:r>
      <w:r>
        <w:rPr>
          <w:rFonts w:hint="eastAsia" w:ascii="宋体" w:hAnsi="宋体" w:cs="宋体"/>
          <w:bCs/>
          <w:color w:val="auto"/>
          <w:sz w:val="24"/>
          <w:szCs w:val="24"/>
          <w:lang w:val="en-US" w:eastAsia="zh-CN"/>
        </w:rPr>
        <w:t>富县垃圾中转站维修改造项目</w:t>
      </w:r>
    </w:p>
    <w:p w14:paraId="6DCEE3AB">
      <w:p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2.项目地点：</w:t>
      </w:r>
      <w:r>
        <w:rPr>
          <w:rFonts w:hint="eastAsia" w:ascii="宋体" w:hAnsi="宋体" w:cs="宋体"/>
          <w:bCs/>
          <w:color w:val="auto"/>
          <w:sz w:val="24"/>
          <w:szCs w:val="24"/>
          <w:lang w:val="en-US" w:eastAsia="zh-CN"/>
        </w:rPr>
        <w:t>富县城市管理执法局</w:t>
      </w:r>
      <w:r>
        <w:rPr>
          <w:rFonts w:hint="eastAsia" w:ascii="宋体" w:hAnsi="宋体" w:eastAsia="宋体" w:cs="宋体"/>
          <w:bCs/>
          <w:color w:val="auto"/>
          <w:sz w:val="24"/>
          <w:szCs w:val="24"/>
        </w:rPr>
        <w:t>指定地点</w:t>
      </w:r>
      <w:r>
        <w:rPr>
          <w:rFonts w:hint="eastAsia" w:ascii="宋体" w:hAnsi="宋体" w:eastAsia="宋体" w:cs="宋体"/>
          <w:bCs/>
          <w:color w:val="auto"/>
          <w:sz w:val="24"/>
          <w:szCs w:val="24"/>
          <w:lang w:val="en-US" w:eastAsia="zh-CN"/>
        </w:rPr>
        <w:tab/>
      </w:r>
    </w:p>
    <w:p w14:paraId="4DBA1F0B">
      <w:pPr>
        <w:snapToGrid w:val="0"/>
        <w:spacing w:line="480" w:lineRule="exact"/>
        <w:ind w:firstLine="460" w:firstLineChars="192"/>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二、合同</w:t>
      </w:r>
      <w:r>
        <w:rPr>
          <w:rFonts w:hint="eastAsia" w:ascii="宋体" w:hAnsi="宋体" w:eastAsia="宋体" w:cs="宋体"/>
          <w:bCs/>
          <w:color w:val="auto"/>
          <w:sz w:val="24"/>
          <w:szCs w:val="24"/>
          <w:lang w:eastAsia="zh-CN"/>
        </w:rPr>
        <w:t>服务</w:t>
      </w:r>
      <w:r>
        <w:rPr>
          <w:rFonts w:hint="eastAsia" w:ascii="宋体" w:hAnsi="宋体" w:eastAsia="宋体" w:cs="宋体"/>
          <w:bCs/>
          <w:color w:val="auto"/>
          <w:sz w:val="24"/>
          <w:szCs w:val="24"/>
          <w:lang w:val="en-US" w:eastAsia="zh-CN"/>
        </w:rPr>
        <w:t>要求</w:t>
      </w:r>
    </w:p>
    <w:p w14:paraId="15BAEEA3">
      <w:pPr>
        <w:snapToGrid w:val="0"/>
        <w:spacing w:line="480" w:lineRule="exact"/>
        <w:ind w:firstLine="460" w:firstLineChars="192"/>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工</w:t>
      </w:r>
      <w:r>
        <w:rPr>
          <w:rFonts w:hint="eastAsia" w:ascii="宋体" w:hAnsi="宋体" w:eastAsia="宋体" w:cs="宋体"/>
          <w:bCs/>
          <w:color w:val="auto"/>
          <w:sz w:val="24"/>
          <w:szCs w:val="24"/>
          <w:lang w:eastAsia="zh-CN"/>
        </w:rPr>
        <w:t>期</w:t>
      </w:r>
      <w:r>
        <w:rPr>
          <w:rFonts w:hint="eastAsia" w:ascii="宋体" w:hAnsi="宋体" w:eastAsia="宋体" w:cs="宋体"/>
          <w:bCs/>
          <w:color w:val="auto"/>
          <w:sz w:val="24"/>
          <w:szCs w:val="24"/>
          <w:lang w:val="en-US" w:eastAsia="zh-CN"/>
        </w:rPr>
        <w:t>要求</w:t>
      </w: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合同签订后</w:t>
      </w:r>
      <w:r>
        <w:rPr>
          <w:rFonts w:hint="eastAsia" w:ascii="宋体" w:hAnsi="宋体" w:cs="宋体"/>
          <w:bCs/>
          <w:color w:val="auto"/>
          <w:sz w:val="24"/>
          <w:szCs w:val="24"/>
          <w:lang w:val="en-US" w:eastAsia="zh-CN"/>
        </w:rPr>
        <w:t>45天。</w:t>
      </w:r>
    </w:p>
    <w:p w14:paraId="6C1B5F95">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乙方未征得采购人同意和谅解而单方面延迟交工，将按违约终止合同。</w:t>
      </w:r>
    </w:p>
    <w:p w14:paraId="6D7E4207">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乙方遇到可能妨碍按时交工的情况，应当及时以书面形式通知采购人，说明原由、拖延的期限等；甲方、采购代理机构在收到通知后，尽快进行情况评估并确定是否通过修改合同，酌情延长期限或者通过协商加收误期赔偿金。</w:t>
      </w:r>
    </w:p>
    <w:p w14:paraId="70FA63C1">
      <w:pPr>
        <w:numPr>
          <w:ilvl w:val="0"/>
          <w:numId w:val="4"/>
        </w:numPr>
        <w:snapToGrid w:val="0"/>
        <w:spacing w:line="480" w:lineRule="exact"/>
        <w:ind w:firstLine="460" w:firstLineChars="192"/>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服务内容及</w:t>
      </w:r>
      <w:r>
        <w:rPr>
          <w:rFonts w:hint="eastAsia" w:ascii="宋体" w:hAnsi="宋体" w:eastAsia="宋体" w:cs="宋体"/>
          <w:bCs/>
          <w:color w:val="auto"/>
          <w:sz w:val="24"/>
          <w:szCs w:val="24"/>
          <w:lang w:val="en-US" w:eastAsia="zh-CN"/>
        </w:rPr>
        <w:t>质量标准</w:t>
      </w:r>
    </w:p>
    <w:p w14:paraId="748066C1">
      <w:pPr>
        <w:numPr>
          <w:ilvl w:val="0"/>
          <w:numId w:val="0"/>
        </w:numPr>
        <w:snapToGrid w:val="0"/>
        <w:spacing w:line="480" w:lineRule="exact"/>
        <w:ind w:firstLine="480" w:firstLineChars="200"/>
        <w:rPr>
          <w:rFonts w:hint="default" w:ascii="宋体" w:hAnsi="宋体" w:eastAsia="宋体" w:cs="宋体"/>
          <w:bCs/>
          <w:color w:val="auto"/>
          <w:sz w:val="24"/>
          <w:szCs w:val="24"/>
          <w:u w:val="single"/>
          <w:lang w:val="en-US" w:eastAsia="zh-CN"/>
        </w:rPr>
      </w:pPr>
      <w:r>
        <w:rPr>
          <w:rFonts w:hint="eastAsia" w:ascii="宋体" w:hAnsi="宋体" w:cs="宋体"/>
          <w:bCs/>
          <w:color w:val="auto"/>
          <w:sz w:val="24"/>
          <w:szCs w:val="24"/>
          <w:lang w:val="en-US" w:eastAsia="zh-CN"/>
        </w:rPr>
        <w:t>服务内容：</w:t>
      </w:r>
    </w:p>
    <w:p w14:paraId="5C820F18">
      <w:pPr>
        <w:snapToGrid w:val="0"/>
        <w:spacing w:line="480" w:lineRule="exact"/>
        <w:ind w:firstLine="460" w:firstLineChars="192"/>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val="en-US" w:eastAsia="zh-CN"/>
        </w:rPr>
        <w:t>质量标准</w:t>
      </w: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lang w:val="en-US" w:eastAsia="zh-CN"/>
        </w:rPr>
        <w:t>合格</w:t>
      </w:r>
    </w:p>
    <w:p w14:paraId="03EFCEA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四、合同价款</w:t>
      </w:r>
      <w:bookmarkEnd w:id="2"/>
      <w:bookmarkEnd w:id="3"/>
    </w:p>
    <w:p w14:paraId="4DD57609">
      <w:pPr>
        <w:snapToGrid w:val="0"/>
        <w:spacing w:line="480" w:lineRule="exact"/>
        <w:ind w:firstLine="460" w:firstLineChars="192"/>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rPr>
        <w:t>1.合同价款金额：人民币（大写）</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lang w:val="en-US" w:eastAsia="zh-CN"/>
        </w:rPr>
        <w:t xml:space="preserve">       </w:t>
      </w:r>
      <w:r>
        <w:rPr>
          <w:rFonts w:hint="eastAsia" w:ascii="宋体" w:hAnsi="宋体" w:eastAsia="宋体" w:cs="宋体"/>
          <w:bCs/>
          <w:color w:val="auto"/>
          <w:sz w:val="24"/>
          <w:szCs w:val="24"/>
        </w:rPr>
        <w:t>元)</w:t>
      </w:r>
    </w:p>
    <w:p w14:paraId="730A2347">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2.合同价不受市场价格变化因素的影响。</w:t>
      </w:r>
    </w:p>
    <w:p w14:paraId="34CE520B">
      <w:pPr>
        <w:snapToGrid w:val="0"/>
        <w:spacing w:line="480" w:lineRule="exact"/>
        <w:ind w:firstLine="460" w:firstLineChars="192"/>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rPr>
        <w:t>3.付款方式：</w:t>
      </w:r>
      <w:bookmarkStart w:id="4" w:name="_Toc457826145"/>
      <w:r>
        <w:rPr>
          <w:rFonts w:hint="eastAsia" w:ascii="宋体" w:hAnsi="宋体" w:cs="宋体"/>
          <w:bCs/>
          <w:color w:val="auto"/>
          <w:sz w:val="24"/>
          <w:szCs w:val="24"/>
          <w:lang w:val="en-US" w:eastAsia="zh-CN"/>
        </w:rPr>
        <w:t xml:space="preserve">      </w:t>
      </w:r>
    </w:p>
    <w:p w14:paraId="4D124D2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五、承诺</w:t>
      </w:r>
      <w:bookmarkEnd w:id="4"/>
    </w:p>
    <w:p w14:paraId="77A125D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1.甲方承诺按照法律规定履行项目审批手续，按照合同约定提供工程质量条件和相关资料，并按照合同约定的期限和方式支付合同价款。</w:t>
      </w:r>
    </w:p>
    <w:p w14:paraId="796D3DF3">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2.乙方承诺按照法律法规和技术标准规定及合同约定提供工程质量服务。　</w:t>
      </w:r>
    </w:p>
    <w:p w14:paraId="39B805DC">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3.乙方未征得甲方同意和谅解而单方面延迟交工，将按违约终止合同。</w:t>
      </w:r>
    </w:p>
    <w:p w14:paraId="3D0A5AD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4.乙方遇到可能妨碍按时交工的情况，应当及时以书面形式通知甲方，说明原由、拖延的期限等；甲方、采购代理机构在收到通知后，尽快进行情况评估并确定是否通过修改合同，酌情延长期限或者通过协商加收误期赔偿金。</w:t>
      </w:r>
    </w:p>
    <w:p w14:paraId="59119A9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5.乙方严格按照相关质量控制规范，保证检验结果准确可靠。</w:t>
      </w:r>
    </w:p>
    <w:p w14:paraId="4FB8230A">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六、双方义务  </w:t>
      </w:r>
    </w:p>
    <w:p w14:paraId="5A09F526">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1.甲方有权要求乙方配合甲方完成所招标项目的验收工作。</w:t>
      </w:r>
    </w:p>
    <w:p w14:paraId="5D95C8A6">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2.甲方有义务保证按合同所规定的内容及时间支付乙方相关费用。</w:t>
      </w:r>
    </w:p>
    <w:p w14:paraId="3366400A">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3.乙方有权要求甲方提供必要的施工条件。</w:t>
      </w:r>
    </w:p>
    <w:p w14:paraId="3B7DB56D">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4.施工中如遇雷雨以及恶劣天气等不可抗力或其他因素影响施工进度，乙方应及时向甲方通报，并征得甲方确认、签字，</w:t>
      </w:r>
      <w:r>
        <w:rPr>
          <w:rFonts w:hint="eastAsia" w:ascii="宋体" w:hAnsi="宋体" w:eastAsia="宋体" w:cs="宋体"/>
          <w:bCs/>
          <w:color w:val="auto"/>
          <w:sz w:val="24"/>
          <w:szCs w:val="24"/>
          <w:lang w:eastAsia="zh-CN"/>
        </w:rPr>
        <w:t>服务期</w:t>
      </w:r>
      <w:r>
        <w:rPr>
          <w:rFonts w:hint="eastAsia" w:ascii="宋体" w:hAnsi="宋体" w:eastAsia="宋体" w:cs="宋体"/>
          <w:bCs/>
          <w:color w:val="auto"/>
          <w:sz w:val="24"/>
          <w:szCs w:val="24"/>
        </w:rPr>
        <w:t>方可顺延。</w:t>
      </w:r>
    </w:p>
    <w:p w14:paraId="2C30128F">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5.乙方在工程中所发生的一切安全事故，由乙方完全负责，甲方不承担任何责任，如给甲方造成经济损失，应如数赔偿。</w:t>
      </w:r>
    </w:p>
    <w:p w14:paraId="735FE01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6.遵守甲方制定的现场安全文明施工的规章制度，如违反甲方的规章制度由乙方负责。</w:t>
      </w:r>
    </w:p>
    <w:p w14:paraId="7476F7C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七、履行合同</w:t>
      </w:r>
    </w:p>
    <w:p w14:paraId="293BBB8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1.乙方与甲方签订合同后，合同双方应严格执行合同条款，履行合同规定的义务，保证合同的顺利完成。</w:t>
      </w:r>
    </w:p>
    <w:p w14:paraId="4E5E3D3E">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2.在合同履行过程中，如发生合同纠纷，合同双方应按照《</w:t>
      </w:r>
      <w:r>
        <w:rPr>
          <w:rFonts w:hint="eastAsia" w:ascii="宋体" w:hAnsi="宋体" w:eastAsia="宋体" w:cs="宋体"/>
          <w:bCs/>
          <w:color w:val="auto"/>
          <w:sz w:val="24"/>
          <w:szCs w:val="24"/>
          <w:lang w:eastAsia="zh-CN"/>
        </w:rPr>
        <w:t>中华人民共和国民法典</w:t>
      </w:r>
      <w:r>
        <w:rPr>
          <w:rFonts w:hint="eastAsia" w:ascii="宋体" w:hAnsi="宋体" w:eastAsia="宋体" w:cs="宋体"/>
          <w:bCs/>
          <w:color w:val="auto"/>
          <w:sz w:val="24"/>
          <w:szCs w:val="24"/>
        </w:rPr>
        <w:t>》的有关规定进行处理。</w:t>
      </w:r>
    </w:p>
    <w:p w14:paraId="614362E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八、验收</w:t>
      </w:r>
    </w:p>
    <w:p w14:paraId="3A637CEB">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1.由甲方即时负责进行验收，验收依据主要包括：乙方与甲方应严格按照竞争性磋商文件、响应文件、采购合同、《中华人民共和国政府采购法》,《中华人民共和国政府采购法实施条例》等的相关要求进行验收。</w:t>
      </w:r>
    </w:p>
    <w:p w14:paraId="7A1CDCA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2.验收合格后须交接项目实施的全部资料。</w:t>
      </w:r>
    </w:p>
    <w:p w14:paraId="71EAD00A">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3.对于不按照双方签订的合同及采购单位相关标准规范履约，采购单位有权终止合同。</w:t>
      </w:r>
    </w:p>
    <w:p w14:paraId="3F4B76A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九、违约责任</w:t>
      </w:r>
    </w:p>
    <w:p w14:paraId="462BC7FC">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1.按照《</w:t>
      </w:r>
      <w:r>
        <w:rPr>
          <w:rFonts w:hint="eastAsia" w:ascii="宋体" w:hAnsi="宋体" w:eastAsia="宋体" w:cs="宋体"/>
          <w:bCs/>
          <w:color w:val="auto"/>
          <w:sz w:val="24"/>
          <w:szCs w:val="24"/>
          <w:lang w:eastAsia="zh-CN"/>
        </w:rPr>
        <w:t>中华人民共和国民法典</w:t>
      </w:r>
      <w:r>
        <w:rPr>
          <w:rFonts w:hint="eastAsia" w:ascii="宋体" w:hAnsi="宋体" w:eastAsia="宋体" w:cs="宋体"/>
          <w:bCs/>
          <w:color w:val="auto"/>
          <w:sz w:val="24"/>
          <w:szCs w:val="24"/>
        </w:rPr>
        <w:t>》中的相关条款执行。</w:t>
      </w:r>
    </w:p>
    <w:p w14:paraId="68879D8B">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2.未按合同要求提供工程质量技术要求的，采购单位会同有关单位，有权终止合同和对中标方违约进行追究。</w:t>
      </w:r>
    </w:p>
    <w:p w14:paraId="79BE3CD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3.合同争议的解决：合同执行中发生争议的，当事人双方应协商解决，协商达不成一致时，可向当地人民法院提请诉讼。</w:t>
      </w:r>
    </w:p>
    <w:p w14:paraId="6D730BD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十、合同生效及其他</w:t>
      </w:r>
    </w:p>
    <w:p w14:paraId="559DA99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1.本合同双方签字盖章即生效，一式</w:t>
      </w:r>
      <w:r>
        <w:rPr>
          <w:rFonts w:hint="eastAsia" w:ascii="宋体" w:hAnsi="宋体" w:cs="宋体"/>
          <w:bCs/>
          <w:color w:val="auto"/>
          <w:sz w:val="24"/>
          <w:szCs w:val="24"/>
          <w:u w:val="single"/>
          <w:lang w:val="en-US" w:eastAsia="zh-CN"/>
        </w:rPr>
        <w:t xml:space="preserve">   </w:t>
      </w:r>
      <w:r>
        <w:rPr>
          <w:rFonts w:hint="eastAsia" w:ascii="宋体" w:hAnsi="宋体" w:eastAsia="宋体" w:cs="宋体"/>
          <w:bCs/>
          <w:color w:val="auto"/>
          <w:sz w:val="24"/>
          <w:szCs w:val="24"/>
        </w:rPr>
        <w:t>份，甲方</w:t>
      </w:r>
      <w:r>
        <w:rPr>
          <w:rFonts w:hint="eastAsia" w:ascii="宋体" w:hAnsi="宋体" w:cs="宋体"/>
          <w:bCs/>
          <w:color w:val="auto"/>
          <w:sz w:val="24"/>
          <w:szCs w:val="24"/>
          <w:u w:val="single"/>
          <w:lang w:val="en-US" w:eastAsia="zh-CN"/>
        </w:rPr>
        <w:t xml:space="preserve">   </w:t>
      </w:r>
      <w:r>
        <w:rPr>
          <w:rFonts w:hint="eastAsia" w:ascii="宋体" w:hAnsi="宋体" w:eastAsia="宋体" w:cs="宋体"/>
          <w:bCs/>
          <w:color w:val="auto"/>
          <w:sz w:val="24"/>
          <w:szCs w:val="24"/>
        </w:rPr>
        <w:t>份，乙方</w:t>
      </w:r>
      <w:r>
        <w:rPr>
          <w:rFonts w:hint="eastAsia" w:ascii="宋体" w:hAnsi="宋体" w:cs="宋体"/>
          <w:bCs/>
          <w:color w:val="auto"/>
          <w:sz w:val="24"/>
          <w:szCs w:val="24"/>
          <w:u w:val="single"/>
          <w:lang w:val="en-US" w:eastAsia="zh-CN"/>
        </w:rPr>
        <w:t xml:space="preserve">   </w:t>
      </w:r>
      <w:r>
        <w:rPr>
          <w:rFonts w:hint="eastAsia" w:ascii="宋体" w:hAnsi="宋体" w:eastAsia="宋体" w:cs="宋体"/>
          <w:bCs/>
          <w:color w:val="auto"/>
          <w:sz w:val="24"/>
          <w:szCs w:val="24"/>
        </w:rPr>
        <w:t>份</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采购代理机构</w:t>
      </w:r>
      <w:r>
        <w:rPr>
          <w:rFonts w:hint="eastAsia" w:ascii="宋体" w:hAnsi="宋体" w:cs="宋体"/>
          <w:bCs/>
          <w:color w:val="auto"/>
          <w:sz w:val="24"/>
          <w:szCs w:val="24"/>
          <w:u w:val="single"/>
          <w:lang w:val="en-US" w:eastAsia="zh-CN"/>
        </w:rPr>
        <w:t xml:space="preserve"> 壹 </w:t>
      </w:r>
      <w:r>
        <w:rPr>
          <w:rFonts w:hint="eastAsia" w:ascii="宋体" w:hAnsi="宋体" w:eastAsia="宋体" w:cs="宋体"/>
          <w:bCs/>
          <w:color w:val="auto"/>
          <w:sz w:val="24"/>
          <w:szCs w:val="24"/>
        </w:rPr>
        <w:t>份。</w:t>
      </w:r>
    </w:p>
    <w:p w14:paraId="7ADE05A2">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2.由于不可抗力因素致使合同无法履行时，双方应及时协商解决。 </w:t>
      </w:r>
    </w:p>
    <w:p w14:paraId="216AC70B">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3.双方可认的来往传真、电报、会议纪要等，均为合同的组成部分，与本合同具有同等法律效力。</w:t>
      </w:r>
    </w:p>
    <w:p w14:paraId="534AB9A1">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4.未尽事宜，经双方协商一致，签订补充协议，补充协议与本合同具有同等效力</w:t>
      </w:r>
      <w:r>
        <w:rPr>
          <w:rFonts w:hint="eastAsia" w:ascii="宋体" w:hAnsi="宋体" w:eastAsia="宋体" w:cs="宋体"/>
          <w:bCs/>
          <w:color w:val="auto"/>
          <w:sz w:val="24"/>
          <w:szCs w:val="24"/>
        </w:rPr>
        <w:t>。</w:t>
      </w:r>
    </w:p>
    <w:p w14:paraId="0BF83735">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本合同须经</w:t>
      </w:r>
      <w:r>
        <w:rPr>
          <w:rFonts w:hint="eastAsia" w:ascii="宋体" w:hAnsi="宋体" w:eastAsia="宋体" w:cs="宋体"/>
          <w:bCs/>
          <w:color w:val="auto"/>
          <w:sz w:val="24"/>
          <w:szCs w:val="24"/>
          <w:lang w:val="en-US" w:eastAsia="zh-CN"/>
        </w:rPr>
        <w:t>富县政府采购管理中心</w:t>
      </w:r>
      <w:r>
        <w:rPr>
          <w:rFonts w:hint="eastAsia" w:ascii="宋体" w:hAnsi="宋体" w:eastAsia="宋体" w:cs="宋体"/>
          <w:bCs/>
          <w:color w:val="auto"/>
          <w:sz w:val="24"/>
          <w:szCs w:val="24"/>
        </w:rPr>
        <w:t>确认，否则无效。（合同的服务承诺则长期有效）。</w:t>
      </w:r>
    </w:p>
    <w:tbl>
      <w:tblPr>
        <w:tblStyle w:val="1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52"/>
        <w:gridCol w:w="2850"/>
        <w:gridCol w:w="2788"/>
      </w:tblGrid>
      <w:tr w14:paraId="76550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679" w:type="pct"/>
            <w:noWrap w:val="0"/>
            <w:vAlign w:val="top"/>
          </w:tcPr>
          <w:p w14:paraId="1341F900">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甲  方</w:t>
            </w:r>
          </w:p>
        </w:tc>
        <w:tc>
          <w:tcPr>
            <w:tcW w:w="1678" w:type="pct"/>
            <w:noWrap w:val="0"/>
            <w:vAlign w:val="top"/>
          </w:tcPr>
          <w:p w14:paraId="460AE20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乙  方</w:t>
            </w:r>
          </w:p>
        </w:tc>
        <w:tc>
          <w:tcPr>
            <w:tcW w:w="1641" w:type="pct"/>
            <w:noWrap w:val="0"/>
            <w:vAlign w:val="top"/>
          </w:tcPr>
          <w:p w14:paraId="5B8CD995">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确 认 方</w:t>
            </w:r>
          </w:p>
        </w:tc>
      </w:tr>
      <w:tr w14:paraId="4A3F9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7" w:hRule="atLeast"/>
        </w:trPr>
        <w:tc>
          <w:tcPr>
            <w:tcW w:w="1679" w:type="pct"/>
            <w:noWrap w:val="0"/>
            <w:vAlign w:val="center"/>
          </w:tcPr>
          <w:p w14:paraId="40EE13E5">
            <w:pPr>
              <w:snapToGrid w:val="0"/>
              <w:spacing w:line="480" w:lineRule="exact"/>
              <w:ind w:firstLine="460" w:firstLineChars="192"/>
              <w:rPr>
                <w:rFonts w:hint="eastAsia" w:ascii="宋体" w:hAnsi="宋体" w:eastAsia="宋体" w:cs="宋体"/>
                <w:bCs/>
                <w:color w:val="auto"/>
                <w:sz w:val="24"/>
                <w:szCs w:val="24"/>
              </w:rPr>
            </w:pPr>
          </w:p>
          <w:p w14:paraId="33B59DEB">
            <w:pPr>
              <w:snapToGrid w:val="0"/>
              <w:spacing w:line="480" w:lineRule="exact"/>
              <w:ind w:firstLine="460" w:firstLineChars="192"/>
              <w:rPr>
                <w:rFonts w:hint="eastAsia" w:ascii="宋体" w:hAnsi="宋体" w:eastAsia="宋体" w:cs="宋体"/>
                <w:bCs/>
                <w:color w:val="auto"/>
                <w:sz w:val="24"/>
                <w:szCs w:val="24"/>
              </w:rPr>
            </w:pPr>
          </w:p>
          <w:p w14:paraId="5A47AC4A">
            <w:pPr>
              <w:snapToGrid w:val="0"/>
              <w:spacing w:line="480" w:lineRule="exact"/>
              <w:ind w:firstLine="460" w:firstLineChars="192"/>
              <w:rPr>
                <w:rFonts w:hint="eastAsia" w:ascii="宋体" w:hAnsi="宋体" w:eastAsia="宋体" w:cs="宋体"/>
                <w:bCs/>
                <w:color w:val="auto"/>
                <w:sz w:val="24"/>
                <w:szCs w:val="24"/>
              </w:rPr>
            </w:pPr>
          </w:p>
          <w:p w14:paraId="048FF153">
            <w:pPr>
              <w:snapToGrid w:val="0"/>
              <w:spacing w:line="480" w:lineRule="exact"/>
              <w:ind w:firstLine="460" w:firstLineChars="192"/>
              <w:rPr>
                <w:rFonts w:hint="eastAsia" w:ascii="宋体" w:hAnsi="宋体" w:eastAsia="宋体" w:cs="宋体"/>
                <w:bCs/>
                <w:color w:val="auto"/>
                <w:sz w:val="24"/>
                <w:szCs w:val="24"/>
              </w:rPr>
            </w:pPr>
          </w:p>
          <w:p w14:paraId="2D783E66">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（盖章）</w:t>
            </w:r>
          </w:p>
        </w:tc>
        <w:tc>
          <w:tcPr>
            <w:tcW w:w="1678" w:type="pct"/>
            <w:noWrap w:val="0"/>
            <w:vAlign w:val="center"/>
          </w:tcPr>
          <w:p w14:paraId="2D1DB5D0">
            <w:pPr>
              <w:snapToGrid w:val="0"/>
              <w:spacing w:line="480" w:lineRule="exact"/>
              <w:ind w:firstLine="460" w:firstLineChars="192"/>
              <w:rPr>
                <w:rFonts w:hint="eastAsia" w:ascii="宋体" w:hAnsi="宋体" w:eastAsia="宋体" w:cs="宋体"/>
                <w:bCs/>
                <w:color w:val="auto"/>
                <w:sz w:val="24"/>
                <w:szCs w:val="24"/>
              </w:rPr>
            </w:pPr>
          </w:p>
          <w:p w14:paraId="06608815">
            <w:pPr>
              <w:snapToGrid w:val="0"/>
              <w:spacing w:line="480" w:lineRule="exact"/>
              <w:ind w:firstLine="460" w:firstLineChars="192"/>
              <w:rPr>
                <w:rFonts w:hint="eastAsia" w:ascii="宋体" w:hAnsi="宋体" w:eastAsia="宋体" w:cs="宋体"/>
                <w:bCs/>
                <w:color w:val="auto"/>
                <w:sz w:val="24"/>
                <w:szCs w:val="24"/>
              </w:rPr>
            </w:pPr>
          </w:p>
          <w:p w14:paraId="4E19D2CB">
            <w:pPr>
              <w:snapToGrid w:val="0"/>
              <w:spacing w:line="480" w:lineRule="exact"/>
              <w:ind w:firstLine="460" w:firstLineChars="192"/>
              <w:rPr>
                <w:rFonts w:hint="eastAsia" w:ascii="宋体" w:hAnsi="宋体" w:eastAsia="宋体" w:cs="宋体"/>
                <w:bCs/>
                <w:color w:val="auto"/>
                <w:sz w:val="24"/>
                <w:szCs w:val="24"/>
              </w:rPr>
            </w:pPr>
          </w:p>
          <w:p w14:paraId="15C4212D">
            <w:pPr>
              <w:snapToGrid w:val="0"/>
              <w:spacing w:line="480" w:lineRule="exact"/>
              <w:ind w:firstLine="460" w:firstLineChars="192"/>
              <w:rPr>
                <w:rFonts w:hint="eastAsia" w:ascii="宋体" w:hAnsi="宋体" w:eastAsia="宋体" w:cs="宋体"/>
                <w:bCs/>
                <w:color w:val="auto"/>
                <w:sz w:val="24"/>
                <w:szCs w:val="24"/>
              </w:rPr>
            </w:pPr>
          </w:p>
          <w:p w14:paraId="2E27AEDF">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（盖章）</w:t>
            </w:r>
          </w:p>
        </w:tc>
        <w:tc>
          <w:tcPr>
            <w:tcW w:w="1641" w:type="pct"/>
            <w:noWrap w:val="0"/>
            <w:vAlign w:val="center"/>
          </w:tcPr>
          <w:p w14:paraId="3C4C6AC6">
            <w:pPr>
              <w:snapToGrid w:val="0"/>
              <w:spacing w:line="480" w:lineRule="exact"/>
              <w:ind w:firstLine="460" w:firstLineChars="192"/>
              <w:rPr>
                <w:rFonts w:hint="eastAsia" w:ascii="宋体" w:hAnsi="宋体" w:eastAsia="宋体" w:cs="宋体"/>
                <w:bCs/>
                <w:color w:val="auto"/>
                <w:sz w:val="24"/>
                <w:szCs w:val="24"/>
              </w:rPr>
            </w:pPr>
          </w:p>
          <w:p w14:paraId="301EA14D">
            <w:pPr>
              <w:snapToGrid w:val="0"/>
              <w:spacing w:line="480" w:lineRule="exact"/>
              <w:ind w:firstLine="460" w:firstLineChars="192"/>
              <w:rPr>
                <w:rFonts w:hint="eastAsia" w:ascii="宋体" w:hAnsi="宋体" w:eastAsia="宋体" w:cs="宋体"/>
                <w:bCs/>
                <w:color w:val="auto"/>
                <w:sz w:val="24"/>
                <w:szCs w:val="24"/>
              </w:rPr>
            </w:pPr>
          </w:p>
          <w:p w14:paraId="7E7B6470">
            <w:pPr>
              <w:snapToGrid w:val="0"/>
              <w:spacing w:line="480" w:lineRule="exact"/>
              <w:ind w:firstLine="460" w:firstLineChars="192"/>
              <w:rPr>
                <w:rFonts w:hint="eastAsia" w:ascii="宋体" w:hAnsi="宋体" w:eastAsia="宋体" w:cs="宋体"/>
                <w:bCs/>
                <w:color w:val="auto"/>
                <w:sz w:val="24"/>
                <w:szCs w:val="24"/>
              </w:rPr>
            </w:pPr>
          </w:p>
          <w:p w14:paraId="72BD26C5">
            <w:pPr>
              <w:snapToGrid w:val="0"/>
              <w:spacing w:line="480" w:lineRule="exact"/>
              <w:ind w:firstLine="460" w:firstLineChars="192"/>
              <w:rPr>
                <w:rFonts w:hint="eastAsia" w:ascii="宋体" w:hAnsi="宋体" w:eastAsia="宋体" w:cs="宋体"/>
                <w:bCs/>
                <w:color w:val="auto"/>
                <w:sz w:val="24"/>
                <w:szCs w:val="24"/>
              </w:rPr>
            </w:pPr>
          </w:p>
          <w:p w14:paraId="2368671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（盖章）</w:t>
            </w:r>
          </w:p>
        </w:tc>
      </w:tr>
      <w:tr w14:paraId="18215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679" w:type="pct"/>
            <w:noWrap w:val="0"/>
            <w:vAlign w:val="top"/>
          </w:tcPr>
          <w:p w14:paraId="20AACE2D">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地址：</w:t>
            </w:r>
          </w:p>
          <w:p w14:paraId="297773D8">
            <w:pPr>
              <w:snapToGrid w:val="0"/>
              <w:spacing w:line="480" w:lineRule="exact"/>
              <w:ind w:firstLine="460" w:firstLineChars="192"/>
              <w:rPr>
                <w:rFonts w:hint="eastAsia" w:ascii="宋体" w:hAnsi="宋体" w:eastAsia="宋体" w:cs="宋体"/>
                <w:bCs/>
                <w:color w:val="auto"/>
                <w:sz w:val="24"/>
                <w:szCs w:val="24"/>
              </w:rPr>
            </w:pPr>
          </w:p>
          <w:p w14:paraId="35FAD01E">
            <w:pPr>
              <w:snapToGrid w:val="0"/>
              <w:spacing w:line="480" w:lineRule="exact"/>
              <w:ind w:firstLine="460" w:firstLineChars="192"/>
              <w:rPr>
                <w:rFonts w:hint="eastAsia" w:ascii="宋体" w:hAnsi="宋体" w:eastAsia="宋体" w:cs="宋体"/>
                <w:bCs/>
                <w:color w:val="auto"/>
                <w:sz w:val="24"/>
                <w:szCs w:val="24"/>
              </w:rPr>
            </w:pPr>
          </w:p>
        </w:tc>
        <w:tc>
          <w:tcPr>
            <w:tcW w:w="1678" w:type="pct"/>
            <w:noWrap w:val="0"/>
            <w:vAlign w:val="top"/>
          </w:tcPr>
          <w:p w14:paraId="68A5DB2E">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地址：</w:t>
            </w:r>
          </w:p>
        </w:tc>
        <w:tc>
          <w:tcPr>
            <w:tcW w:w="1641" w:type="pct"/>
            <w:noWrap w:val="0"/>
            <w:vAlign w:val="top"/>
          </w:tcPr>
          <w:p w14:paraId="76C9CEEA">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地址： </w:t>
            </w:r>
          </w:p>
        </w:tc>
      </w:tr>
      <w:tr w14:paraId="02EBE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trPr>
        <w:tc>
          <w:tcPr>
            <w:tcW w:w="1679" w:type="pct"/>
            <w:noWrap w:val="0"/>
            <w:vAlign w:val="top"/>
          </w:tcPr>
          <w:p w14:paraId="150AE3C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邮编：</w:t>
            </w:r>
          </w:p>
        </w:tc>
        <w:tc>
          <w:tcPr>
            <w:tcW w:w="1678" w:type="pct"/>
            <w:noWrap w:val="0"/>
            <w:vAlign w:val="top"/>
          </w:tcPr>
          <w:p w14:paraId="4F4305C8">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邮编：</w:t>
            </w:r>
          </w:p>
        </w:tc>
        <w:tc>
          <w:tcPr>
            <w:tcW w:w="1641" w:type="pct"/>
            <w:noWrap w:val="0"/>
            <w:vAlign w:val="top"/>
          </w:tcPr>
          <w:p w14:paraId="4D0954CA">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邮编：</w:t>
            </w:r>
          </w:p>
        </w:tc>
      </w:tr>
      <w:tr w14:paraId="47D4E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679" w:type="pct"/>
            <w:noWrap w:val="0"/>
            <w:vAlign w:val="top"/>
          </w:tcPr>
          <w:p w14:paraId="5E6C5A7F">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 </w:t>
            </w:r>
          </w:p>
        </w:tc>
        <w:tc>
          <w:tcPr>
            <w:tcW w:w="1678" w:type="pct"/>
            <w:noWrap w:val="0"/>
            <w:vAlign w:val="top"/>
          </w:tcPr>
          <w:p w14:paraId="35D4089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w:t>
            </w:r>
          </w:p>
        </w:tc>
        <w:tc>
          <w:tcPr>
            <w:tcW w:w="1641" w:type="pct"/>
            <w:noWrap w:val="0"/>
            <w:vAlign w:val="top"/>
          </w:tcPr>
          <w:p w14:paraId="64FD8A6F">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法定代表人：</w:t>
            </w:r>
          </w:p>
        </w:tc>
      </w:tr>
      <w:tr w14:paraId="65E56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1679" w:type="pct"/>
            <w:noWrap w:val="0"/>
            <w:vAlign w:val="top"/>
          </w:tcPr>
          <w:p w14:paraId="1C366AC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被授权代表：</w:t>
            </w:r>
          </w:p>
        </w:tc>
        <w:tc>
          <w:tcPr>
            <w:tcW w:w="1678" w:type="pct"/>
            <w:noWrap w:val="0"/>
            <w:vAlign w:val="top"/>
          </w:tcPr>
          <w:p w14:paraId="277B2507">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被授权代表：</w:t>
            </w:r>
          </w:p>
        </w:tc>
        <w:tc>
          <w:tcPr>
            <w:tcW w:w="1641" w:type="pct"/>
            <w:noWrap w:val="0"/>
            <w:vAlign w:val="top"/>
          </w:tcPr>
          <w:p w14:paraId="1D60EF54">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承办人：</w:t>
            </w:r>
          </w:p>
        </w:tc>
      </w:tr>
      <w:tr w14:paraId="4DD71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679" w:type="pct"/>
            <w:noWrap w:val="0"/>
            <w:vAlign w:val="top"/>
          </w:tcPr>
          <w:p w14:paraId="69D5A1AB">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电话：</w:t>
            </w:r>
          </w:p>
        </w:tc>
        <w:tc>
          <w:tcPr>
            <w:tcW w:w="1678" w:type="pct"/>
            <w:noWrap w:val="0"/>
            <w:vAlign w:val="top"/>
          </w:tcPr>
          <w:p w14:paraId="706C1489">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电话：</w:t>
            </w:r>
          </w:p>
        </w:tc>
        <w:tc>
          <w:tcPr>
            <w:tcW w:w="1641" w:type="pct"/>
            <w:noWrap w:val="0"/>
            <w:vAlign w:val="top"/>
          </w:tcPr>
          <w:p w14:paraId="3E5CFD86">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电话：</w:t>
            </w:r>
          </w:p>
        </w:tc>
      </w:tr>
      <w:tr w14:paraId="6F8A2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trPr>
        <w:tc>
          <w:tcPr>
            <w:tcW w:w="1679" w:type="pct"/>
            <w:noWrap w:val="0"/>
            <w:vAlign w:val="top"/>
          </w:tcPr>
          <w:p w14:paraId="57822DC4">
            <w:pPr>
              <w:snapToGrid w:val="0"/>
              <w:spacing w:line="480" w:lineRule="exact"/>
              <w:ind w:firstLine="460" w:firstLineChars="192"/>
              <w:rPr>
                <w:rFonts w:hint="eastAsia" w:ascii="宋体" w:hAnsi="宋体" w:eastAsia="宋体" w:cs="宋体"/>
                <w:bCs/>
                <w:color w:val="auto"/>
                <w:sz w:val="24"/>
                <w:szCs w:val="24"/>
              </w:rPr>
            </w:pPr>
          </w:p>
          <w:p w14:paraId="1E08F243">
            <w:pPr>
              <w:snapToGrid w:val="0"/>
              <w:spacing w:line="480" w:lineRule="exact"/>
              <w:ind w:firstLine="460" w:firstLineChars="192"/>
              <w:rPr>
                <w:rFonts w:hint="eastAsia" w:ascii="宋体" w:hAnsi="宋体" w:eastAsia="宋体" w:cs="宋体"/>
                <w:bCs/>
                <w:color w:val="auto"/>
                <w:sz w:val="24"/>
                <w:szCs w:val="24"/>
              </w:rPr>
            </w:pPr>
          </w:p>
        </w:tc>
        <w:tc>
          <w:tcPr>
            <w:tcW w:w="1678" w:type="pct"/>
            <w:noWrap w:val="0"/>
            <w:vAlign w:val="top"/>
          </w:tcPr>
          <w:p w14:paraId="47424D2C">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帐号：</w:t>
            </w:r>
          </w:p>
        </w:tc>
        <w:tc>
          <w:tcPr>
            <w:tcW w:w="1641" w:type="pct"/>
            <w:noWrap w:val="0"/>
            <w:vAlign w:val="top"/>
          </w:tcPr>
          <w:p w14:paraId="743A4ED5">
            <w:pPr>
              <w:snapToGrid w:val="0"/>
              <w:spacing w:line="480" w:lineRule="exact"/>
              <w:ind w:firstLine="460" w:firstLineChars="192"/>
              <w:rPr>
                <w:rFonts w:hint="eastAsia" w:ascii="宋体" w:hAnsi="宋体" w:eastAsia="宋体" w:cs="宋体"/>
                <w:bCs/>
                <w:color w:val="auto"/>
                <w:sz w:val="24"/>
                <w:szCs w:val="24"/>
              </w:rPr>
            </w:pPr>
          </w:p>
        </w:tc>
      </w:tr>
      <w:tr w14:paraId="608EC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679" w:type="pct"/>
            <w:noWrap w:val="0"/>
            <w:vAlign w:val="top"/>
          </w:tcPr>
          <w:p w14:paraId="56CEB04B">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tc>
        <w:tc>
          <w:tcPr>
            <w:tcW w:w="1678" w:type="pct"/>
            <w:noWrap w:val="0"/>
            <w:vAlign w:val="top"/>
          </w:tcPr>
          <w:p w14:paraId="05873627">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tc>
        <w:tc>
          <w:tcPr>
            <w:tcW w:w="1641" w:type="pct"/>
            <w:noWrap w:val="0"/>
            <w:vAlign w:val="top"/>
          </w:tcPr>
          <w:p w14:paraId="56BEB753">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t>日期：     年   月   日</w:t>
            </w:r>
          </w:p>
        </w:tc>
      </w:tr>
    </w:tbl>
    <w:p w14:paraId="51953F25">
      <w:pPr>
        <w:snapToGrid w:val="0"/>
        <w:spacing w:line="480" w:lineRule="exact"/>
        <w:ind w:firstLine="460" w:firstLineChars="192"/>
        <w:rPr>
          <w:rFonts w:hint="eastAsia" w:ascii="宋体" w:hAnsi="宋体" w:eastAsia="宋体" w:cs="宋体"/>
          <w:bCs/>
          <w:color w:val="auto"/>
          <w:sz w:val="24"/>
          <w:szCs w:val="24"/>
        </w:rPr>
      </w:pPr>
    </w:p>
    <w:p w14:paraId="494DF67D">
      <w:pPr>
        <w:snapToGrid w:val="0"/>
        <w:spacing w:line="480" w:lineRule="exact"/>
        <w:ind w:firstLine="460" w:firstLineChars="192"/>
        <w:rPr>
          <w:rFonts w:hint="eastAsia" w:ascii="宋体" w:hAnsi="宋体" w:eastAsia="宋体" w:cs="宋体"/>
          <w:bCs/>
          <w:color w:val="auto"/>
          <w:sz w:val="24"/>
          <w:szCs w:val="24"/>
        </w:rPr>
      </w:pPr>
      <w:r>
        <w:rPr>
          <w:rFonts w:hint="eastAsia" w:ascii="宋体" w:hAnsi="宋体" w:eastAsia="宋体" w:cs="宋体"/>
          <w:bCs/>
          <w:color w:val="auto"/>
          <w:sz w:val="24"/>
          <w:szCs w:val="24"/>
        </w:rPr>
        <w:br w:type="page"/>
      </w:r>
    </w:p>
    <w:p w14:paraId="26CE76CB">
      <w:pPr>
        <w:spacing w:line="480" w:lineRule="auto"/>
        <w:jc w:val="center"/>
        <w:rPr>
          <w:rFonts w:hint="eastAsia" w:ascii="宋体" w:hAnsi="宋体" w:eastAsia="宋体" w:cs="宋体"/>
          <w:b/>
          <w:bCs w:val="0"/>
          <w:color w:val="auto"/>
          <w:kern w:val="2"/>
          <w:sz w:val="40"/>
          <w:szCs w:val="40"/>
          <w:highlight w:val="none"/>
          <w:lang w:val="en-US" w:eastAsia="zh-CN" w:bidi="ar-SA"/>
        </w:rPr>
      </w:pPr>
      <w:r>
        <w:rPr>
          <w:rFonts w:hint="eastAsia" w:ascii="宋体" w:hAnsi="宋体" w:eastAsia="宋体" w:cs="宋体"/>
          <w:b/>
          <w:bCs w:val="0"/>
          <w:color w:val="auto"/>
          <w:kern w:val="2"/>
          <w:sz w:val="40"/>
          <w:szCs w:val="40"/>
          <w:highlight w:val="none"/>
          <w:lang w:val="en-US" w:eastAsia="zh-CN" w:bidi="ar-SA"/>
        </w:rPr>
        <w:t>第五部分   响应文件格式</w:t>
      </w:r>
    </w:p>
    <w:p w14:paraId="41B3A32B">
      <w:pPr>
        <w:spacing w:line="360" w:lineRule="atLeast"/>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（正本或副本）</w:t>
      </w:r>
    </w:p>
    <w:p w14:paraId="018CA128">
      <w:pPr>
        <w:spacing w:line="570" w:lineRule="exac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rPr>
        <w:t>采购项目编号:</w:t>
      </w:r>
      <w:r>
        <w:rPr>
          <w:rFonts w:hint="eastAsia" w:ascii="宋体" w:hAnsi="宋体" w:cs="宋体"/>
          <w:b/>
          <w:bCs/>
          <w:color w:val="auto"/>
          <w:sz w:val="28"/>
          <w:szCs w:val="28"/>
          <w:lang w:eastAsia="zh-CN"/>
        </w:rPr>
        <w:t>FZC2026-093</w:t>
      </w:r>
    </w:p>
    <w:p w14:paraId="754D7333">
      <w:pPr>
        <w:spacing w:before="156" w:beforeLines="50" w:line="360" w:lineRule="auto"/>
        <w:jc w:val="both"/>
        <w:rPr>
          <w:rFonts w:hint="eastAsia" w:ascii="宋体" w:hAnsi="宋体" w:cs="宋体"/>
          <w:b/>
          <w:bCs/>
          <w:color w:val="auto"/>
          <w:spacing w:val="20"/>
          <w:kern w:val="0"/>
          <w:sz w:val="52"/>
          <w:szCs w:val="52"/>
          <w:lang w:val="en-US" w:eastAsia="zh-CN"/>
        </w:rPr>
      </w:pPr>
    </w:p>
    <w:p w14:paraId="522669AB">
      <w:pPr>
        <w:spacing w:before="156" w:beforeLines="50" w:line="360" w:lineRule="auto"/>
        <w:jc w:val="center"/>
        <w:rPr>
          <w:rFonts w:hint="eastAsia" w:ascii="宋体" w:hAnsi="宋体" w:cs="宋体"/>
          <w:b/>
          <w:bCs/>
          <w:color w:val="auto"/>
          <w:spacing w:val="20"/>
          <w:kern w:val="0"/>
          <w:sz w:val="52"/>
          <w:szCs w:val="52"/>
          <w:lang w:val="en-US" w:eastAsia="zh-CN"/>
        </w:rPr>
      </w:pPr>
      <w:r>
        <w:rPr>
          <w:rFonts w:hint="eastAsia" w:ascii="宋体" w:hAnsi="宋体" w:cs="宋体"/>
          <w:b/>
          <w:bCs/>
          <w:color w:val="auto"/>
          <w:spacing w:val="20"/>
          <w:kern w:val="0"/>
          <w:sz w:val="52"/>
          <w:szCs w:val="52"/>
          <w:lang w:val="en-US" w:eastAsia="zh-CN"/>
        </w:rPr>
        <w:t>富县垃圾中转站维修改造项目</w:t>
      </w:r>
    </w:p>
    <w:p w14:paraId="31947769">
      <w:pPr>
        <w:spacing w:line="360" w:lineRule="auto"/>
        <w:ind w:firstLine="321" w:firstLineChars="100"/>
        <w:jc w:val="both"/>
        <w:rPr>
          <w:rFonts w:hint="default" w:ascii="宋体" w:hAnsi="宋体" w:eastAsia="宋体" w:cs="宋体"/>
          <w:b/>
          <w:bCs/>
          <w:color w:val="auto"/>
          <w:sz w:val="32"/>
          <w:szCs w:val="32"/>
          <w:highlight w:val="none"/>
          <w:lang w:val="en-US" w:eastAsia="zh-CN"/>
        </w:rPr>
      </w:pPr>
    </w:p>
    <w:p w14:paraId="187AF4D0">
      <w:pPr>
        <w:spacing w:before="156" w:beforeLines="50" w:line="360" w:lineRule="auto"/>
        <w:jc w:val="center"/>
        <w:rPr>
          <w:rFonts w:hint="eastAsia" w:ascii="宋体" w:hAnsi="宋体" w:eastAsia="宋体" w:cs="宋体"/>
          <w:b/>
          <w:bCs/>
          <w:color w:val="auto"/>
          <w:spacing w:val="20"/>
          <w:kern w:val="0"/>
          <w:sz w:val="60"/>
          <w:szCs w:val="60"/>
          <w:highlight w:val="none"/>
        </w:rPr>
      </w:pPr>
      <w:r>
        <w:rPr>
          <w:rFonts w:hint="eastAsia" w:ascii="宋体" w:hAnsi="宋体" w:eastAsia="宋体" w:cs="宋体"/>
          <w:b/>
          <w:bCs/>
          <w:color w:val="auto"/>
          <w:spacing w:val="20"/>
          <w:kern w:val="0"/>
          <w:sz w:val="60"/>
          <w:szCs w:val="60"/>
          <w:highlight w:val="none"/>
          <w:lang w:eastAsia="zh-CN"/>
        </w:rPr>
        <w:t>竞争性磋商</w:t>
      </w:r>
      <w:r>
        <w:rPr>
          <w:rFonts w:hint="eastAsia" w:ascii="宋体" w:hAnsi="宋体" w:cs="宋体"/>
          <w:b/>
          <w:bCs/>
          <w:color w:val="auto"/>
          <w:spacing w:val="20"/>
          <w:kern w:val="0"/>
          <w:sz w:val="60"/>
          <w:szCs w:val="60"/>
          <w:highlight w:val="none"/>
          <w:lang w:val="en-US" w:eastAsia="zh-CN"/>
        </w:rPr>
        <w:t>响应</w:t>
      </w:r>
      <w:r>
        <w:rPr>
          <w:rFonts w:hint="eastAsia" w:ascii="宋体" w:hAnsi="宋体" w:eastAsia="宋体" w:cs="宋体"/>
          <w:b/>
          <w:bCs/>
          <w:color w:val="auto"/>
          <w:spacing w:val="20"/>
          <w:kern w:val="0"/>
          <w:sz w:val="60"/>
          <w:szCs w:val="60"/>
          <w:highlight w:val="none"/>
        </w:rPr>
        <w:t>文件</w:t>
      </w:r>
    </w:p>
    <w:p w14:paraId="72C621B4">
      <w:pPr>
        <w:pStyle w:val="11"/>
        <w:rPr>
          <w:rFonts w:hint="eastAsia" w:ascii="宋体" w:hAnsi="宋体" w:eastAsia="宋体" w:cs="宋体"/>
          <w:color w:val="auto"/>
          <w:highlight w:val="none"/>
        </w:rPr>
      </w:pPr>
    </w:p>
    <w:p w14:paraId="130CEC72">
      <w:pPr>
        <w:pStyle w:val="7"/>
        <w:rPr>
          <w:rFonts w:hint="eastAsia" w:ascii="宋体" w:hAnsi="宋体" w:eastAsia="宋体" w:cs="宋体"/>
          <w:color w:val="auto"/>
          <w:sz w:val="52"/>
          <w:szCs w:val="52"/>
          <w:highlight w:val="none"/>
        </w:rPr>
      </w:pPr>
    </w:p>
    <w:p w14:paraId="017523BD">
      <w:pPr>
        <w:rPr>
          <w:rFonts w:hint="eastAsia" w:ascii="宋体" w:hAnsi="宋体" w:eastAsia="宋体" w:cs="宋体"/>
          <w:color w:val="auto"/>
          <w:highlight w:val="none"/>
        </w:rPr>
      </w:pPr>
    </w:p>
    <w:p w14:paraId="6FCA2F9C">
      <w:pPr>
        <w:pStyle w:val="7"/>
        <w:rPr>
          <w:rFonts w:hint="eastAsia" w:ascii="宋体" w:hAnsi="宋体" w:eastAsia="宋体" w:cs="宋体"/>
          <w:color w:val="auto"/>
          <w:highlight w:val="none"/>
        </w:rPr>
      </w:pPr>
    </w:p>
    <w:p w14:paraId="48392C75">
      <w:pPr>
        <w:rPr>
          <w:rFonts w:hint="eastAsia" w:ascii="宋体" w:hAnsi="宋体" w:eastAsia="宋体" w:cs="宋体"/>
          <w:color w:val="auto"/>
          <w:highlight w:val="none"/>
        </w:rPr>
      </w:pPr>
    </w:p>
    <w:p w14:paraId="47F89A29">
      <w:pPr>
        <w:spacing w:line="480" w:lineRule="auto"/>
        <w:ind w:firstLine="157" w:firstLineChars="49"/>
        <w:rPr>
          <w:rFonts w:hint="eastAsia" w:ascii="宋体" w:hAnsi="宋体" w:eastAsia="宋体" w:cs="宋体"/>
          <w:b/>
          <w:bCs/>
          <w:color w:val="auto"/>
          <w:spacing w:val="20"/>
          <w:sz w:val="28"/>
          <w:szCs w:val="28"/>
          <w:highlight w:val="none"/>
        </w:rPr>
      </w:pPr>
      <w:r>
        <w:rPr>
          <w:rFonts w:hint="eastAsia" w:ascii="宋体" w:hAnsi="宋体" w:eastAsia="宋体" w:cs="宋体"/>
          <w:b/>
          <w:bCs/>
          <w:color w:val="auto"/>
          <w:spacing w:val="20"/>
          <w:sz w:val="28"/>
          <w:szCs w:val="28"/>
          <w:highlight w:val="none"/>
        </w:rPr>
        <w:t>供   应  商：</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（盖单位公章）</w:t>
      </w:r>
    </w:p>
    <w:p w14:paraId="69455A0D">
      <w:pPr>
        <w:spacing w:line="480" w:lineRule="auto"/>
        <w:ind w:firstLine="157" w:firstLineChars="49"/>
        <w:rPr>
          <w:rFonts w:hint="eastAsia" w:ascii="宋体" w:hAnsi="宋体" w:eastAsia="宋体" w:cs="宋体"/>
          <w:b/>
          <w:bCs/>
          <w:color w:val="auto"/>
          <w:spacing w:val="20"/>
          <w:sz w:val="28"/>
          <w:szCs w:val="28"/>
          <w:highlight w:val="none"/>
        </w:rPr>
      </w:pPr>
      <w:r>
        <w:rPr>
          <w:rFonts w:hint="eastAsia" w:ascii="宋体" w:hAnsi="宋体" w:eastAsia="宋体" w:cs="宋体"/>
          <w:b/>
          <w:bCs/>
          <w:color w:val="auto"/>
          <w:spacing w:val="20"/>
          <w:sz w:val="28"/>
          <w:szCs w:val="28"/>
          <w:highlight w:val="none"/>
        </w:rPr>
        <w:t>法定代表人或其委托代理人：</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 xml:space="preserve"> （签字或盖章）</w:t>
      </w:r>
    </w:p>
    <w:p w14:paraId="2481D6B4">
      <w:pPr>
        <w:spacing w:line="480" w:lineRule="auto"/>
        <w:ind w:firstLine="157" w:firstLineChars="49"/>
        <w:rPr>
          <w:rFonts w:hint="eastAsia" w:ascii="宋体" w:hAnsi="宋体" w:eastAsia="宋体" w:cs="宋体"/>
          <w:b/>
          <w:color w:val="auto"/>
          <w:sz w:val="36"/>
          <w:szCs w:val="36"/>
          <w:highlight w:val="none"/>
        </w:rPr>
      </w:pPr>
      <w:r>
        <w:rPr>
          <w:rFonts w:hint="eastAsia" w:ascii="宋体" w:hAnsi="宋体" w:eastAsia="宋体" w:cs="宋体"/>
          <w:b/>
          <w:bCs/>
          <w:color w:val="auto"/>
          <w:spacing w:val="20"/>
          <w:sz w:val="28"/>
          <w:szCs w:val="28"/>
          <w:highlight w:val="none"/>
        </w:rPr>
        <w:t>日       期：</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年</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月</w:t>
      </w:r>
      <w:r>
        <w:rPr>
          <w:rFonts w:hint="eastAsia" w:ascii="宋体" w:hAnsi="宋体" w:eastAsia="宋体" w:cs="宋体"/>
          <w:b/>
          <w:bCs/>
          <w:color w:val="auto"/>
          <w:spacing w:val="20"/>
          <w:sz w:val="28"/>
          <w:szCs w:val="28"/>
          <w:highlight w:val="none"/>
          <w:u w:val="single"/>
        </w:rPr>
        <w:t xml:space="preserve">    </w:t>
      </w:r>
      <w:r>
        <w:rPr>
          <w:rFonts w:hint="eastAsia" w:ascii="宋体" w:hAnsi="宋体" w:eastAsia="宋体" w:cs="宋体"/>
          <w:b/>
          <w:bCs/>
          <w:color w:val="auto"/>
          <w:spacing w:val="20"/>
          <w:sz w:val="28"/>
          <w:szCs w:val="28"/>
          <w:highlight w:val="none"/>
        </w:rPr>
        <w:t>日</w:t>
      </w:r>
    </w:p>
    <w:p w14:paraId="287DDE2A">
      <w:pPr>
        <w:spacing w:line="360" w:lineRule="atLeast"/>
        <w:jc w:val="center"/>
        <w:rPr>
          <w:rFonts w:hint="eastAsia" w:ascii="宋体" w:hAnsi="宋体" w:eastAsia="宋体" w:cs="宋体"/>
          <w:b/>
          <w:color w:val="auto"/>
          <w:sz w:val="36"/>
          <w:szCs w:val="36"/>
          <w:highlight w:val="none"/>
        </w:rPr>
      </w:pPr>
    </w:p>
    <w:p w14:paraId="1C054025">
      <w:pPr>
        <w:spacing w:line="360" w:lineRule="atLeast"/>
        <w:jc w:val="center"/>
        <w:rPr>
          <w:rFonts w:hint="eastAsia" w:ascii="宋体" w:hAnsi="宋体" w:eastAsia="宋体" w:cs="宋体"/>
          <w:b/>
          <w:color w:val="auto"/>
          <w:sz w:val="36"/>
          <w:szCs w:val="36"/>
          <w:highlight w:val="none"/>
        </w:rPr>
      </w:pPr>
    </w:p>
    <w:p w14:paraId="5A7B292F">
      <w:pPr>
        <w:spacing w:line="360" w:lineRule="atLeast"/>
        <w:jc w:val="center"/>
        <w:rPr>
          <w:rFonts w:hint="eastAsia" w:ascii="宋体" w:hAnsi="宋体" w:eastAsia="宋体" w:cs="宋体"/>
          <w:b/>
          <w:color w:val="auto"/>
          <w:sz w:val="36"/>
          <w:szCs w:val="36"/>
          <w:highlight w:val="none"/>
        </w:rPr>
      </w:pPr>
    </w:p>
    <w:p w14:paraId="3A4D9E5D">
      <w:pPr>
        <w:spacing w:line="360" w:lineRule="atLeast"/>
        <w:jc w:val="center"/>
        <w:rPr>
          <w:rFonts w:hint="eastAsia" w:ascii="宋体" w:hAnsi="宋体" w:eastAsia="宋体" w:cs="宋体"/>
          <w:b/>
          <w:color w:val="auto"/>
          <w:sz w:val="36"/>
          <w:szCs w:val="36"/>
          <w:highlight w:val="none"/>
        </w:rPr>
      </w:pPr>
    </w:p>
    <w:p w14:paraId="43075650">
      <w:pPr>
        <w:spacing w:line="360" w:lineRule="atLeast"/>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目     录</w:t>
      </w:r>
    </w:p>
    <w:p w14:paraId="00B7B6F7">
      <w:pPr>
        <w:spacing w:line="360" w:lineRule="atLeast"/>
        <w:ind w:firstLine="4160" w:firstLineChars="1151"/>
        <w:rPr>
          <w:rFonts w:hint="eastAsia" w:ascii="宋体" w:hAnsi="宋体" w:eastAsia="宋体" w:cs="宋体"/>
          <w:b/>
          <w:color w:val="auto"/>
          <w:sz w:val="36"/>
          <w:szCs w:val="36"/>
          <w:highlight w:val="none"/>
        </w:rPr>
      </w:pPr>
    </w:p>
    <w:p w14:paraId="6A34F5F7">
      <w:pPr>
        <w:spacing w:line="360" w:lineRule="atLeast"/>
        <w:rPr>
          <w:rFonts w:hint="eastAsia" w:ascii="宋体" w:hAnsi="宋体" w:eastAsia="宋体" w:cs="宋体"/>
          <w:color w:val="auto"/>
          <w:sz w:val="22"/>
          <w:szCs w:val="28"/>
          <w:highlight w:val="none"/>
        </w:rPr>
      </w:pPr>
    </w:p>
    <w:p w14:paraId="57D1807F">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_Toc19944_WPSOffice_Level1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第1部分   磋商响应函</w:t>
      </w:r>
      <w:r>
        <w:rPr>
          <w:rFonts w:hint="eastAsia" w:ascii="宋体" w:hAnsi="宋体" w:eastAsia="宋体" w:cs="宋体"/>
          <w:color w:val="auto"/>
          <w:sz w:val="28"/>
          <w:szCs w:val="28"/>
          <w:highlight w:val="none"/>
        </w:rPr>
        <w:fldChar w:fldCharType="end"/>
      </w:r>
    </w:p>
    <w:p w14:paraId="1E1086FF">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_Toc5207_WPSOffice_Level1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第2部分   法定代表人证明书与授权书</w:t>
      </w:r>
      <w:r>
        <w:rPr>
          <w:rFonts w:hint="eastAsia" w:ascii="宋体" w:hAnsi="宋体" w:eastAsia="宋体" w:cs="宋体"/>
          <w:color w:val="auto"/>
          <w:sz w:val="28"/>
          <w:szCs w:val="28"/>
          <w:highlight w:val="none"/>
        </w:rPr>
        <w:fldChar w:fldCharType="end"/>
      </w:r>
    </w:p>
    <w:p w14:paraId="7AA20FAE">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_Toc17330_WPSOffice_Level1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第3部分   响应报价表</w:t>
      </w:r>
      <w:r>
        <w:rPr>
          <w:rFonts w:hint="eastAsia" w:ascii="宋体" w:hAnsi="宋体" w:eastAsia="宋体" w:cs="宋体"/>
          <w:color w:val="auto"/>
          <w:sz w:val="28"/>
          <w:szCs w:val="28"/>
          <w:highlight w:val="none"/>
        </w:rPr>
        <w:fldChar w:fldCharType="end"/>
      </w:r>
    </w:p>
    <w:p w14:paraId="672EB4D9">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第4部分   供应商资质证明文件</w:t>
      </w:r>
    </w:p>
    <w:p w14:paraId="4EC9BA9A">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_Toc21049_WPSOffice_Level1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第5部分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磋商响应技术方案</w:t>
      </w:r>
      <w:r>
        <w:rPr>
          <w:rFonts w:hint="eastAsia" w:ascii="宋体" w:hAnsi="宋体" w:eastAsia="宋体" w:cs="宋体"/>
          <w:color w:val="auto"/>
          <w:sz w:val="28"/>
          <w:szCs w:val="28"/>
          <w:highlight w:val="none"/>
        </w:rPr>
        <w:fldChar w:fldCharType="end"/>
      </w:r>
    </w:p>
    <w:p w14:paraId="4708A877">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_Toc21049_WPSOffice_Level1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第6部分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商务响应方案</w:t>
      </w:r>
      <w:r>
        <w:rPr>
          <w:rFonts w:hint="eastAsia" w:ascii="宋体" w:hAnsi="宋体" w:eastAsia="宋体" w:cs="宋体"/>
          <w:color w:val="auto"/>
          <w:sz w:val="28"/>
          <w:szCs w:val="28"/>
          <w:highlight w:val="none"/>
        </w:rPr>
        <w:fldChar w:fldCharType="end"/>
      </w:r>
    </w:p>
    <w:p w14:paraId="3B890F44">
      <w:pPr>
        <w:numPr>
          <w:ilvl w:val="0"/>
          <w:numId w:val="5"/>
        </w:num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供应商承诺</w:t>
      </w:r>
    </w:p>
    <w:p w14:paraId="5470FE94">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第8部分   供应商认为有必要补充说明的事项</w:t>
      </w:r>
    </w:p>
    <w:p w14:paraId="261FD415">
      <w:pPr>
        <w:kinsoku w:val="0"/>
        <w:spacing w:line="50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第9部分   </w:t>
      </w:r>
      <w:r>
        <w:rPr>
          <w:rFonts w:hint="eastAsia" w:ascii="宋体" w:hAnsi="宋体" w:eastAsia="宋体" w:cs="宋体"/>
          <w:color w:val="auto"/>
          <w:sz w:val="28"/>
          <w:szCs w:val="28"/>
          <w:highlight w:val="none"/>
        </w:rPr>
        <w:t>封袋正面标识式样</w:t>
      </w:r>
    </w:p>
    <w:p w14:paraId="70351BB7">
      <w:pPr>
        <w:pStyle w:val="11"/>
        <w:numPr>
          <w:ilvl w:val="0"/>
          <w:numId w:val="0"/>
        </w:numPr>
        <w:rPr>
          <w:rFonts w:hint="eastAsia" w:ascii="宋体" w:hAnsi="宋体" w:eastAsia="宋体" w:cs="宋体"/>
          <w:color w:val="auto"/>
          <w:kern w:val="2"/>
          <w:sz w:val="24"/>
          <w:szCs w:val="24"/>
          <w:highlight w:val="none"/>
          <w:lang w:val="en-US" w:eastAsia="zh-CN" w:bidi="ar-SA"/>
        </w:rPr>
      </w:pPr>
    </w:p>
    <w:p w14:paraId="7F4F0BBD">
      <w:pPr>
        <w:pStyle w:val="11"/>
        <w:rPr>
          <w:rFonts w:hint="eastAsia" w:ascii="宋体" w:hAnsi="宋体" w:eastAsia="宋体" w:cs="宋体"/>
          <w:color w:val="auto"/>
          <w:highlight w:val="none"/>
        </w:rPr>
      </w:pPr>
    </w:p>
    <w:p w14:paraId="4EB8CE34">
      <w:pPr>
        <w:pStyle w:val="11"/>
        <w:rPr>
          <w:rFonts w:hint="eastAsia" w:ascii="宋体" w:hAnsi="宋体" w:eastAsia="宋体" w:cs="宋体"/>
          <w:color w:val="auto"/>
          <w:highlight w:val="none"/>
        </w:rPr>
      </w:pPr>
    </w:p>
    <w:p w14:paraId="1F3B0936">
      <w:pPr>
        <w:pStyle w:val="11"/>
        <w:rPr>
          <w:rFonts w:hint="eastAsia" w:ascii="宋体" w:hAnsi="宋体" w:eastAsia="宋体" w:cs="宋体"/>
          <w:color w:val="auto"/>
          <w:highlight w:val="none"/>
        </w:rPr>
      </w:pPr>
    </w:p>
    <w:p w14:paraId="19BB121F">
      <w:pPr>
        <w:pStyle w:val="11"/>
        <w:rPr>
          <w:rFonts w:hint="eastAsia" w:ascii="宋体" w:hAnsi="宋体" w:eastAsia="宋体" w:cs="宋体"/>
          <w:color w:val="auto"/>
          <w:highlight w:val="none"/>
        </w:rPr>
      </w:pPr>
    </w:p>
    <w:p w14:paraId="3E8DBC9A">
      <w:pPr>
        <w:pStyle w:val="11"/>
        <w:rPr>
          <w:rFonts w:hint="eastAsia" w:ascii="宋体" w:hAnsi="宋体" w:eastAsia="宋体" w:cs="宋体"/>
          <w:color w:val="auto"/>
          <w:highlight w:val="none"/>
        </w:rPr>
      </w:pPr>
    </w:p>
    <w:p w14:paraId="7324876C">
      <w:pPr>
        <w:pStyle w:val="11"/>
        <w:rPr>
          <w:rFonts w:hint="eastAsia" w:ascii="宋体" w:hAnsi="宋体" w:eastAsia="宋体" w:cs="宋体"/>
          <w:color w:val="auto"/>
          <w:highlight w:val="none"/>
        </w:rPr>
      </w:pPr>
    </w:p>
    <w:p w14:paraId="51E0D9AB">
      <w:pPr>
        <w:pStyle w:val="11"/>
        <w:rPr>
          <w:rFonts w:hint="eastAsia" w:ascii="宋体" w:hAnsi="宋体" w:eastAsia="宋体" w:cs="宋体"/>
          <w:color w:val="auto"/>
          <w:highlight w:val="none"/>
        </w:rPr>
      </w:pPr>
    </w:p>
    <w:p w14:paraId="3F146E43">
      <w:pPr>
        <w:spacing w:line="360" w:lineRule="atLeast"/>
        <w:jc w:val="both"/>
        <w:rPr>
          <w:rFonts w:hint="eastAsia" w:ascii="宋体" w:hAnsi="宋体" w:eastAsia="宋体" w:cs="宋体"/>
          <w:b/>
          <w:color w:val="auto"/>
          <w:sz w:val="32"/>
          <w:szCs w:val="32"/>
          <w:highlight w:val="none"/>
        </w:rPr>
      </w:pPr>
    </w:p>
    <w:p w14:paraId="0C61353D">
      <w:pPr>
        <w:spacing w:line="360" w:lineRule="atLeast"/>
        <w:jc w:val="center"/>
        <w:rPr>
          <w:rFonts w:hint="eastAsia" w:ascii="宋体" w:hAnsi="宋体" w:eastAsia="宋体" w:cs="宋体"/>
          <w:b/>
          <w:color w:val="auto"/>
          <w:sz w:val="32"/>
          <w:szCs w:val="32"/>
          <w:highlight w:val="none"/>
        </w:rPr>
      </w:pPr>
    </w:p>
    <w:p w14:paraId="49397892">
      <w:pPr>
        <w:spacing w:line="360" w:lineRule="atLeast"/>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第1部分   磋商响应函 </w:t>
      </w:r>
    </w:p>
    <w:p w14:paraId="4D675AA6">
      <w:pPr>
        <w:kinsoku w:val="0"/>
        <w:spacing w:line="500" w:lineRule="exact"/>
        <w:rPr>
          <w:rFonts w:hint="eastAsia" w:ascii="宋体" w:hAnsi="宋体" w:eastAsia="宋体" w:cs="宋体"/>
          <w:color w:val="auto"/>
          <w:spacing w:val="-6"/>
          <w:sz w:val="24"/>
          <w:highlight w:val="none"/>
          <w:lang w:eastAsia="zh-CN"/>
        </w:rPr>
      </w:pPr>
    </w:p>
    <w:p w14:paraId="110A9C3B">
      <w:pPr>
        <w:kinsoku w:val="0"/>
        <w:spacing w:line="500" w:lineRule="exact"/>
        <w:rPr>
          <w:rFonts w:hint="eastAsia" w:ascii="宋体" w:hAnsi="宋体" w:eastAsia="宋体" w:cs="宋体"/>
          <w:color w:val="auto"/>
          <w:sz w:val="24"/>
          <w:highlight w:val="none"/>
        </w:rPr>
      </w:pPr>
      <w:r>
        <w:rPr>
          <w:rFonts w:hint="eastAsia" w:ascii="宋体" w:hAnsi="宋体" w:cs="宋体"/>
          <w:color w:val="auto"/>
          <w:spacing w:val="-6"/>
          <w:sz w:val="24"/>
          <w:highlight w:val="none"/>
          <w:lang w:eastAsia="zh-CN"/>
        </w:rPr>
        <w:t>富县政府采购管理中心</w:t>
      </w:r>
      <w:r>
        <w:rPr>
          <w:rFonts w:hint="eastAsia" w:ascii="宋体" w:hAnsi="宋体" w:eastAsia="宋体" w:cs="宋体"/>
          <w:color w:val="auto"/>
          <w:spacing w:val="-6"/>
          <w:sz w:val="24"/>
          <w:highlight w:val="none"/>
          <w:lang w:eastAsia="zh-CN"/>
        </w:rPr>
        <w:t xml:space="preserve"> </w:t>
      </w:r>
      <w:r>
        <w:rPr>
          <w:rFonts w:hint="eastAsia" w:ascii="宋体" w:hAnsi="宋体" w:eastAsia="宋体" w:cs="宋体"/>
          <w:color w:val="auto"/>
          <w:spacing w:val="-6"/>
          <w:sz w:val="24"/>
          <w:highlight w:val="none"/>
        </w:rPr>
        <w:t xml:space="preserve"> </w:t>
      </w:r>
      <w:r>
        <w:rPr>
          <w:rFonts w:hint="eastAsia" w:ascii="宋体" w:hAnsi="宋体" w:eastAsia="宋体" w:cs="宋体"/>
          <w:color w:val="auto"/>
          <w:sz w:val="24"/>
          <w:highlight w:val="none"/>
        </w:rPr>
        <w:t>：</w:t>
      </w:r>
    </w:p>
    <w:p w14:paraId="5B8CA0D2">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我公司收到贵单</w:t>
      </w:r>
      <w:r>
        <w:rPr>
          <w:rFonts w:hint="eastAsia" w:ascii="宋体" w:hAnsi="宋体" w:eastAsia="宋体" w:cs="宋体"/>
          <w:color w:val="auto"/>
          <w:spacing w:val="-6"/>
          <w:sz w:val="24"/>
        </w:rPr>
        <w:t>位</w:t>
      </w:r>
      <w:r>
        <w:rPr>
          <w:rFonts w:hint="eastAsia" w:ascii="宋体" w:hAnsi="宋体" w:eastAsia="宋体" w:cs="宋体"/>
          <w:color w:val="auto"/>
          <w:spacing w:val="-6"/>
          <w:sz w:val="24"/>
          <w:u w:val="single"/>
        </w:rPr>
        <w:t xml:space="preserve">     </w:t>
      </w:r>
      <w:r>
        <w:rPr>
          <w:rFonts w:hint="eastAsia" w:ascii="宋体" w:hAnsi="宋体" w:eastAsia="宋体" w:cs="宋体"/>
          <w:color w:val="auto"/>
          <w:sz w:val="24"/>
        </w:rPr>
        <w:t>号磋商文件，经详细研究，决定参加本次磋商活动为此，我方郑重声明以下几点，并愿负法律责任。</w:t>
      </w:r>
    </w:p>
    <w:p w14:paraId="58F01E71">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1、按照磋商文件中的一切要求，提供完全满足采购需求的合格服务（技术检测）和全面技术保障；</w:t>
      </w:r>
    </w:p>
    <w:p w14:paraId="14C15ADA">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2、如若</w:t>
      </w:r>
      <w:r>
        <w:rPr>
          <w:rFonts w:hint="eastAsia" w:ascii="宋体" w:hAnsi="宋体" w:eastAsia="宋体" w:cs="宋体"/>
          <w:color w:val="auto"/>
          <w:sz w:val="24"/>
          <w:lang w:val="en-US" w:eastAsia="zh-CN"/>
        </w:rPr>
        <w:t>成交</w:t>
      </w:r>
      <w:r>
        <w:rPr>
          <w:rFonts w:hint="eastAsia" w:ascii="宋体" w:hAnsi="宋体" w:eastAsia="宋体" w:cs="宋体"/>
          <w:color w:val="auto"/>
          <w:sz w:val="24"/>
        </w:rPr>
        <w:t>，将根据磋商文件的要求、响应文件及承诺条件，全面签约并履行合同规定的责任和义务；</w:t>
      </w:r>
    </w:p>
    <w:p w14:paraId="126EADFA">
      <w:pPr>
        <w:kinsoku w:val="0"/>
        <w:spacing w:line="500" w:lineRule="exact"/>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rPr>
        <w:t>3、我方提交的响应文件共</w:t>
      </w:r>
      <w:r>
        <w:rPr>
          <w:rFonts w:hint="eastAsia" w:ascii="宋体" w:hAnsi="宋体" w:eastAsia="宋体" w:cs="宋体"/>
          <w:color w:val="auto"/>
          <w:sz w:val="24"/>
          <w:u w:val="single"/>
        </w:rPr>
        <w:t xml:space="preserve">  </w:t>
      </w:r>
      <w:r>
        <w:rPr>
          <w:rFonts w:hint="eastAsia" w:ascii="宋体" w:hAnsi="宋体" w:eastAsia="宋体" w:cs="宋体"/>
          <w:color w:val="auto"/>
          <w:sz w:val="24"/>
        </w:rPr>
        <w:t>份，其中正本</w:t>
      </w:r>
      <w:r>
        <w:rPr>
          <w:rFonts w:hint="eastAsia" w:ascii="宋体" w:hAnsi="宋体" w:eastAsia="宋体" w:cs="宋体"/>
          <w:color w:val="auto"/>
          <w:sz w:val="24"/>
          <w:u w:val="single"/>
        </w:rPr>
        <w:t xml:space="preserve"> </w:t>
      </w:r>
      <w:r>
        <w:rPr>
          <w:rFonts w:hint="eastAsia" w:ascii="宋体" w:hAnsi="宋体" w:eastAsia="宋体" w:cs="宋体"/>
          <w:color w:val="auto"/>
          <w:sz w:val="24"/>
        </w:rPr>
        <w:t>份，副本</w:t>
      </w:r>
      <w:r>
        <w:rPr>
          <w:rFonts w:hint="eastAsia" w:ascii="宋体" w:hAnsi="宋体" w:eastAsia="宋体" w:cs="宋体"/>
          <w:color w:val="auto"/>
          <w:sz w:val="24"/>
          <w:u w:val="single"/>
        </w:rPr>
        <w:t xml:space="preserve"> </w:t>
      </w:r>
      <w:r>
        <w:rPr>
          <w:rFonts w:hint="eastAsia" w:ascii="宋体" w:hAnsi="宋体" w:eastAsia="宋体" w:cs="宋体"/>
          <w:color w:val="auto"/>
          <w:sz w:val="24"/>
        </w:rPr>
        <w:t>份</w:t>
      </w:r>
      <w:r>
        <w:rPr>
          <w:rFonts w:hint="eastAsia" w:ascii="宋体" w:hAnsi="宋体" w:eastAsia="宋体" w:cs="宋体"/>
          <w:color w:val="auto"/>
          <w:sz w:val="24"/>
          <w:lang w:eastAsia="zh-CN"/>
        </w:rPr>
        <w:t>；</w:t>
      </w:r>
      <w:r>
        <w:rPr>
          <w:rFonts w:hint="eastAsia" w:ascii="宋体" w:hAnsi="宋体" w:eastAsia="宋体" w:cs="宋体"/>
          <w:color w:val="auto"/>
          <w:sz w:val="24"/>
        </w:rPr>
        <w:t>资质证明文件</w:t>
      </w:r>
      <w:r>
        <w:rPr>
          <w:rFonts w:hint="eastAsia" w:ascii="宋体" w:hAnsi="宋体" w:eastAsia="宋体" w:cs="宋体"/>
          <w:color w:val="auto"/>
          <w:sz w:val="24"/>
          <w:u w:val="single"/>
        </w:rPr>
        <w:t xml:space="preserve"> </w:t>
      </w:r>
      <w:r>
        <w:rPr>
          <w:rFonts w:hint="eastAsia" w:ascii="宋体" w:hAnsi="宋体" w:eastAsia="宋体" w:cs="宋体"/>
          <w:color w:val="auto"/>
          <w:sz w:val="24"/>
        </w:rPr>
        <w:t>份；</w:t>
      </w:r>
      <w:r>
        <w:rPr>
          <w:rFonts w:hint="eastAsia" w:ascii="宋体" w:hAnsi="宋体" w:eastAsia="宋体" w:cs="宋体"/>
          <w:color w:val="auto"/>
          <w:sz w:val="24"/>
          <w:lang w:val="en-US" w:eastAsia="zh-CN"/>
        </w:rPr>
        <w:t>电子版</w:t>
      </w:r>
      <w:r>
        <w:rPr>
          <w:rFonts w:hint="eastAsia" w:ascii="宋体" w:hAnsi="宋体" w:eastAsia="宋体" w:cs="宋体"/>
          <w:color w:val="auto"/>
          <w:sz w:val="24"/>
          <w:u w:val="single"/>
        </w:rPr>
        <w:t xml:space="preserve"> </w:t>
      </w:r>
      <w:r>
        <w:rPr>
          <w:rFonts w:hint="eastAsia" w:ascii="宋体" w:hAnsi="宋体" w:eastAsia="宋体" w:cs="宋体"/>
          <w:color w:val="auto"/>
          <w:sz w:val="24"/>
        </w:rPr>
        <w:t>份</w:t>
      </w:r>
      <w:r>
        <w:rPr>
          <w:rFonts w:hint="eastAsia" w:ascii="宋体" w:hAnsi="宋体" w:eastAsia="宋体" w:cs="宋体"/>
          <w:color w:val="auto"/>
          <w:sz w:val="24"/>
          <w:lang w:eastAsia="zh-CN"/>
        </w:rPr>
        <w:t>；</w:t>
      </w:r>
    </w:p>
    <w:p w14:paraId="6A205902">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4、我方已详细阅读和核实全部磋商文件内容，完全理解并同意放弃提出含糊不清和误解问题的权力；</w:t>
      </w:r>
    </w:p>
    <w:p w14:paraId="3C63DD79">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5</w:t>
      </w:r>
      <w:r>
        <w:rPr>
          <w:rFonts w:hint="eastAsia" w:ascii="宋体" w:hAnsi="宋体" w:eastAsia="宋体" w:cs="宋体"/>
          <w:color w:val="auto"/>
          <w:sz w:val="24"/>
        </w:rPr>
        <w:t>、同意提供贵方要求的与本次磋商有关的任何证明资料；</w:t>
      </w:r>
    </w:p>
    <w:p w14:paraId="2459A6A8">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6</w:t>
      </w:r>
      <w:r>
        <w:rPr>
          <w:rFonts w:hint="eastAsia" w:ascii="宋体" w:hAnsi="宋体" w:eastAsia="宋体" w:cs="宋体"/>
          <w:color w:val="auto"/>
          <w:sz w:val="24"/>
        </w:rPr>
        <w:t>、我方的响应文件在磋商之日计算有效为九十（90）个日历日；</w:t>
      </w:r>
    </w:p>
    <w:p w14:paraId="056A2072">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rPr>
        <w:t>、所有关于本次响应的函电，请按下列地址、方式联系：</w:t>
      </w:r>
    </w:p>
    <w:p w14:paraId="31C9D84A">
      <w:pPr>
        <w:kinsoku w:val="0"/>
        <w:snapToGrid w:val="0"/>
        <w:spacing w:line="360" w:lineRule="auto"/>
        <w:ind w:firstLine="570"/>
        <w:rPr>
          <w:rFonts w:hint="eastAsia" w:ascii="宋体" w:hAnsi="宋体" w:eastAsia="宋体" w:cs="宋体"/>
          <w:color w:val="auto"/>
          <w:sz w:val="24"/>
        </w:rPr>
      </w:pPr>
    </w:p>
    <w:p w14:paraId="2F6C85BE">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p>
    <w:p w14:paraId="6513B4AC">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电    话：</w:t>
      </w:r>
      <w:r>
        <w:rPr>
          <w:rFonts w:hint="eastAsia" w:ascii="宋体" w:hAnsi="宋体" w:eastAsia="宋体" w:cs="宋体"/>
          <w:color w:val="auto"/>
          <w:sz w:val="24"/>
          <w:u w:val="single"/>
        </w:rPr>
        <w:t xml:space="preserve">                           </w:t>
      </w:r>
    </w:p>
    <w:p w14:paraId="73383BF0">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传    真：</w:t>
      </w:r>
      <w:r>
        <w:rPr>
          <w:rFonts w:hint="eastAsia" w:ascii="宋体" w:hAnsi="宋体" w:eastAsia="宋体" w:cs="宋体"/>
          <w:color w:val="auto"/>
          <w:sz w:val="24"/>
          <w:u w:val="single"/>
        </w:rPr>
        <w:t xml:space="preserve">                            </w:t>
      </w:r>
    </w:p>
    <w:p w14:paraId="751EAD8E">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邮    编：</w:t>
      </w:r>
      <w:r>
        <w:rPr>
          <w:rFonts w:hint="eastAsia" w:ascii="宋体" w:hAnsi="宋体" w:eastAsia="宋体" w:cs="宋体"/>
          <w:color w:val="auto"/>
          <w:sz w:val="24"/>
          <w:u w:val="single"/>
        </w:rPr>
        <w:t xml:space="preserve">                             </w:t>
      </w:r>
    </w:p>
    <w:p w14:paraId="4E6DAEC2">
      <w:pPr>
        <w:kinsoku w:val="0"/>
        <w:spacing w:line="50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磋商供应商：</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（公章）</w:t>
      </w:r>
    </w:p>
    <w:p w14:paraId="10974DF3">
      <w:pPr>
        <w:kinsoku w:val="0"/>
        <w:spacing w:line="500" w:lineRule="exact"/>
        <w:ind w:firstLine="570"/>
        <w:rPr>
          <w:rFonts w:hint="eastAsia" w:ascii="宋体" w:hAnsi="宋体" w:eastAsia="宋体" w:cs="宋体"/>
          <w:color w:val="auto"/>
          <w:sz w:val="24"/>
        </w:rPr>
      </w:pPr>
    </w:p>
    <w:p w14:paraId="032C53D3">
      <w:pPr>
        <w:kinsoku w:val="0"/>
        <w:snapToGrid w:val="0"/>
        <w:spacing w:line="360" w:lineRule="auto"/>
        <w:ind w:firstLine="570"/>
        <w:rPr>
          <w:rFonts w:hint="eastAsia" w:ascii="宋体" w:hAnsi="宋体" w:eastAsia="宋体" w:cs="宋体"/>
          <w:color w:val="auto"/>
          <w:sz w:val="24"/>
          <w:u w:val="single"/>
        </w:rPr>
      </w:pPr>
      <w:r>
        <w:rPr>
          <w:rFonts w:hint="eastAsia" w:ascii="宋体" w:hAnsi="宋体" w:eastAsia="宋体" w:cs="宋体"/>
          <w:color w:val="auto"/>
          <w:sz w:val="24"/>
        </w:rPr>
        <w:t>法定代表人/被授权人：</w:t>
      </w:r>
      <w:r>
        <w:rPr>
          <w:rFonts w:hint="eastAsia" w:ascii="宋体" w:hAnsi="宋体" w:eastAsia="宋体" w:cs="宋体"/>
          <w:color w:val="auto"/>
          <w:sz w:val="24"/>
          <w:u w:val="single"/>
        </w:rPr>
        <w:t xml:space="preserve">                  </w:t>
      </w:r>
      <w:r>
        <w:rPr>
          <w:rFonts w:hint="eastAsia" w:ascii="宋体" w:hAnsi="宋体" w:eastAsia="宋体" w:cs="宋体"/>
          <w:color w:val="auto"/>
          <w:sz w:val="24"/>
        </w:rPr>
        <w:t>（签字或盖章）</w:t>
      </w:r>
    </w:p>
    <w:p w14:paraId="3A0311D7">
      <w:pPr>
        <w:kinsoku w:val="0"/>
        <w:spacing w:line="500" w:lineRule="exact"/>
        <w:ind w:firstLine="570"/>
        <w:rPr>
          <w:rFonts w:hint="eastAsia" w:ascii="宋体" w:hAnsi="宋体" w:eastAsia="宋体" w:cs="宋体"/>
          <w:color w:val="auto"/>
          <w:sz w:val="24"/>
        </w:rPr>
      </w:pPr>
      <w:r>
        <w:rPr>
          <w:rFonts w:hint="eastAsia" w:ascii="宋体" w:hAnsi="宋体" w:eastAsia="宋体" w:cs="宋体"/>
          <w:color w:val="auto"/>
          <w:sz w:val="24"/>
        </w:rPr>
        <w:t xml:space="preserve">                                              </w:t>
      </w:r>
    </w:p>
    <w:p w14:paraId="3956AD14">
      <w:pPr>
        <w:kinsoku w:val="0"/>
        <w:spacing w:line="500" w:lineRule="exact"/>
        <w:ind w:firstLine="570"/>
        <w:jc w:val="right"/>
        <w:rPr>
          <w:rFonts w:hint="eastAsia" w:ascii="宋体" w:hAnsi="宋体" w:eastAsia="宋体" w:cs="宋体"/>
          <w:b/>
          <w:color w:val="auto"/>
          <w:sz w:val="32"/>
          <w:szCs w:val="32"/>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bookmarkStart w:id="5" w:name="_Toc5207_WPSOffice_Level1"/>
    </w:p>
    <w:p w14:paraId="3CD65A4B">
      <w:pPr>
        <w:overflowPunct w:val="0"/>
        <w:topLinePunct/>
        <w:snapToGrid w:val="0"/>
        <w:spacing w:line="360" w:lineRule="auto"/>
        <w:jc w:val="center"/>
        <w:rPr>
          <w:rFonts w:hint="eastAsia" w:ascii="宋体" w:hAnsi="宋体" w:eastAsia="宋体" w:cs="宋体"/>
          <w:b/>
          <w:color w:val="auto"/>
          <w:sz w:val="32"/>
          <w:szCs w:val="32"/>
        </w:rPr>
      </w:pPr>
    </w:p>
    <w:p w14:paraId="5CC2A5CA">
      <w:pPr>
        <w:overflowPunct w:val="0"/>
        <w:topLinePunct/>
        <w:snapToGrid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第2部分   法定代表人证明书与授权书</w:t>
      </w:r>
      <w:bookmarkEnd w:id="5"/>
    </w:p>
    <w:p w14:paraId="6794147D">
      <w:pPr>
        <w:rPr>
          <w:rFonts w:hint="eastAsia" w:ascii="宋体" w:hAnsi="宋体" w:eastAsia="宋体" w:cs="宋体"/>
          <w:color w:val="auto"/>
        </w:rPr>
      </w:pPr>
    </w:p>
    <w:p w14:paraId="28611447">
      <w:pPr>
        <w:overflowPunct w:val="0"/>
        <w:topLinePunct/>
        <w:snapToGrid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法定代表人身份证明书</w:t>
      </w:r>
    </w:p>
    <w:p w14:paraId="456C8C53">
      <w:pPr>
        <w:pStyle w:val="15"/>
        <w:rPr>
          <w:rFonts w:hint="eastAsia" w:ascii="宋体" w:hAnsi="宋体" w:eastAsia="宋体" w:cs="宋体"/>
          <w:color w:val="auto"/>
        </w:rPr>
      </w:pPr>
    </w:p>
    <w:p w14:paraId="6F6665EB">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单位名称：</w:t>
      </w:r>
      <w:r>
        <w:rPr>
          <w:rFonts w:hint="eastAsia" w:ascii="宋体" w:hAnsi="宋体" w:eastAsia="宋体" w:cs="宋体"/>
          <w:color w:val="auto"/>
          <w:sz w:val="24"/>
          <w:u w:val="single"/>
        </w:rPr>
        <w:t xml:space="preserve">                                                   .</w:t>
      </w:r>
    </w:p>
    <w:p w14:paraId="1854309B">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单位性质：</w:t>
      </w:r>
      <w:r>
        <w:rPr>
          <w:rFonts w:hint="eastAsia" w:ascii="宋体" w:hAnsi="宋体" w:eastAsia="宋体" w:cs="宋体"/>
          <w:color w:val="auto"/>
          <w:sz w:val="24"/>
          <w:u w:val="single"/>
        </w:rPr>
        <w:t xml:space="preserve">                                                   </w:t>
      </w:r>
      <w:r>
        <w:rPr>
          <w:rFonts w:hint="eastAsia" w:ascii="宋体" w:hAnsi="宋体" w:eastAsia="宋体" w:cs="宋体"/>
          <w:color w:val="auto"/>
          <w:sz w:val="24"/>
          <w:u w:val="thick"/>
        </w:rPr>
        <w:t>.</w:t>
      </w:r>
    </w:p>
    <w:p w14:paraId="418B8690">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地    址：</w:t>
      </w:r>
      <w:r>
        <w:rPr>
          <w:rFonts w:hint="eastAsia" w:ascii="宋体" w:hAnsi="宋体" w:eastAsia="宋体" w:cs="宋体"/>
          <w:color w:val="auto"/>
          <w:sz w:val="24"/>
          <w:u w:val="single"/>
        </w:rPr>
        <w:t xml:space="preserve">                                                   </w:t>
      </w:r>
      <w:r>
        <w:rPr>
          <w:rFonts w:hint="eastAsia" w:ascii="宋体" w:hAnsi="宋体" w:eastAsia="宋体" w:cs="宋体"/>
          <w:color w:val="auto"/>
          <w:sz w:val="24"/>
          <w:u w:val="thick"/>
        </w:rPr>
        <w:t>.</w:t>
      </w:r>
    </w:p>
    <w:p w14:paraId="65D6343B">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成立时间：</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2538D38A">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经营期限：</w:t>
      </w:r>
      <w:r>
        <w:rPr>
          <w:rFonts w:hint="eastAsia" w:ascii="宋体" w:hAnsi="宋体" w:eastAsia="宋体" w:cs="宋体"/>
          <w:color w:val="auto"/>
          <w:sz w:val="24"/>
          <w:u w:val="single"/>
        </w:rPr>
        <w:t xml:space="preserve">                                                   .</w:t>
      </w:r>
    </w:p>
    <w:p w14:paraId="09FC5028">
      <w:pPr>
        <w:spacing w:line="560" w:lineRule="exact"/>
        <w:ind w:firstLine="307" w:firstLineChars="128"/>
        <w:rPr>
          <w:rFonts w:hint="eastAsia" w:ascii="宋体" w:hAnsi="宋体" w:eastAsia="宋体" w:cs="宋体"/>
          <w:color w:val="auto"/>
          <w:sz w:val="24"/>
          <w:u w:val="thick"/>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性别：</w:t>
      </w:r>
      <w:r>
        <w:rPr>
          <w:rFonts w:hint="eastAsia" w:ascii="宋体" w:hAnsi="宋体" w:eastAsia="宋体" w:cs="宋体"/>
          <w:color w:val="auto"/>
          <w:sz w:val="24"/>
          <w:u w:val="single"/>
        </w:rPr>
        <w:t xml:space="preserve">        </w:t>
      </w:r>
      <w:r>
        <w:rPr>
          <w:rFonts w:hint="eastAsia" w:ascii="宋体" w:hAnsi="宋体" w:eastAsia="宋体" w:cs="宋体"/>
          <w:color w:val="auto"/>
          <w:sz w:val="24"/>
        </w:rPr>
        <w:t>年龄：</w:t>
      </w:r>
      <w:r>
        <w:rPr>
          <w:rFonts w:hint="eastAsia" w:ascii="宋体" w:hAnsi="宋体" w:eastAsia="宋体" w:cs="宋体"/>
          <w:color w:val="auto"/>
          <w:sz w:val="24"/>
          <w:u w:val="single"/>
        </w:rPr>
        <w:t xml:space="preserve">        </w:t>
      </w:r>
      <w:r>
        <w:rPr>
          <w:rFonts w:hint="eastAsia" w:ascii="宋体" w:hAnsi="宋体" w:eastAsia="宋体" w:cs="宋体"/>
          <w:color w:val="auto"/>
          <w:sz w:val="24"/>
        </w:rPr>
        <w:t>职务：</w:t>
      </w:r>
      <w:r>
        <w:rPr>
          <w:rFonts w:hint="eastAsia" w:ascii="宋体" w:hAnsi="宋体" w:eastAsia="宋体" w:cs="宋体"/>
          <w:color w:val="auto"/>
          <w:sz w:val="24"/>
          <w:u w:val="single"/>
        </w:rPr>
        <w:t xml:space="preserve">        .</w:t>
      </w:r>
    </w:p>
    <w:p w14:paraId="3FE6A621">
      <w:pPr>
        <w:spacing w:line="560" w:lineRule="exact"/>
        <w:rPr>
          <w:rFonts w:hint="eastAsia" w:ascii="宋体" w:hAnsi="宋体" w:eastAsia="宋体" w:cs="宋体"/>
          <w:color w:val="auto"/>
          <w:sz w:val="24"/>
          <w:u w:val="thick"/>
        </w:rPr>
      </w:pP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w:t>
      </w:r>
    </w:p>
    <w:p w14:paraId="4A43F052">
      <w:pPr>
        <w:spacing w:line="560" w:lineRule="exact"/>
        <w:ind w:firstLine="307" w:firstLineChars="128"/>
        <w:rPr>
          <w:rFonts w:hint="eastAsia" w:ascii="宋体" w:hAnsi="宋体" w:eastAsia="宋体" w:cs="宋体"/>
          <w:color w:val="auto"/>
          <w:sz w:val="24"/>
        </w:rPr>
      </w:pPr>
    </w:p>
    <w:p w14:paraId="599D6399">
      <w:pPr>
        <w:spacing w:line="560" w:lineRule="exact"/>
        <w:ind w:firstLine="307" w:firstLineChars="128"/>
        <w:rPr>
          <w:rFonts w:hint="eastAsia" w:ascii="宋体" w:hAnsi="宋体" w:eastAsia="宋体" w:cs="宋体"/>
          <w:color w:val="auto"/>
          <w:sz w:val="24"/>
        </w:rPr>
      </w:pPr>
      <w:r>
        <w:rPr>
          <w:rFonts w:hint="eastAsia" w:ascii="宋体" w:hAnsi="宋体" w:eastAsia="宋体" w:cs="宋体"/>
          <w:color w:val="auto"/>
          <w:sz w:val="24"/>
        </w:rPr>
        <w:t>特此证明。</w:t>
      </w:r>
    </w:p>
    <w:p w14:paraId="6349D8AF">
      <w:pPr>
        <w:spacing w:line="560" w:lineRule="exact"/>
        <w:rPr>
          <w:rFonts w:hint="eastAsia" w:ascii="宋体" w:hAnsi="宋体" w:eastAsia="宋体" w:cs="宋体"/>
          <w:color w:val="auto"/>
          <w:sz w:val="24"/>
        </w:rPr>
      </w:pPr>
    </w:p>
    <w:p w14:paraId="26D1514F">
      <w:pPr>
        <w:pStyle w:val="15"/>
        <w:rPr>
          <w:rFonts w:hint="eastAsia" w:ascii="宋体" w:hAnsi="宋体" w:eastAsia="宋体" w:cs="宋体"/>
          <w:color w:val="auto"/>
        </w:rPr>
      </w:pPr>
    </w:p>
    <w:p w14:paraId="00E8ED96">
      <w:pPr>
        <w:spacing w:line="560" w:lineRule="exact"/>
        <w:rPr>
          <w:rFonts w:hint="eastAsia" w:ascii="宋体" w:hAnsi="宋体" w:eastAsia="宋体" w:cs="宋体"/>
          <w:color w:val="auto"/>
          <w:sz w:val="24"/>
        </w:rPr>
      </w:pPr>
    </w:p>
    <w:p w14:paraId="647826A8">
      <w:pPr>
        <w:autoSpaceDE w:val="0"/>
        <w:autoSpaceDN w:val="0"/>
        <w:adjustRightInd w:val="0"/>
        <w:jc w:val="right"/>
        <w:rPr>
          <w:rFonts w:hint="eastAsia" w:ascii="宋体" w:hAnsi="宋体" w:eastAsia="宋体" w:cs="宋体"/>
          <w:color w:val="auto"/>
          <w:sz w:val="24"/>
          <w:u w:val="single"/>
          <w:lang w:val="zh-CN"/>
        </w:rPr>
      </w:pPr>
      <w:r>
        <w:rPr>
          <w:rFonts w:hint="eastAsia" w:ascii="宋体" w:hAnsi="宋体" w:eastAsia="宋体" w:cs="宋体"/>
          <w:color w:val="auto"/>
          <w:sz w:val="24"/>
          <w:lang w:val="zh-CN"/>
        </w:rPr>
        <w:t>供</w:t>
      </w:r>
      <w:r>
        <w:rPr>
          <w:rFonts w:hint="eastAsia" w:ascii="宋体" w:hAnsi="宋体" w:eastAsia="宋体" w:cs="宋体"/>
          <w:color w:val="auto"/>
          <w:sz w:val="24"/>
        </w:rPr>
        <w:t xml:space="preserve">   </w:t>
      </w:r>
      <w:r>
        <w:rPr>
          <w:rFonts w:hint="eastAsia" w:ascii="宋体" w:hAnsi="宋体" w:eastAsia="宋体" w:cs="宋体"/>
          <w:color w:val="auto"/>
          <w:sz w:val="24"/>
          <w:lang w:val="zh-CN"/>
        </w:rPr>
        <w:t>应</w:t>
      </w:r>
      <w:r>
        <w:rPr>
          <w:rFonts w:hint="eastAsia" w:ascii="宋体" w:hAnsi="宋体" w:eastAsia="宋体" w:cs="宋体"/>
          <w:color w:val="auto"/>
          <w:sz w:val="24"/>
        </w:rPr>
        <w:t xml:space="preserve">   </w:t>
      </w:r>
      <w:r>
        <w:rPr>
          <w:rFonts w:hint="eastAsia" w:ascii="宋体" w:hAnsi="宋体" w:eastAsia="宋体" w:cs="宋体"/>
          <w:color w:val="auto"/>
          <w:sz w:val="24"/>
          <w:lang w:val="zh-CN"/>
        </w:rPr>
        <w:t>商：</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（盖单位公章）</w:t>
      </w:r>
    </w:p>
    <w:p w14:paraId="2E3E263E">
      <w:pPr>
        <w:autoSpaceDE w:val="0"/>
        <w:autoSpaceDN w:val="0"/>
        <w:adjustRightInd w:val="0"/>
        <w:rPr>
          <w:rFonts w:hint="eastAsia" w:ascii="宋体" w:hAnsi="宋体" w:eastAsia="宋体" w:cs="宋体"/>
          <w:color w:val="auto"/>
          <w:sz w:val="24"/>
          <w:lang w:val="zh-CN"/>
        </w:rPr>
      </w:pPr>
    </w:p>
    <w:p w14:paraId="063B1A58">
      <w:pPr>
        <w:autoSpaceDE w:val="0"/>
        <w:autoSpaceDN w:val="0"/>
        <w:adjustRightInd w:val="0"/>
        <w:ind w:firstLine="2160" w:firstLineChars="900"/>
        <w:rPr>
          <w:rFonts w:hint="eastAsia" w:ascii="宋体" w:hAnsi="宋体" w:eastAsia="宋体" w:cs="宋体"/>
          <w:color w:val="auto"/>
          <w:sz w:val="24"/>
          <w:u w:val="single"/>
          <w:lang w:val="zh-CN"/>
        </w:rPr>
      </w:pPr>
      <w:r>
        <w:rPr>
          <w:rFonts w:hint="eastAsia" w:ascii="宋体" w:hAnsi="宋体" w:eastAsia="宋体" w:cs="宋体"/>
          <w:color w:val="auto"/>
          <w:sz w:val="24"/>
          <w:lang w:val="zh-CN"/>
        </w:rPr>
        <w:t>法定代表人或其委托代理人：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lang w:val="zh-CN"/>
        </w:rPr>
        <w:t>（签字或盖章）</w:t>
      </w:r>
    </w:p>
    <w:p w14:paraId="1BF1450A">
      <w:pPr>
        <w:autoSpaceDE w:val="0"/>
        <w:autoSpaceDN w:val="0"/>
        <w:adjustRightInd w:val="0"/>
        <w:jc w:val="right"/>
        <w:rPr>
          <w:rFonts w:hint="eastAsia" w:ascii="宋体" w:hAnsi="宋体" w:eastAsia="宋体" w:cs="宋体"/>
          <w:color w:val="auto"/>
          <w:sz w:val="24"/>
        </w:rPr>
      </w:pPr>
    </w:p>
    <w:p w14:paraId="7401BABF">
      <w:pPr>
        <w:jc w:val="center"/>
        <w:rPr>
          <w:rFonts w:hint="eastAsia" w:ascii="宋体" w:hAnsi="宋体" w:eastAsia="宋体" w:cs="宋体"/>
          <w:color w:val="auto"/>
          <w:sz w:val="28"/>
          <w:szCs w:val="28"/>
        </w:rPr>
      </w:pP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日      </w:t>
      </w:r>
      <w:r>
        <w:rPr>
          <w:rFonts w:hint="eastAsia" w:ascii="宋体" w:hAnsi="宋体" w:eastAsia="宋体" w:cs="宋体"/>
          <w:color w:val="auto"/>
          <w:sz w:val="24"/>
        </w:rPr>
        <w:t xml:space="preserve"> </w:t>
      </w:r>
      <w:r>
        <w:rPr>
          <w:rFonts w:hint="eastAsia" w:ascii="宋体" w:hAnsi="宋体" w:eastAsia="宋体" w:cs="宋体"/>
          <w:color w:val="auto"/>
          <w:sz w:val="24"/>
          <w:lang w:val="zh-CN"/>
        </w:rPr>
        <w:t xml:space="preserve"> 期：</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lang w:val="zh-CN"/>
        </w:rPr>
        <w:t>日</w:t>
      </w:r>
    </w:p>
    <w:p w14:paraId="3AA900B1">
      <w:pPr>
        <w:pStyle w:val="37"/>
        <w:jc w:val="right"/>
        <w:rPr>
          <w:rFonts w:hint="eastAsia" w:ascii="宋体" w:hAnsi="宋体" w:eastAsia="宋体" w:cs="宋体"/>
          <w:bCs/>
          <w:color w:val="auto"/>
          <w:sz w:val="32"/>
          <w:szCs w:val="32"/>
        </w:rPr>
        <w:sectPr>
          <w:footerReference r:id="rId8" w:type="default"/>
          <w:pgSz w:w="11905" w:h="16838"/>
          <w:pgMar w:top="2098" w:right="1474" w:bottom="1984" w:left="1587" w:header="227" w:footer="397" w:gutter="567"/>
          <w:pgNumType w:fmt="decimalFullWidth"/>
          <w:cols w:space="0" w:num="1"/>
          <w:rtlGutter w:val="0"/>
          <w:docGrid w:linePitch="312" w:charSpace="0"/>
        </w:sectPr>
      </w:pPr>
    </w:p>
    <w:p w14:paraId="48E71616">
      <w:pPr>
        <w:pStyle w:val="37"/>
        <w:rPr>
          <w:rFonts w:hint="eastAsia" w:ascii="宋体" w:hAnsi="宋体" w:eastAsia="宋体" w:cs="宋体"/>
          <w:bCs/>
          <w:color w:val="auto"/>
          <w:sz w:val="28"/>
          <w:szCs w:val="28"/>
        </w:rPr>
      </w:pPr>
      <w:r>
        <w:rPr>
          <w:rFonts w:hint="eastAsia" w:ascii="宋体" w:hAnsi="宋体" w:eastAsia="宋体" w:cs="宋体"/>
          <w:bCs/>
          <w:color w:val="auto"/>
          <w:sz w:val="28"/>
          <w:szCs w:val="28"/>
        </w:rPr>
        <w:t>授权委托书</w:t>
      </w:r>
    </w:p>
    <w:p w14:paraId="2108ECC3">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 xml:space="preserve"> 本授权委托书声明：本人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（姓名）系</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（供应商名称）的法定代表人，现授权委托</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pacing w:val="4"/>
          <w:sz w:val="24"/>
        </w:rPr>
        <w:t>代表我公司全权办理</w:t>
      </w:r>
      <w:r>
        <w:rPr>
          <w:rFonts w:hint="eastAsia" w:ascii="宋体" w:hAnsi="宋体" w:eastAsia="宋体" w:cs="宋体"/>
          <w:color w:val="auto"/>
          <w:sz w:val="24"/>
          <w:u w:val="single"/>
        </w:rPr>
        <w:t>（项目名称）（</w:t>
      </w:r>
      <w:r>
        <w:rPr>
          <w:rFonts w:hint="eastAsia" w:ascii="宋体" w:hAnsi="宋体" w:eastAsia="宋体" w:cs="宋体"/>
          <w:color w:val="auto"/>
          <w:sz w:val="24"/>
          <w:u w:val="single"/>
          <w:lang w:val="en-US" w:eastAsia="zh-CN"/>
        </w:rPr>
        <w:t>项目编号</w:t>
      </w:r>
      <w:r>
        <w:rPr>
          <w:rFonts w:hint="eastAsia" w:ascii="宋体" w:hAnsi="宋体" w:eastAsia="宋体" w:cs="宋体"/>
          <w:color w:val="auto"/>
          <w:sz w:val="24"/>
          <w:u w:val="single"/>
        </w:rPr>
        <w:t>）</w:t>
      </w:r>
      <w:r>
        <w:rPr>
          <w:rFonts w:hint="eastAsia" w:ascii="宋体" w:hAnsi="宋体" w:eastAsia="宋体" w:cs="宋体"/>
          <w:color w:val="auto"/>
          <w:sz w:val="24"/>
        </w:rPr>
        <w:t>的磋商活动</w:t>
      </w:r>
      <w:r>
        <w:rPr>
          <w:rFonts w:hint="eastAsia" w:ascii="宋体" w:hAnsi="宋体" w:eastAsia="宋体" w:cs="宋体"/>
          <w:color w:val="auto"/>
          <w:sz w:val="24"/>
          <w:lang w:val="zh-CN"/>
        </w:rPr>
        <w:t>，以本公司名义处理一切与之有关的事务</w:t>
      </w:r>
      <w:r>
        <w:rPr>
          <w:rFonts w:hint="eastAsia" w:ascii="宋体" w:hAnsi="宋体" w:eastAsia="宋体" w:cs="宋体"/>
          <w:color w:val="auto"/>
          <w:sz w:val="24"/>
        </w:rPr>
        <w:t>。</w:t>
      </w:r>
    </w:p>
    <w:p w14:paraId="39465224">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代理人无转委托权，特此委托。</w:t>
      </w:r>
    </w:p>
    <w:p w14:paraId="4B63A9C0">
      <w:pPr>
        <w:spacing w:line="560" w:lineRule="exact"/>
        <w:ind w:firstLine="360" w:firstLineChars="150"/>
        <w:rPr>
          <w:rFonts w:hint="eastAsia" w:ascii="宋体" w:hAnsi="宋体" w:eastAsia="宋体" w:cs="宋体"/>
          <w:color w:val="auto"/>
          <w:sz w:val="24"/>
          <w:u w:val="single"/>
        </w:rPr>
      </w:pPr>
      <w:r>
        <w:rPr>
          <w:rFonts w:hint="eastAsia" w:ascii="宋体" w:hAnsi="宋体" w:eastAsia="宋体" w:cs="宋体"/>
          <w:color w:val="auto"/>
          <w:sz w:val="24"/>
        </w:rPr>
        <w:t>本授权书于</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日签字生效，有效期自递交响应文件截止之日起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日历天。</w:t>
      </w:r>
    </w:p>
    <w:p w14:paraId="08340C94">
      <w:pPr>
        <w:spacing w:line="560" w:lineRule="exact"/>
        <w:ind w:firstLine="360" w:firstLineChars="150"/>
        <w:rPr>
          <w:rFonts w:hint="eastAsia" w:ascii="宋体" w:hAnsi="宋体" w:eastAsia="宋体" w:cs="宋体"/>
          <w:color w:val="auto"/>
          <w:sz w:val="24"/>
        </w:rPr>
      </w:pPr>
      <w:r>
        <w:rPr>
          <w:rFonts w:hint="eastAsia" w:ascii="宋体" w:hAnsi="宋体" w:eastAsia="宋体" w:cs="宋体"/>
          <w:color w:val="auto"/>
          <w:sz w:val="24"/>
        </w:rPr>
        <w:t>特此证明。</w:t>
      </w:r>
    </w:p>
    <w:p w14:paraId="011CFC50">
      <w:pPr>
        <w:spacing w:line="560" w:lineRule="exact"/>
        <w:ind w:firstLine="360" w:firstLineChars="150"/>
        <w:rPr>
          <w:rFonts w:hint="eastAsia" w:ascii="宋体" w:hAnsi="宋体" w:eastAsia="宋体" w:cs="宋体"/>
          <w:color w:val="auto"/>
        </w:rPr>
      </w:pPr>
      <w:r>
        <w:rPr>
          <w:rFonts w:hint="eastAsia" w:ascii="宋体" w:hAnsi="宋体" w:eastAsia="宋体" w:cs="宋体"/>
          <w:color w:val="auto"/>
          <w:sz w:val="24"/>
        </w:rPr>
        <w:t>附：法定代表人和委托代理人身份证复印件</w:t>
      </w:r>
    </w:p>
    <w:tbl>
      <w:tblPr>
        <w:tblStyle w:val="17"/>
        <w:tblpPr w:leftFromText="180" w:rightFromText="180" w:vertAnchor="text" w:horzAnchor="page" w:tblpX="1646" w:tblpY="180"/>
        <w:tblOverlap w:val="never"/>
        <w:tblW w:w="8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0"/>
        <w:gridCol w:w="4130"/>
      </w:tblGrid>
      <w:tr w14:paraId="3E5AC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9" w:hRule="atLeast"/>
        </w:trPr>
        <w:tc>
          <w:tcPr>
            <w:tcW w:w="4130" w:type="dxa"/>
            <w:shd w:val="clear" w:color="auto" w:fill="E0E0E0"/>
            <w:vAlign w:val="center"/>
          </w:tcPr>
          <w:p w14:paraId="046E34B1">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法定代表人身份证复印件（正面）</w:t>
            </w:r>
          </w:p>
        </w:tc>
        <w:tc>
          <w:tcPr>
            <w:tcW w:w="4130" w:type="dxa"/>
            <w:shd w:val="clear" w:color="auto" w:fill="E0E0E0"/>
            <w:vAlign w:val="center"/>
          </w:tcPr>
          <w:p w14:paraId="1AFBD2A0">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被授权人身份证复印件（正面）</w:t>
            </w:r>
          </w:p>
        </w:tc>
      </w:tr>
      <w:tr w14:paraId="4494A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80" w:hRule="atLeast"/>
        </w:trPr>
        <w:tc>
          <w:tcPr>
            <w:tcW w:w="4130" w:type="dxa"/>
            <w:shd w:val="clear" w:color="auto" w:fill="E0E0E0"/>
            <w:vAlign w:val="center"/>
          </w:tcPr>
          <w:p w14:paraId="391551EB">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法定代表人身份证复印件（背面）</w:t>
            </w:r>
          </w:p>
        </w:tc>
        <w:tc>
          <w:tcPr>
            <w:tcW w:w="4130" w:type="dxa"/>
            <w:shd w:val="clear" w:color="auto" w:fill="E0E0E0"/>
            <w:vAlign w:val="center"/>
          </w:tcPr>
          <w:p w14:paraId="6BAD5D73">
            <w:pPr>
              <w:pStyle w:val="9"/>
              <w:overflowPunct w:val="0"/>
              <w:snapToGrid w:val="0"/>
              <w:spacing w:line="500" w:lineRule="exact"/>
              <w:jc w:val="center"/>
              <w:rPr>
                <w:rFonts w:hint="eastAsia" w:ascii="宋体" w:hAnsi="宋体" w:eastAsia="宋体" w:cs="宋体"/>
                <w:color w:val="auto"/>
                <w:sz w:val="24"/>
                <w:szCs w:val="24"/>
                <w:shd w:val="pct10" w:color="auto" w:fill="FFFFFF"/>
              </w:rPr>
            </w:pPr>
            <w:r>
              <w:rPr>
                <w:rFonts w:hint="eastAsia" w:ascii="宋体" w:hAnsi="宋体" w:eastAsia="宋体" w:cs="宋体"/>
                <w:color w:val="auto"/>
                <w:sz w:val="24"/>
                <w:szCs w:val="24"/>
                <w:shd w:val="pct10" w:color="auto" w:fill="FFFFFF"/>
              </w:rPr>
              <w:t>被授权人身份证复印件（背面）</w:t>
            </w:r>
          </w:p>
        </w:tc>
      </w:tr>
    </w:tbl>
    <w:p w14:paraId="4D705CB7">
      <w:pPr>
        <w:spacing w:line="560" w:lineRule="exact"/>
        <w:rPr>
          <w:rFonts w:hint="eastAsia" w:ascii="宋体" w:hAnsi="宋体" w:eastAsia="宋体" w:cs="宋体"/>
          <w:color w:val="auto"/>
          <w:sz w:val="24"/>
          <w:u w:val="single"/>
        </w:rPr>
      </w:pPr>
    </w:p>
    <w:p w14:paraId="364D0403">
      <w:pPr>
        <w:spacing w:line="560" w:lineRule="exact"/>
        <w:ind w:right="120"/>
        <w:rPr>
          <w:rFonts w:hint="eastAsia" w:ascii="宋体" w:hAnsi="宋体" w:eastAsia="宋体" w:cs="宋体"/>
          <w:color w:val="auto"/>
          <w:sz w:val="24"/>
        </w:rPr>
      </w:pPr>
      <w:r>
        <w:rPr>
          <w:rFonts w:hint="eastAsia" w:ascii="宋体" w:hAnsi="宋体" w:eastAsia="宋体" w:cs="宋体"/>
          <w:color w:val="auto"/>
          <w:sz w:val="24"/>
        </w:rPr>
        <w:t>供  应  商：</w:t>
      </w:r>
      <w:r>
        <w:rPr>
          <w:rFonts w:hint="eastAsia" w:ascii="宋体" w:hAnsi="宋体" w:eastAsia="宋体" w:cs="宋体"/>
          <w:color w:val="auto"/>
          <w:sz w:val="24"/>
          <w:u w:val="single"/>
        </w:rPr>
        <w:t xml:space="preserve">                            </w:t>
      </w:r>
      <w:r>
        <w:rPr>
          <w:rFonts w:hint="eastAsia" w:ascii="宋体" w:hAnsi="宋体" w:eastAsia="宋体" w:cs="宋体"/>
          <w:color w:val="auto"/>
          <w:sz w:val="24"/>
        </w:rPr>
        <w:t>（盖单位公章）     .</w:t>
      </w:r>
    </w:p>
    <w:p w14:paraId="03B47019">
      <w:pPr>
        <w:rPr>
          <w:rFonts w:hint="eastAsia" w:ascii="宋体" w:hAnsi="宋体" w:eastAsia="宋体" w:cs="宋体"/>
          <w:color w:val="auto"/>
        </w:rPr>
      </w:pPr>
    </w:p>
    <w:p w14:paraId="1A82D254">
      <w:pPr>
        <w:spacing w:line="560" w:lineRule="exact"/>
        <w:ind w:right="120"/>
        <w:rPr>
          <w:rFonts w:hint="eastAsia" w:ascii="宋体" w:hAnsi="宋体" w:eastAsia="宋体" w:cs="宋体"/>
          <w:color w:val="auto"/>
        </w:rPr>
      </w:pPr>
      <w:r>
        <w:rPr>
          <w:rFonts w:hint="eastAsia" w:ascii="宋体" w:hAnsi="宋体" w:eastAsia="宋体" w:cs="宋体"/>
          <w:color w:val="auto"/>
          <w:sz w:val="24"/>
        </w:rPr>
        <w:t>法定代表人：</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r>
        <w:rPr>
          <w:rFonts w:hint="eastAsia" w:ascii="宋体" w:hAnsi="宋体" w:eastAsia="宋体" w:cs="宋体"/>
          <w:color w:val="auto"/>
          <w:sz w:val="24"/>
          <w:lang w:val="zh-CN"/>
        </w:rPr>
        <w:t>签字或盖章</w:t>
      </w:r>
      <w:r>
        <w:rPr>
          <w:rFonts w:hint="eastAsia" w:ascii="宋体" w:hAnsi="宋体" w:eastAsia="宋体" w:cs="宋体"/>
          <w:color w:val="auto"/>
          <w:sz w:val="24"/>
        </w:rPr>
        <w:t>）      .</w:t>
      </w:r>
    </w:p>
    <w:p w14:paraId="4A3DC423">
      <w:pPr>
        <w:spacing w:line="560" w:lineRule="exact"/>
        <w:rPr>
          <w:rFonts w:hint="eastAsia" w:ascii="宋体" w:hAnsi="宋体" w:eastAsia="宋体" w:cs="宋体"/>
          <w:color w:val="auto"/>
          <w:sz w:val="28"/>
          <w:szCs w:val="28"/>
        </w:rPr>
      </w:pPr>
      <w:r>
        <w:rPr>
          <w:rFonts w:hint="eastAsia" w:ascii="宋体" w:hAnsi="宋体" w:eastAsia="宋体" w:cs="宋体"/>
          <w:color w:val="auto"/>
          <w:sz w:val="24"/>
        </w:rPr>
        <w:t>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66F68647">
      <w:pPr>
        <w:pStyle w:val="9"/>
        <w:numPr>
          <w:ilvl w:val="0"/>
          <w:numId w:val="6"/>
        </w:numPr>
        <w:snapToGrid w:val="0"/>
        <w:spacing w:line="500" w:lineRule="exact"/>
        <w:ind w:firstLine="643" w:firstLineChars="200"/>
        <w:jc w:val="cente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bookmarkStart w:id="6" w:name="_Toc17330_WPSOffice_Level1"/>
      <w:r>
        <w:rPr>
          <w:rFonts w:hint="eastAsia" w:ascii="宋体" w:hAnsi="宋体" w:eastAsia="宋体" w:cs="宋体"/>
          <w:b/>
          <w:color w:val="auto"/>
          <w:sz w:val="32"/>
          <w:szCs w:val="32"/>
        </w:rPr>
        <w:t xml:space="preserve">   响应报价表</w:t>
      </w:r>
      <w:bookmarkEnd w:id="6"/>
    </w:p>
    <w:p w14:paraId="791A1480">
      <w:pPr>
        <w:tabs>
          <w:tab w:val="left" w:pos="7920"/>
        </w:tabs>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70833ED6">
      <w:pPr>
        <w:tabs>
          <w:tab w:val="left" w:pos="7920"/>
        </w:tabs>
        <w:jc w:val="center"/>
        <w:rPr>
          <w:rFonts w:hint="eastAsia" w:ascii="宋体" w:hAnsi="宋体" w:eastAsia="宋体" w:cs="宋体"/>
          <w:color w:val="auto"/>
          <w:sz w:val="24"/>
        </w:rPr>
      </w:pPr>
      <w:r>
        <w:rPr>
          <w:rFonts w:hint="eastAsia" w:ascii="宋体" w:hAnsi="宋体" w:eastAsia="宋体" w:cs="宋体"/>
          <w:color w:val="auto"/>
          <w:sz w:val="24"/>
        </w:rPr>
        <w:t xml:space="preserve"> </w:t>
      </w:r>
      <w:r>
        <w:rPr>
          <w:rFonts w:hint="eastAsia" w:ascii="宋体" w:hAnsi="宋体" w:eastAsia="宋体" w:cs="宋体"/>
          <w:b/>
          <w:bCs/>
          <w:color w:val="auto"/>
          <w:sz w:val="32"/>
          <w:szCs w:val="44"/>
          <w:u w:val="single"/>
        </w:rPr>
        <w:t>3.1</w:t>
      </w:r>
      <w:r>
        <w:rPr>
          <w:rFonts w:hint="eastAsia" w:ascii="宋体" w:hAnsi="宋体" w:eastAsia="宋体" w:cs="宋体"/>
          <w:b/>
          <w:bCs/>
          <w:color w:val="auto"/>
          <w:sz w:val="32"/>
          <w:szCs w:val="44"/>
          <w:u w:val="single"/>
          <w:lang w:eastAsia="zh-CN"/>
        </w:rPr>
        <w:t>磋商</w:t>
      </w:r>
      <w:r>
        <w:rPr>
          <w:rFonts w:hint="eastAsia" w:ascii="宋体" w:hAnsi="宋体" w:eastAsia="宋体" w:cs="宋体"/>
          <w:b/>
          <w:bCs/>
          <w:color w:val="auto"/>
          <w:sz w:val="32"/>
          <w:szCs w:val="44"/>
          <w:u w:val="single"/>
        </w:rPr>
        <w:t>报价总表</w:t>
      </w:r>
    </w:p>
    <w:tbl>
      <w:tblPr>
        <w:tblStyle w:val="17"/>
        <w:tblpPr w:leftFromText="181" w:rightFromText="181" w:vertAnchor="text" w:horzAnchor="page" w:tblpXSpec="center" w:tblpY="461"/>
        <w:tblOverlap w:val="neve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5"/>
        <w:gridCol w:w="7065"/>
      </w:tblGrid>
      <w:tr w14:paraId="5EF1F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vAlign w:val="center"/>
          </w:tcPr>
          <w:p w14:paraId="0AEAC60E">
            <w:pPr>
              <w:ind w:left="1320" w:hanging="1320" w:hangingChars="500"/>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项目名称</w:t>
            </w:r>
          </w:p>
        </w:tc>
        <w:tc>
          <w:tcPr>
            <w:tcW w:w="7065" w:type="dxa"/>
            <w:vAlign w:val="center"/>
          </w:tcPr>
          <w:p w14:paraId="25F93AC2">
            <w:pPr>
              <w:rPr>
                <w:rFonts w:hint="eastAsia" w:ascii="宋体" w:hAnsi="宋体" w:eastAsia="宋体" w:cs="宋体"/>
                <w:color w:val="auto"/>
                <w:sz w:val="24"/>
              </w:rPr>
            </w:pPr>
          </w:p>
        </w:tc>
      </w:tr>
      <w:tr w14:paraId="66E8E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935" w:type="dxa"/>
            <w:vAlign w:val="center"/>
          </w:tcPr>
          <w:p w14:paraId="5BFCBBF9">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供应商名称</w:t>
            </w:r>
          </w:p>
        </w:tc>
        <w:tc>
          <w:tcPr>
            <w:tcW w:w="7065" w:type="dxa"/>
            <w:vAlign w:val="center"/>
          </w:tcPr>
          <w:p w14:paraId="16F459AF">
            <w:pPr>
              <w:rPr>
                <w:rFonts w:hint="eastAsia" w:ascii="宋体" w:hAnsi="宋体" w:eastAsia="宋体" w:cs="宋体"/>
                <w:color w:val="auto"/>
                <w:spacing w:val="12"/>
                <w:sz w:val="24"/>
              </w:rPr>
            </w:pPr>
          </w:p>
        </w:tc>
      </w:tr>
      <w:tr w14:paraId="1E348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401A1CBB">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报价(小写元)</w:t>
            </w:r>
          </w:p>
        </w:tc>
        <w:tc>
          <w:tcPr>
            <w:tcW w:w="7065" w:type="dxa"/>
            <w:vAlign w:val="center"/>
          </w:tcPr>
          <w:p w14:paraId="1AD51B75">
            <w:pPr>
              <w:rPr>
                <w:rFonts w:hint="eastAsia" w:ascii="宋体" w:hAnsi="宋体" w:eastAsia="宋体" w:cs="宋体"/>
                <w:color w:val="auto"/>
                <w:spacing w:val="12"/>
                <w:sz w:val="24"/>
              </w:rPr>
            </w:pPr>
          </w:p>
        </w:tc>
      </w:tr>
      <w:tr w14:paraId="739B4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vAlign w:val="center"/>
          </w:tcPr>
          <w:p w14:paraId="18708C54">
            <w:pPr>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报价(大写元)</w:t>
            </w:r>
          </w:p>
        </w:tc>
        <w:tc>
          <w:tcPr>
            <w:tcW w:w="7065" w:type="dxa"/>
            <w:vAlign w:val="center"/>
          </w:tcPr>
          <w:p w14:paraId="66EF672A">
            <w:pPr>
              <w:rPr>
                <w:rFonts w:hint="eastAsia" w:ascii="宋体" w:hAnsi="宋体" w:eastAsia="宋体" w:cs="宋体"/>
                <w:color w:val="auto"/>
                <w:spacing w:val="12"/>
                <w:sz w:val="24"/>
              </w:rPr>
            </w:pPr>
          </w:p>
        </w:tc>
      </w:tr>
      <w:tr w14:paraId="35764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vAlign w:val="center"/>
          </w:tcPr>
          <w:p w14:paraId="67C7ED27">
            <w:pPr>
              <w:jc w:val="center"/>
              <w:rPr>
                <w:rFonts w:hint="eastAsia" w:ascii="宋体" w:hAnsi="宋体" w:eastAsia="宋体" w:cs="宋体"/>
                <w:color w:val="auto"/>
                <w:spacing w:val="12"/>
                <w:sz w:val="24"/>
              </w:rPr>
            </w:pPr>
            <w:r>
              <w:rPr>
                <w:rFonts w:hint="eastAsia" w:ascii="宋体" w:hAnsi="宋体" w:eastAsia="宋体" w:cs="宋体"/>
                <w:color w:val="auto"/>
                <w:spacing w:val="12"/>
                <w:sz w:val="24"/>
                <w:lang w:val="en-US" w:eastAsia="zh-CN"/>
              </w:rPr>
              <w:t>工期</w:t>
            </w:r>
          </w:p>
        </w:tc>
        <w:tc>
          <w:tcPr>
            <w:tcW w:w="7065" w:type="dxa"/>
            <w:vAlign w:val="center"/>
          </w:tcPr>
          <w:p w14:paraId="0734DB95">
            <w:pPr>
              <w:rPr>
                <w:rFonts w:hint="eastAsia" w:ascii="宋体" w:hAnsi="宋体" w:eastAsia="宋体" w:cs="宋体"/>
                <w:color w:val="auto"/>
                <w:spacing w:val="12"/>
                <w:sz w:val="24"/>
              </w:rPr>
            </w:pPr>
          </w:p>
        </w:tc>
      </w:tr>
      <w:tr w14:paraId="085E3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vAlign w:val="center"/>
          </w:tcPr>
          <w:p w14:paraId="790F8392">
            <w:pPr>
              <w:jc w:val="center"/>
              <w:rPr>
                <w:rFonts w:hint="eastAsia" w:ascii="宋体" w:hAnsi="宋体" w:eastAsia="宋体" w:cs="宋体"/>
                <w:color w:val="auto"/>
                <w:spacing w:val="12"/>
                <w:sz w:val="24"/>
                <w:lang w:eastAsia="zh-CN"/>
              </w:rPr>
            </w:pPr>
            <w:r>
              <w:rPr>
                <w:rFonts w:hint="eastAsia" w:ascii="宋体" w:hAnsi="宋体" w:eastAsia="宋体" w:cs="宋体"/>
                <w:color w:val="auto"/>
                <w:spacing w:val="12"/>
                <w:sz w:val="24"/>
                <w:lang w:val="en-US" w:eastAsia="zh-CN"/>
              </w:rPr>
              <w:t>质量目标</w:t>
            </w:r>
          </w:p>
        </w:tc>
        <w:tc>
          <w:tcPr>
            <w:tcW w:w="7065" w:type="dxa"/>
            <w:vAlign w:val="center"/>
          </w:tcPr>
          <w:p w14:paraId="65F39729">
            <w:pPr>
              <w:rPr>
                <w:rFonts w:hint="eastAsia" w:ascii="宋体" w:hAnsi="宋体" w:eastAsia="宋体" w:cs="宋体"/>
                <w:color w:val="auto"/>
                <w:spacing w:val="12"/>
                <w:sz w:val="24"/>
              </w:rPr>
            </w:pPr>
          </w:p>
        </w:tc>
      </w:tr>
      <w:tr w14:paraId="152FD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1935" w:type="dxa"/>
            <w:textDirection w:val="tbRlV"/>
            <w:vAlign w:val="center"/>
          </w:tcPr>
          <w:p w14:paraId="38851341">
            <w:pPr>
              <w:spacing w:before="558" w:beforeLines="179" w:after="517" w:afterLines="166"/>
              <w:ind w:right="113"/>
              <w:jc w:val="center"/>
              <w:rPr>
                <w:rFonts w:hint="eastAsia" w:ascii="宋体" w:hAnsi="宋体" w:eastAsia="宋体" w:cs="宋体"/>
                <w:color w:val="auto"/>
                <w:spacing w:val="12"/>
                <w:sz w:val="24"/>
              </w:rPr>
            </w:pPr>
            <w:r>
              <w:rPr>
                <w:rFonts w:hint="eastAsia" w:ascii="宋体" w:hAnsi="宋体" w:eastAsia="宋体" w:cs="宋体"/>
                <w:color w:val="auto"/>
                <w:spacing w:val="12"/>
                <w:sz w:val="24"/>
              </w:rPr>
              <w:t>说   明</w:t>
            </w:r>
          </w:p>
        </w:tc>
        <w:tc>
          <w:tcPr>
            <w:tcW w:w="7065" w:type="dxa"/>
            <w:vAlign w:val="top"/>
          </w:tcPr>
          <w:p w14:paraId="75576BB3">
            <w:pPr>
              <w:pStyle w:val="10"/>
              <w:ind w:left="5250"/>
              <w:rPr>
                <w:rFonts w:hint="eastAsia" w:ascii="宋体" w:hAnsi="宋体" w:eastAsia="宋体" w:cs="宋体"/>
                <w:bCs/>
                <w:color w:val="auto"/>
                <w:spacing w:val="12"/>
              </w:rPr>
            </w:pPr>
          </w:p>
          <w:p w14:paraId="30A270B9">
            <w:pPr>
              <w:rPr>
                <w:rFonts w:hint="eastAsia" w:ascii="宋体" w:hAnsi="宋体" w:eastAsia="宋体" w:cs="宋体"/>
                <w:color w:val="auto"/>
                <w:spacing w:val="12"/>
                <w:sz w:val="24"/>
              </w:rPr>
            </w:pPr>
          </w:p>
          <w:p w14:paraId="45AB0185">
            <w:pPr>
              <w:rPr>
                <w:rFonts w:hint="eastAsia" w:ascii="宋体" w:hAnsi="宋体" w:eastAsia="宋体" w:cs="宋体"/>
                <w:color w:val="auto"/>
                <w:spacing w:val="12"/>
                <w:sz w:val="24"/>
              </w:rPr>
            </w:pPr>
          </w:p>
        </w:tc>
      </w:tr>
    </w:tbl>
    <w:p w14:paraId="66EAE36B">
      <w:pPr>
        <w:snapToGrid w:val="0"/>
        <w:spacing w:line="500" w:lineRule="exact"/>
        <w:rPr>
          <w:rFonts w:hint="eastAsia" w:ascii="宋体" w:hAnsi="宋体" w:eastAsia="宋体" w:cs="宋体"/>
          <w:b/>
          <w:bCs/>
          <w:color w:val="auto"/>
          <w:sz w:val="24"/>
        </w:rPr>
      </w:pPr>
      <w:r>
        <w:rPr>
          <w:rFonts w:hint="eastAsia" w:ascii="宋体" w:hAnsi="宋体" w:eastAsia="宋体" w:cs="宋体"/>
          <w:color w:val="auto"/>
          <w:sz w:val="24"/>
        </w:rPr>
        <w:t>供应商（公章）：                    法定代表人/被授权人（签字或盖章）：</w:t>
      </w:r>
    </w:p>
    <w:p w14:paraId="70EC693E">
      <w:pPr>
        <w:snapToGrid w:val="0"/>
        <w:spacing w:line="500" w:lineRule="exact"/>
        <w:ind w:firstLine="723" w:firstLineChars="300"/>
        <w:rPr>
          <w:rFonts w:hint="eastAsia" w:ascii="宋体" w:hAnsi="宋体" w:eastAsia="宋体" w:cs="宋体"/>
          <w:b/>
          <w:bCs/>
          <w:color w:val="auto"/>
          <w:sz w:val="24"/>
        </w:rPr>
      </w:pPr>
      <w:r>
        <w:rPr>
          <w:rFonts w:hint="eastAsia" w:ascii="宋体" w:hAnsi="宋体" w:eastAsia="宋体" w:cs="宋体"/>
          <w:b/>
          <w:bCs/>
          <w:color w:val="auto"/>
          <w:sz w:val="24"/>
        </w:rPr>
        <w:t>注：</w:t>
      </w:r>
    </w:p>
    <w:p w14:paraId="47376326">
      <w:pPr>
        <w:numPr>
          <w:ilvl w:val="0"/>
          <w:numId w:val="7"/>
        </w:numPr>
        <w:snapToGrid w:val="0"/>
        <w:spacing w:line="500" w:lineRule="exact"/>
        <w:ind w:firstLine="630" w:firstLineChars="300"/>
        <w:rPr>
          <w:rFonts w:hint="eastAsia" w:ascii="宋体" w:hAnsi="宋体" w:eastAsia="宋体" w:cs="宋体"/>
          <w:color w:val="auto"/>
          <w:szCs w:val="21"/>
        </w:rPr>
      </w:pPr>
      <w:r>
        <w:rPr>
          <w:rFonts w:hint="eastAsia" w:ascii="宋体" w:hAnsi="宋体" w:eastAsia="宋体" w:cs="宋体"/>
          <w:color w:val="auto"/>
          <w:szCs w:val="21"/>
        </w:rPr>
        <w:t>本表价应保证磋商响应文件的正、副本中仍有此表，且一致。</w:t>
      </w:r>
    </w:p>
    <w:p w14:paraId="76F2E142">
      <w:pPr>
        <w:numPr>
          <w:ilvl w:val="0"/>
          <w:numId w:val="7"/>
        </w:numPr>
        <w:snapToGrid w:val="0"/>
        <w:spacing w:line="500" w:lineRule="exact"/>
        <w:ind w:firstLine="630" w:firstLineChars="300"/>
        <w:rPr>
          <w:rFonts w:hint="eastAsia" w:ascii="宋体" w:hAnsi="宋体" w:eastAsia="宋体" w:cs="宋体"/>
          <w:color w:val="auto"/>
          <w:szCs w:val="21"/>
        </w:rPr>
      </w:pPr>
      <w:r>
        <w:rPr>
          <w:rFonts w:hint="eastAsia" w:ascii="宋体" w:hAnsi="宋体" w:eastAsia="宋体" w:cs="宋体"/>
          <w:color w:val="auto"/>
          <w:szCs w:val="21"/>
        </w:rPr>
        <w:t>此表中任何信息与响应文件其他处不一致时以此表为准。</w:t>
      </w:r>
    </w:p>
    <w:p w14:paraId="1863AA41">
      <w:pPr>
        <w:numPr>
          <w:ilvl w:val="0"/>
          <w:numId w:val="7"/>
        </w:numPr>
        <w:snapToGrid w:val="0"/>
        <w:spacing w:line="500" w:lineRule="exact"/>
        <w:ind w:firstLine="630" w:firstLineChars="300"/>
        <w:rPr>
          <w:rFonts w:hint="eastAsia" w:ascii="宋体" w:hAnsi="宋体" w:eastAsia="宋体" w:cs="宋体"/>
          <w:color w:val="auto"/>
          <w:szCs w:val="21"/>
        </w:rPr>
      </w:pPr>
      <w:r>
        <w:rPr>
          <w:rFonts w:hint="eastAsia" w:ascii="宋体" w:hAnsi="宋体" w:eastAsia="宋体" w:cs="宋体"/>
          <w:color w:val="auto"/>
          <w:szCs w:val="21"/>
        </w:rPr>
        <w:t>此表为规范格式，严格按此表格填列，不填列或不按此表格填列，按无效标对待。</w:t>
      </w:r>
    </w:p>
    <w:p w14:paraId="67FD9E61">
      <w:pPr>
        <w:numPr>
          <w:ilvl w:val="0"/>
          <w:numId w:val="0"/>
        </w:numPr>
        <w:snapToGrid w:val="0"/>
        <w:spacing w:line="500" w:lineRule="exact"/>
        <w:ind w:firstLine="630" w:firstLineChars="300"/>
        <w:rPr>
          <w:rFonts w:hint="eastAsia" w:ascii="宋体" w:hAnsi="宋体" w:eastAsia="宋体" w:cs="宋体"/>
          <w:b/>
          <w:bCs/>
          <w:color w:val="auto"/>
        </w:rPr>
      </w:pPr>
      <w:r>
        <w:rPr>
          <w:rFonts w:hint="eastAsia" w:ascii="宋体" w:hAnsi="宋体" w:eastAsia="宋体" w:cs="宋体"/>
          <w:color w:val="auto"/>
          <w:szCs w:val="21"/>
          <w:lang w:val="en-US" w:eastAsia="zh-CN"/>
        </w:rPr>
        <w:t>4、已标价工程量清单</w:t>
      </w:r>
      <w:r>
        <w:rPr>
          <w:rFonts w:hint="eastAsia" w:ascii="宋体" w:hAnsi="宋体" w:eastAsia="宋体" w:cs="宋体"/>
          <w:color w:val="auto"/>
          <w:szCs w:val="21"/>
        </w:rPr>
        <w:t>后附。</w:t>
      </w:r>
      <w:r>
        <w:rPr>
          <w:rFonts w:hint="eastAsia" w:ascii="宋体" w:hAnsi="宋体" w:eastAsia="宋体" w:cs="宋体"/>
          <w:b/>
          <w:bCs/>
          <w:color w:val="auto"/>
        </w:rPr>
        <w:br w:type="page"/>
      </w:r>
    </w:p>
    <w:p w14:paraId="3890C0FB">
      <w:pPr>
        <w:tabs>
          <w:tab w:val="left" w:pos="5110"/>
        </w:tabs>
        <w:ind w:right="280"/>
        <w:jc w:val="center"/>
        <w:rPr>
          <w:rFonts w:hint="eastAsia" w:ascii="宋体" w:hAnsi="宋体" w:eastAsia="宋体" w:cs="宋体"/>
          <w:b/>
          <w:bCs/>
          <w:color w:val="auto"/>
          <w:sz w:val="32"/>
          <w:szCs w:val="44"/>
          <w:u w:val="single"/>
        </w:rPr>
      </w:pPr>
      <w:r>
        <w:rPr>
          <w:rFonts w:hint="eastAsia" w:ascii="宋体" w:hAnsi="宋体" w:eastAsia="宋体" w:cs="宋体"/>
          <w:b/>
          <w:bCs/>
          <w:color w:val="auto"/>
          <w:sz w:val="32"/>
          <w:szCs w:val="44"/>
          <w:u w:val="single"/>
        </w:rPr>
        <w:t>3.2已标价工程量清单</w:t>
      </w:r>
    </w:p>
    <w:p w14:paraId="7020A2C6">
      <w:pPr>
        <w:rPr>
          <w:rFonts w:hint="eastAsia" w:ascii="宋体" w:hAnsi="宋体" w:eastAsia="宋体" w:cs="宋体"/>
          <w:color w:val="auto"/>
        </w:rPr>
      </w:pPr>
    </w:p>
    <w:p w14:paraId="39C3AFDE">
      <w:pPr>
        <w:rPr>
          <w:rFonts w:hint="eastAsia" w:ascii="宋体" w:hAnsi="宋体" w:eastAsia="宋体" w:cs="宋体"/>
          <w:b/>
          <w:color w:val="auto"/>
          <w:sz w:val="32"/>
          <w:szCs w:val="32"/>
        </w:rPr>
      </w:pPr>
      <w:r>
        <w:rPr>
          <w:rFonts w:hint="eastAsia" w:ascii="宋体" w:hAnsi="宋体" w:eastAsia="宋体" w:cs="宋体"/>
          <w:b/>
          <w:color w:val="auto"/>
          <w:sz w:val="32"/>
          <w:szCs w:val="32"/>
        </w:rPr>
        <w:br w:type="page"/>
      </w:r>
    </w:p>
    <w:p w14:paraId="5B7DB4E4">
      <w:pPr>
        <w:spacing w:line="360" w:lineRule="atLeast"/>
        <w:jc w:val="center"/>
        <w:rPr>
          <w:rFonts w:hint="eastAsia" w:ascii="宋体" w:hAnsi="宋体" w:eastAsia="宋体" w:cs="宋体"/>
          <w:b/>
          <w:color w:val="auto"/>
          <w:sz w:val="32"/>
          <w:szCs w:val="32"/>
        </w:rPr>
      </w:pPr>
    </w:p>
    <w:p w14:paraId="4E2F445C">
      <w:pPr>
        <w:spacing w:line="360" w:lineRule="atLeast"/>
        <w:jc w:val="center"/>
        <w:rPr>
          <w:rFonts w:hint="eastAsia" w:ascii="宋体" w:hAnsi="宋体" w:eastAsia="宋体" w:cs="宋体"/>
          <w:b/>
          <w:color w:val="auto"/>
          <w:sz w:val="32"/>
          <w:szCs w:val="32"/>
        </w:rPr>
      </w:pPr>
    </w:p>
    <w:p w14:paraId="633E61E2">
      <w:pPr>
        <w:spacing w:line="360" w:lineRule="atLeast"/>
        <w:jc w:val="center"/>
        <w:rPr>
          <w:rFonts w:hint="eastAsia" w:ascii="宋体" w:hAnsi="宋体" w:eastAsia="宋体" w:cs="宋体"/>
          <w:b/>
          <w:color w:val="auto"/>
          <w:sz w:val="32"/>
          <w:szCs w:val="32"/>
        </w:rPr>
      </w:pPr>
    </w:p>
    <w:p w14:paraId="7173C0BE">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第4部分   供应商资质证明文件</w:t>
      </w:r>
    </w:p>
    <w:p w14:paraId="45E9C979">
      <w:pPr>
        <w:spacing w:before="201" w:line="291" w:lineRule="auto"/>
        <w:ind w:left="32" w:right="16" w:firstLine="235" w:firstLineChars="1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3"/>
          <w:sz w:val="24"/>
          <w:szCs w:val="24"/>
          <w:lang w:val="en-US" w:eastAsia="zh-CN"/>
        </w:rPr>
        <w:t>1.</w:t>
      </w:r>
      <w:r>
        <w:rPr>
          <w:rFonts w:hint="eastAsia" w:asciiTheme="minorEastAsia" w:hAnsiTheme="minorEastAsia" w:eastAsiaTheme="minorEastAsia" w:cstheme="minorEastAsia"/>
          <w:b/>
          <w:bCs/>
          <w:color w:val="auto"/>
          <w:spacing w:val="-3"/>
          <w:sz w:val="24"/>
          <w:szCs w:val="24"/>
        </w:rPr>
        <w:t>基本资格条件：投标人符合《政府采购法》第二十二条规定条件的承诺函</w:t>
      </w:r>
      <w:r>
        <w:rPr>
          <w:rFonts w:hint="eastAsia" w:asciiTheme="minorEastAsia" w:hAnsiTheme="minorEastAsia" w:eastAsiaTheme="minorEastAsia" w:cstheme="minorEastAsia"/>
          <w:color w:val="auto"/>
          <w:spacing w:val="18"/>
          <w:sz w:val="24"/>
          <w:szCs w:val="24"/>
        </w:rPr>
        <w:t xml:space="preserve"> </w:t>
      </w:r>
      <w:r>
        <w:rPr>
          <w:rFonts w:hint="eastAsia" w:asciiTheme="minorEastAsia" w:hAnsiTheme="minorEastAsia" w:eastAsiaTheme="minorEastAsia" w:cstheme="minorEastAsia"/>
          <w:color w:val="auto"/>
          <w:spacing w:val="-2"/>
          <w:sz w:val="24"/>
          <w:szCs w:val="24"/>
        </w:rPr>
        <w:t>致：</w:t>
      </w:r>
      <w:r>
        <w:rPr>
          <w:rFonts w:hint="eastAsia" w:asciiTheme="minorEastAsia" w:hAnsiTheme="minorEastAsia" w:eastAsiaTheme="minorEastAsia" w:cstheme="minorEastAsia"/>
          <w:color w:val="auto"/>
          <w:spacing w:val="-2"/>
          <w:sz w:val="24"/>
          <w:szCs w:val="24"/>
          <w:lang w:eastAsia="zh-CN"/>
        </w:rPr>
        <w:t>富县政府采购管理中心</w:t>
      </w:r>
      <w:r>
        <w:rPr>
          <w:rFonts w:hint="eastAsia" w:asciiTheme="minorEastAsia" w:hAnsiTheme="minorEastAsia" w:eastAsiaTheme="minorEastAsia" w:cstheme="minorEastAsia"/>
          <w:color w:val="auto"/>
          <w:spacing w:val="-2"/>
          <w:sz w:val="24"/>
          <w:szCs w:val="24"/>
        </w:rPr>
        <w:t>：</w:t>
      </w:r>
    </w:p>
    <w:p w14:paraId="314129C8">
      <w:pPr>
        <w:spacing w:before="178" w:line="360" w:lineRule="auto"/>
        <w:ind w:left="30" w:right="16" w:firstLine="54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本公司</w:t>
      </w:r>
      <w:r>
        <w:rPr>
          <w:rFonts w:hint="eastAsia" w:asciiTheme="minorEastAsia" w:hAnsiTheme="minorEastAsia" w:eastAsiaTheme="minorEastAsia" w:cstheme="minorEastAsia"/>
          <w:color w:val="auto"/>
          <w:spacing w:val="1"/>
          <w:sz w:val="24"/>
          <w:szCs w:val="24"/>
          <w:u w:val="single" w:color="auto"/>
        </w:rPr>
        <w:t xml:space="preserve">                   （公司名称）</w:t>
      </w:r>
      <w:r>
        <w:rPr>
          <w:rFonts w:hint="eastAsia" w:asciiTheme="minorEastAsia" w:hAnsiTheme="minorEastAsia" w:eastAsiaTheme="minorEastAsia" w:cstheme="minorEastAsia"/>
          <w:color w:val="auto"/>
          <w:spacing w:val="1"/>
          <w:sz w:val="24"/>
          <w:szCs w:val="24"/>
        </w:rPr>
        <w:t>参加</w:t>
      </w:r>
      <w:r>
        <w:rPr>
          <w:rFonts w:hint="eastAsia" w:asciiTheme="minorEastAsia" w:hAnsiTheme="minorEastAsia" w:eastAsiaTheme="minorEastAsia" w:cstheme="minorEastAsia"/>
          <w:color w:val="auto"/>
          <w:spacing w:val="1"/>
          <w:sz w:val="24"/>
          <w:szCs w:val="24"/>
          <w:u w:val="single" w:color="auto"/>
        </w:rPr>
        <w:t xml:space="preserve">                 （项目</w:t>
      </w:r>
      <w:r>
        <w:rPr>
          <w:rFonts w:hint="eastAsia" w:asciiTheme="minorEastAsia" w:hAnsiTheme="minorEastAsia" w:eastAsiaTheme="minorEastAsia" w:cstheme="minorEastAsia"/>
          <w:color w:val="auto"/>
          <w:spacing w:val="16"/>
          <w:sz w:val="24"/>
          <w:szCs w:val="24"/>
        </w:rPr>
        <w:t xml:space="preserve"> </w:t>
      </w:r>
      <w:r>
        <w:rPr>
          <w:rFonts w:hint="eastAsia" w:asciiTheme="minorEastAsia" w:hAnsiTheme="minorEastAsia" w:eastAsiaTheme="minorEastAsia" w:cstheme="minorEastAsia"/>
          <w:color w:val="auto"/>
          <w:spacing w:val="-2"/>
          <w:sz w:val="24"/>
          <w:szCs w:val="24"/>
          <w:u w:val="single" w:color="auto"/>
        </w:rPr>
        <w:t>名称）</w:t>
      </w:r>
      <w:r>
        <w:rPr>
          <w:rFonts w:hint="eastAsia" w:asciiTheme="minorEastAsia" w:hAnsiTheme="minorEastAsia" w:eastAsiaTheme="minorEastAsia" w:cstheme="minorEastAsia"/>
          <w:color w:val="auto"/>
          <w:spacing w:val="-2"/>
          <w:sz w:val="24"/>
          <w:szCs w:val="24"/>
        </w:rPr>
        <w:t>的招标活动，现承诺：</w:t>
      </w:r>
    </w:p>
    <w:p w14:paraId="4026F253">
      <w:pPr>
        <w:spacing w:line="222" w:lineRule="auto"/>
        <w:ind w:left="57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我公司满足政府采购法第二十二条关于投标人的资格要求：</w:t>
      </w:r>
    </w:p>
    <w:p w14:paraId="696A4E6B">
      <w:pPr>
        <w:spacing w:before="178"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（一）具有独立承担民事责任的能力；</w:t>
      </w:r>
    </w:p>
    <w:p w14:paraId="5E2F89CA">
      <w:pPr>
        <w:spacing w:before="180" w:line="222"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（二）具有良好的商业信誉和健全的财务会计制度；</w:t>
      </w:r>
    </w:p>
    <w:p w14:paraId="60C19479">
      <w:pPr>
        <w:spacing w:before="179"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（三）具有履行合同所必需的设备和专业技术能力；</w:t>
      </w:r>
    </w:p>
    <w:p w14:paraId="09DDDA11">
      <w:pPr>
        <w:spacing w:before="181"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（四）有依法缴纳税收和社会保障资金的良好记录；</w:t>
      </w:r>
    </w:p>
    <w:p w14:paraId="0A93AA11">
      <w:pPr>
        <w:spacing w:before="182" w:line="219"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（五）参加政府采购活动前三年内，在经营活动中没有重大违法记录；</w:t>
      </w:r>
    </w:p>
    <w:p w14:paraId="0F623FB4">
      <w:pPr>
        <w:spacing w:before="182" w:line="221" w:lineRule="auto"/>
        <w:ind w:left="574"/>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（六）法律、行政法规规定的其他条件。</w:t>
      </w:r>
    </w:p>
    <w:p w14:paraId="301C655C">
      <w:pPr>
        <w:spacing w:before="181" w:line="360" w:lineRule="auto"/>
        <w:ind w:left="39" w:right="13" w:firstLine="55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同时也满足本项目法律法规规章规定关于投标人的其他资格性条件，未参</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1"/>
          <w:sz w:val="24"/>
          <w:szCs w:val="24"/>
        </w:rPr>
        <w:t>与本采购项目前期咨询论证，不属于禁止参加投标的投标人。</w:t>
      </w:r>
    </w:p>
    <w:p w14:paraId="03CAA386">
      <w:pPr>
        <w:spacing w:line="222" w:lineRule="auto"/>
        <w:ind w:left="571"/>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rPr>
        <w:t>如违反以上承诺，本公司愿承担一切法律责任。</w:t>
      </w:r>
    </w:p>
    <w:p w14:paraId="59FE9477">
      <w:pPr>
        <w:pStyle w:val="7"/>
        <w:spacing w:line="282" w:lineRule="auto"/>
        <w:rPr>
          <w:rFonts w:hint="eastAsia" w:asciiTheme="minorEastAsia" w:hAnsiTheme="minorEastAsia" w:eastAsiaTheme="minorEastAsia" w:cstheme="minorEastAsia"/>
          <w:color w:val="auto"/>
        </w:rPr>
      </w:pPr>
    </w:p>
    <w:p w14:paraId="2A946249">
      <w:pPr>
        <w:pStyle w:val="7"/>
        <w:spacing w:line="283" w:lineRule="auto"/>
        <w:rPr>
          <w:rFonts w:hint="eastAsia" w:asciiTheme="minorEastAsia" w:hAnsiTheme="minorEastAsia" w:eastAsiaTheme="minorEastAsia" w:cstheme="minorEastAsia"/>
          <w:color w:val="auto"/>
        </w:rPr>
      </w:pPr>
    </w:p>
    <w:p w14:paraId="57A0CCD0">
      <w:pPr>
        <w:spacing w:before="79" w:line="222" w:lineRule="auto"/>
        <w:ind w:left="458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承诺人（盖章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3D2FBD18">
      <w:pPr>
        <w:pStyle w:val="7"/>
        <w:spacing w:line="282" w:lineRule="auto"/>
        <w:rPr>
          <w:rFonts w:hint="eastAsia" w:asciiTheme="minorEastAsia" w:hAnsiTheme="minorEastAsia" w:eastAsiaTheme="minorEastAsia" w:cstheme="minorEastAsia"/>
          <w:color w:val="auto"/>
        </w:rPr>
      </w:pPr>
    </w:p>
    <w:p w14:paraId="00117168">
      <w:pPr>
        <w:pStyle w:val="7"/>
        <w:spacing w:line="283" w:lineRule="auto"/>
        <w:rPr>
          <w:rFonts w:hint="eastAsia" w:asciiTheme="minorEastAsia" w:hAnsiTheme="minorEastAsia" w:eastAsiaTheme="minorEastAsia" w:cstheme="minorEastAsia"/>
          <w:color w:val="auto"/>
        </w:rPr>
      </w:pPr>
    </w:p>
    <w:p w14:paraId="4118B32A">
      <w:pPr>
        <w:spacing w:before="79" w:line="222" w:lineRule="auto"/>
        <w:ind w:left="3757"/>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法定代表人/被授权人（签字</w:t>
      </w:r>
      <w:r>
        <w:rPr>
          <w:rFonts w:hint="eastAsia" w:asciiTheme="minorEastAsia" w:hAnsiTheme="minorEastAsia" w:eastAsiaTheme="minorEastAsia" w:cstheme="minorEastAsia"/>
          <w:color w:val="auto"/>
          <w:spacing w:val="-2"/>
          <w:sz w:val="24"/>
          <w:szCs w:val="24"/>
          <w:lang w:val="en-US" w:eastAsia="zh-CN"/>
        </w:rPr>
        <w:t>或盖章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u w:val="single" w:color="auto"/>
        </w:rPr>
        <w:t xml:space="preserve">          </w:t>
      </w:r>
    </w:p>
    <w:p w14:paraId="01B41B98">
      <w:pPr>
        <w:pStyle w:val="7"/>
        <w:spacing w:line="323" w:lineRule="auto"/>
        <w:rPr>
          <w:rFonts w:hint="eastAsia" w:asciiTheme="minorEastAsia" w:hAnsiTheme="minorEastAsia" w:eastAsiaTheme="minorEastAsia" w:cstheme="minorEastAsia"/>
          <w:color w:val="auto"/>
        </w:rPr>
      </w:pPr>
    </w:p>
    <w:p w14:paraId="77D9C0D8">
      <w:pPr>
        <w:pStyle w:val="7"/>
        <w:spacing w:line="324" w:lineRule="auto"/>
        <w:rPr>
          <w:rFonts w:hint="eastAsia" w:asciiTheme="minorEastAsia" w:hAnsiTheme="minorEastAsia" w:eastAsiaTheme="minorEastAsia" w:cstheme="minorEastAsia"/>
          <w:color w:val="auto"/>
        </w:rPr>
      </w:pPr>
    </w:p>
    <w:p w14:paraId="061762DB">
      <w:pPr>
        <w:spacing w:before="78" w:line="222" w:lineRule="auto"/>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2"/>
          <w:sz w:val="24"/>
          <w:szCs w:val="24"/>
        </w:rPr>
        <w:t>日期：       年</w:t>
      </w:r>
      <w:r>
        <w:rPr>
          <w:rFonts w:hint="eastAsia" w:asciiTheme="minorEastAsia" w:hAnsiTheme="minorEastAsia" w:eastAsiaTheme="minorEastAsia" w:cstheme="minorEastAsia"/>
          <w:color w:val="auto"/>
          <w:spacing w:val="8"/>
          <w:sz w:val="24"/>
          <w:szCs w:val="24"/>
        </w:rPr>
        <w:t xml:space="preserve">    </w:t>
      </w:r>
      <w:r>
        <w:rPr>
          <w:rFonts w:hint="eastAsia" w:asciiTheme="minorEastAsia" w:hAnsiTheme="minorEastAsia" w:eastAsiaTheme="minorEastAsia" w:cstheme="minorEastAsia"/>
          <w:color w:val="auto"/>
          <w:spacing w:val="-22"/>
          <w:sz w:val="24"/>
          <w:szCs w:val="24"/>
        </w:rPr>
        <w:t>月</w:t>
      </w:r>
      <w:r>
        <w:rPr>
          <w:rFonts w:hint="eastAsia" w:asciiTheme="minorEastAsia" w:hAnsiTheme="minorEastAsia" w:eastAsiaTheme="minorEastAsia" w:cstheme="minorEastAsia"/>
          <w:color w:val="auto"/>
          <w:spacing w:val="16"/>
          <w:sz w:val="24"/>
          <w:szCs w:val="24"/>
        </w:rPr>
        <w:t xml:space="preserve">    </w:t>
      </w:r>
      <w:r>
        <w:rPr>
          <w:rFonts w:hint="eastAsia" w:asciiTheme="minorEastAsia" w:hAnsiTheme="minorEastAsia" w:eastAsiaTheme="minorEastAsia" w:cstheme="minorEastAsia"/>
          <w:color w:val="auto"/>
          <w:spacing w:val="-22"/>
          <w:sz w:val="24"/>
          <w:szCs w:val="24"/>
        </w:rPr>
        <w:t>日</w:t>
      </w:r>
    </w:p>
    <w:p w14:paraId="48B3F360">
      <w:pPr>
        <w:spacing w:line="222" w:lineRule="auto"/>
        <w:rPr>
          <w:rFonts w:hint="eastAsia" w:asciiTheme="minorEastAsia" w:hAnsiTheme="minorEastAsia" w:eastAsiaTheme="minorEastAsia" w:cstheme="minorEastAsia"/>
          <w:color w:val="auto"/>
          <w:sz w:val="24"/>
          <w:szCs w:val="24"/>
        </w:rPr>
        <w:sectPr>
          <w:footerReference r:id="rId9" w:type="default"/>
          <w:pgSz w:w="11906" w:h="16839"/>
          <w:pgMar w:top="400" w:right="1785" w:bottom="1242" w:left="1785" w:header="0" w:footer="1028" w:gutter="0"/>
          <w:pgNumType w:fmt="decimal"/>
          <w:cols w:space="720" w:num="1"/>
        </w:sectPr>
      </w:pPr>
    </w:p>
    <w:p w14:paraId="2A9984E2">
      <w:pPr>
        <w:pageBreakBefore w:val="0"/>
        <w:kinsoku w:val="0"/>
        <w:wordWrap/>
        <w:overflowPunct/>
        <w:topLinePunct w:val="0"/>
        <w:autoSpaceDE w:val="0"/>
        <w:autoSpaceDN w:val="0"/>
        <w:bidi w:val="0"/>
        <w:adjustRightInd w:val="0"/>
        <w:snapToGrid w:val="0"/>
        <w:spacing w:line="44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2"/>
          <w:sz w:val="24"/>
          <w:szCs w:val="24"/>
        </w:rPr>
        <w:t>本项目的特定资格要求：</w:t>
      </w:r>
    </w:p>
    <w:p w14:paraId="62D3524F">
      <w:pPr>
        <w:rPr>
          <w:rFonts w:hint="eastAsia" w:asciiTheme="minorEastAsia" w:hAnsiTheme="minorEastAsia" w:eastAsiaTheme="minorEastAsia" w:cstheme="minorEastAsia"/>
          <w:color w:val="auto"/>
          <w:sz w:val="24"/>
          <w:szCs w:val="32"/>
        </w:rPr>
      </w:pPr>
      <w:r>
        <w:rPr>
          <w:rFonts w:hint="eastAsia" w:asciiTheme="minorEastAsia" w:hAnsiTheme="minorEastAsia" w:eastAsiaTheme="minorEastAsia" w:cstheme="minorEastAsia"/>
          <w:color w:val="auto"/>
          <w:sz w:val="24"/>
          <w:szCs w:val="32"/>
        </w:rPr>
        <w:t>2.1具有独立承担民事责任能力的法人、其他组织或自然人，并出具合法有效的营业执照或事业单位法人证书等国家规定的相关证明，自然人参与的提供其身份证明；</w:t>
      </w:r>
    </w:p>
    <w:p w14:paraId="74885311">
      <w:pPr>
        <w:rPr>
          <w:rFonts w:hint="eastAsia" w:asciiTheme="minorEastAsia" w:hAnsiTheme="minorEastAsia" w:eastAsiaTheme="minorEastAsia" w:cstheme="minorEastAsia"/>
          <w:color w:val="auto"/>
          <w:sz w:val="24"/>
          <w:szCs w:val="32"/>
        </w:rPr>
      </w:pPr>
      <w:r>
        <w:rPr>
          <w:rFonts w:hint="eastAsia" w:asciiTheme="minorEastAsia" w:hAnsiTheme="minorEastAsia" w:eastAsiaTheme="minorEastAsia" w:cstheme="minorEastAsia"/>
          <w:color w:val="auto"/>
          <w:sz w:val="24"/>
          <w:szCs w:val="32"/>
        </w:rPr>
        <w:t>2.2 法定代表人授权书：供应商应授权合法的人员参加投标，其中法定代表人直接参加的，须出具身份证，并与营业执照上信息一致；被授权代表参加的，须出具法定代表人授权书及被授权人身份证；（非法人单位的负责人均参照执行）；</w:t>
      </w:r>
    </w:p>
    <w:p w14:paraId="30DD0CE4">
      <w:pPr>
        <w:rPr>
          <w:rFonts w:hint="eastAsia" w:asciiTheme="minorEastAsia" w:hAnsiTheme="minorEastAsia" w:eastAsiaTheme="minorEastAsia" w:cstheme="minorEastAsia"/>
          <w:color w:val="auto"/>
          <w:sz w:val="24"/>
          <w:szCs w:val="32"/>
        </w:rPr>
      </w:pPr>
      <w:r>
        <w:rPr>
          <w:rFonts w:hint="eastAsia" w:asciiTheme="minorEastAsia" w:hAnsiTheme="minorEastAsia" w:eastAsiaTheme="minorEastAsia" w:cstheme="minorEastAsia"/>
          <w:color w:val="auto"/>
          <w:sz w:val="24"/>
          <w:szCs w:val="32"/>
        </w:rPr>
        <w:t>2.3财务状况报告：提供2025年度的供应商经审计的财务报告（至少包含资产负债表和利润表，成立时间至提交投标文件截止时间不足一年的可提供成立后任意时段的资产负债表）或开标前三个月内其基本账户银行出具的资信证明；</w:t>
      </w:r>
    </w:p>
    <w:p w14:paraId="45143240">
      <w:pPr>
        <w:rPr>
          <w:rFonts w:hint="eastAsia" w:asciiTheme="minorEastAsia" w:hAnsiTheme="minorEastAsia" w:eastAsiaTheme="minorEastAsia" w:cstheme="minorEastAsia"/>
          <w:color w:val="auto"/>
          <w:sz w:val="24"/>
          <w:szCs w:val="32"/>
        </w:rPr>
      </w:pPr>
      <w:r>
        <w:rPr>
          <w:rFonts w:hint="eastAsia" w:asciiTheme="minorEastAsia" w:hAnsiTheme="minorEastAsia" w:eastAsiaTheme="minorEastAsia" w:cstheme="minorEastAsia"/>
          <w:color w:val="auto"/>
          <w:sz w:val="24"/>
          <w:szCs w:val="32"/>
        </w:rPr>
        <w:t>2.4税收缴纳证明：提供投标截止时间前1年内任意一个月完税凭证或税务机关开具的完税证明（任意税种）；依法免税的应提供相关文件证明；</w:t>
      </w:r>
    </w:p>
    <w:p w14:paraId="6AF453B1">
      <w:pPr>
        <w:rPr>
          <w:rFonts w:hint="eastAsia" w:asciiTheme="minorEastAsia" w:hAnsiTheme="minorEastAsia" w:eastAsiaTheme="minorEastAsia" w:cstheme="minorEastAsia"/>
          <w:color w:val="auto"/>
          <w:sz w:val="24"/>
          <w:szCs w:val="32"/>
        </w:rPr>
      </w:pPr>
      <w:r>
        <w:rPr>
          <w:rFonts w:hint="eastAsia" w:asciiTheme="minorEastAsia" w:hAnsiTheme="minorEastAsia" w:eastAsiaTheme="minorEastAsia" w:cstheme="minorEastAsia"/>
          <w:color w:val="auto"/>
          <w:sz w:val="24"/>
          <w:szCs w:val="32"/>
        </w:rPr>
        <w:t>2.5社会保障资金缴纳证明：提供投标截止时间前1年内任意一个月的社会保障资金缴存证明或社保机构开具的社会保险参保缴费情况证明；依法不需要缴纳社会保障资金的应提供相关文件证明；</w:t>
      </w:r>
    </w:p>
    <w:p w14:paraId="14F5DD9B">
      <w:pPr>
        <w:rPr>
          <w:rFonts w:hint="eastAsia" w:asciiTheme="minorEastAsia" w:hAnsiTheme="minorEastAsia" w:eastAsiaTheme="minorEastAsia" w:cstheme="minorEastAsia"/>
          <w:color w:val="auto"/>
          <w:sz w:val="24"/>
          <w:szCs w:val="32"/>
        </w:rPr>
      </w:pPr>
      <w:r>
        <w:rPr>
          <w:rFonts w:hint="eastAsia" w:asciiTheme="minorEastAsia" w:hAnsiTheme="minorEastAsia" w:eastAsiaTheme="minorEastAsia" w:cstheme="minorEastAsia"/>
          <w:color w:val="auto"/>
          <w:sz w:val="24"/>
          <w:szCs w:val="32"/>
        </w:rPr>
        <w:t>2.6 书面声明：提供《供应商信用记录书面声明函》。经查，供应商未被列入“信用中国”网站记录的 “失信被执行人”或“重大税收违法失信主体”名单；不处于“中国政府采购网” 记录的“政府采购严重违法失信行为信息记录名单”中的禁止参加政府采购活动期间；</w:t>
      </w:r>
    </w:p>
    <w:p w14:paraId="372EB98F">
      <w:pPr>
        <w:rPr>
          <w:rFonts w:hint="eastAsia" w:asciiTheme="minorEastAsia" w:hAnsiTheme="minorEastAsia" w:eastAsiaTheme="minorEastAsia" w:cstheme="minorEastAsia"/>
          <w:color w:val="auto"/>
          <w:sz w:val="24"/>
          <w:szCs w:val="32"/>
          <w:lang w:eastAsia="zh-CN"/>
        </w:rPr>
      </w:pPr>
      <w:r>
        <w:rPr>
          <w:rFonts w:hint="eastAsia" w:asciiTheme="minorEastAsia" w:hAnsiTheme="minorEastAsia" w:eastAsiaTheme="minorEastAsia" w:cstheme="minorEastAsia"/>
          <w:color w:val="auto"/>
          <w:sz w:val="24"/>
          <w:szCs w:val="32"/>
        </w:rPr>
        <w:t>2.7</w:t>
      </w:r>
      <w:r>
        <w:rPr>
          <w:rFonts w:hint="eastAsia" w:asciiTheme="minorEastAsia" w:hAnsiTheme="minorEastAsia" w:eastAsiaTheme="minorEastAsia" w:cstheme="minorEastAsia"/>
          <w:color w:val="auto"/>
          <w:sz w:val="24"/>
          <w:szCs w:val="32"/>
          <w:lang w:eastAsia="zh-CN"/>
        </w:rPr>
        <w:t>投标人须提供市政工程施工总承包三级及以上资质（含三级）；项目经理须具备市政公用工程专业二级建造师及以上执业资格和有效的安全生产考核合格B证书,且未担任其他在建工程的项目经理（提供无在建承诺书），在本单位缴纳三个月以上养老保险</w:t>
      </w:r>
    </w:p>
    <w:p w14:paraId="438C1362">
      <w:pPr>
        <w:rPr>
          <w:rFonts w:hint="eastAsia" w:asciiTheme="minorEastAsia" w:hAnsiTheme="minorEastAsia" w:eastAsiaTheme="minorEastAsia" w:cstheme="minorEastAsia"/>
          <w:color w:val="auto"/>
          <w:sz w:val="24"/>
          <w:szCs w:val="32"/>
        </w:rPr>
      </w:pPr>
      <w:r>
        <w:rPr>
          <w:rFonts w:hint="eastAsia" w:asciiTheme="minorEastAsia" w:hAnsiTheme="minorEastAsia" w:eastAsiaTheme="minorEastAsia" w:cstheme="minorEastAsia"/>
          <w:color w:val="auto"/>
          <w:sz w:val="24"/>
          <w:szCs w:val="32"/>
        </w:rPr>
        <w:t>2.8单位负责人为同一人或者存在直接控股、管理关系的不同供应商，不得参加同一合同项下的政府采购活动；</w:t>
      </w:r>
    </w:p>
    <w:p w14:paraId="16211E64">
      <w:pPr>
        <w:rPr>
          <w:rFonts w:hint="eastAsia" w:asciiTheme="minorEastAsia" w:hAnsiTheme="minorEastAsia" w:eastAsiaTheme="minorEastAsia" w:cstheme="minorEastAsia"/>
          <w:color w:val="auto"/>
          <w:sz w:val="24"/>
          <w:szCs w:val="32"/>
        </w:rPr>
      </w:pPr>
      <w:r>
        <w:rPr>
          <w:rFonts w:hint="eastAsia" w:asciiTheme="minorEastAsia" w:hAnsiTheme="minorEastAsia" w:eastAsiaTheme="minorEastAsia" w:cstheme="minorEastAsia"/>
          <w:color w:val="auto"/>
          <w:sz w:val="24"/>
          <w:szCs w:val="32"/>
        </w:rPr>
        <w:t>2.9本项目不允许联合体投标；</w:t>
      </w:r>
    </w:p>
    <w:p w14:paraId="7434DCB9">
      <w:pPr>
        <w:rPr>
          <w:rFonts w:hint="eastAsia" w:asciiTheme="minorEastAsia" w:hAnsiTheme="minorEastAsia" w:eastAsiaTheme="minorEastAsia" w:cstheme="minorEastAsia"/>
          <w:color w:val="auto"/>
          <w:sz w:val="24"/>
          <w:szCs w:val="32"/>
        </w:rPr>
      </w:pPr>
      <w:r>
        <w:rPr>
          <w:rFonts w:hint="eastAsia" w:asciiTheme="minorEastAsia" w:hAnsiTheme="minorEastAsia" w:eastAsiaTheme="minorEastAsia" w:cstheme="minorEastAsia"/>
          <w:color w:val="auto"/>
          <w:sz w:val="24"/>
          <w:szCs w:val="32"/>
        </w:rPr>
        <w:t>2.10本项目专门面向中小企业</w:t>
      </w:r>
    </w:p>
    <w:p w14:paraId="56D7D3C6">
      <w:pPr>
        <w:pStyle w:val="7"/>
        <w:rPr>
          <w:rFonts w:hint="eastAsia" w:asciiTheme="minorEastAsia" w:hAnsiTheme="minorEastAsia" w:eastAsiaTheme="minorEastAsia" w:cstheme="minorEastAsia"/>
          <w:color w:val="auto"/>
          <w:sz w:val="32"/>
          <w:szCs w:val="32"/>
        </w:rPr>
      </w:pPr>
    </w:p>
    <w:p w14:paraId="72FB7D51">
      <w:pPr>
        <w:rPr>
          <w:rFonts w:hint="eastAsia" w:asciiTheme="minorEastAsia" w:hAnsiTheme="minorEastAsia" w:eastAsiaTheme="minorEastAsia" w:cstheme="minorEastAsia"/>
          <w:color w:val="auto"/>
        </w:rPr>
      </w:pPr>
    </w:p>
    <w:p w14:paraId="6B842B00">
      <w:pPr>
        <w:rPr>
          <w:rFonts w:hint="eastAsia" w:asciiTheme="minorEastAsia" w:hAnsiTheme="minorEastAsia" w:eastAsiaTheme="minorEastAsia" w:cstheme="minorEastAsia"/>
          <w:color w:val="auto"/>
        </w:rPr>
      </w:pPr>
    </w:p>
    <w:p w14:paraId="5C8F975B">
      <w:pPr>
        <w:spacing w:line="500" w:lineRule="atLeast"/>
        <w:jc w:val="left"/>
        <w:outlineLvl w:val="2"/>
        <w:rPr>
          <w:rFonts w:hint="eastAsia" w:ascii="宋体" w:hAnsi="宋体" w:eastAsia="宋体" w:cs="宋体"/>
          <w:b w:val="0"/>
          <w:bCs/>
          <w:color w:val="auto"/>
          <w:sz w:val="24"/>
          <w:szCs w:val="24"/>
          <w:lang w:val="en-US" w:eastAsia="zh-CN"/>
        </w:rPr>
      </w:pPr>
      <w:r>
        <w:rPr>
          <w:rFonts w:hint="eastAsia" w:ascii="宋体" w:hAnsi="宋体" w:eastAsia="宋体" w:cs="宋体"/>
          <w:b/>
          <w:bCs/>
          <w:color w:val="auto"/>
          <w:kern w:val="0"/>
          <w:sz w:val="28"/>
          <w:szCs w:val="28"/>
          <w:lang w:val="en-US" w:eastAsia="zh-CN"/>
        </w:rPr>
        <w:t>附件：1</w:t>
      </w:r>
    </w:p>
    <w:p w14:paraId="40DBB9CF">
      <w:pPr>
        <w:pStyle w:val="7"/>
        <w:spacing w:before="97" w:line="360" w:lineRule="auto"/>
        <w:ind w:left="2734"/>
        <w:rPr>
          <w:rFonts w:hint="eastAsia" w:ascii="宋体" w:hAnsi="宋体" w:eastAsia="宋体" w:cs="宋体"/>
          <w:color w:val="auto"/>
          <w:spacing w:val="0"/>
          <w:sz w:val="28"/>
          <w:szCs w:val="28"/>
        </w:rPr>
      </w:pPr>
      <w:r>
        <w:rPr>
          <w:rFonts w:hint="eastAsia" w:ascii="宋体" w:hAnsi="宋体" w:eastAsia="宋体" w:cs="宋体"/>
          <w:b/>
          <w:bCs/>
          <w:color w:val="auto"/>
          <w:spacing w:val="0"/>
          <w:sz w:val="28"/>
          <w:szCs w:val="28"/>
        </w:rPr>
        <w:t>供应商信用记录书面声明函</w:t>
      </w:r>
    </w:p>
    <w:p w14:paraId="0F429D78">
      <w:pPr>
        <w:pStyle w:val="7"/>
        <w:spacing w:before="191" w:line="360" w:lineRule="auto"/>
        <w:ind w:left="17"/>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富县政府采购管理中心</w:t>
      </w:r>
      <w:r>
        <w:rPr>
          <w:rFonts w:hint="eastAsia" w:ascii="宋体" w:hAnsi="宋体" w:eastAsia="宋体" w:cs="宋体"/>
          <w:color w:val="auto"/>
          <w:spacing w:val="0"/>
          <w:sz w:val="24"/>
          <w:szCs w:val="24"/>
        </w:rPr>
        <w:t>：</w:t>
      </w:r>
    </w:p>
    <w:p w14:paraId="6A08D2EE">
      <w:pPr>
        <w:pStyle w:val="7"/>
        <w:spacing w:before="127" w:line="360" w:lineRule="auto"/>
        <w:ind w:left="27" w:right="147" w:firstLine="571"/>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我方作为《 </w:t>
      </w:r>
      <w:r>
        <w:rPr>
          <w:rFonts w:hint="eastAsia" w:ascii="宋体" w:hAnsi="宋体" w:eastAsia="宋体" w:cs="宋体"/>
          <w:color w:val="auto"/>
          <w:spacing w:val="0"/>
          <w:sz w:val="24"/>
          <w:szCs w:val="24"/>
          <w:u w:val="single" w:color="auto"/>
        </w:rPr>
        <w:t xml:space="preserve"> 项目名称</w:t>
      </w:r>
      <w:r>
        <w:rPr>
          <w:rFonts w:hint="eastAsia" w:ascii="宋体" w:hAnsi="宋体" w:eastAsia="宋体" w:cs="宋体"/>
          <w:color w:val="auto"/>
          <w:spacing w:val="0"/>
          <w:sz w:val="24"/>
          <w:szCs w:val="24"/>
          <w:u w:val="single" w:color="auto"/>
          <w:lang w:val="en-US" w:eastAsia="zh-CN"/>
        </w:rPr>
        <w:t xml:space="preserve">  </w:t>
      </w:r>
      <w:r>
        <w:rPr>
          <w:rFonts w:hint="eastAsia" w:ascii="宋体" w:hAnsi="宋体" w:eastAsia="宋体" w:cs="宋体"/>
          <w:color w:val="auto"/>
          <w:spacing w:val="0"/>
          <w:sz w:val="24"/>
          <w:szCs w:val="24"/>
        </w:rPr>
        <w:t>》（项目编号：</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）第</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lang w:val="en-US" w:eastAsia="zh-CN"/>
        </w:rPr>
        <w:t>包</w:t>
      </w:r>
      <w:r>
        <w:rPr>
          <w:rFonts w:hint="eastAsia" w:ascii="宋体" w:hAnsi="宋体" w:eastAsia="宋体" w:cs="宋体"/>
          <w:color w:val="auto"/>
          <w:spacing w:val="0"/>
          <w:sz w:val="24"/>
          <w:szCs w:val="24"/>
        </w:rPr>
        <w:t>的供应商，在此郑重声明：</w:t>
      </w:r>
    </w:p>
    <w:p w14:paraId="01C6940F">
      <w:pPr>
        <w:pStyle w:val="7"/>
        <w:spacing w:before="65" w:line="360" w:lineRule="auto"/>
        <w:ind w:left="23" w:firstLine="574"/>
        <w:jc w:val="both"/>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1.在参加本次政府采购活动前3年内的经营活动中</w:t>
      </w:r>
      <w:r>
        <w:rPr>
          <w:rFonts w:hint="eastAsia" w:ascii="宋体" w:hAnsi="宋体" w:eastAsia="宋体" w:cs="宋体"/>
          <w:color w:val="auto"/>
          <w:spacing w:val="0"/>
          <w:sz w:val="24"/>
          <w:szCs w:val="24"/>
          <w:u w:val="single"/>
        </w:rPr>
        <w:t xml:space="preserve">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 “没有”或 “有”）重大违法记录。</w:t>
      </w:r>
      <w:r>
        <w:rPr>
          <w:rFonts w:hint="eastAsia" w:ascii="宋体" w:hAnsi="宋体" w:eastAsia="宋体" w:cs="宋体"/>
          <w:b/>
          <w:bCs/>
          <w:color w:val="auto"/>
          <w:spacing w:val="0"/>
          <w:sz w:val="24"/>
          <w:szCs w:val="24"/>
        </w:rPr>
        <w:t>供应商在参加政府采购活动前3年内因违法经营被禁止在一定期限内参加政府采购活动，期限届满的，可以参加政府采购活动，但应提供期限届满的证明材料。</w:t>
      </w:r>
    </w:p>
    <w:p w14:paraId="509CBA74">
      <w:pPr>
        <w:pStyle w:val="7"/>
        <w:spacing w:before="54" w:line="360" w:lineRule="auto"/>
        <w:ind w:left="573"/>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2.我方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（填“未被列入”或“被列入”）失信被执行人名单。</w:t>
      </w:r>
    </w:p>
    <w:p w14:paraId="78284118">
      <w:pPr>
        <w:pStyle w:val="7"/>
        <w:spacing w:before="85" w:line="360" w:lineRule="auto"/>
        <w:ind w:left="11" w:right="147" w:firstLine="569"/>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3.我方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（填“未被列入”或“被列入”）重大税收违法失信主 体名单。</w:t>
      </w:r>
    </w:p>
    <w:p w14:paraId="1DFAF064">
      <w:pPr>
        <w:pStyle w:val="7"/>
        <w:spacing w:before="53" w:line="360" w:lineRule="auto"/>
        <w:ind w:left="15" w:right="147" w:firstLine="56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4.我方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（填“未被列入”或“被列入”）政府采购严重违法失信行为记录名单。</w:t>
      </w:r>
    </w:p>
    <w:p w14:paraId="64EDEA99">
      <w:pPr>
        <w:pStyle w:val="7"/>
        <w:spacing w:before="115" w:line="360" w:lineRule="auto"/>
        <w:ind w:left="23" w:right="140" w:firstLine="561"/>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如有不实，我方将无条件地退出本项目的采购活动，并遵照《政府采购法》有关“提供虚假材料的规定”接受处罚。</w:t>
      </w:r>
    </w:p>
    <w:p w14:paraId="710CBB09">
      <w:pPr>
        <w:pStyle w:val="7"/>
        <w:spacing w:before="50" w:line="360" w:lineRule="auto"/>
        <w:ind w:left="58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特此声明。</w:t>
      </w:r>
    </w:p>
    <w:p w14:paraId="72D234EA">
      <w:pPr>
        <w:pStyle w:val="7"/>
        <w:spacing w:before="108" w:line="360" w:lineRule="auto"/>
        <w:ind w:left="4845"/>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供应商</w:t>
      </w: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u w:val="single"/>
          <w:lang w:val="en-US" w:eastAsia="zh-CN"/>
        </w:rPr>
        <w:t xml:space="preserve"> </w:t>
      </w:r>
      <w:r>
        <w:rPr>
          <w:rFonts w:hint="eastAsia" w:ascii="宋体" w:hAnsi="宋体" w:eastAsia="宋体" w:cs="宋体"/>
          <w:color w:val="auto"/>
          <w:spacing w:val="0"/>
          <w:sz w:val="24"/>
          <w:szCs w:val="24"/>
          <w:u w:val="single" w:color="auto"/>
        </w:rPr>
        <w:t>名称</w:t>
      </w:r>
      <w:r>
        <w:rPr>
          <w:rFonts w:hint="eastAsia" w:ascii="宋体" w:hAnsi="宋体" w:eastAsia="宋体" w:cs="宋体"/>
          <w:color w:val="auto"/>
          <w:spacing w:val="0"/>
          <w:sz w:val="24"/>
          <w:szCs w:val="24"/>
          <w:u w:val="single" w:color="auto"/>
          <w:lang w:val="en-US" w:eastAsia="zh-CN"/>
        </w:rPr>
        <w:t xml:space="preserve"> </w:t>
      </w:r>
      <w:r>
        <w:rPr>
          <w:rFonts w:hint="eastAsia" w:ascii="宋体" w:hAnsi="宋体" w:eastAsia="宋体" w:cs="宋体"/>
          <w:color w:val="auto"/>
          <w:spacing w:val="0"/>
          <w:sz w:val="24"/>
          <w:szCs w:val="24"/>
        </w:rPr>
        <w:t>（加盖公章）</w:t>
      </w:r>
    </w:p>
    <w:p w14:paraId="1B83EC26">
      <w:pPr>
        <w:pStyle w:val="7"/>
        <w:spacing w:before="138" w:line="360" w:lineRule="auto"/>
        <w:ind w:left="4903"/>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日  期：    年  月  日</w:t>
      </w:r>
    </w:p>
    <w:p w14:paraId="1D38C72B">
      <w:pPr>
        <w:spacing w:line="360" w:lineRule="auto"/>
        <w:rPr>
          <w:rFonts w:hint="eastAsia" w:ascii="宋体" w:hAnsi="宋体" w:eastAsia="宋体" w:cs="宋体"/>
          <w:color w:val="auto"/>
          <w:spacing w:val="0"/>
          <w:sz w:val="24"/>
          <w:szCs w:val="24"/>
        </w:rPr>
      </w:pPr>
    </w:p>
    <w:p w14:paraId="61A0072D">
      <w:pPr>
        <w:spacing w:line="360" w:lineRule="auto"/>
        <w:rPr>
          <w:rFonts w:hint="eastAsia" w:ascii="宋体" w:hAnsi="宋体" w:eastAsia="宋体" w:cs="宋体"/>
          <w:color w:val="auto"/>
          <w:spacing w:val="0"/>
          <w:sz w:val="24"/>
          <w:szCs w:val="24"/>
        </w:rPr>
      </w:pPr>
    </w:p>
    <w:p w14:paraId="34612A0F">
      <w:pPr>
        <w:rPr>
          <w:rFonts w:hint="eastAsia" w:ascii="宋体" w:hAnsi="宋体" w:eastAsia="宋体" w:cs="宋体"/>
          <w:b/>
          <w:color w:val="auto"/>
          <w:sz w:val="32"/>
          <w:szCs w:val="32"/>
        </w:rPr>
      </w:pPr>
      <w:r>
        <w:rPr>
          <w:rFonts w:hint="eastAsia" w:ascii="宋体" w:hAnsi="宋体" w:eastAsia="宋体" w:cs="宋体"/>
          <w:color w:val="auto"/>
          <w:spacing w:val="0"/>
          <w:sz w:val="24"/>
          <w:szCs w:val="24"/>
        </w:rPr>
        <w:t xml:space="preserve">备注：项目不分标段的，第 </w:t>
      </w:r>
      <w:r>
        <w:rPr>
          <w:rFonts w:hint="eastAsia" w:ascii="宋体" w:hAnsi="宋体" w:eastAsia="宋体" w:cs="宋体"/>
          <w:color w:val="auto"/>
          <w:spacing w:val="0"/>
          <w:sz w:val="24"/>
          <w:szCs w:val="24"/>
          <w:u w:val="single" w:color="auto"/>
        </w:rPr>
        <w:t xml:space="preserve">   </w:t>
      </w:r>
      <w:r>
        <w:rPr>
          <w:rFonts w:hint="eastAsia" w:ascii="宋体" w:hAnsi="宋体" w:eastAsia="宋体" w:cs="宋体"/>
          <w:color w:val="auto"/>
          <w:spacing w:val="0"/>
          <w:sz w:val="24"/>
          <w:szCs w:val="24"/>
        </w:rPr>
        <w:t xml:space="preserve"> 标段空白处填写“/ ”。</w:t>
      </w:r>
      <w:r>
        <w:rPr>
          <w:rFonts w:hint="eastAsia" w:ascii="宋体" w:hAnsi="宋体" w:eastAsia="宋体" w:cs="宋体"/>
          <w:b/>
          <w:color w:val="auto"/>
          <w:sz w:val="32"/>
          <w:szCs w:val="32"/>
        </w:rPr>
        <w:br w:type="page"/>
      </w:r>
    </w:p>
    <w:p w14:paraId="46FC99FA">
      <w:pPr>
        <w:spacing w:line="500" w:lineRule="atLeast"/>
        <w:jc w:val="left"/>
        <w:outlineLvl w:val="2"/>
        <w:rPr>
          <w:rFonts w:hint="eastAsia" w:ascii="宋体" w:hAnsi="宋体" w:eastAsia="宋体" w:cs="宋体"/>
          <w:color w:val="auto"/>
          <w:sz w:val="32"/>
          <w:szCs w:val="32"/>
        </w:rPr>
      </w:pPr>
      <w:r>
        <w:rPr>
          <w:rFonts w:hint="eastAsia" w:ascii="宋体" w:hAnsi="宋体" w:eastAsia="宋体" w:cs="宋体"/>
          <w:b/>
          <w:bCs/>
          <w:color w:val="auto"/>
          <w:kern w:val="0"/>
          <w:sz w:val="28"/>
          <w:szCs w:val="28"/>
          <w:lang w:val="en-US" w:eastAsia="zh-CN"/>
        </w:rPr>
        <w:t>附件：2</w:t>
      </w:r>
    </w:p>
    <w:p w14:paraId="4A47CEB5">
      <w:pPr>
        <w:spacing w:line="360" w:lineRule="auto"/>
        <w:ind w:firstLine="557" w:firstLineChars="198"/>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一、中小企业声明函（</w:t>
      </w:r>
      <w:r>
        <w:rPr>
          <w:rFonts w:hint="eastAsia" w:ascii="宋体" w:hAnsi="宋体" w:eastAsia="宋体" w:cs="宋体"/>
          <w:b/>
          <w:bCs/>
          <w:color w:val="auto"/>
          <w:sz w:val="28"/>
          <w:szCs w:val="28"/>
          <w:lang w:val="en-US" w:eastAsia="zh-CN"/>
        </w:rPr>
        <w:t>工程</w:t>
      </w:r>
      <w:r>
        <w:rPr>
          <w:rFonts w:hint="eastAsia" w:ascii="宋体" w:hAnsi="宋体" w:eastAsia="宋体" w:cs="宋体"/>
          <w:b/>
          <w:bCs/>
          <w:color w:val="auto"/>
          <w:sz w:val="28"/>
          <w:szCs w:val="28"/>
        </w:rPr>
        <w:t xml:space="preserve">） </w:t>
      </w:r>
    </w:p>
    <w:p w14:paraId="10575FE7">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本公司（联合体）郑重声明，根据《政府采购促进中小企业发展管理办法》（财库﹝2020﹞46 号）的规定，本公司 （联合体）参加</w:t>
      </w:r>
      <w:r>
        <w:rPr>
          <w:rFonts w:hint="eastAsia" w:ascii="宋体" w:hAnsi="宋体" w:eastAsia="宋体" w:cs="宋体"/>
          <w:bCs/>
          <w:color w:val="auto"/>
          <w:sz w:val="24"/>
          <w:u w:val="single"/>
        </w:rPr>
        <w:t>（）</w:t>
      </w:r>
      <w:r>
        <w:rPr>
          <w:rFonts w:hint="eastAsia" w:ascii="宋体" w:hAnsi="宋体" w:eastAsia="宋体" w:cs="宋体"/>
          <w:bCs/>
          <w:color w:val="auto"/>
          <w:sz w:val="24"/>
        </w:rPr>
        <w:t>的</w:t>
      </w:r>
      <w:r>
        <w:rPr>
          <w:rFonts w:hint="eastAsia" w:ascii="宋体" w:hAnsi="宋体" w:eastAsia="宋体" w:cs="宋体"/>
          <w:bCs/>
          <w:color w:val="auto"/>
          <w:sz w:val="24"/>
          <w:u w:val="single"/>
        </w:rPr>
        <w:t>（）</w:t>
      </w:r>
      <w:r>
        <w:rPr>
          <w:rFonts w:hint="eastAsia" w:ascii="宋体" w:hAnsi="宋体" w:eastAsia="宋体" w:cs="宋体"/>
          <w:bCs/>
          <w:color w:val="auto"/>
          <w:sz w:val="24"/>
        </w:rPr>
        <w:t>采购活动，服务的单位全部由符合政策要求的中小企业承接。相关企业（含联合体中的中小企业、签订分包意向协议的中小企业）的具体情况如下：</w:t>
      </w:r>
    </w:p>
    <w:p w14:paraId="6A019DB9">
      <w:pPr>
        <w:numPr>
          <w:ilvl w:val="0"/>
          <w:numId w:val="8"/>
        </w:num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u w:val="single"/>
        </w:rPr>
        <w:t xml:space="preserve">（标的名称） </w:t>
      </w:r>
      <w:r>
        <w:rPr>
          <w:rFonts w:hint="eastAsia" w:ascii="宋体" w:hAnsi="宋体" w:eastAsia="宋体" w:cs="宋体"/>
          <w:bCs/>
          <w:color w:val="auto"/>
          <w:sz w:val="24"/>
        </w:rPr>
        <w:t>，属于</w:t>
      </w:r>
      <w:r>
        <w:rPr>
          <w:rFonts w:hint="eastAsia" w:ascii="宋体" w:hAnsi="宋体" w:eastAsia="宋体" w:cs="宋体"/>
          <w:bCs/>
          <w:color w:val="auto"/>
          <w:sz w:val="24"/>
          <w:u w:val="single"/>
        </w:rPr>
        <w:t>（采购文件中明确的所属行业）</w:t>
      </w:r>
      <w:r>
        <w:rPr>
          <w:rFonts w:hint="eastAsia" w:ascii="宋体" w:hAnsi="宋体" w:eastAsia="宋体" w:cs="宋体"/>
          <w:bCs/>
          <w:color w:val="auto"/>
          <w:sz w:val="24"/>
        </w:rPr>
        <w:t>； 承建（承接）企业为</w:t>
      </w:r>
      <w:r>
        <w:rPr>
          <w:rFonts w:hint="eastAsia" w:ascii="宋体" w:hAnsi="宋体" w:eastAsia="宋体" w:cs="宋体"/>
          <w:bCs/>
          <w:color w:val="auto"/>
          <w:sz w:val="24"/>
          <w:u w:val="single"/>
        </w:rPr>
        <w:t>（企业名称）</w:t>
      </w:r>
      <w:r>
        <w:rPr>
          <w:rFonts w:hint="eastAsia" w:ascii="宋体" w:hAnsi="宋体" w:eastAsia="宋体" w:cs="宋体"/>
          <w:bCs/>
          <w:color w:val="auto"/>
          <w:sz w:val="24"/>
        </w:rPr>
        <w:t>，从业人员</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人，营业收入为</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万元，资产总额为</w:t>
      </w:r>
    </w:p>
    <w:p w14:paraId="7E76B950">
      <w:pPr>
        <w:spacing w:line="360" w:lineRule="auto"/>
        <w:rPr>
          <w:rFonts w:hint="eastAsia" w:ascii="宋体" w:hAnsi="宋体" w:eastAsia="宋体" w:cs="宋体"/>
          <w:bCs/>
          <w:color w:val="auto"/>
          <w:sz w:val="24"/>
        </w:rPr>
      </w:pP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万元¹，属于【（  ）</w:t>
      </w:r>
      <w:r>
        <w:rPr>
          <w:rFonts w:hint="eastAsia" w:ascii="宋体" w:hAnsi="宋体" w:eastAsia="宋体" w:cs="宋体"/>
          <w:bCs/>
          <w:color w:val="auto"/>
          <w:sz w:val="24"/>
          <w:u w:val="single"/>
        </w:rPr>
        <w:t>中型企业</w:t>
      </w:r>
      <w:r>
        <w:rPr>
          <w:rFonts w:hint="eastAsia" w:ascii="宋体" w:hAnsi="宋体" w:eastAsia="宋体" w:cs="宋体"/>
          <w:bCs/>
          <w:color w:val="auto"/>
          <w:sz w:val="24"/>
        </w:rPr>
        <w:t>、（  ）</w:t>
      </w:r>
      <w:r>
        <w:rPr>
          <w:rFonts w:hint="eastAsia" w:ascii="宋体" w:hAnsi="宋体" w:eastAsia="宋体" w:cs="宋体"/>
          <w:bCs/>
          <w:color w:val="auto"/>
          <w:sz w:val="24"/>
          <w:u w:val="single"/>
        </w:rPr>
        <w:t>小型企业</w:t>
      </w:r>
      <w:r>
        <w:rPr>
          <w:rFonts w:hint="eastAsia" w:ascii="宋体" w:hAnsi="宋体" w:eastAsia="宋体" w:cs="宋体"/>
          <w:bCs/>
          <w:color w:val="auto"/>
          <w:sz w:val="24"/>
        </w:rPr>
        <w:t>、（  ）</w:t>
      </w:r>
      <w:r>
        <w:rPr>
          <w:rFonts w:hint="eastAsia" w:ascii="宋体" w:hAnsi="宋体" w:eastAsia="宋体" w:cs="宋体"/>
          <w:bCs/>
          <w:color w:val="auto"/>
          <w:sz w:val="24"/>
          <w:u w:val="single"/>
        </w:rPr>
        <w:t>微型企业</w:t>
      </w:r>
      <w:r>
        <w:rPr>
          <w:rFonts w:hint="eastAsia" w:ascii="宋体" w:hAnsi="宋体" w:eastAsia="宋体" w:cs="宋体"/>
          <w:bCs/>
          <w:color w:val="auto"/>
          <w:sz w:val="24"/>
        </w:rPr>
        <w:t xml:space="preserve">】； </w:t>
      </w:r>
    </w:p>
    <w:p w14:paraId="5794DE11">
      <w:pPr>
        <w:numPr>
          <w:ilvl w:val="0"/>
          <w:numId w:val="8"/>
        </w:num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u w:val="single"/>
        </w:rPr>
        <w:t xml:space="preserve">（标的名称） </w:t>
      </w:r>
      <w:r>
        <w:rPr>
          <w:rFonts w:hint="eastAsia" w:ascii="宋体" w:hAnsi="宋体" w:eastAsia="宋体" w:cs="宋体"/>
          <w:bCs/>
          <w:color w:val="auto"/>
          <w:sz w:val="24"/>
        </w:rPr>
        <w:t>，属于</w:t>
      </w:r>
      <w:r>
        <w:rPr>
          <w:rFonts w:hint="eastAsia" w:ascii="宋体" w:hAnsi="宋体" w:eastAsia="宋体" w:cs="宋体"/>
          <w:bCs/>
          <w:color w:val="auto"/>
          <w:sz w:val="24"/>
          <w:u w:val="single"/>
        </w:rPr>
        <w:t>（采购文件中明确的所属行业）</w:t>
      </w:r>
      <w:r>
        <w:rPr>
          <w:rFonts w:hint="eastAsia" w:ascii="宋体" w:hAnsi="宋体" w:eastAsia="宋体" w:cs="宋体"/>
          <w:bCs/>
          <w:color w:val="auto"/>
          <w:sz w:val="24"/>
        </w:rPr>
        <w:t>； 承建（承接）企业为</w:t>
      </w:r>
      <w:r>
        <w:rPr>
          <w:rFonts w:hint="eastAsia" w:ascii="宋体" w:hAnsi="宋体" w:eastAsia="宋体" w:cs="宋体"/>
          <w:bCs/>
          <w:color w:val="auto"/>
          <w:sz w:val="24"/>
          <w:u w:val="single"/>
        </w:rPr>
        <w:t>（企业名称）</w:t>
      </w:r>
      <w:r>
        <w:rPr>
          <w:rFonts w:hint="eastAsia" w:ascii="宋体" w:hAnsi="宋体" w:eastAsia="宋体" w:cs="宋体"/>
          <w:bCs/>
          <w:color w:val="auto"/>
          <w:sz w:val="24"/>
        </w:rPr>
        <w:t>，从业人员</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人，营业收入为</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万元，资产总额为</w:t>
      </w:r>
    </w:p>
    <w:p w14:paraId="3636BA4E">
      <w:pPr>
        <w:spacing w:line="360" w:lineRule="auto"/>
        <w:rPr>
          <w:rFonts w:hint="eastAsia" w:ascii="宋体" w:hAnsi="宋体" w:eastAsia="宋体" w:cs="宋体"/>
          <w:bCs/>
          <w:color w:val="auto"/>
          <w:sz w:val="24"/>
        </w:rPr>
      </w:pP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万元，属于【（  ）</w:t>
      </w:r>
      <w:r>
        <w:rPr>
          <w:rFonts w:hint="eastAsia" w:ascii="宋体" w:hAnsi="宋体" w:eastAsia="宋体" w:cs="宋体"/>
          <w:bCs/>
          <w:color w:val="auto"/>
          <w:sz w:val="24"/>
          <w:u w:val="single"/>
        </w:rPr>
        <w:t>中型企业</w:t>
      </w:r>
      <w:r>
        <w:rPr>
          <w:rFonts w:hint="eastAsia" w:ascii="宋体" w:hAnsi="宋体" w:eastAsia="宋体" w:cs="宋体"/>
          <w:bCs/>
          <w:color w:val="auto"/>
          <w:sz w:val="24"/>
        </w:rPr>
        <w:t>、（ ）</w:t>
      </w:r>
      <w:r>
        <w:rPr>
          <w:rFonts w:hint="eastAsia" w:ascii="宋体" w:hAnsi="宋体" w:eastAsia="宋体" w:cs="宋体"/>
          <w:bCs/>
          <w:color w:val="auto"/>
          <w:sz w:val="24"/>
          <w:u w:val="single"/>
        </w:rPr>
        <w:t>小型企业</w:t>
      </w:r>
      <w:r>
        <w:rPr>
          <w:rFonts w:hint="eastAsia" w:ascii="宋体" w:hAnsi="宋体" w:eastAsia="宋体" w:cs="宋体"/>
          <w:bCs/>
          <w:color w:val="auto"/>
          <w:sz w:val="24"/>
        </w:rPr>
        <w:t>、（  ）</w:t>
      </w:r>
      <w:r>
        <w:rPr>
          <w:rFonts w:hint="eastAsia" w:ascii="宋体" w:hAnsi="宋体" w:eastAsia="宋体" w:cs="宋体"/>
          <w:bCs/>
          <w:color w:val="auto"/>
          <w:sz w:val="24"/>
          <w:u w:val="single"/>
        </w:rPr>
        <w:t>微型企业</w:t>
      </w:r>
      <w:r>
        <w:rPr>
          <w:rFonts w:hint="eastAsia" w:ascii="宋体" w:hAnsi="宋体" w:eastAsia="宋体" w:cs="宋体"/>
          <w:bCs/>
          <w:color w:val="auto"/>
          <w:sz w:val="24"/>
        </w:rPr>
        <w:t>】；</w:t>
      </w:r>
    </w:p>
    <w:p w14:paraId="69BFCE62">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w:t>
      </w:r>
    </w:p>
    <w:p w14:paraId="286E2631">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以上企业，不属于大企业的分支机构，不存在控股股东为大企业的情形，也不存在与大企业的负责人为同一人的情形。</w:t>
      </w:r>
    </w:p>
    <w:p w14:paraId="6FB098CD">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本企业对上述声明内容的真实性负责。如有虚假，将依法承担相应责任。</w:t>
      </w:r>
    </w:p>
    <w:p w14:paraId="76D66CB7">
      <w:pPr>
        <w:spacing w:line="480" w:lineRule="exact"/>
        <w:ind w:firstLine="480" w:firstLineChars="200"/>
        <w:jc w:val="right"/>
        <w:rPr>
          <w:rFonts w:hint="eastAsia" w:ascii="宋体" w:hAnsi="宋体" w:eastAsia="宋体" w:cs="宋体"/>
          <w:bCs/>
          <w:color w:val="auto"/>
          <w:sz w:val="24"/>
        </w:rPr>
      </w:pPr>
    </w:p>
    <w:p w14:paraId="406EC617">
      <w:pPr>
        <w:spacing w:line="480" w:lineRule="exact"/>
        <w:ind w:firstLine="480" w:firstLineChars="200"/>
        <w:jc w:val="center"/>
        <w:rPr>
          <w:rFonts w:hint="eastAsia" w:ascii="宋体" w:hAnsi="宋体" w:eastAsia="宋体" w:cs="宋体"/>
          <w:bCs/>
          <w:color w:val="auto"/>
          <w:sz w:val="24"/>
        </w:rPr>
      </w:pPr>
      <w:r>
        <w:rPr>
          <w:rFonts w:hint="eastAsia" w:ascii="宋体" w:hAnsi="宋体" w:eastAsia="宋体" w:cs="宋体"/>
          <w:bCs/>
          <w:color w:val="auto"/>
          <w:sz w:val="24"/>
        </w:rPr>
        <w:t xml:space="preserve">企业名称（盖章）：            </w:t>
      </w:r>
    </w:p>
    <w:p w14:paraId="0045F247">
      <w:pPr>
        <w:spacing w:line="480" w:lineRule="exact"/>
        <w:ind w:firstLine="480" w:firstLineChars="200"/>
        <w:jc w:val="center"/>
        <w:rPr>
          <w:rFonts w:hint="eastAsia" w:ascii="宋体" w:hAnsi="宋体" w:eastAsia="宋体" w:cs="宋体"/>
          <w:bCs/>
          <w:color w:val="auto"/>
          <w:sz w:val="24"/>
        </w:rPr>
      </w:pPr>
      <w:r>
        <w:rPr>
          <w:rFonts w:hint="eastAsia" w:ascii="宋体" w:hAnsi="宋体" w:cs="宋体"/>
          <w:bCs/>
          <w:color w:val="auto"/>
          <w:sz w:val="24"/>
          <w:lang w:val="en-US" w:eastAsia="zh-CN"/>
        </w:rPr>
        <w:t xml:space="preserve">         </w:t>
      </w:r>
      <w:r>
        <w:rPr>
          <w:rFonts w:hint="eastAsia" w:ascii="宋体" w:hAnsi="宋体" w:eastAsia="宋体" w:cs="宋体"/>
          <w:bCs/>
          <w:color w:val="auto"/>
          <w:sz w:val="24"/>
        </w:rPr>
        <w:t>日</w:t>
      </w:r>
      <w:r>
        <w:rPr>
          <w:rFonts w:hint="eastAsia" w:ascii="宋体" w:hAnsi="宋体" w:cs="宋体"/>
          <w:bCs/>
          <w:color w:val="auto"/>
          <w:sz w:val="24"/>
          <w:lang w:val="en-US" w:eastAsia="zh-CN"/>
        </w:rPr>
        <w:t xml:space="preserve">  </w:t>
      </w:r>
      <w:r>
        <w:rPr>
          <w:rFonts w:hint="eastAsia" w:ascii="宋体" w:hAnsi="宋体" w:eastAsia="宋体" w:cs="宋体"/>
          <w:bCs/>
          <w:color w:val="auto"/>
          <w:sz w:val="24"/>
        </w:rPr>
        <w:t>期：</w:t>
      </w:r>
    </w:p>
    <w:p w14:paraId="06AE2A35">
      <w:pPr>
        <w:spacing w:line="480" w:lineRule="exact"/>
        <w:ind w:firstLine="482" w:firstLineChars="200"/>
        <w:jc w:val="left"/>
        <w:outlineLvl w:val="9"/>
        <w:rPr>
          <w:rFonts w:hint="eastAsia" w:ascii="宋体" w:hAnsi="宋体" w:eastAsia="宋体" w:cs="宋体"/>
          <w:b/>
          <w:bCs w:val="0"/>
          <w:color w:val="auto"/>
          <w:sz w:val="24"/>
        </w:rPr>
      </w:pPr>
      <w:r>
        <w:rPr>
          <w:rFonts w:hint="eastAsia" w:ascii="宋体" w:hAnsi="宋体" w:eastAsia="宋体" w:cs="宋体"/>
          <w:b/>
          <w:bCs w:val="0"/>
          <w:color w:val="auto"/>
          <w:sz w:val="24"/>
        </w:rPr>
        <w:t>注：¹从业人员、营业收入、资产总额填报上一年度数据，无上一年度数据的新成立企业可不填报。</w:t>
      </w:r>
    </w:p>
    <w:p w14:paraId="72AC0560">
      <w:pPr>
        <w:jc w:val="left"/>
        <w:outlineLvl w:val="9"/>
        <w:rPr>
          <w:rFonts w:hint="eastAsia" w:ascii="宋体" w:hAnsi="宋体" w:eastAsia="宋体" w:cs="宋体"/>
          <w:b/>
          <w:bCs w:val="0"/>
          <w:color w:val="auto"/>
          <w:sz w:val="24"/>
        </w:rPr>
      </w:pPr>
      <w:r>
        <w:rPr>
          <w:rFonts w:hint="eastAsia" w:ascii="宋体" w:hAnsi="宋体" w:eastAsia="宋体" w:cs="宋体"/>
          <w:b/>
          <w:bCs w:val="0"/>
          <w:color w:val="auto"/>
          <w:sz w:val="32"/>
          <w:szCs w:val="32"/>
        </w:rPr>
        <w:t xml:space="preserve">   </w:t>
      </w:r>
      <w:r>
        <w:rPr>
          <w:rFonts w:hint="eastAsia" w:ascii="宋体" w:hAnsi="宋体" w:eastAsia="宋体" w:cs="宋体"/>
          <w:b/>
          <w:bCs w:val="0"/>
          <w:color w:val="auto"/>
          <w:sz w:val="24"/>
        </w:rPr>
        <w:t>备注：</w:t>
      </w:r>
    </w:p>
    <w:p w14:paraId="24CEC502">
      <w:pPr>
        <w:numPr>
          <w:ilvl w:val="0"/>
          <w:numId w:val="9"/>
        </w:numPr>
        <w:autoSpaceDE w:val="0"/>
        <w:autoSpaceDN w:val="0"/>
        <w:adjustRightInd w:val="0"/>
        <w:spacing w:line="360" w:lineRule="auto"/>
        <w:ind w:left="-62" w:leftChars="0" w:firstLine="482" w:firstLineChars="0"/>
        <w:jc w:val="left"/>
        <w:outlineLvl w:val="9"/>
        <w:rPr>
          <w:rFonts w:hint="eastAsia" w:ascii="宋体" w:hAnsi="宋体" w:eastAsia="宋体" w:cs="宋体"/>
          <w:b/>
          <w:bCs w:val="0"/>
          <w:color w:val="auto"/>
          <w:sz w:val="24"/>
          <w:szCs w:val="22"/>
        </w:rPr>
      </w:pPr>
      <w:r>
        <w:rPr>
          <w:rFonts w:hint="eastAsia" w:ascii="宋体" w:hAnsi="宋体" w:eastAsia="宋体" w:cs="宋体"/>
          <w:b/>
          <w:bCs w:val="0"/>
          <w:color w:val="auto"/>
          <w:sz w:val="24"/>
          <w:szCs w:val="22"/>
        </w:rPr>
        <w:t>供应商提供《中小企业声明函》的需保证其真实性，如经查实存在虚假证明的情况，由供应商承担相应责任。</w:t>
      </w:r>
    </w:p>
    <w:p w14:paraId="21BE5301">
      <w:pPr>
        <w:numPr>
          <w:ilvl w:val="0"/>
          <w:numId w:val="9"/>
        </w:numPr>
        <w:autoSpaceDE w:val="0"/>
        <w:autoSpaceDN w:val="0"/>
        <w:adjustRightInd w:val="0"/>
        <w:spacing w:line="360" w:lineRule="auto"/>
        <w:ind w:left="-62" w:leftChars="0" w:firstLine="482" w:firstLineChars="0"/>
        <w:jc w:val="left"/>
        <w:outlineLvl w:val="9"/>
        <w:rPr>
          <w:rFonts w:hint="eastAsia" w:ascii="宋体" w:hAnsi="宋体" w:eastAsia="宋体" w:cs="宋体"/>
          <w:b/>
          <w:color w:val="auto"/>
          <w:sz w:val="24"/>
          <w:szCs w:val="22"/>
          <w:highlight w:val="none"/>
          <w:lang w:val="en-US" w:eastAsia="zh-CN"/>
        </w:rPr>
      </w:pPr>
      <w:r>
        <w:rPr>
          <w:rFonts w:hint="eastAsia" w:ascii="宋体" w:hAnsi="宋体" w:eastAsia="宋体" w:cs="宋体"/>
          <w:b/>
          <w:color w:val="auto"/>
          <w:sz w:val="24"/>
          <w:szCs w:val="22"/>
          <w:highlight w:val="none"/>
          <w:lang w:val="en-US" w:eastAsia="zh-CN"/>
        </w:rPr>
        <w:t>本项目所属行业：</w:t>
      </w:r>
      <w:r>
        <w:rPr>
          <w:rFonts w:hint="eastAsia" w:ascii="宋体" w:hAnsi="宋体" w:cs="宋体"/>
          <w:b/>
          <w:color w:val="auto"/>
          <w:sz w:val="24"/>
          <w:szCs w:val="22"/>
          <w:highlight w:val="none"/>
          <w:lang w:val="en-US" w:eastAsia="zh-CN"/>
        </w:rPr>
        <w:t>建筑业</w:t>
      </w:r>
    </w:p>
    <w:p w14:paraId="443DA6E4">
      <w:pPr>
        <w:widowControl w:val="0"/>
        <w:numPr>
          <w:ilvl w:val="0"/>
          <w:numId w:val="0"/>
        </w:numPr>
        <w:tabs>
          <w:tab w:val="left" w:pos="312"/>
        </w:tabs>
        <w:autoSpaceDE w:val="0"/>
        <w:autoSpaceDN w:val="0"/>
        <w:adjustRightInd w:val="0"/>
        <w:spacing w:line="360" w:lineRule="auto"/>
        <w:jc w:val="left"/>
        <w:outlineLvl w:val="9"/>
        <w:rPr>
          <w:rFonts w:hint="eastAsia" w:ascii="宋体" w:hAnsi="宋体" w:eastAsia="宋体" w:cs="宋体"/>
          <w:b/>
          <w:color w:val="auto"/>
          <w:sz w:val="24"/>
          <w:szCs w:val="22"/>
          <w:highlight w:val="none"/>
          <w:lang w:val="en-US" w:eastAsia="zh-CN"/>
        </w:rPr>
      </w:pPr>
    </w:p>
    <w:p w14:paraId="2101E3EC">
      <w:pPr>
        <w:rPr>
          <w:rFonts w:hint="eastAsia" w:ascii="宋体" w:hAnsi="宋体" w:eastAsia="宋体" w:cs="宋体"/>
          <w:b/>
          <w:color w:val="auto"/>
          <w:kern w:val="0"/>
          <w:sz w:val="28"/>
          <w:szCs w:val="28"/>
          <w:highlight w:val="none"/>
          <w:lang w:val="zh-CN"/>
        </w:rPr>
      </w:pPr>
      <w:r>
        <w:rPr>
          <w:rFonts w:hint="eastAsia" w:ascii="宋体" w:hAnsi="宋体" w:eastAsia="宋体" w:cs="宋体"/>
          <w:b/>
          <w:color w:val="auto"/>
          <w:kern w:val="0"/>
          <w:sz w:val="28"/>
          <w:szCs w:val="28"/>
          <w:highlight w:val="none"/>
          <w:lang w:val="zh-CN"/>
        </w:rPr>
        <w:br w:type="page"/>
      </w:r>
    </w:p>
    <w:p w14:paraId="5AB40400">
      <w:pPr>
        <w:numPr>
          <w:ilvl w:val="0"/>
          <w:numId w:val="10"/>
        </w:numPr>
        <w:tabs>
          <w:tab w:val="left" w:pos="1755"/>
        </w:tabs>
        <w:spacing w:line="360" w:lineRule="auto"/>
        <w:jc w:val="center"/>
        <w:outlineLvl w:val="2"/>
        <w:rPr>
          <w:rFonts w:hint="eastAsia" w:ascii="宋体" w:hAnsi="宋体" w:eastAsia="宋体" w:cs="宋体"/>
          <w:b/>
          <w:color w:val="auto"/>
          <w:kern w:val="0"/>
          <w:sz w:val="28"/>
          <w:szCs w:val="28"/>
          <w:lang w:val="zh-CN"/>
        </w:rPr>
      </w:pPr>
      <w:r>
        <w:rPr>
          <w:rFonts w:hint="eastAsia" w:ascii="宋体" w:hAnsi="宋体" w:eastAsia="宋体" w:cs="宋体"/>
          <w:b/>
          <w:color w:val="auto"/>
          <w:kern w:val="0"/>
          <w:sz w:val="28"/>
          <w:szCs w:val="28"/>
          <w:lang w:val="zh-CN"/>
        </w:rPr>
        <w:t>残疾人福利性单位声明函</w:t>
      </w:r>
    </w:p>
    <w:p w14:paraId="3530B9D6">
      <w:pPr>
        <w:numPr>
          <w:ilvl w:val="0"/>
          <w:numId w:val="0"/>
        </w:numPr>
        <w:tabs>
          <w:tab w:val="left" w:pos="1755"/>
        </w:tabs>
        <w:spacing w:line="360" w:lineRule="auto"/>
        <w:jc w:val="center"/>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w:t>
      </w:r>
      <w:r>
        <w:rPr>
          <w:rFonts w:hint="eastAsia" w:ascii="宋体" w:hAnsi="宋体" w:eastAsia="宋体" w:cs="宋体"/>
          <w:b/>
          <w:bCs/>
          <w:color w:val="auto"/>
          <w:sz w:val="28"/>
          <w:szCs w:val="28"/>
        </w:rPr>
        <w:t>残疾人福利企业</w:t>
      </w:r>
      <w:r>
        <w:rPr>
          <w:rFonts w:hint="eastAsia" w:ascii="宋体" w:hAnsi="宋体" w:eastAsia="宋体" w:cs="宋体"/>
          <w:b/>
          <w:color w:val="auto"/>
          <w:kern w:val="0"/>
          <w:sz w:val="28"/>
          <w:szCs w:val="28"/>
          <w:lang w:val="zh-CN"/>
        </w:rPr>
        <w:t>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14:paraId="0A709196">
      <w:pPr>
        <w:spacing w:line="360" w:lineRule="auto"/>
        <w:rPr>
          <w:rFonts w:hint="eastAsia" w:ascii="宋体" w:hAnsi="宋体" w:eastAsia="宋体" w:cs="宋体"/>
          <w:b/>
          <w:color w:val="auto"/>
          <w:spacing w:val="6"/>
          <w:sz w:val="32"/>
          <w:szCs w:val="32"/>
          <w:shd w:val="pct10" w:color="auto" w:fill="FFFFFF"/>
        </w:rPr>
      </w:pPr>
    </w:p>
    <w:p w14:paraId="160A8F0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14:paraId="3781802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本单位对上述声明的真实性负责。如有虚假，将依法承担相应责任。</w:t>
      </w:r>
    </w:p>
    <w:p w14:paraId="00E656BB">
      <w:pPr>
        <w:spacing w:line="360" w:lineRule="auto"/>
        <w:ind w:firstLine="480" w:firstLineChars="200"/>
        <w:rPr>
          <w:rFonts w:hint="eastAsia" w:ascii="宋体" w:hAnsi="宋体" w:eastAsia="宋体" w:cs="宋体"/>
          <w:color w:val="auto"/>
          <w:sz w:val="24"/>
        </w:rPr>
      </w:pPr>
    </w:p>
    <w:p w14:paraId="7AD833EA">
      <w:pPr>
        <w:spacing w:line="360" w:lineRule="auto"/>
        <w:ind w:firstLine="480" w:firstLineChars="200"/>
        <w:rPr>
          <w:rFonts w:hint="eastAsia" w:ascii="宋体" w:hAnsi="宋体" w:eastAsia="宋体" w:cs="宋体"/>
          <w:color w:val="auto"/>
          <w:sz w:val="24"/>
        </w:rPr>
      </w:pPr>
    </w:p>
    <w:p w14:paraId="24F01405">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rPr>
        <w:t xml:space="preserve">               单位名称（盖章）：</w:t>
      </w:r>
      <w:r>
        <w:rPr>
          <w:rFonts w:hint="eastAsia" w:ascii="宋体" w:hAnsi="宋体" w:eastAsia="宋体" w:cs="宋体"/>
          <w:color w:val="auto"/>
          <w:sz w:val="24"/>
          <w:u w:val="single"/>
        </w:rPr>
        <w:t xml:space="preserve">                   </w:t>
      </w:r>
    </w:p>
    <w:p w14:paraId="0EB1B6BA">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4526034D">
      <w:pPr>
        <w:tabs>
          <w:tab w:val="left" w:pos="4860"/>
        </w:tabs>
        <w:spacing w:line="360" w:lineRule="auto"/>
        <w:ind w:right="67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54D8EA4D">
      <w:pPr>
        <w:tabs>
          <w:tab w:val="left" w:pos="4860"/>
        </w:tabs>
        <w:spacing w:line="360" w:lineRule="auto"/>
        <w:ind w:right="1560" w:firstLine="480" w:firstLineChars="200"/>
        <w:jc w:val="center"/>
        <w:rPr>
          <w:rFonts w:hint="eastAsia" w:ascii="宋体" w:hAnsi="宋体" w:eastAsia="宋体" w:cs="宋体"/>
          <w:color w:val="auto"/>
          <w:sz w:val="24"/>
        </w:rPr>
      </w:pPr>
    </w:p>
    <w:p w14:paraId="0CE8D781">
      <w:pPr>
        <w:spacing w:line="360" w:lineRule="auto"/>
        <w:ind w:firstLine="506" w:firstLineChars="200"/>
        <w:rPr>
          <w:rFonts w:hint="eastAsia" w:ascii="宋体" w:hAnsi="宋体" w:eastAsia="宋体" w:cs="宋体"/>
          <w:b/>
          <w:color w:val="auto"/>
          <w:spacing w:val="6"/>
          <w:sz w:val="24"/>
          <w:shd w:val="pct10" w:color="auto" w:fill="FFFFFF"/>
        </w:rPr>
      </w:pPr>
    </w:p>
    <w:p w14:paraId="6B9E4651">
      <w:pPr>
        <w:spacing w:line="360" w:lineRule="auto"/>
        <w:ind w:firstLine="506" w:firstLineChars="200"/>
        <w:rPr>
          <w:rFonts w:hint="eastAsia" w:ascii="宋体" w:hAnsi="宋体" w:eastAsia="宋体" w:cs="宋体"/>
          <w:b/>
          <w:color w:val="auto"/>
          <w:spacing w:val="6"/>
          <w:sz w:val="24"/>
          <w:shd w:val="pct10" w:color="auto" w:fill="FFFFFF"/>
        </w:rPr>
      </w:pPr>
    </w:p>
    <w:p w14:paraId="39AB762D">
      <w:pPr>
        <w:rPr>
          <w:rFonts w:hint="eastAsia" w:ascii="宋体" w:hAnsi="宋体" w:eastAsia="宋体" w:cs="宋体"/>
          <w:b/>
          <w:color w:val="auto"/>
          <w:sz w:val="32"/>
          <w:szCs w:val="32"/>
        </w:rPr>
      </w:pPr>
      <w:r>
        <w:rPr>
          <w:rFonts w:hint="eastAsia" w:ascii="宋体" w:hAnsi="宋体" w:eastAsia="宋体" w:cs="宋体"/>
          <w:color w:val="auto"/>
          <w:kern w:val="0"/>
          <w:sz w:val="24"/>
          <w:lang w:val="zh-CN"/>
        </w:rPr>
        <w:t>备注：供应商提供的《残疾人福利性单位声明函》必须真实有效，如果被举报经查实出具虚假声明函的，将被取消磋商资格，并按有关规定予以处理。</w:t>
      </w:r>
      <w:r>
        <w:rPr>
          <w:rFonts w:hint="eastAsia" w:ascii="宋体" w:hAnsi="宋体" w:eastAsia="宋体" w:cs="宋体"/>
          <w:b/>
          <w:color w:val="auto"/>
          <w:sz w:val="32"/>
          <w:szCs w:val="32"/>
        </w:rPr>
        <w:br w:type="page"/>
      </w:r>
    </w:p>
    <w:p w14:paraId="17ACCE4C">
      <w:pPr>
        <w:numPr>
          <w:ilvl w:val="0"/>
          <w:numId w:val="10"/>
        </w:numPr>
        <w:tabs>
          <w:tab w:val="left" w:pos="1755"/>
        </w:tabs>
        <w:spacing w:line="360" w:lineRule="auto"/>
        <w:jc w:val="center"/>
        <w:outlineLvl w:val="2"/>
        <w:rPr>
          <w:rFonts w:hint="eastAsia" w:ascii="宋体" w:hAnsi="宋体" w:eastAsia="宋体" w:cs="宋体"/>
          <w:b/>
          <w:color w:val="auto"/>
          <w:kern w:val="0"/>
          <w:sz w:val="28"/>
          <w:szCs w:val="28"/>
          <w:lang w:val="zh-CN"/>
        </w:rPr>
      </w:pPr>
      <w:r>
        <w:rPr>
          <w:rFonts w:hint="eastAsia" w:ascii="宋体" w:hAnsi="宋体" w:eastAsia="宋体" w:cs="宋体"/>
          <w:b/>
          <w:color w:val="auto"/>
          <w:kern w:val="0"/>
          <w:sz w:val="28"/>
          <w:szCs w:val="28"/>
          <w:lang w:val="zh-CN"/>
        </w:rPr>
        <w:t>监狱企业声明函</w:t>
      </w:r>
    </w:p>
    <w:p w14:paraId="3B17703D">
      <w:pPr>
        <w:numPr>
          <w:ilvl w:val="0"/>
          <w:numId w:val="0"/>
        </w:numPr>
        <w:tabs>
          <w:tab w:val="left" w:pos="1755"/>
        </w:tabs>
        <w:spacing w:line="360" w:lineRule="auto"/>
        <w:jc w:val="center"/>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（非监狱企业不</w:t>
      </w:r>
      <w:r>
        <w:rPr>
          <w:rFonts w:hint="eastAsia" w:ascii="宋体" w:hAnsi="宋体" w:eastAsia="宋体" w:cs="宋体"/>
          <w:b/>
          <w:bCs/>
          <w:color w:val="auto"/>
          <w:kern w:val="0"/>
          <w:sz w:val="28"/>
          <w:szCs w:val="28"/>
        </w:rPr>
        <w:t>填写</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但必须提交空表</w:t>
      </w:r>
      <w:r>
        <w:rPr>
          <w:rFonts w:hint="eastAsia" w:ascii="宋体" w:hAnsi="宋体" w:eastAsia="宋体" w:cs="宋体"/>
          <w:b/>
          <w:color w:val="auto"/>
          <w:kern w:val="0"/>
          <w:sz w:val="28"/>
          <w:szCs w:val="28"/>
          <w:lang w:val="zh-CN"/>
        </w:rPr>
        <w:t>）</w:t>
      </w:r>
    </w:p>
    <w:p w14:paraId="792494BD">
      <w:pPr>
        <w:spacing w:line="360" w:lineRule="atLeast"/>
        <w:rPr>
          <w:rFonts w:hint="eastAsia" w:ascii="宋体" w:hAnsi="宋体" w:eastAsia="宋体" w:cs="宋体"/>
          <w:color w:val="auto"/>
          <w:sz w:val="32"/>
          <w:szCs w:val="32"/>
        </w:rPr>
      </w:pPr>
    </w:p>
    <w:p w14:paraId="05BFA6AD">
      <w:pPr>
        <w:spacing w:line="360" w:lineRule="auto"/>
        <w:ind w:firstLine="480" w:firstLineChars="200"/>
        <w:rPr>
          <w:rFonts w:hint="eastAsia" w:ascii="宋体" w:hAnsi="宋体" w:eastAsia="宋体" w:cs="宋体"/>
          <w:color w:val="auto"/>
          <w:sz w:val="24"/>
          <w:szCs w:val="22"/>
          <w:lang w:eastAsia="zh-CN"/>
        </w:rPr>
      </w:pPr>
      <w:r>
        <w:rPr>
          <w:rFonts w:hint="eastAsia" w:ascii="宋体" w:hAnsi="宋体" w:eastAsia="宋体" w:cs="宋体"/>
          <w:color w:val="auto"/>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eastAsia="宋体" w:cs="宋体"/>
          <w:color w:val="auto"/>
          <w:sz w:val="24"/>
          <w:szCs w:val="22"/>
          <w:lang w:eastAsia="zh-CN"/>
        </w:rPr>
        <w:t>。</w:t>
      </w:r>
    </w:p>
    <w:p w14:paraId="4999F6D0">
      <w:pPr>
        <w:spacing w:line="360" w:lineRule="atLeast"/>
        <w:rPr>
          <w:rFonts w:hint="eastAsia" w:ascii="宋体" w:hAnsi="宋体" w:eastAsia="宋体" w:cs="宋体"/>
          <w:color w:val="auto"/>
          <w:sz w:val="32"/>
          <w:szCs w:val="32"/>
        </w:rPr>
      </w:pPr>
    </w:p>
    <w:p w14:paraId="2FA71815">
      <w:pPr>
        <w:pStyle w:val="16"/>
        <w:rPr>
          <w:rFonts w:hint="eastAsia" w:ascii="宋体" w:hAnsi="宋体" w:eastAsia="宋体" w:cs="宋体"/>
          <w:color w:val="auto"/>
        </w:rPr>
      </w:pPr>
    </w:p>
    <w:p w14:paraId="539569D6">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单位名称（盖章）：</w:t>
      </w:r>
      <w:r>
        <w:rPr>
          <w:rFonts w:hint="eastAsia" w:ascii="宋体" w:hAnsi="宋体" w:eastAsia="宋体" w:cs="宋体"/>
          <w:color w:val="auto"/>
          <w:sz w:val="24"/>
          <w:u w:val="single"/>
        </w:rPr>
        <w:t xml:space="preserve">                 </w:t>
      </w:r>
    </w:p>
    <w:p w14:paraId="1AA7C6E5">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483EBADF">
      <w:pPr>
        <w:rPr>
          <w:rFonts w:hint="eastAsia" w:ascii="宋体" w:hAnsi="宋体" w:eastAsia="宋体" w:cs="宋体"/>
          <w:b/>
          <w:color w:val="auto"/>
          <w:sz w:val="32"/>
          <w:szCs w:val="32"/>
        </w:rPr>
      </w:pPr>
      <w:r>
        <w:rPr>
          <w:rFonts w:hint="eastAsia" w:ascii="宋体" w:hAnsi="宋体" w:eastAsia="宋体" w:cs="宋体"/>
          <w:color w:val="auto"/>
          <w:sz w:val="24"/>
        </w:rPr>
        <w:t xml:space="preserve">                          </w:t>
      </w:r>
      <w:r>
        <w:rPr>
          <w:rFonts w:hint="eastAsia" w:ascii="宋体" w:hAnsi="宋体" w:cs="宋体"/>
          <w:color w:val="auto"/>
          <w:sz w:val="24"/>
          <w:lang w:val="en-US" w:eastAsia="zh-CN"/>
        </w:rPr>
        <w:t xml:space="preserve">      </w:t>
      </w: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r>
        <w:rPr>
          <w:rFonts w:hint="eastAsia" w:ascii="宋体" w:hAnsi="宋体" w:eastAsia="宋体" w:cs="宋体"/>
          <w:b/>
          <w:color w:val="auto"/>
          <w:sz w:val="32"/>
          <w:szCs w:val="32"/>
        </w:rPr>
        <w:br w:type="page"/>
      </w:r>
    </w:p>
    <w:p w14:paraId="22B42023">
      <w:pPr>
        <w:autoSpaceDE w:val="0"/>
        <w:autoSpaceDN w:val="0"/>
        <w:adjustRightInd w:val="0"/>
        <w:spacing w:line="560" w:lineRule="exact"/>
        <w:jc w:val="center"/>
        <w:rPr>
          <w:rFonts w:hint="eastAsia" w:ascii="宋体" w:hAnsi="宋体" w:eastAsia="宋体" w:cs="宋体"/>
          <w:color w:val="auto"/>
          <w:sz w:val="28"/>
          <w:szCs w:val="28"/>
        </w:rPr>
      </w:pPr>
      <w:r>
        <w:rPr>
          <w:rFonts w:hint="eastAsia" w:ascii="宋体" w:hAnsi="宋体" w:eastAsia="宋体" w:cs="宋体"/>
          <w:b/>
          <w:color w:val="auto"/>
          <w:sz w:val="32"/>
          <w:szCs w:val="32"/>
        </w:rPr>
        <w:t>第5部分  技术</w:t>
      </w:r>
      <w:r>
        <w:rPr>
          <w:rFonts w:hint="eastAsia" w:ascii="宋体" w:hAnsi="宋体" w:eastAsia="宋体" w:cs="宋体"/>
          <w:b/>
          <w:color w:val="auto"/>
          <w:sz w:val="32"/>
          <w:szCs w:val="32"/>
          <w:lang w:val="en-US" w:eastAsia="zh-CN"/>
        </w:rPr>
        <w:t>服务</w:t>
      </w:r>
      <w:r>
        <w:rPr>
          <w:rFonts w:hint="eastAsia" w:ascii="宋体" w:hAnsi="宋体" w:eastAsia="宋体" w:cs="宋体"/>
          <w:b/>
          <w:color w:val="auto"/>
          <w:sz w:val="32"/>
          <w:szCs w:val="32"/>
        </w:rPr>
        <w:t>方案</w:t>
      </w:r>
    </w:p>
    <w:p w14:paraId="374FA258">
      <w:pPr>
        <w:autoSpaceDE w:val="0"/>
        <w:autoSpaceDN w:val="0"/>
        <w:adjustRightInd w:val="0"/>
        <w:spacing w:line="560" w:lineRule="exact"/>
        <w:ind w:firstLine="480" w:firstLineChars="200"/>
        <w:jc w:val="left"/>
        <w:rPr>
          <w:rFonts w:hint="eastAsia" w:ascii="宋体" w:hAnsi="宋体" w:eastAsia="宋体" w:cs="宋体"/>
          <w:color w:val="auto"/>
          <w:sz w:val="24"/>
        </w:rPr>
      </w:pPr>
    </w:p>
    <w:p w14:paraId="565796BF">
      <w:pPr>
        <w:autoSpaceDE w:val="0"/>
        <w:autoSpaceDN w:val="0"/>
        <w:adjustRightInd w:val="0"/>
        <w:spacing w:line="56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一、</w:t>
      </w:r>
      <w:r>
        <w:rPr>
          <w:rFonts w:hint="eastAsia" w:ascii="宋体" w:hAnsi="宋体" w:eastAsia="宋体" w:cs="宋体"/>
          <w:color w:val="auto"/>
          <w:kern w:val="2"/>
          <w:sz w:val="24"/>
          <w:szCs w:val="24"/>
          <w:lang w:val="en-US" w:eastAsia="zh-CN"/>
        </w:rPr>
        <w:t>施工方案和施工技术措施；</w:t>
      </w:r>
    </w:p>
    <w:p w14:paraId="55F940D3">
      <w:pPr>
        <w:autoSpaceDE w:val="0"/>
        <w:autoSpaceDN w:val="0"/>
        <w:adjustRightInd w:val="0"/>
        <w:spacing w:line="560" w:lineRule="exact"/>
        <w:ind w:firstLine="480" w:firstLineChars="200"/>
        <w:jc w:val="left"/>
        <w:rPr>
          <w:rFonts w:hint="eastAsia" w:ascii="宋体" w:hAnsi="宋体" w:eastAsia="宋体" w:cs="宋体"/>
          <w:color w:val="auto"/>
          <w:sz w:val="24"/>
          <w:lang w:val="en-US" w:eastAsia="zh-CN"/>
        </w:rPr>
      </w:pPr>
      <w:r>
        <w:rPr>
          <w:rFonts w:hint="eastAsia" w:ascii="宋体" w:hAnsi="宋体" w:eastAsia="宋体" w:cs="宋体"/>
          <w:color w:val="auto"/>
          <w:sz w:val="24"/>
        </w:rPr>
        <w:t>二、</w:t>
      </w:r>
      <w:r>
        <w:rPr>
          <w:rFonts w:hint="eastAsia" w:ascii="宋体" w:hAnsi="宋体" w:eastAsia="宋体" w:cs="宋体"/>
          <w:color w:val="auto"/>
          <w:sz w:val="24"/>
          <w:lang w:val="en-US" w:eastAsia="zh-CN"/>
        </w:rPr>
        <w:t>施工进度计划</w:t>
      </w:r>
      <w:r>
        <w:rPr>
          <w:rFonts w:hint="eastAsia" w:ascii="宋体" w:hAnsi="宋体" w:eastAsia="宋体" w:cs="宋体"/>
          <w:color w:val="auto"/>
          <w:kern w:val="2"/>
          <w:sz w:val="24"/>
          <w:szCs w:val="24"/>
          <w:lang w:val="en-US" w:eastAsia="zh-CN"/>
        </w:rPr>
        <w:t>；</w:t>
      </w:r>
    </w:p>
    <w:p w14:paraId="595B3C47">
      <w:pPr>
        <w:autoSpaceDE w:val="0"/>
        <w:autoSpaceDN w:val="0"/>
        <w:adjustRightInd w:val="0"/>
        <w:spacing w:line="56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kern w:val="2"/>
          <w:sz w:val="24"/>
          <w:szCs w:val="24"/>
          <w:lang w:val="en-US" w:eastAsia="zh-CN"/>
        </w:rPr>
        <w:t>三、</w:t>
      </w:r>
      <w:r>
        <w:rPr>
          <w:rFonts w:hint="eastAsia" w:ascii="宋体" w:hAnsi="宋体" w:eastAsia="宋体" w:cs="宋体"/>
          <w:color w:val="auto"/>
          <w:kern w:val="2"/>
          <w:sz w:val="24"/>
          <w:szCs w:val="24"/>
          <w:lang w:val="en-US" w:eastAsia="zh-CN" w:bidi="ar"/>
        </w:rPr>
        <w:t>质量技术措施</w:t>
      </w:r>
      <w:r>
        <w:rPr>
          <w:rFonts w:hint="eastAsia" w:ascii="宋体" w:hAnsi="宋体" w:eastAsia="宋体" w:cs="宋体"/>
          <w:color w:val="auto"/>
          <w:kern w:val="2"/>
          <w:sz w:val="24"/>
          <w:szCs w:val="24"/>
          <w:lang w:val="en-US" w:eastAsia="zh-CN"/>
        </w:rPr>
        <w:t>；</w:t>
      </w:r>
    </w:p>
    <w:p w14:paraId="402915A0">
      <w:pPr>
        <w:autoSpaceDE w:val="0"/>
        <w:autoSpaceDN w:val="0"/>
        <w:adjustRightInd w:val="0"/>
        <w:spacing w:line="56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kern w:val="2"/>
          <w:sz w:val="24"/>
          <w:szCs w:val="24"/>
          <w:lang w:val="en-US" w:eastAsia="zh-CN"/>
        </w:rPr>
        <w:t>四、工期保证措施；</w:t>
      </w:r>
    </w:p>
    <w:p w14:paraId="3A291BDC">
      <w:pPr>
        <w:autoSpaceDE w:val="0"/>
        <w:autoSpaceDN w:val="0"/>
        <w:adjustRightInd w:val="0"/>
        <w:spacing w:line="56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val="en-US" w:eastAsia="zh-CN"/>
        </w:rPr>
        <w:t>五</w:t>
      </w:r>
      <w:r>
        <w:rPr>
          <w:rFonts w:hint="eastAsia" w:ascii="宋体" w:hAnsi="宋体" w:eastAsia="宋体" w:cs="宋体"/>
          <w:color w:val="auto"/>
          <w:sz w:val="24"/>
        </w:rPr>
        <w:t>、</w:t>
      </w:r>
      <w:r>
        <w:rPr>
          <w:rFonts w:hint="eastAsia" w:ascii="宋体" w:hAnsi="宋体" w:eastAsia="宋体" w:cs="宋体"/>
          <w:color w:val="auto"/>
          <w:kern w:val="2"/>
          <w:sz w:val="24"/>
          <w:szCs w:val="24"/>
          <w:lang w:val="en-US" w:eastAsia="zh-CN"/>
        </w:rPr>
        <w:t>安全</w:t>
      </w:r>
      <w:r>
        <w:rPr>
          <w:rFonts w:hint="eastAsia" w:ascii="宋体" w:hAnsi="宋体" w:cs="宋体"/>
          <w:color w:val="auto"/>
          <w:kern w:val="2"/>
          <w:sz w:val="24"/>
          <w:szCs w:val="24"/>
          <w:lang w:val="en-US" w:eastAsia="zh-CN"/>
        </w:rPr>
        <w:t>技术</w:t>
      </w:r>
      <w:r>
        <w:rPr>
          <w:rFonts w:hint="eastAsia" w:ascii="宋体" w:hAnsi="宋体" w:eastAsia="宋体" w:cs="宋体"/>
          <w:color w:val="auto"/>
          <w:kern w:val="2"/>
          <w:sz w:val="24"/>
          <w:szCs w:val="24"/>
          <w:lang w:val="en-US" w:eastAsia="zh-CN"/>
        </w:rPr>
        <w:t>措施；</w:t>
      </w:r>
    </w:p>
    <w:p w14:paraId="764B3091">
      <w:pPr>
        <w:autoSpaceDE w:val="0"/>
        <w:autoSpaceDN w:val="0"/>
        <w:adjustRightInd w:val="0"/>
        <w:spacing w:line="56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eastAsia="宋体" w:cs="宋体"/>
          <w:color w:val="auto"/>
          <w:sz w:val="24"/>
          <w:lang w:val="en-US" w:eastAsia="zh-CN"/>
        </w:rPr>
        <w:t>六、</w:t>
      </w:r>
      <w:r>
        <w:rPr>
          <w:rFonts w:hint="eastAsia" w:ascii="宋体" w:hAnsi="宋体" w:eastAsia="宋体" w:cs="宋体"/>
          <w:color w:val="auto"/>
          <w:sz w:val="24"/>
          <w:szCs w:val="24"/>
          <w:lang w:val="en-US" w:eastAsia="zh-CN"/>
        </w:rPr>
        <w:t>文明施工措施</w:t>
      </w:r>
      <w:r>
        <w:rPr>
          <w:rFonts w:hint="eastAsia" w:ascii="宋体" w:hAnsi="宋体" w:eastAsia="宋体" w:cs="宋体"/>
          <w:color w:val="auto"/>
          <w:kern w:val="2"/>
          <w:sz w:val="24"/>
          <w:szCs w:val="24"/>
          <w:lang w:val="en-US" w:eastAsia="zh-CN"/>
        </w:rPr>
        <w:t>；</w:t>
      </w:r>
    </w:p>
    <w:p w14:paraId="36687D90">
      <w:pPr>
        <w:autoSpaceDE w:val="0"/>
        <w:autoSpaceDN w:val="0"/>
        <w:adjustRightInd w:val="0"/>
        <w:spacing w:line="560" w:lineRule="exact"/>
        <w:ind w:firstLine="480" w:firstLineChars="200"/>
        <w:jc w:val="left"/>
        <w:rPr>
          <w:rFonts w:hint="eastAsia" w:ascii="宋体" w:hAnsi="宋体" w:cs="宋体"/>
          <w:color w:val="auto"/>
          <w:sz w:val="24"/>
          <w:lang w:val="en-US" w:eastAsia="zh-CN"/>
        </w:rPr>
      </w:pPr>
      <w:r>
        <w:rPr>
          <w:rFonts w:hint="eastAsia" w:ascii="宋体" w:hAnsi="宋体" w:eastAsia="宋体" w:cs="宋体"/>
          <w:color w:val="auto"/>
          <w:sz w:val="24"/>
          <w:lang w:val="en-US" w:eastAsia="zh-CN"/>
        </w:rPr>
        <w:t>七、</w:t>
      </w:r>
      <w:r>
        <w:rPr>
          <w:rFonts w:hint="eastAsia" w:ascii="宋体" w:hAnsi="宋体" w:cs="宋体"/>
          <w:color w:val="auto"/>
          <w:sz w:val="24"/>
          <w:lang w:val="en-US" w:eastAsia="zh-CN"/>
        </w:rPr>
        <w:t>组织措施</w:t>
      </w:r>
    </w:p>
    <w:p w14:paraId="2C95E508">
      <w:pPr>
        <w:autoSpaceDE w:val="0"/>
        <w:autoSpaceDN w:val="0"/>
        <w:adjustRightInd w:val="0"/>
        <w:spacing w:line="560" w:lineRule="exact"/>
        <w:ind w:firstLine="480" w:firstLineChars="200"/>
        <w:jc w:val="left"/>
        <w:rPr>
          <w:rFonts w:hint="eastAsia" w:ascii="宋体" w:hAnsi="宋体" w:eastAsia="宋体" w:cs="宋体"/>
          <w:color w:val="auto"/>
          <w:sz w:val="24"/>
          <w:lang w:val="en-US" w:eastAsia="zh-CN"/>
        </w:rPr>
      </w:pPr>
      <w:r>
        <w:rPr>
          <w:rFonts w:hint="eastAsia" w:ascii="宋体" w:hAnsi="宋体" w:cs="宋体"/>
          <w:color w:val="auto"/>
          <w:sz w:val="24"/>
          <w:lang w:val="en-US" w:eastAsia="zh-CN"/>
        </w:rPr>
        <w:t>八、</w:t>
      </w:r>
      <w:r>
        <w:rPr>
          <w:rFonts w:hint="eastAsia" w:ascii="宋体" w:hAnsi="宋体" w:eastAsia="宋体" w:cs="宋体"/>
          <w:color w:val="auto"/>
          <w:sz w:val="24"/>
          <w:szCs w:val="24"/>
          <w:lang w:val="en-US" w:eastAsia="zh-CN"/>
        </w:rPr>
        <w:t>应急措施</w:t>
      </w:r>
      <w:r>
        <w:rPr>
          <w:rFonts w:hint="eastAsia" w:ascii="宋体" w:hAnsi="宋体" w:eastAsia="宋体" w:cs="宋体"/>
          <w:color w:val="auto"/>
          <w:kern w:val="2"/>
          <w:sz w:val="24"/>
          <w:szCs w:val="24"/>
          <w:lang w:val="en-US" w:eastAsia="zh-CN"/>
        </w:rPr>
        <w:t>；</w:t>
      </w:r>
    </w:p>
    <w:p w14:paraId="5C0FCED5">
      <w:pPr>
        <w:autoSpaceDE w:val="0"/>
        <w:autoSpaceDN w:val="0"/>
        <w:adjustRightInd w:val="0"/>
        <w:spacing w:line="560" w:lineRule="exact"/>
        <w:ind w:firstLine="480" w:firstLineChars="200"/>
        <w:jc w:val="lef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九</w:t>
      </w:r>
      <w:r>
        <w:rPr>
          <w:rFonts w:hint="eastAsia" w:ascii="宋体" w:hAnsi="宋体" w:eastAsia="宋体" w:cs="宋体"/>
          <w:color w:val="auto"/>
          <w:sz w:val="24"/>
          <w:szCs w:val="24"/>
          <w:lang w:val="en-US" w:eastAsia="zh-CN"/>
        </w:rPr>
        <w:t>、资源配置计划；</w:t>
      </w:r>
    </w:p>
    <w:p w14:paraId="0335CCE1">
      <w:pPr>
        <w:autoSpaceDE w:val="0"/>
        <w:autoSpaceDN w:val="0"/>
        <w:adjustRightInd w:val="0"/>
        <w:spacing w:line="56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cs="宋体"/>
          <w:color w:val="auto"/>
          <w:kern w:val="2"/>
          <w:sz w:val="24"/>
          <w:szCs w:val="24"/>
          <w:lang w:val="en-US" w:eastAsia="zh-CN"/>
        </w:rPr>
        <w:t>十</w:t>
      </w:r>
      <w:r>
        <w:rPr>
          <w:rFonts w:hint="eastAsia" w:ascii="宋体" w:hAnsi="宋体" w:eastAsia="宋体" w:cs="宋体"/>
          <w:color w:val="auto"/>
          <w:kern w:val="2"/>
          <w:sz w:val="24"/>
          <w:szCs w:val="24"/>
          <w:lang w:val="en-US" w:eastAsia="zh-CN"/>
        </w:rPr>
        <w:t>、施工重难点分析；</w:t>
      </w:r>
    </w:p>
    <w:p w14:paraId="6DED4F3A">
      <w:pPr>
        <w:autoSpaceDE w:val="0"/>
        <w:autoSpaceDN w:val="0"/>
        <w:adjustRightInd w:val="0"/>
        <w:spacing w:line="560" w:lineRule="exact"/>
        <w:ind w:firstLine="480" w:firstLineChars="200"/>
        <w:jc w:val="left"/>
        <w:rPr>
          <w:rFonts w:hint="eastAsia" w:ascii="宋体" w:hAnsi="宋体" w:eastAsia="宋体" w:cs="宋体"/>
          <w:color w:val="auto"/>
          <w:kern w:val="2"/>
          <w:sz w:val="24"/>
          <w:szCs w:val="24"/>
          <w:lang w:val="en-US" w:eastAsia="zh-CN"/>
        </w:rPr>
      </w:pPr>
      <w:r>
        <w:rPr>
          <w:rFonts w:hint="eastAsia" w:ascii="宋体" w:hAnsi="宋体" w:cs="宋体"/>
          <w:color w:val="auto"/>
          <w:kern w:val="2"/>
          <w:sz w:val="24"/>
          <w:szCs w:val="24"/>
          <w:lang w:val="en-US" w:eastAsia="zh-CN"/>
        </w:rPr>
        <w:t>十一</w:t>
      </w:r>
      <w:r>
        <w:rPr>
          <w:rFonts w:hint="eastAsia" w:ascii="宋体" w:hAnsi="宋体" w:eastAsia="宋体" w:cs="宋体"/>
          <w:color w:val="auto"/>
          <w:kern w:val="2"/>
          <w:sz w:val="24"/>
          <w:szCs w:val="24"/>
          <w:lang w:val="en-US" w:eastAsia="zh-CN"/>
        </w:rPr>
        <w:t>、合理化建议；</w:t>
      </w:r>
    </w:p>
    <w:p w14:paraId="3050F045">
      <w:pPr>
        <w:kinsoku w:val="0"/>
        <w:spacing w:line="500" w:lineRule="exact"/>
        <w:ind w:firstLine="482" w:firstLineChars="200"/>
        <w:jc w:val="both"/>
        <w:rPr>
          <w:rFonts w:hint="eastAsia" w:ascii="宋体" w:hAnsi="宋体" w:eastAsia="宋体" w:cs="宋体"/>
          <w:b/>
          <w:color w:val="auto"/>
          <w:sz w:val="24"/>
          <w:lang w:val="en-US" w:eastAsia="zh-CN"/>
        </w:rPr>
      </w:pPr>
    </w:p>
    <w:p w14:paraId="2C3A6026">
      <w:pPr>
        <w:kinsoku w:val="0"/>
        <w:spacing w:line="500" w:lineRule="exact"/>
        <w:ind w:firstLine="482" w:firstLineChars="200"/>
        <w:jc w:val="both"/>
        <w:rPr>
          <w:rFonts w:hint="eastAsia" w:ascii="宋体" w:hAnsi="宋体" w:eastAsia="宋体" w:cs="宋体"/>
          <w:b/>
          <w:color w:val="auto"/>
          <w:sz w:val="24"/>
        </w:rPr>
      </w:pPr>
    </w:p>
    <w:p w14:paraId="6300E9AD">
      <w:pPr>
        <w:kinsoku w:val="0"/>
        <w:spacing w:line="500" w:lineRule="exact"/>
        <w:ind w:firstLine="482" w:firstLineChars="200"/>
        <w:jc w:val="both"/>
        <w:rPr>
          <w:rFonts w:hint="eastAsia" w:ascii="宋体" w:hAnsi="宋体" w:eastAsia="宋体" w:cs="宋体"/>
          <w:b/>
          <w:bCs w:val="0"/>
          <w:color w:val="auto"/>
          <w:sz w:val="24"/>
        </w:rPr>
      </w:pPr>
      <w:r>
        <w:rPr>
          <w:rFonts w:hint="eastAsia" w:ascii="宋体" w:hAnsi="宋体" w:eastAsia="宋体" w:cs="宋体"/>
          <w:b/>
          <w:bCs w:val="0"/>
          <w:color w:val="auto"/>
          <w:sz w:val="24"/>
        </w:rPr>
        <w:t>（注：参考评分细则</w:t>
      </w:r>
      <w:r>
        <w:rPr>
          <w:rFonts w:hint="eastAsia" w:ascii="宋体" w:hAnsi="宋体" w:eastAsia="宋体" w:cs="宋体"/>
          <w:b/>
          <w:bCs w:val="0"/>
          <w:color w:val="auto"/>
          <w:sz w:val="24"/>
          <w:lang w:eastAsia="zh-CN"/>
        </w:rPr>
        <w:t>，</w:t>
      </w:r>
      <w:r>
        <w:rPr>
          <w:rFonts w:hint="eastAsia" w:ascii="宋体" w:hAnsi="宋体" w:eastAsia="宋体" w:cs="宋体"/>
          <w:b/>
          <w:bCs w:val="0"/>
          <w:color w:val="auto"/>
          <w:sz w:val="24"/>
        </w:rPr>
        <w:t>自主编写方案说明）</w:t>
      </w:r>
    </w:p>
    <w:p w14:paraId="774969AB">
      <w:pPr>
        <w:tabs>
          <w:tab w:val="left" w:pos="1260"/>
        </w:tabs>
        <w:spacing w:line="720" w:lineRule="auto"/>
        <w:ind w:firstLine="482" w:firstLineChars="200"/>
        <w:jc w:val="left"/>
        <w:rPr>
          <w:rFonts w:hint="eastAsia" w:ascii="宋体" w:hAnsi="宋体" w:eastAsia="宋体" w:cs="宋体"/>
          <w:b/>
          <w:color w:val="auto"/>
          <w:sz w:val="24"/>
        </w:rPr>
      </w:pPr>
      <w:r>
        <w:rPr>
          <w:rFonts w:hint="eastAsia" w:ascii="宋体" w:hAnsi="宋体" w:eastAsia="宋体" w:cs="宋体"/>
          <w:b/>
          <w:color w:val="auto"/>
          <w:sz w:val="24"/>
        </w:rPr>
        <w:br w:type="page"/>
      </w:r>
    </w:p>
    <w:p w14:paraId="019239C4">
      <w:pPr>
        <w:overflowPunct w:val="0"/>
        <w:spacing w:line="360" w:lineRule="auto"/>
        <w:rPr>
          <w:rFonts w:hint="eastAsia" w:ascii="宋体" w:hAnsi="宋体" w:eastAsia="宋体" w:cs="宋体"/>
          <w:color w:val="auto"/>
          <w:sz w:val="30"/>
          <w:szCs w:val="30"/>
          <w:lang w:eastAsia="zh-CN"/>
        </w:rPr>
      </w:pPr>
      <w:r>
        <w:rPr>
          <w:rFonts w:hint="eastAsia" w:ascii="宋体" w:hAnsi="宋体" w:eastAsia="宋体" w:cs="宋体"/>
          <w:b/>
          <w:color w:val="auto"/>
          <w:sz w:val="30"/>
          <w:szCs w:val="30"/>
        </w:rPr>
        <w:t>附表一：拟投入本</w:t>
      </w:r>
      <w:r>
        <w:rPr>
          <w:rFonts w:hint="eastAsia" w:ascii="宋体" w:hAnsi="宋体" w:cs="宋体"/>
          <w:b/>
          <w:color w:val="auto"/>
          <w:sz w:val="30"/>
          <w:szCs w:val="30"/>
          <w:lang w:val="en-US" w:eastAsia="zh-CN"/>
        </w:rPr>
        <w:t>项目</w:t>
      </w:r>
      <w:r>
        <w:rPr>
          <w:rFonts w:hint="eastAsia" w:ascii="宋体" w:hAnsi="宋体" w:eastAsia="宋体" w:cs="宋体"/>
          <w:b/>
          <w:color w:val="auto"/>
          <w:sz w:val="30"/>
          <w:szCs w:val="30"/>
        </w:rPr>
        <w:t>的主要施工设备表</w:t>
      </w:r>
      <w:r>
        <w:rPr>
          <w:rFonts w:hint="eastAsia" w:ascii="宋体" w:hAnsi="宋体" w:cs="宋体"/>
          <w:b/>
          <w:color w:val="auto"/>
          <w:sz w:val="30"/>
          <w:szCs w:val="30"/>
          <w:lang w:eastAsia="zh-CN"/>
        </w:rPr>
        <w:t>（</w:t>
      </w:r>
      <w:r>
        <w:rPr>
          <w:rFonts w:hint="eastAsia" w:ascii="宋体" w:hAnsi="宋体" w:cs="宋体"/>
          <w:b/>
          <w:color w:val="auto"/>
          <w:sz w:val="30"/>
          <w:szCs w:val="30"/>
          <w:lang w:val="en-US" w:eastAsia="zh-CN"/>
        </w:rPr>
        <w:t>此表可根据评审因素自拟格式</w:t>
      </w:r>
      <w:r>
        <w:rPr>
          <w:rFonts w:hint="eastAsia" w:ascii="宋体" w:hAnsi="宋体" w:cs="宋体"/>
          <w:b/>
          <w:color w:val="auto"/>
          <w:sz w:val="30"/>
          <w:szCs w:val="30"/>
          <w:lang w:eastAsia="zh-CN"/>
        </w:rPr>
        <w:t>）</w:t>
      </w:r>
    </w:p>
    <w:tbl>
      <w:tblPr>
        <w:tblStyle w:val="17"/>
        <w:tblW w:w="96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946"/>
        <w:gridCol w:w="952"/>
        <w:gridCol w:w="1029"/>
        <w:gridCol w:w="834"/>
        <w:gridCol w:w="834"/>
        <w:gridCol w:w="1017"/>
        <w:gridCol w:w="2104"/>
        <w:gridCol w:w="897"/>
      </w:tblGrid>
      <w:tr w14:paraId="1AFEA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1050" w:type="dxa"/>
            <w:noWrap w:val="0"/>
            <w:vAlign w:val="center"/>
          </w:tcPr>
          <w:p w14:paraId="00919EBF">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946" w:type="dxa"/>
            <w:noWrap w:val="0"/>
            <w:vAlign w:val="center"/>
          </w:tcPr>
          <w:p w14:paraId="3648E435">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设备</w:t>
            </w:r>
          </w:p>
          <w:p w14:paraId="54BA803D">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名称</w:t>
            </w:r>
          </w:p>
        </w:tc>
        <w:tc>
          <w:tcPr>
            <w:tcW w:w="952" w:type="dxa"/>
            <w:noWrap w:val="0"/>
            <w:vAlign w:val="center"/>
          </w:tcPr>
          <w:p w14:paraId="78BCCD5F">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型号</w:t>
            </w:r>
          </w:p>
          <w:p w14:paraId="423E83EC">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规格</w:t>
            </w:r>
          </w:p>
        </w:tc>
        <w:tc>
          <w:tcPr>
            <w:tcW w:w="1029" w:type="dxa"/>
            <w:noWrap w:val="0"/>
            <w:vAlign w:val="center"/>
          </w:tcPr>
          <w:p w14:paraId="4E9A2EEE">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数量</w:t>
            </w:r>
          </w:p>
        </w:tc>
        <w:tc>
          <w:tcPr>
            <w:tcW w:w="834" w:type="dxa"/>
            <w:noWrap w:val="0"/>
            <w:vAlign w:val="center"/>
          </w:tcPr>
          <w:p w14:paraId="5C855472">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国别</w:t>
            </w:r>
          </w:p>
          <w:p w14:paraId="4E4B4F41">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产地</w:t>
            </w:r>
          </w:p>
        </w:tc>
        <w:tc>
          <w:tcPr>
            <w:tcW w:w="834" w:type="dxa"/>
            <w:noWrap w:val="0"/>
            <w:vAlign w:val="center"/>
          </w:tcPr>
          <w:p w14:paraId="788137F4">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制造</w:t>
            </w:r>
          </w:p>
          <w:p w14:paraId="361C4D0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年份</w:t>
            </w:r>
          </w:p>
        </w:tc>
        <w:tc>
          <w:tcPr>
            <w:tcW w:w="1017" w:type="dxa"/>
            <w:noWrap w:val="0"/>
            <w:vAlign w:val="center"/>
          </w:tcPr>
          <w:p w14:paraId="486EB0D2">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生产</w:t>
            </w:r>
          </w:p>
          <w:p w14:paraId="3222EB3D">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能力</w:t>
            </w:r>
          </w:p>
        </w:tc>
        <w:tc>
          <w:tcPr>
            <w:tcW w:w="2104" w:type="dxa"/>
            <w:noWrap w:val="0"/>
            <w:vAlign w:val="center"/>
          </w:tcPr>
          <w:p w14:paraId="15450C54">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用于施工部位</w:t>
            </w:r>
          </w:p>
        </w:tc>
        <w:tc>
          <w:tcPr>
            <w:tcW w:w="897" w:type="dxa"/>
            <w:noWrap w:val="0"/>
            <w:vAlign w:val="center"/>
          </w:tcPr>
          <w:p w14:paraId="2C1B35F7">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备注</w:t>
            </w:r>
          </w:p>
        </w:tc>
      </w:tr>
      <w:tr w14:paraId="451A1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050" w:type="dxa"/>
            <w:noWrap w:val="0"/>
            <w:vAlign w:val="center"/>
          </w:tcPr>
          <w:p w14:paraId="2C4A78EF">
            <w:pPr>
              <w:overflowPunct w:val="0"/>
              <w:spacing w:line="360" w:lineRule="auto"/>
              <w:jc w:val="center"/>
              <w:rPr>
                <w:rFonts w:hint="eastAsia" w:ascii="宋体" w:hAnsi="宋体" w:eastAsia="宋体" w:cs="宋体"/>
                <w:color w:val="auto"/>
                <w:sz w:val="24"/>
              </w:rPr>
            </w:pPr>
          </w:p>
        </w:tc>
        <w:tc>
          <w:tcPr>
            <w:tcW w:w="946" w:type="dxa"/>
            <w:noWrap w:val="0"/>
            <w:vAlign w:val="center"/>
          </w:tcPr>
          <w:p w14:paraId="2936DBDB">
            <w:pPr>
              <w:overflowPunct w:val="0"/>
              <w:spacing w:line="360" w:lineRule="auto"/>
              <w:jc w:val="center"/>
              <w:rPr>
                <w:rFonts w:hint="eastAsia" w:ascii="宋体" w:hAnsi="宋体" w:eastAsia="宋体" w:cs="宋体"/>
                <w:color w:val="auto"/>
                <w:sz w:val="24"/>
              </w:rPr>
            </w:pPr>
          </w:p>
        </w:tc>
        <w:tc>
          <w:tcPr>
            <w:tcW w:w="952" w:type="dxa"/>
            <w:noWrap w:val="0"/>
            <w:vAlign w:val="center"/>
          </w:tcPr>
          <w:p w14:paraId="4C801E39">
            <w:pPr>
              <w:overflowPunct w:val="0"/>
              <w:spacing w:line="360" w:lineRule="auto"/>
              <w:jc w:val="center"/>
              <w:rPr>
                <w:rFonts w:hint="eastAsia" w:ascii="宋体" w:hAnsi="宋体" w:eastAsia="宋体" w:cs="宋体"/>
                <w:color w:val="auto"/>
                <w:sz w:val="24"/>
              </w:rPr>
            </w:pPr>
          </w:p>
        </w:tc>
        <w:tc>
          <w:tcPr>
            <w:tcW w:w="1029" w:type="dxa"/>
            <w:noWrap w:val="0"/>
            <w:vAlign w:val="center"/>
          </w:tcPr>
          <w:p w14:paraId="091852A5">
            <w:pPr>
              <w:overflowPunct w:val="0"/>
              <w:spacing w:line="360" w:lineRule="auto"/>
              <w:jc w:val="center"/>
              <w:rPr>
                <w:rFonts w:hint="eastAsia" w:ascii="宋体" w:hAnsi="宋体" w:eastAsia="宋体" w:cs="宋体"/>
                <w:color w:val="auto"/>
                <w:sz w:val="24"/>
              </w:rPr>
            </w:pPr>
          </w:p>
        </w:tc>
        <w:tc>
          <w:tcPr>
            <w:tcW w:w="834" w:type="dxa"/>
            <w:noWrap w:val="0"/>
            <w:vAlign w:val="center"/>
          </w:tcPr>
          <w:p w14:paraId="38C374EE">
            <w:pPr>
              <w:overflowPunct w:val="0"/>
              <w:spacing w:line="360" w:lineRule="auto"/>
              <w:jc w:val="center"/>
              <w:rPr>
                <w:rFonts w:hint="eastAsia" w:ascii="宋体" w:hAnsi="宋体" w:eastAsia="宋体" w:cs="宋体"/>
                <w:color w:val="auto"/>
                <w:sz w:val="24"/>
              </w:rPr>
            </w:pPr>
          </w:p>
        </w:tc>
        <w:tc>
          <w:tcPr>
            <w:tcW w:w="834" w:type="dxa"/>
            <w:noWrap w:val="0"/>
            <w:vAlign w:val="center"/>
          </w:tcPr>
          <w:p w14:paraId="20386B03">
            <w:pPr>
              <w:overflowPunct w:val="0"/>
              <w:spacing w:line="360" w:lineRule="auto"/>
              <w:jc w:val="center"/>
              <w:rPr>
                <w:rFonts w:hint="eastAsia" w:ascii="宋体" w:hAnsi="宋体" w:eastAsia="宋体" w:cs="宋体"/>
                <w:color w:val="auto"/>
                <w:sz w:val="24"/>
              </w:rPr>
            </w:pPr>
          </w:p>
        </w:tc>
        <w:tc>
          <w:tcPr>
            <w:tcW w:w="1017" w:type="dxa"/>
            <w:noWrap w:val="0"/>
            <w:vAlign w:val="center"/>
          </w:tcPr>
          <w:p w14:paraId="6F85745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6969941">
            <w:pPr>
              <w:overflowPunct w:val="0"/>
              <w:spacing w:line="360" w:lineRule="auto"/>
              <w:jc w:val="center"/>
              <w:rPr>
                <w:rFonts w:hint="eastAsia" w:ascii="宋体" w:hAnsi="宋体" w:eastAsia="宋体" w:cs="宋体"/>
                <w:color w:val="auto"/>
                <w:sz w:val="24"/>
              </w:rPr>
            </w:pPr>
          </w:p>
        </w:tc>
        <w:tc>
          <w:tcPr>
            <w:tcW w:w="897" w:type="dxa"/>
            <w:noWrap w:val="0"/>
            <w:vAlign w:val="center"/>
          </w:tcPr>
          <w:p w14:paraId="7A8E4473">
            <w:pPr>
              <w:overflowPunct w:val="0"/>
              <w:spacing w:line="360" w:lineRule="auto"/>
              <w:jc w:val="center"/>
              <w:rPr>
                <w:rFonts w:hint="eastAsia" w:ascii="宋体" w:hAnsi="宋体" w:eastAsia="宋体" w:cs="宋体"/>
                <w:color w:val="auto"/>
                <w:sz w:val="24"/>
              </w:rPr>
            </w:pPr>
          </w:p>
        </w:tc>
      </w:tr>
      <w:tr w14:paraId="72FA8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9047F85">
            <w:pPr>
              <w:overflowPunct w:val="0"/>
              <w:spacing w:line="360" w:lineRule="auto"/>
              <w:jc w:val="center"/>
              <w:rPr>
                <w:rFonts w:hint="eastAsia" w:ascii="宋体" w:hAnsi="宋体" w:eastAsia="宋体" w:cs="宋体"/>
                <w:color w:val="auto"/>
                <w:sz w:val="24"/>
              </w:rPr>
            </w:pPr>
          </w:p>
        </w:tc>
        <w:tc>
          <w:tcPr>
            <w:tcW w:w="946" w:type="dxa"/>
            <w:noWrap w:val="0"/>
            <w:vAlign w:val="center"/>
          </w:tcPr>
          <w:p w14:paraId="105D66D9">
            <w:pPr>
              <w:overflowPunct w:val="0"/>
              <w:spacing w:line="360" w:lineRule="auto"/>
              <w:jc w:val="center"/>
              <w:rPr>
                <w:rFonts w:hint="eastAsia" w:ascii="宋体" w:hAnsi="宋体" w:eastAsia="宋体" w:cs="宋体"/>
                <w:color w:val="auto"/>
                <w:sz w:val="24"/>
              </w:rPr>
            </w:pPr>
          </w:p>
        </w:tc>
        <w:tc>
          <w:tcPr>
            <w:tcW w:w="952" w:type="dxa"/>
            <w:noWrap w:val="0"/>
            <w:vAlign w:val="center"/>
          </w:tcPr>
          <w:p w14:paraId="28B681EF">
            <w:pPr>
              <w:overflowPunct w:val="0"/>
              <w:spacing w:line="360" w:lineRule="auto"/>
              <w:jc w:val="center"/>
              <w:rPr>
                <w:rFonts w:hint="eastAsia" w:ascii="宋体" w:hAnsi="宋体" w:eastAsia="宋体" w:cs="宋体"/>
                <w:color w:val="auto"/>
                <w:sz w:val="24"/>
              </w:rPr>
            </w:pPr>
          </w:p>
        </w:tc>
        <w:tc>
          <w:tcPr>
            <w:tcW w:w="1029" w:type="dxa"/>
            <w:noWrap w:val="0"/>
            <w:vAlign w:val="center"/>
          </w:tcPr>
          <w:p w14:paraId="44941984">
            <w:pPr>
              <w:overflowPunct w:val="0"/>
              <w:spacing w:line="360" w:lineRule="auto"/>
              <w:jc w:val="center"/>
              <w:rPr>
                <w:rFonts w:hint="eastAsia" w:ascii="宋体" w:hAnsi="宋体" w:eastAsia="宋体" w:cs="宋体"/>
                <w:color w:val="auto"/>
                <w:sz w:val="24"/>
              </w:rPr>
            </w:pPr>
          </w:p>
        </w:tc>
        <w:tc>
          <w:tcPr>
            <w:tcW w:w="834" w:type="dxa"/>
            <w:noWrap w:val="0"/>
            <w:vAlign w:val="center"/>
          </w:tcPr>
          <w:p w14:paraId="63AE95C1">
            <w:pPr>
              <w:overflowPunct w:val="0"/>
              <w:spacing w:line="360" w:lineRule="auto"/>
              <w:jc w:val="center"/>
              <w:rPr>
                <w:rFonts w:hint="eastAsia" w:ascii="宋体" w:hAnsi="宋体" w:eastAsia="宋体" w:cs="宋体"/>
                <w:color w:val="auto"/>
                <w:sz w:val="24"/>
              </w:rPr>
            </w:pPr>
          </w:p>
        </w:tc>
        <w:tc>
          <w:tcPr>
            <w:tcW w:w="834" w:type="dxa"/>
            <w:noWrap w:val="0"/>
            <w:vAlign w:val="center"/>
          </w:tcPr>
          <w:p w14:paraId="01715E7C">
            <w:pPr>
              <w:overflowPunct w:val="0"/>
              <w:spacing w:line="360" w:lineRule="auto"/>
              <w:jc w:val="center"/>
              <w:rPr>
                <w:rFonts w:hint="eastAsia" w:ascii="宋体" w:hAnsi="宋体" w:eastAsia="宋体" w:cs="宋体"/>
                <w:color w:val="auto"/>
                <w:sz w:val="24"/>
              </w:rPr>
            </w:pPr>
          </w:p>
        </w:tc>
        <w:tc>
          <w:tcPr>
            <w:tcW w:w="1017" w:type="dxa"/>
            <w:noWrap w:val="0"/>
            <w:vAlign w:val="center"/>
          </w:tcPr>
          <w:p w14:paraId="2D9B3491">
            <w:pPr>
              <w:overflowPunct w:val="0"/>
              <w:spacing w:line="360" w:lineRule="auto"/>
              <w:jc w:val="center"/>
              <w:rPr>
                <w:rFonts w:hint="eastAsia" w:ascii="宋体" w:hAnsi="宋体" w:eastAsia="宋体" w:cs="宋体"/>
                <w:color w:val="auto"/>
                <w:sz w:val="24"/>
              </w:rPr>
            </w:pPr>
          </w:p>
        </w:tc>
        <w:tc>
          <w:tcPr>
            <w:tcW w:w="2104" w:type="dxa"/>
            <w:noWrap w:val="0"/>
            <w:vAlign w:val="center"/>
          </w:tcPr>
          <w:p w14:paraId="66E30964">
            <w:pPr>
              <w:overflowPunct w:val="0"/>
              <w:spacing w:line="360" w:lineRule="auto"/>
              <w:jc w:val="center"/>
              <w:rPr>
                <w:rFonts w:hint="eastAsia" w:ascii="宋体" w:hAnsi="宋体" w:eastAsia="宋体" w:cs="宋体"/>
                <w:color w:val="auto"/>
                <w:sz w:val="24"/>
              </w:rPr>
            </w:pPr>
          </w:p>
        </w:tc>
        <w:tc>
          <w:tcPr>
            <w:tcW w:w="897" w:type="dxa"/>
            <w:noWrap w:val="0"/>
            <w:vAlign w:val="center"/>
          </w:tcPr>
          <w:p w14:paraId="2906C709">
            <w:pPr>
              <w:overflowPunct w:val="0"/>
              <w:spacing w:line="360" w:lineRule="auto"/>
              <w:jc w:val="center"/>
              <w:rPr>
                <w:rFonts w:hint="eastAsia" w:ascii="宋体" w:hAnsi="宋体" w:eastAsia="宋体" w:cs="宋体"/>
                <w:color w:val="auto"/>
                <w:sz w:val="24"/>
              </w:rPr>
            </w:pPr>
          </w:p>
        </w:tc>
      </w:tr>
      <w:tr w14:paraId="01CD1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F271E2B">
            <w:pPr>
              <w:overflowPunct w:val="0"/>
              <w:spacing w:line="360" w:lineRule="auto"/>
              <w:jc w:val="center"/>
              <w:rPr>
                <w:rFonts w:hint="eastAsia" w:ascii="宋体" w:hAnsi="宋体" w:eastAsia="宋体" w:cs="宋体"/>
                <w:color w:val="auto"/>
                <w:sz w:val="24"/>
              </w:rPr>
            </w:pPr>
          </w:p>
        </w:tc>
        <w:tc>
          <w:tcPr>
            <w:tcW w:w="946" w:type="dxa"/>
            <w:noWrap w:val="0"/>
            <w:vAlign w:val="center"/>
          </w:tcPr>
          <w:p w14:paraId="461F765D">
            <w:pPr>
              <w:overflowPunct w:val="0"/>
              <w:spacing w:line="360" w:lineRule="auto"/>
              <w:jc w:val="center"/>
              <w:rPr>
                <w:rFonts w:hint="eastAsia" w:ascii="宋体" w:hAnsi="宋体" w:eastAsia="宋体" w:cs="宋体"/>
                <w:color w:val="auto"/>
                <w:sz w:val="24"/>
              </w:rPr>
            </w:pPr>
          </w:p>
        </w:tc>
        <w:tc>
          <w:tcPr>
            <w:tcW w:w="952" w:type="dxa"/>
            <w:noWrap w:val="0"/>
            <w:vAlign w:val="center"/>
          </w:tcPr>
          <w:p w14:paraId="6CE5C998">
            <w:pPr>
              <w:overflowPunct w:val="0"/>
              <w:spacing w:line="360" w:lineRule="auto"/>
              <w:jc w:val="center"/>
              <w:rPr>
                <w:rFonts w:hint="eastAsia" w:ascii="宋体" w:hAnsi="宋体" w:eastAsia="宋体" w:cs="宋体"/>
                <w:color w:val="auto"/>
                <w:sz w:val="24"/>
              </w:rPr>
            </w:pPr>
          </w:p>
        </w:tc>
        <w:tc>
          <w:tcPr>
            <w:tcW w:w="1029" w:type="dxa"/>
            <w:noWrap w:val="0"/>
            <w:vAlign w:val="center"/>
          </w:tcPr>
          <w:p w14:paraId="2C712FA4">
            <w:pPr>
              <w:overflowPunct w:val="0"/>
              <w:spacing w:line="360" w:lineRule="auto"/>
              <w:jc w:val="center"/>
              <w:rPr>
                <w:rFonts w:hint="eastAsia" w:ascii="宋体" w:hAnsi="宋体" w:eastAsia="宋体" w:cs="宋体"/>
                <w:color w:val="auto"/>
                <w:sz w:val="24"/>
              </w:rPr>
            </w:pPr>
          </w:p>
        </w:tc>
        <w:tc>
          <w:tcPr>
            <w:tcW w:w="834" w:type="dxa"/>
            <w:noWrap w:val="0"/>
            <w:vAlign w:val="center"/>
          </w:tcPr>
          <w:p w14:paraId="474E4A32">
            <w:pPr>
              <w:overflowPunct w:val="0"/>
              <w:spacing w:line="360" w:lineRule="auto"/>
              <w:jc w:val="center"/>
              <w:rPr>
                <w:rFonts w:hint="eastAsia" w:ascii="宋体" w:hAnsi="宋体" w:eastAsia="宋体" w:cs="宋体"/>
                <w:color w:val="auto"/>
                <w:sz w:val="24"/>
              </w:rPr>
            </w:pPr>
          </w:p>
        </w:tc>
        <w:tc>
          <w:tcPr>
            <w:tcW w:w="834" w:type="dxa"/>
            <w:noWrap w:val="0"/>
            <w:vAlign w:val="center"/>
          </w:tcPr>
          <w:p w14:paraId="2460A4A5">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4641841">
            <w:pPr>
              <w:overflowPunct w:val="0"/>
              <w:spacing w:line="360" w:lineRule="auto"/>
              <w:jc w:val="center"/>
              <w:rPr>
                <w:rFonts w:hint="eastAsia" w:ascii="宋体" w:hAnsi="宋体" w:eastAsia="宋体" w:cs="宋体"/>
                <w:color w:val="auto"/>
                <w:sz w:val="24"/>
              </w:rPr>
            </w:pPr>
          </w:p>
        </w:tc>
        <w:tc>
          <w:tcPr>
            <w:tcW w:w="2104" w:type="dxa"/>
            <w:noWrap w:val="0"/>
            <w:vAlign w:val="center"/>
          </w:tcPr>
          <w:p w14:paraId="3D14DDE5">
            <w:pPr>
              <w:overflowPunct w:val="0"/>
              <w:spacing w:line="360" w:lineRule="auto"/>
              <w:jc w:val="center"/>
              <w:rPr>
                <w:rFonts w:hint="eastAsia" w:ascii="宋体" w:hAnsi="宋体" w:eastAsia="宋体" w:cs="宋体"/>
                <w:color w:val="auto"/>
                <w:sz w:val="24"/>
              </w:rPr>
            </w:pPr>
          </w:p>
        </w:tc>
        <w:tc>
          <w:tcPr>
            <w:tcW w:w="897" w:type="dxa"/>
            <w:noWrap w:val="0"/>
            <w:vAlign w:val="center"/>
          </w:tcPr>
          <w:p w14:paraId="7C238372">
            <w:pPr>
              <w:overflowPunct w:val="0"/>
              <w:spacing w:line="360" w:lineRule="auto"/>
              <w:jc w:val="center"/>
              <w:rPr>
                <w:rFonts w:hint="eastAsia" w:ascii="宋体" w:hAnsi="宋体" w:eastAsia="宋体" w:cs="宋体"/>
                <w:color w:val="auto"/>
                <w:sz w:val="24"/>
              </w:rPr>
            </w:pPr>
          </w:p>
        </w:tc>
      </w:tr>
      <w:tr w14:paraId="08676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58E82B15">
            <w:pPr>
              <w:overflowPunct w:val="0"/>
              <w:spacing w:line="360" w:lineRule="auto"/>
              <w:jc w:val="center"/>
              <w:rPr>
                <w:rFonts w:hint="eastAsia" w:ascii="宋体" w:hAnsi="宋体" w:eastAsia="宋体" w:cs="宋体"/>
                <w:color w:val="auto"/>
                <w:sz w:val="24"/>
              </w:rPr>
            </w:pPr>
          </w:p>
        </w:tc>
        <w:tc>
          <w:tcPr>
            <w:tcW w:w="946" w:type="dxa"/>
            <w:noWrap w:val="0"/>
            <w:vAlign w:val="center"/>
          </w:tcPr>
          <w:p w14:paraId="77E4699D">
            <w:pPr>
              <w:overflowPunct w:val="0"/>
              <w:spacing w:line="360" w:lineRule="auto"/>
              <w:jc w:val="center"/>
              <w:rPr>
                <w:rFonts w:hint="eastAsia" w:ascii="宋体" w:hAnsi="宋体" w:eastAsia="宋体" w:cs="宋体"/>
                <w:color w:val="auto"/>
                <w:sz w:val="24"/>
              </w:rPr>
            </w:pPr>
          </w:p>
        </w:tc>
        <w:tc>
          <w:tcPr>
            <w:tcW w:w="952" w:type="dxa"/>
            <w:noWrap w:val="0"/>
            <w:vAlign w:val="center"/>
          </w:tcPr>
          <w:p w14:paraId="388B96EB">
            <w:pPr>
              <w:overflowPunct w:val="0"/>
              <w:spacing w:line="360" w:lineRule="auto"/>
              <w:jc w:val="center"/>
              <w:rPr>
                <w:rFonts w:hint="eastAsia" w:ascii="宋体" w:hAnsi="宋体" w:eastAsia="宋体" w:cs="宋体"/>
                <w:color w:val="auto"/>
                <w:sz w:val="24"/>
              </w:rPr>
            </w:pPr>
          </w:p>
        </w:tc>
        <w:tc>
          <w:tcPr>
            <w:tcW w:w="1029" w:type="dxa"/>
            <w:noWrap w:val="0"/>
            <w:vAlign w:val="center"/>
          </w:tcPr>
          <w:p w14:paraId="59A97D05">
            <w:pPr>
              <w:overflowPunct w:val="0"/>
              <w:spacing w:line="360" w:lineRule="auto"/>
              <w:jc w:val="center"/>
              <w:rPr>
                <w:rFonts w:hint="eastAsia" w:ascii="宋体" w:hAnsi="宋体" w:eastAsia="宋体" w:cs="宋体"/>
                <w:color w:val="auto"/>
                <w:sz w:val="24"/>
              </w:rPr>
            </w:pPr>
          </w:p>
        </w:tc>
        <w:tc>
          <w:tcPr>
            <w:tcW w:w="834" w:type="dxa"/>
            <w:noWrap w:val="0"/>
            <w:vAlign w:val="center"/>
          </w:tcPr>
          <w:p w14:paraId="1DB91A5D">
            <w:pPr>
              <w:overflowPunct w:val="0"/>
              <w:spacing w:line="360" w:lineRule="auto"/>
              <w:jc w:val="center"/>
              <w:rPr>
                <w:rFonts w:hint="eastAsia" w:ascii="宋体" w:hAnsi="宋体" w:eastAsia="宋体" w:cs="宋体"/>
                <w:color w:val="auto"/>
                <w:sz w:val="24"/>
              </w:rPr>
            </w:pPr>
          </w:p>
        </w:tc>
        <w:tc>
          <w:tcPr>
            <w:tcW w:w="834" w:type="dxa"/>
            <w:noWrap w:val="0"/>
            <w:vAlign w:val="center"/>
          </w:tcPr>
          <w:p w14:paraId="31DC36E9">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C0BDD22">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C92B62B">
            <w:pPr>
              <w:overflowPunct w:val="0"/>
              <w:spacing w:line="360" w:lineRule="auto"/>
              <w:jc w:val="center"/>
              <w:rPr>
                <w:rFonts w:hint="eastAsia" w:ascii="宋体" w:hAnsi="宋体" w:eastAsia="宋体" w:cs="宋体"/>
                <w:color w:val="auto"/>
                <w:sz w:val="24"/>
              </w:rPr>
            </w:pPr>
          </w:p>
        </w:tc>
        <w:tc>
          <w:tcPr>
            <w:tcW w:w="897" w:type="dxa"/>
            <w:noWrap w:val="0"/>
            <w:vAlign w:val="center"/>
          </w:tcPr>
          <w:p w14:paraId="317F1089">
            <w:pPr>
              <w:overflowPunct w:val="0"/>
              <w:spacing w:line="360" w:lineRule="auto"/>
              <w:jc w:val="center"/>
              <w:rPr>
                <w:rFonts w:hint="eastAsia" w:ascii="宋体" w:hAnsi="宋体" w:eastAsia="宋体" w:cs="宋体"/>
                <w:color w:val="auto"/>
                <w:sz w:val="24"/>
              </w:rPr>
            </w:pPr>
          </w:p>
        </w:tc>
      </w:tr>
      <w:tr w14:paraId="187C2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549932B">
            <w:pPr>
              <w:overflowPunct w:val="0"/>
              <w:spacing w:line="360" w:lineRule="auto"/>
              <w:jc w:val="center"/>
              <w:rPr>
                <w:rFonts w:hint="eastAsia" w:ascii="宋体" w:hAnsi="宋体" w:eastAsia="宋体" w:cs="宋体"/>
                <w:color w:val="auto"/>
                <w:sz w:val="24"/>
              </w:rPr>
            </w:pPr>
          </w:p>
        </w:tc>
        <w:tc>
          <w:tcPr>
            <w:tcW w:w="946" w:type="dxa"/>
            <w:noWrap w:val="0"/>
            <w:vAlign w:val="center"/>
          </w:tcPr>
          <w:p w14:paraId="240B34B1">
            <w:pPr>
              <w:overflowPunct w:val="0"/>
              <w:spacing w:line="360" w:lineRule="auto"/>
              <w:jc w:val="center"/>
              <w:rPr>
                <w:rFonts w:hint="eastAsia" w:ascii="宋体" w:hAnsi="宋体" w:eastAsia="宋体" w:cs="宋体"/>
                <w:color w:val="auto"/>
                <w:sz w:val="24"/>
              </w:rPr>
            </w:pPr>
          </w:p>
        </w:tc>
        <w:tc>
          <w:tcPr>
            <w:tcW w:w="952" w:type="dxa"/>
            <w:noWrap w:val="0"/>
            <w:vAlign w:val="center"/>
          </w:tcPr>
          <w:p w14:paraId="03E7328C">
            <w:pPr>
              <w:overflowPunct w:val="0"/>
              <w:spacing w:line="360" w:lineRule="auto"/>
              <w:jc w:val="center"/>
              <w:rPr>
                <w:rFonts w:hint="eastAsia" w:ascii="宋体" w:hAnsi="宋体" w:eastAsia="宋体" w:cs="宋体"/>
                <w:color w:val="auto"/>
                <w:sz w:val="24"/>
              </w:rPr>
            </w:pPr>
          </w:p>
        </w:tc>
        <w:tc>
          <w:tcPr>
            <w:tcW w:w="1029" w:type="dxa"/>
            <w:noWrap w:val="0"/>
            <w:vAlign w:val="center"/>
          </w:tcPr>
          <w:p w14:paraId="711229D8">
            <w:pPr>
              <w:overflowPunct w:val="0"/>
              <w:spacing w:line="360" w:lineRule="auto"/>
              <w:jc w:val="center"/>
              <w:rPr>
                <w:rFonts w:hint="eastAsia" w:ascii="宋体" w:hAnsi="宋体" w:eastAsia="宋体" w:cs="宋体"/>
                <w:color w:val="auto"/>
                <w:sz w:val="24"/>
              </w:rPr>
            </w:pPr>
          </w:p>
        </w:tc>
        <w:tc>
          <w:tcPr>
            <w:tcW w:w="834" w:type="dxa"/>
            <w:noWrap w:val="0"/>
            <w:vAlign w:val="center"/>
          </w:tcPr>
          <w:p w14:paraId="27F0A8E9">
            <w:pPr>
              <w:overflowPunct w:val="0"/>
              <w:spacing w:line="360" w:lineRule="auto"/>
              <w:jc w:val="center"/>
              <w:rPr>
                <w:rFonts w:hint="eastAsia" w:ascii="宋体" w:hAnsi="宋体" w:eastAsia="宋体" w:cs="宋体"/>
                <w:color w:val="auto"/>
                <w:sz w:val="24"/>
              </w:rPr>
            </w:pPr>
          </w:p>
        </w:tc>
        <w:tc>
          <w:tcPr>
            <w:tcW w:w="834" w:type="dxa"/>
            <w:noWrap w:val="0"/>
            <w:vAlign w:val="center"/>
          </w:tcPr>
          <w:p w14:paraId="45298325">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5F2F0EE">
            <w:pPr>
              <w:overflowPunct w:val="0"/>
              <w:spacing w:line="360" w:lineRule="auto"/>
              <w:jc w:val="center"/>
              <w:rPr>
                <w:rFonts w:hint="eastAsia" w:ascii="宋体" w:hAnsi="宋体" w:eastAsia="宋体" w:cs="宋体"/>
                <w:color w:val="auto"/>
                <w:sz w:val="24"/>
              </w:rPr>
            </w:pPr>
          </w:p>
        </w:tc>
        <w:tc>
          <w:tcPr>
            <w:tcW w:w="2104" w:type="dxa"/>
            <w:noWrap w:val="0"/>
            <w:vAlign w:val="center"/>
          </w:tcPr>
          <w:p w14:paraId="4F876E70">
            <w:pPr>
              <w:overflowPunct w:val="0"/>
              <w:spacing w:line="360" w:lineRule="auto"/>
              <w:jc w:val="center"/>
              <w:rPr>
                <w:rFonts w:hint="eastAsia" w:ascii="宋体" w:hAnsi="宋体" w:eastAsia="宋体" w:cs="宋体"/>
                <w:color w:val="auto"/>
                <w:sz w:val="24"/>
              </w:rPr>
            </w:pPr>
          </w:p>
        </w:tc>
        <w:tc>
          <w:tcPr>
            <w:tcW w:w="897" w:type="dxa"/>
            <w:noWrap w:val="0"/>
            <w:vAlign w:val="center"/>
          </w:tcPr>
          <w:p w14:paraId="7A7691B5">
            <w:pPr>
              <w:overflowPunct w:val="0"/>
              <w:spacing w:line="360" w:lineRule="auto"/>
              <w:jc w:val="center"/>
              <w:rPr>
                <w:rFonts w:hint="eastAsia" w:ascii="宋体" w:hAnsi="宋体" w:eastAsia="宋体" w:cs="宋体"/>
                <w:color w:val="auto"/>
                <w:sz w:val="24"/>
              </w:rPr>
            </w:pPr>
          </w:p>
        </w:tc>
      </w:tr>
      <w:tr w14:paraId="32FC7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C41BBCB">
            <w:pPr>
              <w:overflowPunct w:val="0"/>
              <w:spacing w:line="360" w:lineRule="auto"/>
              <w:jc w:val="center"/>
              <w:rPr>
                <w:rFonts w:hint="eastAsia" w:ascii="宋体" w:hAnsi="宋体" w:eastAsia="宋体" w:cs="宋体"/>
                <w:color w:val="auto"/>
                <w:sz w:val="24"/>
              </w:rPr>
            </w:pPr>
          </w:p>
        </w:tc>
        <w:tc>
          <w:tcPr>
            <w:tcW w:w="946" w:type="dxa"/>
            <w:noWrap w:val="0"/>
            <w:vAlign w:val="center"/>
          </w:tcPr>
          <w:p w14:paraId="22DFC302">
            <w:pPr>
              <w:overflowPunct w:val="0"/>
              <w:spacing w:line="360" w:lineRule="auto"/>
              <w:jc w:val="center"/>
              <w:rPr>
                <w:rFonts w:hint="eastAsia" w:ascii="宋体" w:hAnsi="宋体" w:eastAsia="宋体" w:cs="宋体"/>
                <w:color w:val="auto"/>
                <w:sz w:val="24"/>
              </w:rPr>
            </w:pPr>
          </w:p>
        </w:tc>
        <w:tc>
          <w:tcPr>
            <w:tcW w:w="952" w:type="dxa"/>
            <w:noWrap w:val="0"/>
            <w:vAlign w:val="center"/>
          </w:tcPr>
          <w:p w14:paraId="57A28469">
            <w:pPr>
              <w:overflowPunct w:val="0"/>
              <w:spacing w:line="360" w:lineRule="auto"/>
              <w:jc w:val="center"/>
              <w:rPr>
                <w:rFonts w:hint="eastAsia" w:ascii="宋体" w:hAnsi="宋体" w:eastAsia="宋体" w:cs="宋体"/>
                <w:color w:val="auto"/>
                <w:sz w:val="24"/>
              </w:rPr>
            </w:pPr>
          </w:p>
        </w:tc>
        <w:tc>
          <w:tcPr>
            <w:tcW w:w="1029" w:type="dxa"/>
            <w:noWrap w:val="0"/>
            <w:vAlign w:val="center"/>
          </w:tcPr>
          <w:p w14:paraId="7E5E3ADB">
            <w:pPr>
              <w:overflowPunct w:val="0"/>
              <w:spacing w:line="360" w:lineRule="auto"/>
              <w:jc w:val="center"/>
              <w:rPr>
                <w:rFonts w:hint="eastAsia" w:ascii="宋体" w:hAnsi="宋体" w:eastAsia="宋体" w:cs="宋体"/>
                <w:color w:val="auto"/>
                <w:sz w:val="24"/>
              </w:rPr>
            </w:pPr>
          </w:p>
        </w:tc>
        <w:tc>
          <w:tcPr>
            <w:tcW w:w="834" w:type="dxa"/>
            <w:noWrap w:val="0"/>
            <w:vAlign w:val="center"/>
          </w:tcPr>
          <w:p w14:paraId="1F1931A9">
            <w:pPr>
              <w:overflowPunct w:val="0"/>
              <w:spacing w:line="360" w:lineRule="auto"/>
              <w:jc w:val="center"/>
              <w:rPr>
                <w:rFonts w:hint="eastAsia" w:ascii="宋体" w:hAnsi="宋体" w:eastAsia="宋体" w:cs="宋体"/>
                <w:color w:val="auto"/>
                <w:sz w:val="24"/>
              </w:rPr>
            </w:pPr>
          </w:p>
        </w:tc>
        <w:tc>
          <w:tcPr>
            <w:tcW w:w="834" w:type="dxa"/>
            <w:noWrap w:val="0"/>
            <w:vAlign w:val="center"/>
          </w:tcPr>
          <w:p w14:paraId="7CCA52FC">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C9F18C4">
            <w:pPr>
              <w:overflowPunct w:val="0"/>
              <w:spacing w:line="360" w:lineRule="auto"/>
              <w:jc w:val="center"/>
              <w:rPr>
                <w:rFonts w:hint="eastAsia" w:ascii="宋体" w:hAnsi="宋体" w:eastAsia="宋体" w:cs="宋体"/>
                <w:color w:val="auto"/>
                <w:sz w:val="24"/>
              </w:rPr>
            </w:pPr>
          </w:p>
        </w:tc>
        <w:tc>
          <w:tcPr>
            <w:tcW w:w="2104" w:type="dxa"/>
            <w:noWrap w:val="0"/>
            <w:vAlign w:val="center"/>
          </w:tcPr>
          <w:p w14:paraId="32516311">
            <w:pPr>
              <w:overflowPunct w:val="0"/>
              <w:spacing w:line="360" w:lineRule="auto"/>
              <w:jc w:val="center"/>
              <w:rPr>
                <w:rFonts w:hint="eastAsia" w:ascii="宋体" w:hAnsi="宋体" w:eastAsia="宋体" w:cs="宋体"/>
                <w:color w:val="auto"/>
                <w:sz w:val="24"/>
              </w:rPr>
            </w:pPr>
          </w:p>
        </w:tc>
        <w:tc>
          <w:tcPr>
            <w:tcW w:w="897" w:type="dxa"/>
            <w:noWrap w:val="0"/>
            <w:vAlign w:val="center"/>
          </w:tcPr>
          <w:p w14:paraId="3FCB12D4">
            <w:pPr>
              <w:overflowPunct w:val="0"/>
              <w:spacing w:line="360" w:lineRule="auto"/>
              <w:jc w:val="center"/>
              <w:rPr>
                <w:rFonts w:hint="eastAsia" w:ascii="宋体" w:hAnsi="宋体" w:eastAsia="宋体" w:cs="宋体"/>
                <w:color w:val="auto"/>
                <w:sz w:val="24"/>
              </w:rPr>
            </w:pPr>
          </w:p>
        </w:tc>
      </w:tr>
      <w:tr w14:paraId="77881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3BD49A1">
            <w:pPr>
              <w:overflowPunct w:val="0"/>
              <w:spacing w:line="360" w:lineRule="auto"/>
              <w:jc w:val="center"/>
              <w:rPr>
                <w:rFonts w:hint="eastAsia" w:ascii="宋体" w:hAnsi="宋体" w:eastAsia="宋体" w:cs="宋体"/>
                <w:color w:val="auto"/>
                <w:sz w:val="24"/>
              </w:rPr>
            </w:pPr>
          </w:p>
        </w:tc>
        <w:tc>
          <w:tcPr>
            <w:tcW w:w="946" w:type="dxa"/>
            <w:noWrap w:val="0"/>
            <w:vAlign w:val="center"/>
          </w:tcPr>
          <w:p w14:paraId="64F97D3E">
            <w:pPr>
              <w:overflowPunct w:val="0"/>
              <w:spacing w:line="360" w:lineRule="auto"/>
              <w:jc w:val="center"/>
              <w:rPr>
                <w:rFonts w:hint="eastAsia" w:ascii="宋体" w:hAnsi="宋体" w:eastAsia="宋体" w:cs="宋体"/>
                <w:color w:val="auto"/>
                <w:sz w:val="24"/>
              </w:rPr>
            </w:pPr>
          </w:p>
        </w:tc>
        <w:tc>
          <w:tcPr>
            <w:tcW w:w="952" w:type="dxa"/>
            <w:noWrap w:val="0"/>
            <w:vAlign w:val="center"/>
          </w:tcPr>
          <w:p w14:paraId="76BA3E81">
            <w:pPr>
              <w:overflowPunct w:val="0"/>
              <w:spacing w:line="360" w:lineRule="auto"/>
              <w:jc w:val="center"/>
              <w:rPr>
                <w:rFonts w:hint="eastAsia" w:ascii="宋体" w:hAnsi="宋体" w:eastAsia="宋体" w:cs="宋体"/>
                <w:color w:val="auto"/>
                <w:sz w:val="24"/>
              </w:rPr>
            </w:pPr>
          </w:p>
        </w:tc>
        <w:tc>
          <w:tcPr>
            <w:tcW w:w="1029" w:type="dxa"/>
            <w:noWrap w:val="0"/>
            <w:vAlign w:val="center"/>
          </w:tcPr>
          <w:p w14:paraId="0DE4FCAC">
            <w:pPr>
              <w:overflowPunct w:val="0"/>
              <w:spacing w:line="360" w:lineRule="auto"/>
              <w:jc w:val="center"/>
              <w:rPr>
                <w:rFonts w:hint="eastAsia" w:ascii="宋体" w:hAnsi="宋体" w:eastAsia="宋体" w:cs="宋体"/>
                <w:color w:val="auto"/>
                <w:sz w:val="24"/>
              </w:rPr>
            </w:pPr>
          </w:p>
        </w:tc>
        <w:tc>
          <w:tcPr>
            <w:tcW w:w="834" w:type="dxa"/>
            <w:noWrap w:val="0"/>
            <w:vAlign w:val="center"/>
          </w:tcPr>
          <w:p w14:paraId="26DB2FBC">
            <w:pPr>
              <w:overflowPunct w:val="0"/>
              <w:spacing w:line="360" w:lineRule="auto"/>
              <w:jc w:val="center"/>
              <w:rPr>
                <w:rFonts w:hint="eastAsia" w:ascii="宋体" w:hAnsi="宋体" w:eastAsia="宋体" w:cs="宋体"/>
                <w:color w:val="auto"/>
                <w:sz w:val="24"/>
              </w:rPr>
            </w:pPr>
          </w:p>
        </w:tc>
        <w:tc>
          <w:tcPr>
            <w:tcW w:w="834" w:type="dxa"/>
            <w:noWrap w:val="0"/>
            <w:vAlign w:val="center"/>
          </w:tcPr>
          <w:p w14:paraId="7666E8A8">
            <w:pPr>
              <w:overflowPunct w:val="0"/>
              <w:spacing w:line="360" w:lineRule="auto"/>
              <w:jc w:val="center"/>
              <w:rPr>
                <w:rFonts w:hint="eastAsia" w:ascii="宋体" w:hAnsi="宋体" w:eastAsia="宋体" w:cs="宋体"/>
                <w:color w:val="auto"/>
                <w:sz w:val="24"/>
              </w:rPr>
            </w:pPr>
          </w:p>
        </w:tc>
        <w:tc>
          <w:tcPr>
            <w:tcW w:w="1017" w:type="dxa"/>
            <w:noWrap w:val="0"/>
            <w:vAlign w:val="center"/>
          </w:tcPr>
          <w:p w14:paraId="24D2079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5A2915A6">
            <w:pPr>
              <w:overflowPunct w:val="0"/>
              <w:spacing w:line="360" w:lineRule="auto"/>
              <w:jc w:val="center"/>
              <w:rPr>
                <w:rFonts w:hint="eastAsia" w:ascii="宋体" w:hAnsi="宋体" w:eastAsia="宋体" w:cs="宋体"/>
                <w:color w:val="auto"/>
                <w:sz w:val="24"/>
              </w:rPr>
            </w:pPr>
          </w:p>
        </w:tc>
        <w:tc>
          <w:tcPr>
            <w:tcW w:w="897" w:type="dxa"/>
            <w:noWrap w:val="0"/>
            <w:vAlign w:val="center"/>
          </w:tcPr>
          <w:p w14:paraId="22F07A04">
            <w:pPr>
              <w:overflowPunct w:val="0"/>
              <w:spacing w:line="360" w:lineRule="auto"/>
              <w:jc w:val="center"/>
              <w:rPr>
                <w:rFonts w:hint="eastAsia" w:ascii="宋体" w:hAnsi="宋体" w:eastAsia="宋体" w:cs="宋体"/>
                <w:color w:val="auto"/>
                <w:sz w:val="24"/>
              </w:rPr>
            </w:pPr>
          </w:p>
        </w:tc>
      </w:tr>
      <w:tr w14:paraId="06FA2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7E99E4B">
            <w:pPr>
              <w:overflowPunct w:val="0"/>
              <w:spacing w:line="360" w:lineRule="auto"/>
              <w:jc w:val="center"/>
              <w:rPr>
                <w:rFonts w:hint="eastAsia" w:ascii="宋体" w:hAnsi="宋体" w:eastAsia="宋体" w:cs="宋体"/>
                <w:color w:val="auto"/>
                <w:sz w:val="24"/>
              </w:rPr>
            </w:pPr>
          </w:p>
        </w:tc>
        <w:tc>
          <w:tcPr>
            <w:tcW w:w="946" w:type="dxa"/>
            <w:noWrap w:val="0"/>
            <w:vAlign w:val="center"/>
          </w:tcPr>
          <w:p w14:paraId="4BA65CBF">
            <w:pPr>
              <w:overflowPunct w:val="0"/>
              <w:spacing w:line="360" w:lineRule="auto"/>
              <w:jc w:val="center"/>
              <w:rPr>
                <w:rFonts w:hint="eastAsia" w:ascii="宋体" w:hAnsi="宋体" w:eastAsia="宋体" w:cs="宋体"/>
                <w:color w:val="auto"/>
                <w:sz w:val="24"/>
              </w:rPr>
            </w:pPr>
          </w:p>
        </w:tc>
        <w:tc>
          <w:tcPr>
            <w:tcW w:w="952" w:type="dxa"/>
            <w:noWrap w:val="0"/>
            <w:vAlign w:val="center"/>
          </w:tcPr>
          <w:p w14:paraId="0E91A539">
            <w:pPr>
              <w:overflowPunct w:val="0"/>
              <w:spacing w:line="360" w:lineRule="auto"/>
              <w:jc w:val="center"/>
              <w:rPr>
                <w:rFonts w:hint="eastAsia" w:ascii="宋体" w:hAnsi="宋体" w:eastAsia="宋体" w:cs="宋体"/>
                <w:color w:val="auto"/>
                <w:sz w:val="24"/>
              </w:rPr>
            </w:pPr>
          </w:p>
        </w:tc>
        <w:tc>
          <w:tcPr>
            <w:tcW w:w="1029" w:type="dxa"/>
            <w:noWrap w:val="0"/>
            <w:vAlign w:val="center"/>
          </w:tcPr>
          <w:p w14:paraId="4C375FB7">
            <w:pPr>
              <w:overflowPunct w:val="0"/>
              <w:spacing w:line="360" w:lineRule="auto"/>
              <w:jc w:val="center"/>
              <w:rPr>
                <w:rFonts w:hint="eastAsia" w:ascii="宋体" w:hAnsi="宋体" w:eastAsia="宋体" w:cs="宋体"/>
                <w:color w:val="auto"/>
                <w:sz w:val="24"/>
              </w:rPr>
            </w:pPr>
          </w:p>
        </w:tc>
        <w:tc>
          <w:tcPr>
            <w:tcW w:w="834" w:type="dxa"/>
            <w:noWrap w:val="0"/>
            <w:vAlign w:val="center"/>
          </w:tcPr>
          <w:p w14:paraId="088586FB">
            <w:pPr>
              <w:overflowPunct w:val="0"/>
              <w:spacing w:line="360" w:lineRule="auto"/>
              <w:jc w:val="center"/>
              <w:rPr>
                <w:rFonts w:hint="eastAsia" w:ascii="宋体" w:hAnsi="宋体" w:eastAsia="宋体" w:cs="宋体"/>
                <w:color w:val="auto"/>
                <w:sz w:val="24"/>
              </w:rPr>
            </w:pPr>
          </w:p>
        </w:tc>
        <w:tc>
          <w:tcPr>
            <w:tcW w:w="834" w:type="dxa"/>
            <w:noWrap w:val="0"/>
            <w:vAlign w:val="center"/>
          </w:tcPr>
          <w:p w14:paraId="1538C827">
            <w:pPr>
              <w:overflowPunct w:val="0"/>
              <w:spacing w:line="360" w:lineRule="auto"/>
              <w:jc w:val="center"/>
              <w:rPr>
                <w:rFonts w:hint="eastAsia" w:ascii="宋体" w:hAnsi="宋体" w:eastAsia="宋体" w:cs="宋体"/>
                <w:color w:val="auto"/>
                <w:sz w:val="24"/>
              </w:rPr>
            </w:pPr>
          </w:p>
        </w:tc>
        <w:tc>
          <w:tcPr>
            <w:tcW w:w="1017" w:type="dxa"/>
            <w:noWrap w:val="0"/>
            <w:vAlign w:val="center"/>
          </w:tcPr>
          <w:p w14:paraId="10129FD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7E580809">
            <w:pPr>
              <w:overflowPunct w:val="0"/>
              <w:spacing w:line="360" w:lineRule="auto"/>
              <w:jc w:val="center"/>
              <w:rPr>
                <w:rFonts w:hint="eastAsia" w:ascii="宋体" w:hAnsi="宋体" w:eastAsia="宋体" w:cs="宋体"/>
                <w:color w:val="auto"/>
                <w:sz w:val="24"/>
              </w:rPr>
            </w:pPr>
          </w:p>
        </w:tc>
        <w:tc>
          <w:tcPr>
            <w:tcW w:w="897" w:type="dxa"/>
            <w:noWrap w:val="0"/>
            <w:vAlign w:val="center"/>
          </w:tcPr>
          <w:p w14:paraId="6F1B624A">
            <w:pPr>
              <w:overflowPunct w:val="0"/>
              <w:spacing w:line="360" w:lineRule="auto"/>
              <w:jc w:val="center"/>
              <w:rPr>
                <w:rFonts w:hint="eastAsia" w:ascii="宋体" w:hAnsi="宋体" w:eastAsia="宋体" w:cs="宋体"/>
                <w:color w:val="auto"/>
                <w:sz w:val="24"/>
              </w:rPr>
            </w:pPr>
          </w:p>
        </w:tc>
      </w:tr>
      <w:tr w14:paraId="3C149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5A98FC46">
            <w:pPr>
              <w:overflowPunct w:val="0"/>
              <w:spacing w:line="360" w:lineRule="auto"/>
              <w:jc w:val="center"/>
              <w:rPr>
                <w:rFonts w:hint="eastAsia" w:ascii="宋体" w:hAnsi="宋体" w:eastAsia="宋体" w:cs="宋体"/>
                <w:color w:val="auto"/>
                <w:sz w:val="24"/>
              </w:rPr>
            </w:pPr>
          </w:p>
        </w:tc>
        <w:tc>
          <w:tcPr>
            <w:tcW w:w="946" w:type="dxa"/>
            <w:noWrap w:val="0"/>
            <w:vAlign w:val="center"/>
          </w:tcPr>
          <w:p w14:paraId="64C619BF">
            <w:pPr>
              <w:overflowPunct w:val="0"/>
              <w:spacing w:line="360" w:lineRule="auto"/>
              <w:jc w:val="center"/>
              <w:rPr>
                <w:rFonts w:hint="eastAsia" w:ascii="宋体" w:hAnsi="宋体" w:eastAsia="宋体" w:cs="宋体"/>
                <w:color w:val="auto"/>
                <w:sz w:val="24"/>
              </w:rPr>
            </w:pPr>
          </w:p>
        </w:tc>
        <w:tc>
          <w:tcPr>
            <w:tcW w:w="952" w:type="dxa"/>
            <w:noWrap w:val="0"/>
            <w:vAlign w:val="center"/>
          </w:tcPr>
          <w:p w14:paraId="5A73E780">
            <w:pPr>
              <w:overflowPunct w:val="0"/>
              <w:spacing w:line="360" w:lineRule="auto"/>
              <w:jc w:val="center"/>
              <w:rPr>
                <w:rFonts w:hint="eastAsia" w:ascii="宋体" w:hAnsi="宋体" w:eastAsia="宋体" w:cs="宋体"/>
                <w:color w:val="auto"/>
                <w:sz w:val="24"/>
              </w:rPr>
            </w:pPr>
          </w:p>
        </w:tc>
        <w:tc>
          <w:tcPr>
            <w:tcW w:w="1029" w:type="dxa"/>
            <w:noWrap w:val="0"/>
            <w:vAlign w:val="center"/>
          </w:tcPr>
          <w:p w14:paraId="209CF4F9">
            <w:pPr>
              <w:overflowPunct w:val="0"/>
              <w:spacing w:line="360" w:lineRule="auto"/>
              <w:jc w:val="center"/>
              <w:rPr>
                <w:rFonts w:hint="eastAsia" w:ascii="宋体" w:hAnsi="宋体" w:eastAsia="宋体" w:cs="宋体"/>
                <w:color w:val="auto"/>
                <w:sz w:val="24"/>
              </w:rPr>
            </w:pPr>
          </w:p>
        </w:tc>
        <w:tc>
          <w:tcPr>
            <w:tcW w:w="834" w:type="dxa"/>
            <w:noWrap w:val="0"/>
            <w:vAlign w:val="center"/>
          </w:tcPr>
          <w:p w14:paraId="2662420D">
            <w:pPr>
              <w:overflowPunct w:val="0"/>
              <w:spacing w:line="360" w:lineRule="auto"/>
              <w:jc w:val="center"/>
              <w:rPr>
                <w:rFonts w:hint="eastAsia" w:ascii="宋体" w:hAnsi="宋体" w:eastAsia="宋体" w:cs="宋体"/>
                <w:color w:val="auto"/>
                <w:sz w:val="24"/>
              </w:rPr>
            </w:pPr>
          </w:p>
        </w:tc>
        <w:tc>
          <w:tcPr>
            <w:tcW w:w="834" w:type="dxa"/>
            <w:noWrap w:val="0"/>
            <w:vAlign w:val="center"/>
          </w:tcPr>
          <w:p w14:paraId="07CFE6D7">
            <w:pPr>
              <w:overflowPunct w:val="0"/>
              <w:spacing w:line="360" w:lineRule="auto"/>
              <w:jc w:val="center"/>
              <w:rPr>
                <w:rFonts w:hint="eastAsia" w:ascii="宋体" w:hAnsi="宋体" w:eastAsia="宋体" w:cs="宋体"/>
                <w:color w:val="auto"/>
                <w:sz w:val="24"/>
              </w:rPr>
            </w:pPr>
          </w:p>
        </w:tc>
        <w:tc>
          <w:tcPr>
            <w:tcW w:w="1017" w:type="dxa"/>
            <w:noWrap w:val="0"/>
            <w:vAlign w:val="center"/>
          </w:tcPr>
          <w:p w14:paraId="7E41DAAE">
            <w:pPr>
              <w:overflowPunct w:val="0"/>
              <w:spacing w:line="360" w:lineRule="auto"/>
              <w:jc w:val="center"/>
              <w:rPr>
                <w:rFonts w:hint="eastAsia" w:ascii="宋体" w:hAnsi="宋体" w:eastAsia="宋体" w:cs="宋体"/>
                <w:color w:val="auto"/>
                <w:sz w:val="24"/>
              </w:rPr>
            </w:pPr>
          </w:p>
        </w:tc>
        <w:tc>
          <w:tcPr>
            <w:tcW w:w="2104" w:type="dxa"/>
            <w:noWrap w:val="0"/>
            <w:vAlign w:val="center"/>
          </w:tcPr>
          <w:p w14:paraId="52A7921F">
            <w:pPr>
              <w:overflowPunct w:val="0"/>
              <w:spacing w:line="360" w:lineRule="auto"/>
              <w:jc w:val="center"/>
              <w:rPr>
                <w:rFonts w:hint="eastAsia" w:ascii="宋体" w:hAnsi="宋体" w:eastAsia="宋体" w:cs="宋体"/>
                <w:color w:val="auto"/>
                <w:sz w:val="24"/>
              </w:rPr>
            </w:pPr>
          </w:p>
        </w:tc>
        <w:tc>
          <w:tcPr>
            <w:tcW w:w="897" w:type="dxa"/>
            <w:noWrap w:val="0"/>
            <w:vAlign w:val="center"/>
          </w:tcPr>
          <w:p w14:paraId="39DA9463">
            <w:pPr>
              <w:overflowPunct w:val="0"/>
              <w:spacing w:line="360" w:lineRule="auto"/>
              <w:jc w:val="center"/>
              <w:rPr>
                <w:rFonts w:hint="eastAsia" w:ascii="宋体" w:hAnsi="宋体" w:eastAsia="宋体" w:cs="宋体"/>
                <w:color w:val="auto"/>
                <w:sz w:val="24"/>
              </w:rPr>
            </w:pPr>
          </w:p>
        </w:tc>
      </w:tr>
      <w:tr w14:paraId="71ED0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2608A58">
            <w:pPr>
              <w:overflowPunct w:val="0"/>
              <w:spacing w:line="360" w:lineRule="auto"/>
              <w:jc w:val="center"/>
              <w:rPr>
                <w:rFonts w:hint="eastAsia" w:ascii="宋体" w:hAnsi="宋体" w:eastAsia="宋体" w:cs="宋体"/>
                <w:color w:val="auto"/>
                <w:sz w:val="24"/>
              </w:rPr>
            </w:pPr>
          </w:p>
        </w:tc>
        <w:tc>
          <w:tcPr>
            <w:tcW w:w="946" w:type="dxa"/>
            <w:noWrap w:val="0"/>
            <w:vAlign w:val="center"/>
          </w:tcPr>
          <w:p w14:paraId="39866398">
            <w:pPr>
              <w:overflowPunct w:val="0"/>
              <w:spacing w:line="360" w:lineRule="auto"/>
              <w:jc w:val="center"/>
              <w:rPr>
                <w:rFonts w:hint="eastAsia" w:ascii="宋体" w:hAnsi="宋体" w:eastAsia="宋体" w:cs="宋体"/>
                <w:color w:val="auto"/>
                <w:sz w:val="24"/>
              </w:rPr>
            </w:pPr>
          </w:p>
        </w:tc>
        <w:tc>
          <w:tcPr>
            <w:tcW w:w="952" w:type="dxa"/>
            <w:noWrap w:val="0"/>
            <w:vAlign w:val="center"/>
          </w:tcPr>
          <w:p w14:paraId="5671AF16">
            <w:pPr>
              <w:overflowPunct w:val="0"/>
              <w:spacing w:line="360" w:lineRule="auto"/>
              <w:jc w:val="center"/>
              <w:rPr>
                <w:rFonts w:hint="eastAsia" w:ascii="宋体" w:hAnsi="宋体" w:eastAsia="宋体" w:cs="宋体"/>
                <w:color w:val="auto"/>
                <w:sz w:val="24"/>
              </w:rPr>
            </w:pPr>
          </w:p>
        </w:tc>
        <w:tc>
          <w:tcPr>
            <w:tcW w:w="1029" w:type="dxa"/>
            <w:noWrap w:val="0"/>
            <w:vAlign w:val="center"/>
          </w:tcPr>
          <w:p w14:paraId="1CEE8B0D">
            <w:pPr>
              <w:overflowPunct w:val="0"/>
              <w:spacing w:line="360" w:lineRule="auto"/>
              <w:jc w:val="center"/>
              <w:rPr>
                <w:rFonts w:hint="eastAsia" w:ascii="宋体" w:hAnsi="宋体" w:eastAsia="宋体" w:cs="宋体"/>
                <w:color w:val="auto"/>
                <w:sz w:val="24"/>
              </w:rPr>
            </w:pPr>
          </w:p>
        </w:tc>
        <w:tc>
          <w:tcPr>
            <w:tcW w:w="834" w:type="dxa"/>
            <w:noWrap w:val="0"/>
            <w:vAlign w:val="center"/>
          </w:tcPr>
          <w:p w14:paraId="16C0ECBA">
            <w:pPr>
              <w:overflowPunct w:val="0"/>
              <w:spacing w:line="360" w:lineRule="auto"/>
              <w:jc w:val="center"/>
              <w:rPr>
                <w:rFonts w:hint="eastAsia" w:ascii="宋体" w:hAnsi="宋体" w:eastAsia="宋体" w:cs="宋体"/>
                <w:color w:val="auto"/>
                <w:sz w:val="24"/>
              </w:rPr>
            </w:pPr>
          </w:p>
        </w:tc>
        <w:tc>
          <w:tcPr>
            <w:tcW w:w="834" w:type="dxa"/>
            <w:noWrap w:val="0"/>
            <w:vAlign w:val="center"/>
          </w:tcPr>
          <w:p w14:paraId="4A6D6186">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19EB60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09FCACD3">
            <w:pPr>
              <w:overflowPunct w:val="0"/>
              <w:spacing w:line="360" w:lineRule="auto"/>
              <w:jc w:val="center"/>
              <w:rPr>
                <w:rFonts w:hint="eastAsia" w:ascii="宋体" w:hAnsi="宋体" w:eastAsia="宋体" w:cs="宋体"/>
                <w:color w:val="auto"/>
                <w:sz w:val="24"/>
              </w:rPr>
            </w:pPr>
          </w:p>
        </w:tc>
        <w:tc>
          <w:tcPr>
            <w:tcW w:w="897" w:type="dxa"/>
            <w:noWrap w:val="0"/>
            <w:vAlign w:val="center"/>
          </w:tcPr>
          <w:p w14:paraId="54888902">
            <w:pPr>
              <w:overflowPunct w:val="0"/>
              <w:spacing w:line="360" w:lineRule="auto"/>
              <w:jc w:val="center"/>
              <w:rPr>
                <w:rFonts w:hint="eastAsia" w:ascii="宋体" w:hAnsi="宋体" w:eastAsia="宋体" w:cs="宋体"/>
                <w:color w:val="auto"/>
                <w:sz w:val="24"/>
              </w:rPr>
            </w:pPr>
          </w:p>
        </w:tc>
      </w:tr>
      <w:tr w14:paraId="5B410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4597B98">
            <w:pPr>
              <w:overflowPunct w:val="0"/>
              <w:spacing w:line="360" w:lineRule="auto"/>
              <w:jc w:val="center"/>
              <w:rPr>
                <w:rFonts w:hint="eastAsia" w:ascii="宋体" w:hAnsi="宋体" w:eastAsia="宋体" w:cs="宋体"/>
                <w:color w:val="auto"/>
                <w:sz w:val="24"/>
              </w:rPr>
            </w:pPr>
          </w:p>
        </w:tc>
        <w:tc>
          <w:tcPr>
            <w:tcW w:w="946" w:type="dxa"/>
            <w:noWrap w:val="0"/>
            <w:vAlign w:val="center"/>
          </w:tcPr>
          <w:p w14:paraId="621FE5A5">
            <w:pPr>
              <w:overflowPunct w:val="0"/>
              <w:spacing w:line="360" w:lineRule="auto"/>
              <w:jc w:val="center"/>
              <w:rPr>
                <w:rFonts w:hint="eastAsia" w:ascii="宋体" w:hAnsi="宋体" w:eastAsia="宋体" w:cs="宋体"/>
                <w:color w:val="auto"/>
                <w:sz w:val="24"/>
              </w:rPr>
            </w:pPr>
          </w:p>
        </w:tc>
        <w:tc>
          <w:tcPr>
            <w:tcW w:w="952" w:type="dxa"/>
            <w:noWrap w:val="0"/>
            <w:vAlign w:val="center"/>
          </w:tcPr>
          <w:p w14:paraId="3C4B7C34">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85D31AD">
            <w:pPr>
              <w:overflowPunct w:val="0"/>
              <w:spacing w:line="360" w:lineRule="auto"/>
              <w:jc w:val="center"/>
              <w:rPr>
                <w:rFonts w:hint="eastAsia" w:ascii="宋体" w:hAnsi="宋体" w:eastAsia="宋体" w:cs="宋体"/>
                <w:color w:val="auto"/>
                <w:sz w:val="24"/>
              </w:rPr>
            </w:pPr>
          </w:p>
        </w:tc>
        <w:tc>
          <w:tcPr>
            <w:tcW w:w="834" w:type="dxa"/>
            <w:noWrap w:val="0"/>
            <w:vAlign w:val="center"/>
          </w:tcPr>
          <w:p w14:paraId="61453502">
            <w:pPr>
              <w:overflowPunct w:val="0"/>
              <w:spacing w:line="360" w:lineRule="auto"/>
              <w:jc w:val="center"/>
              <w:rPr>
                <w:rFonts w:hint="eastAsia" w:ascii="宋体" w:hAnsi="宋体" w:eastAsia="宋体" w:cs="宋体"/>
                <w:color w:val="auto"/>
                <w:sz w:val="24"/>
              </w:rPr>
            </w:pPr>
          </w:p>
        </w:tc>
        <w:tc>
          <w:tcPr>
            <w:tcW w:w="834" w:type="dxa"/>
            <w:noWrap w:val="0"/>
            <w:vAlign w:val="center"/>
          </w:tcPr>
          <w:p w14:paraId="57EF48D4">
            <w:pPr>
              <w:overflowPunct w:val="0"/>
              <w:spacing w:line="360" w:lineRule="auto"/>
              <w:jc w:val="center"/>
              <w:rPr>
                <w:rFonts w:hint="eastAsia" w:ascii="宋体" w:hAnsi="宋体" w:eastAsia="宋体" w:cs="宋体"/>
                <w:color w:val="auto"/>
                <w:sz w:val="24"/>
              </w:rPr>
            </w:pPr>
          </w:p>
        </w:tc>
        <w:tc>
          <w:tcPr>
            <w:tcW w:w="1017" w:type="dxa"/>
            <w:noWrap w:val="0"/>
            <w:vAlign w:val="center"/>
          </w:tcPr>
          <w:p w14:paraId="2907801C">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41A7BEF">
            <w:pPr>
              <w:overflowPunct w:val="0"/>
              <w:spacing w:line="360" w:lineRule="auto"/>
              <w:jc w:val="center"/>
              <w:rPr>
                <w:rFonts w:hint="eastAsia" w:ascii="宋体" w:hAnsi="宋体" w:eastAsia="宋体" w:cs="宋体"/>
                <w:color w:val="auto"/>
                <w:sz w:val="24"/>
              </w:rPr>
            </w:pPr>
          </w:p>
        </w:tc>
        <w:tc>
          <w:tcPr>
            <w:tcW w:w="897" w:type="dxa"/>
            <w:noWrap w:val="0"/>
            <w:vAlign w:val="center"/>
          </w:tcPr>
          <w:p w14:paraId="1CE893F1">
            <w:pPr>
              <w:overflowPunct w:val="0"/>
              <w:spacing w:line="360" w:lineRule="auto"/>
              <w:jc w:val="center"/>
              <w:rPr>
                <w:rFonts w:hint="eastAsia" w:ascii="宋体" w:hAnsi="宋体" w:eastAsia="宋体" w:cs="宋体"/>
                <w:color w:val="auto"/>
                <w:sz w:val="24"/>
              </w:rPr>
            </w:pPr>
          </w:p>
        </w:tc>
      </w:tr>
      <w:tr w14:paraId="259D8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2B3C348D">
            <w:pPr>
              <w:overflowPunct w:val="0"/>
              <w:spacing w:line="360" w:lineRule="auto"/>
              <w:jc w:val="center"/>
              <w:rPr>
                <w:rFonts w:hint="eastAsia" w:ascii="宋体" w:hAnsi="宋体" w:eastAsia="宋体" w:cs="宋体"/>
                <w:color w:val="auto"/>
                <w:sz w:val="24"/>
              </w:rPr>
            </w:pPr>
          </w:p>
        </w:tc>
        <w:tc>
          <w:tcPr>
            <w:tcW w:w="946" w:type="dxa"/>
            <w:noWrap w:val="0"/>
            <w:vAlign w:val="center"/>
          </w:tcPr>
          <w:p w14:paraId="602802C3">
            <w:pPr>
              <w:overflowPunct w:val="0"/>
              <w:spacing w:line="360" w:lineRule="auto"/>
              <w:jc w:val="center"/>
              <w:rPr>
                <w:rFonts w:hint="eastAsia" w:ascii="宋体" w:hAnsi="宋体" w:eastAsia="宋体" w:cs="宋体"/>
                <w:color w:val="auto"/>
                <w:sz w:val="24"/>
              </w:rPr>
            </w:pPr>
          </w:p>
        </w:tc>
        <w:tc>
          <w:tcPr>
            <w:tcW w:w="952" w:type="dxa"/>
            <w:noWrap w:val="0"/>
            <w:vAlign w:val="center"/>
          </w:tcPr>
          <w:p w14:paraId="76E1119D">
            <w:pPr>
              <w:overflowPunct w:val="0"/>
              <w:spacing w:line="360" w:lineRule="auto"/>
              <w:jc w:val="center"/>
              <w:rPr>
                <w:rFonts w:hint="eastAsia" w:ascii="宋体" w:hAnsi="宋体" w:eastAsia="宋体" w:cs="宋体"/>
                <w:color w:val="auto"/>
                <w:sz w:val="24"/>
              </w:rPr>
            </w:pPr>
          </w:p>
        </w:tc>
        <w:tc>
          <w:tcPr>
            <w:tcW w:w="1029" w:type="dxa"/>
            <w:noWrap w:val="0"/>
            <w:vAlign w:val="center"/>
          </w:tcPr>
          <w:p w14:paraId="34DCD8A4">
            <w:pPr>
              <w:overflowPunct w:val="0"/>
              <w:spacing w:line="360" w:lineRule="auto"/>
              <w:jc w:val="center"/>
              <w:rPr>
                <w:rFonts w:hint="eastAsia" w:ascii="宋体" w:hAnsi="宋体" w:eastAsia="宋体" w:cs="宋体"/>
                <w:color w:val="auto"/>
                <w:sz w:val="24"/>
              </w:rPr>
            </w:pPr>
          </w:p>
        </w:tc>
        <w:tc>
          <w:tcPr>
            <w:tcW w:w="834" w:type="dxa"/>
            <w:noWrap w:val="0"/>
            <w:vAlign w:val="center"/>
          </w:tcPr>
          <w:p w14:paraId="20C08C2C">
            <w:pPr>
              <w:overflowPunct w:val="0"/>
              <w:spacing w:line="360" w:lineRule="auto"/>
              <w:jc w:val="center"/>
              <w:rPr>
                <w:rFonts w:hint="eastAsia" w:ascii="宋体" w:hAnsi="宋体" w:eastAsia="宋体" w:cs="宋体"/>
                <w:color w:val="auto"/>
                <w:sz w:val="24"/>
              </w:rPr>
            </w:pPr>
          </w:p>
        </w:tc>
        <w:tc>
          <w:tcPr>
            <w:tcW w:w="834" w:type="dxa"/>
            <w:noWrap w:val="0"/>
            <w:vAlign w:val="center"/>
          </w:tcPr>
          <w:p w14:paraId="52230B62">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B532B0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77232F3E">
            <w:pPr>
              <w:overflowPunct w:val="0"/>
              <w:spacing w:line="360" w:lineRule="auto"/>
              <w:jc w:val="center"/>
              <w:rPr>
                <w:rFonts w:hint="eastAsia" w:ascii="宋体" w:hAnsi="宋体" w:eastAsia="宋体" w:cs="宋体"/>
                <w:color w:val="auto"/>
                <w:sz w:val="24"/>
              </w:rPr>
            </w:pPr>
          </w:p>
        </w:tc>
        <w:tc>
          <w:tcPr>
            <w:tcW w:w="897" w:type="dxa"/>
            <w:noWrap w:val="0"/>
            <w:vAlign w:val="center"/>
          </w:tcPr>
          <w:p w14:paraId="4B85F931">
            <w:pPr>
              <w:overflowPunct w:val="0"/>
              <w:spacing w:line="360" w:lineRule="auto"/>
              <w:jc w:val="center"/>
              <w:rPr>
                <w:rFonts w:hint="eastAsia" w:ascii="宋体" w:hAnsi="宋体" w:eastAsia="宋体" w:cs="宋体"/>
                <w:color w:val="auto"/>
                <w:sz w:val="24"/>
              </w:rPr>
            </w:pPr>
          </w:p>
        </w:tc>
      </w:tr>
      <w:tr w14:paraId="56C53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9D9B565">
            <w:pPr>
              <w:overflowPunct w:val="0"/>
              <w:spacing w:line="360" w:lineRule="auto"/>
              <w:jc w:val="center"/>
              <w:rPr>
                <w:rFonts w:hint="eastAsia" w:ascii="宋体" w:hAnsi="宋体" w:eastAsia="宋体" w:cs="宋体"/>
                <w:color w:val="auto"/>
                <w:sz w:val="24"/>
              </w:rPr>
            </w:pPr>
          </w:p>
        </w:tc>
        <w:tc>
          <w:tcPr>
            <w:tcW w:w="946" w:type="dxa"/>
            <w:noWrap w:val="0"/>
            <w:vAlign w:val="center"/>
          </w:tcPr>
          <w:p w14:paraId="0CCA6B48">
            <w:pPr>
              <w:overflowPunct w:val="0"/>
              <w:spacing w:line="360" w:lineRule="auto"/>
              <w:jc w:val="center"/>
              <w:rPr>
                <w:rFonts w:hint="eastAsia" w:ascii="宋体" w:hAnsi="宋体" w:eastAsia="宋体" w:cs="宋体"/>
                <w:color w:val="auto"/>
                <w:sz w:val="24"/>
              </w:rPr>
            </w:pPr>
          </w:p>
        </w:tc>
        <w:tc>
          <w:tcPr>
            <w:tcW w:w="952" w:type="dxa"/>
            <w:noWrap w:val="0"/>
            <w:vAlign w:val="center"/>
          </w:tcPr>
          <w:p w14:paraId="1046307C">
            <w:pPr>
              <w:overflowPunct w:val="0"/>
              <w:spacing w:line="360" w:lineRule="auto"/>
              <w:jc w:val="center"/>
              <w:rPr>
                <w:rFonts w:hint="eastAsia" w:ascii="宋体" w:hAnsi="宋体" w:eastAsia="宋体" w:cs="宋体"/>
                <w:color w:val="auto"/>
                <w:sz w:val="24"/>
              </w:rPr>
            </w:pPr>
          </w:p>
        </w:tc>
        <w:tc>
          <w:tcPr>
            <w:tcW w:w="1029" w:type="dxa"/>
            <w:noWrap w:val="0"/>
            <w:vAlign w:val="center"/>
          </w:tcPr>
          <w:p w14:paraId="798210B2">
            <w:pPr>
              <w:overflowPunct w:val="0"/>
              <w:spacing w:line="360" w:lineRule="auto"/>
              <w:jc w:val="center"/>
              <w:rPr>
                <w:rFonts w:hint="eastAsia" w:ascii="宋体" w:hAnsi="宋体" w:eastAsia="宋体" w:cs="宋体"/>
                <w:color w:val="auto"/>
                <w:sz w:val="24"/>
              </w:rPr>
            </w:pPr>
          </w:p>
        </w:tc>
        <w:tc>
          <w:tcPr>
            <w:tcW w:w="834" w:type="dxa"/>
            <w:noWrap w:val="0"/>
            <w:vAlign w:val="center"/>
          </w:tcPr>
          <w:p w14:paraId="00542F48">
            <w:pPr>
              <w:overflowPunct w:val="0"/>
              <w:spacing w:line="360" w:lineRule="auto"/>
              <w:jc w:val="center"/>
              <w:rPr>
                <w:rFonts w:hint="eastAsia" w:ascii="宋体" w:hAnsi="宋体" w:eastAsia="宋体" w:cs="宋体"/>
                <w:color w:val="auto"/>
                <w:sz w:val="24"/>
              </w:rPr>
            </w:pPr>
          </w:p>
        </w:tc>
        <w:tc>
          <w:tcPr>
            <w:tcW w:w="834" w:type="dxa"/>
            <w:noWrap w:val="0"/>
            <w:vAlign w:val="center"/>
          </w:tcPr>
          <w:p w14:paraId="33B769E8">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20D35E4">
            <w:pPr>
              <w:overflowPunct w:val="0"/>
              <w:spacing w:line="360" w:lineRule="auto"/>
              <w:jc w:val="center"/>
              <w:rPr>
                <w:rFonts w:hint="eastAsia" w:ascii="宋体" w:hAnsi="宋体" w:eastAsia="宋体" w:cs="宋体"/>
                <w:color w:val="auto"/>
                <w:sz w:val="24"/>
              </w:rPr>
            </w:pPr>
          </w:p>
        </w:tc>
        <w:tc>
          <w:tcPr>
            <w:tcW w:w="2104" w:type="dxa"/>
            <w:noWrap w:val="0"/>
            <w:vAlign w:val="center"/>
          </w:tcPr>
          <w:p w14:paraId="63961190">
            <w:pPr>
              <w:overflowPunct w:val="0"/>
              <w:spacing w:line="360" w:lineRule="auto"/>
              <w:jc w:val="center"/>
              <w:rPr>
                <w:rFonts w:hint="eastAsia" w:ascii="宋体" w:hAnsi="宋体" w:eastAsia="宋体" w:cs="宋体"/>
                <w:color w:val="auto"/>
                <w:sz w:val="24"/>
              </w:rPr>
            </w:pPr>
          </w:p>
        </w:tc>
        <w:tc>
          <w:tcPr>
            <w:tcW w:w="897" w:type="dxa"/>
            <w:noWrap w:val="0"/>
            <w:vAlign w:val="center"/>
          </w:tcPr>
          <w:p w14:paraId="55A8FE42">
            <w:pPr>
              <w:overflowPunct w:val="0"/>
              <w:spacing w:line="360" w:lineRule="auto"/>
              <w:jc w:val="center"/>
              <w:rPr>
                <w:rFonts w:hint="eastAsia" w:ascii="宋体" w:hAnsi="宋体" w:eastAsia="宋体" w:cs="宋体"/>
                <w:color w:val="auto"/>
                <w:sz w:val="24"/>
              </w:rPr>
            </w:pPr>
          </w:p>
        </w:tc>
      </w:tr>
      <w:tr w14:paraId="51792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3C29866E">
            <w:pPr>
              <w:overflowPunct w:val="0"/>
              <w:spacing w:line="360" w:lineRule="auto"/>
              <w:jc w:val="center"/>
              <w:rPr>
                <w:rFonts w:hint="eastAsia" w:ascii="宋体" w:hAnsi="宋体" w:eastAsia="宋体" w:cs="宋体"/>
                <w:color w:val="auto"/>
                <w:sz w:val="24"/>
              </w:rPr>
            </w:pPr>
          </w:p>
        </w:tc>
        <w:tc>
          <w:tcPr>
            <w:tcW w:w="946" w:type="dxa"/>
            <w:noWrap w:val="0"/>
            <w:vAlign w:val="center"/>
          </w:tcPr>
          <w:p w14:paraId="43339E20">
            <w:pPr>
              <w:overflowPunct w:val="0"/>
              <w:spacing w:line="360" w:lineRule="auto"/>
              <w:jc w:val="center"/>
              <w:rPr>
                <w:rFonts w:hint="eastAsia" w:ascii="宋体" w:hAnsi="宋体" w:eastAsia="宋体" w:cs="宋体"/>
                <w:color w:val="auto"/>
                <w:sz w:val="24"/>
              </w:rPr>
            </w:pPr>
          </w:p>
        </w:tc>
        <w:tc>
          <w:tcPr>
            <w:tcW w:w="952" w:type="dxa"/>
            <w:noWrap w:val="0"/>
            <w:vAlign w:val="center"/>
          </w:tcPr>
          <w:p w14:paraId="5D787659">
            <w:pPr>
              <w:overflowPunct w:val="0"/>
              <w:spacing w:line="360" w:lineRule="auto"/>
              <w:jc w:val="center"/>
              <w:rPr>
                <w:rFonts w:hint="eastAsia" w:ascii="宋体" w:hAnsi="宋体" w:eastAsia="宋体" w:cs="宋体"/>
                <w:color w:val="auto"/>
                <w:sz w:val="24"/>
              </w:rPr>
            </w:pPr>
          </w:p>
        </w:tc>
        <w:tc>
          <w:tcPr>
            <w:tcW w:w="1029" w:type="dxa"/>
            <w:noWrap w:val="0"/>
            <w:vAlign w:val="center"/>
          </w:tcPr>
          <w:p w14:paraId="08F762A6">
            <w:pPr>
              <w:overflowPunct w:val="0"/>
              <w:spacing w:line="360" w:lineRule="auto"/>
              <w:jc w:val="center"/>
              <w:rPr>
                <w:rFonts w:hint="eastAsia" w:ascii="宋体" w:hAnsi="宋体" w:eastAsia="宋体" w:cs="宋体"/>
                <w:color w:val="auto"/>
                <w:sz w:val="24"/>
              </w:rPr>
            </w:pPr>
          </w:p>
        </w:tc>
        <w:tc>
          <w:tcPr>
            <w:tcW w:w="834" w:type="dxa"/>
            <w:noWrap w:val="0"/>
            <w:vAlign w:val="center"/>
          </w:tcPr>
          <w:p w14:paraId="50A74ACE">
            <w:pPr>
              <w:overflowPunct w:val="0"/>
              <w:spacing w:line="360" w:lineRule="auto"/>
              <w:jc w:val="center"/>
              <w:rPr>
                <w:rFonts w:hint="eastAsia" w:ascii="宋体" w:hAnsi="宋体" w:eastAsia="宋体" w:cs="宋体"/>
                <w:color w:val="auto"/>
                <w:sz w:val="24"/>
              </w:rPr>
            </w:pPr>
          </w:p>
        </w:tc>
        <w:tc>
          <w:tcPr>
            <w:tcW w:w="834" w:type="dxa"/>
            <w:noWrap w:val="0"/>
            <w:vAlign w:val="center"/>
          </w:tcPr>
          <w:p w14:paraId="7259A97F">
            <w:pPr>
              <w:overflowPunct w:val="0"/>
              <w:spacing w:line="360" w:lineRule="auto"/>
              <w:jc w:val="center"/>
              <w:rPr>
                <w:rFonts w:hint="eastAsia" w:ascii="宋体" w:hAnsi="宋体" w:eastAsia="宋体" w:cs="宋体"/>
                <w:color w:val="auto"/>
                <w:sz w:val="24"/>
              </w:rPr>
            </w:pPr>
          </w:p>
        </w:tc>
        <w:tc>
          <w:tcPr>
            <w:tcW w:w="1017" w:type="dxa"/>
            <w:noWrap w:val="0"/>
            <w:vAlign w:val="center"/>
          </w:tcPr>
          <w:p w14:paraId="045D5FB1">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0D37A86">
            <w:pPr>
              <w:overflowPunct w:val="0"/>
              <w:spacing w:line="360" w:lineRule="auto"/>
              <w:jc w:val="center"/>
              <w:rPr>
                <w:rFonts w:hint="eastAsia" w:ascii="宋体" w:hAnsi="宋体" w:eastAsia="宋体" w:cs="宋体"/>
                <w:color w:val="auto"/>
                <w:sz w:val="24"/>
              </w:rPr>
            </w:pPr>
          </w:p>
        </w:tc>
        <w:tc>
          <w:tcPr>
            <w:tcW w:w="897" w:type="dxa"/>
            <w:noWrap w:val="0"/>
            <w:vAlign w:val="center"/>
          </w:tcPr>
          <w:p w14:paraId="4AA7EFEA">
            <w:pPr>
              <w:overflowPunct w:val="0"/>
              <w:spacing w:line="360" w:lineRule="auto"/>
              <w:jc w:val="center"/>
              <w:rPr>
                <w:rFonts w:hint="eastAsia" w:ascii="宋体" w:hAnsi="宋体" w:eastAsia="宋体" w:cs="宋体"/>
                <w:color w:val="auto"/>
                <w:sz w:val="24"/>
              </w:rPr>
            </w:pPr>
          </w:p>
        </w:tc>
      </w:tr>
      <w:tr w14:paraId="2E359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70B0466F">
            <w:pPr>
              <w:overflowPunct w:val="0"/>
              <w:spacing w:line="360" w:lineRule="auto"/>
              <w:jc w:val="center"/>
              <w:rPr>
                <w:rFonts w:hint="eastAsia" w:ascii="宋体" w:hAnsi="宋体" w:eastAsia="宋体" w:cs="宋体"/>
                <w:color w:val="auto"/>
                <w:sz w:val="24"/>
              </w:rPr>
            </w:pPr>
          </w:p>
        </w:tc>
        <w:tc>
          <w:tcPr>
            <w:tcW w:w="946" w:type="dxa"/>
            <w:noWrap w:val="0"/>
            <w:vAlign w:val="center"/>
          </w:tcPr>
          <w:p w14:paraId="0C3E7F13">
            <w:pPr>
              <w:overflowPunct w:val="0"/>
              <w:spacing w:line="360" w:lineRule="auto"/>
              <w:jc w:val="center"/>
              <w:rPr>
                <w:rFonts w:hint="eastAsia" w:ascii="宋体" w:hAnsi="宋体" w:eastAsia="宋体" w:cs="宋体"/>
                <w:color w:val="auto"/>
                <w:sz w:val="24"/>
              </w:rPr>
            </w:pPr>
          </w:p>
        </w:tc>
        <w:tc>
          <w:tcPr>
            <w:tcW w:w="952" w:type="dxa"/>
            <w:noWrap w:val="0"/>
            <w:vAlign w:val="center"/>
          </w:tcPr>
          <w:p w14:paraId="06DB794C">
            <w:pPr>
              <w:overflowPunct w:val="0"/>
              <w:spacing w:line="360" w:lineRule="auto"/>
              <w:jc w:val="center"/>
              <w:rPr>
                <w:rFonts w:hint="eastAsia" w:ascii="宋体" w:hAnsi="宋体" w:eastAsia="宋体" w:cs="宋体"/>
                <w:color w:val="auto"/>
                <w:sz w:val="24"/>
              </w:rPr>
            </w:pPr>
          </w:p>
        </w:tc>
        <w:tc>
          <w:tcPr>
            <w:tcW w:w="1029" w:type="dxa"/>
            <w:noWrap w:val="0"/>
            <w:vAlign w:val="center"/>
          </w:tcPr>
          <w:p w14:paraId="5DBE0919">
            <w:pPr>
              <w:overflowPunct w:val="0"/>
              <w:spacing w:line="360" w:lineRule="auto"/>
              <w:jc w:val="center"/>
              <w:rPr>
                <w:rFonts w:hint="eastAsia" w:ascii="宋体" w:hAnsi="宋体" w:eastAsia="宋体" w:cs="宋体"/>
                <w:color w:val="auto"/>
                <w:sz w:val="24"/>
              </w:rPr>
            </w:pPr>
          </w:p>
        </w:tc>
        <w:tc>
          <w:tcPr>
            <w:tcW w:w="834" w:type="dxa"/>
            <w:noWrap w:val="0"/>
            <w:vAlign w:val="center"/>
          </w:tcPr>
          <w:p w14:paraId="2122A447">
            <w:pPr>
              <w:overflowPunct w:val="0"/>
              <w:spacing w:line="360" w:lineRule="auto"/>
              <w:jc w:val="center"/>
              <w:rPr>
                <w:rFonts w:hint="eastAsia" w:ascii="宋体" w:hAnsi="宋体" w:eastAsia="宋体" w:cs="宋体"/>
                <w:color w:val="auto"/>
                <w:sz w:val="24"/>
              </w:rPr>
            </w:pPr>
          </w:p>
        </w:tc>
        <w:tc>
          <w:tcPr>
            <w:tcW w:w="834" w:type="dxa"/>
            <w:noWrap w:val="0"/>
            <w:vAlign w:val="center"/>
          </w:tcPr>
          <w:p w14:paraId="361A329A">
            <w:pPr>
              <w:overflowPunct w:val="0"/>
              <w:spacing w:line="360" w:lineRule="auto"/>
              <w:jc w:val="center"/>
              <w:rPr>
                <w:rFonts w:hint="eastAsia" w:ascii="宋体" w:hAnsi="宋体" w:eastAsia="宋体" w:cs="宋体"/>
                <w:color w:val="auto"/>
                <w:sz w:val="24"/>
              </w:rPr>
            </w:pPr>
          </w:p>
        </w:tc>
        <w:tc>
          <w:tcPr>
            <w:tcW w:w="1017" w:type="dxa"/>
            <w:noWrap w:val="0"/>
            <w:vAlign w:val="center"/>
          </w:tcPr>
          <w:p w14:paraId="5EDF3F45">
            <w:pPr>
              <w:overflowPunct w:val="0"/>
              <w:spacing w:line="360" w:lineRule="auto"/>
              <w:jc w:val="center"/>
              <w:rPr>
                <w:rFonts w:hint="eastAsia" w:ascii="宋体" w:hAnsi="宋体" w:eastAsia="宋体" w:cs="宋体"/>
                <w:color w:val="auto"/>
                <w:sz w:val="24"/>
              </w:rPr>
            </w:pPr>
          </w:p>
        </w:tc>
        <w:tc>
          <w:tcPr>
            <w:tcW w:w="2104" w:type="dxa"/>
            <w:noWrap w:val="0"/>
            <w:vAlign w:val="center"/>
          </w:tcPr>
          <w:p w14:paraId="33106634">
            <w:pPr>
              <w:overflowPunct w:val="0"/>
              <w:spacing w:line="360" w:lineRule="auto"/>
              <w:jc w:val="center"/>
              <w:rPr>
                <w:rFonts w:hint="eastAsia" w:ascii="宋体" w:hAnsi="宋体" w:eastAsia="宋体" w:cs="宋体"/>
                <w:color w:val="auto"/>
                <w:sz w:val="24"/>
              </w:rPr>
            </w:pPr>
          </w:p>
        </w:tc>
        <w:tc>
          <w:tcPr>
            <w:tcW w:w="897" w:type="dxa"/>
            <w:noWrap w:val="0"/>
            <w:vAlign w:val="center"/>
          </w:tcPr>
          <w:p w14:paraId="021F1F49">
            <w:pPr>
              <w:overflowPunct w:val="0"/>
              <w:spacing w:line="360" w:lineRule="auto"/>
              <w:jc w:val="center"/>
              <w:rPr>
                <w:rFonts w:hint="eastAsia" w:ascii="宋体" w:hAnsi="宋体" w:eastAsia="宋体" w:cs="宋体"/>
                <w:color w:val="auto"/>
                <w:sz w:val="24"/>
              </w:rPr>
            </w:pPr>
          </w:p>
        </w:tc>
      </w:tr>
      <w:tr w14:paraId="780FC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B5A1DE4">
            <w:pPr>
              <w:overflowPunct w:val="0"/>
              <w:spacing w:line="360" w:lineRule="auto"/>
              <w:jc w:val="center"/>
              <w:rPr>
                <w:rFonts w:hint="eastAsia" w:ascii="宋体" w:hAnsi="宋体" w:eastAsia="宋体" w:cs="宋体"/>
                <w:color w:val="auto"/>
                <w:sz w:val="24"/>
              </w:rPr>
            </w:pPr>
          </w:p>
        </w:tc>
        <w:tc>
          <w:tcPr>
            <w:tcW w:w="946" w:type="dxa"/>
            <w:noWrap w:val="0"/>
            <w:vAlign w:val="center"/>
          </w:tcPr>
          <w:p w14:paraId="4FB57FE8">
            <w:pPr>
              <w:overflowPunct w:val="0"/>
              <w:spacing w:line="360" w:lineRule="auto"/>
              <w:jc w:val="center"/>
              <w:rPr>
                <w:rFonts w:hint="eastAsia" w:ascii="宋体" w:hAnsi="宋体" w:eastAsia="宋体" w:cs="宋体"/>
                <w:color w:val="auto"/>
                <w:sz w:val="24"/>
              </w:rPr>
            </w:pPr>
          </w:p>
        </w:tc>
        <w:tc>
          <w:tcPr>
            <w:tcW w:w="952" w:type="dxa"/>
            <w:noWrap w:val="0"/>
            <w:vAlign w:val="center"/>
          </w:tcPr>
          <w:p w14:paraId="1F4979F2">
            <w:pPr>
              <w:overflowPunct w:val="0"/>
              <w:spacing w:line="360" w:lineRule="auto"/>
              <w:jc w:val="center"/>
              <w:rPr>
                <w:rFonts w:hint="eastAsia" w:ascii="宋体" w:hAnsi="宋体" w:eastAsia="宋体" w:cs="宋体"/>
                <w:color w:val="auto"/>
                <w:sz w:val="24"/>
              </w:rPr>
            </w:pPr>
          </w:p>
        </w:tc>
        <w:tc>
          <w:tcPr>
            <w:tcW w:w="1029" w:type="dxa"/>
            <w:noWrap w:val="0"/>
            <w:vAlign w:val="center"/>
          </w:tcPr>
          <w:p w14:paraId="202B155C">
            <w:pPr>
              <w:overflowPunct w:val="0"/>
              <w:spacing w:line="360" w:lineRule="auto"/>
              <w:jc w:val="center"/>
              <w:rPr>
                <w:rFonts w:hint="eastAsia" w:ascii="宋体" w:hAnsi="宋体" w:eastAsia="宋体" w:cs="宋体"/>
                <w:color w:val="auto"/>
                <w:sz w:val="24"/>
              </w:rPr>
            </w:pPr>
          </w:p>
        </w:tc>
        <w:tc>
          <w:tcPr>
            <w:tcW w:w="834" w:type="dxa"/>
            <w:noWrap w:val="0"/>
            <w:vAlign w:val="center"/>
          </w:tcPr>
          <w:p w14:paraId="56FA0832">
            <w:pPr>
              <w:overflowPunct w:val="0"/>
              <w:spacing w:line="360" w:lineRule="auto"/>
              <w:jc w:val="center"/>
              <w:rPr>
                <w:rFonts w:hint="eastAsia" w:ascii="宋体" w:hAnsi="宋体" w:eastAsia="宋体" w:cs="宋体"/>
                <w:color w:val="auto"/>
                <w:sz w:val="24"/>
              </w:rPr>
            </w:pPr>
          </w:p>
        </w:tc>
        <w:tc>
          <w:tcPr>
            <w:tcW w:w="834" w:type="dxa"/>
            <w:noWrap w:val="0"/>
            <w:vAlign w:val="center"/>
          </w:tcPr>
          <w:p w14:paraId="7AA08EF2">
            <w:pPr>
              <w:overflowPunct w:val="0"/>
              <w:spacing w:line="360" w:lineRule="auto"/>
              <w:jc w:val="center"/>
              <w:rPr>
                <w:rFonts w:hint="eastAsia" w:ascii="宋体" w:hAnsi="宋体" w:eastAsia="宋体" w:cs="宋体"/>
                <w:color w:val="auto"/>
                <w:sz w:val="24"/>
              </w:rPr>
            </w:pPr>
          </w:p>
        </w:tc>
        <w:tc>
          <w:tcPr>
            <w:tcW w:w="1017" w:type="dxa"/>
            <w:noWrap w:val="0"/>
            <w:vAlign w:val="center"/>
          </w:tcPr>
          <w:p w14:paraId="6C235FB3">
            <w:pPr>
              <w:overflowPunct w:val="0"/>
              <w:spacing w:line="360" w:lineRule="auto"/>
              <w:jc w:val="center"/>
              <w:rPr>
                <w:rFonts w:hint="eastAsia" w:ascii="宋体" w:hAnsi="宋体" w:eastAsia="宋体" w:cs="宋体"/>
                <w:color w:val="auto"/>
                <w:sz w:val="24"/>
              </w:rPr>
            </w:pPr>
          </w:p>
        </w:tc>
        <w:tc>
          <w:tcPr>
            <w:tcW w:w="2104" w:type="dxa"/>
            <w:noWrap w:val="0"/>
            <w:vAlign w:val="center"/>
          </w:tcPr>
          <w:p w14:paraId="58DACA9B">
            <w:pPr>
              <w:overflowPunct w:val="0"/>
              <w:spacing w:line="360" w:lineRule="auto"/>
              <w:jc w:val="center"/>
              <w:rPr>
                <w:rFonts w:hint="eastAsia" w:ascii="宋体" w:hAnsi="宋体" w:eastAsia="宋体" w:cs="宋体"/>
                <w:color w:val="auto"/>
                <w:sz w:val="24"/>
              </w:rPr>
            </w:pPr>
          </w:p>
        </w:tc>
        <w:tc>
          <w:tcPr>
            <w:tcW w:w="897" w:type="dxa"/>
            <w:noWrap w:val="0"/>
            <w:vAlign w:val="center"/>
          </w:tcPr>
          <w:p w14:paraId="6C0ED170">
            <w:pPr>
              <w:overflowPunct w:val="0"/>
              <w:spacing w:line="360" w:lineRule="auto"/>
              <w:jc w:val="center"/>
              <w:rPr>
                <w:rFonts w:hint="eastAsia" w:ascii="宋体" w:hAnsi="宋体" w:eastAsia="宋体" w:cs="宋体"/>
                <w:color w:val="auto"/>
                <w:sz w:val="24"/>
              </w:rPr>
            </w:pPr>
          </w:p>
        </w:tc>
      </w:tr>
      <w:tr w14:paraId="4B0A9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672381DF">
            <w:pPr>
              <w:overflowPunct w:val="0"/>
              <w:spacing w:line="360" w:lineRule="auto"/>
              <w:jc w:val="center"/>
              <w:rPr>
                <w:rFonts w:hint="eastAsia" w:ascii="宋体" w:hAnsi="宋体" w:eastAsia="宋体" w:cs="宋体"/>
                <w:color w:val="auto"/>
                <w:sz w:val="24"/>
              </w:rPr>
            </w:pPr>
          </w:p>
        </w:tc>
        <w:tc>
          <w:tcPr>
            <w:tcW w:w="946" w:type="dxa"/>
            <w:noWrap w:val="0"/>
            <w:vAlign w:val="center"/>
          </w:tcPr>
          <w:p w14:paraId="53097998">
            <w:pPr>
              <w:overflowPunct w:val="0"/>
              <w:spacing w:line="360" w:lineRule="auto"/>
              <w:jc w:val="center"/>
              <w:rPr>
                <w:rFonts w:hint="eastAsia" w:ascii="宋体" w:hAnsi="宋体" w:eastAsia="宋体" w:cs="宋体"/>
                <w:color w:val="auto"/>
                <w:sz w:val="24"/>
              </w:rPr>
            </w:pPr>
          </w:p>
        </w:tc>
        <w:tc>
          <w:tcPr>
            <w:tcW w:w="952" w:type="dxa"/>
            <w:noWrap w:val="0"/>
            <w:vAlign w:val="center"/>
          </w:tcPr>
          <w:p w14:paraId="6847A684">
            <w:pPr>
              <w:overflowPunct w:val="0"/>
              <w:spacing w:line="360" w:lineRule="auto"/>
              <w:jc w:val="center"/>
              <w:rPr>
                <w:rFonts w:hint="eastAsia" w:ascii="宋体" w:hAnsi="宋体" w:eastAsia="宋体" w:cs="宋体"/>
                <w:color w:val="auto"/>
                <w:sz w:val="24"/>
              </w:rPr>
            </w:pPr>
          </w:p>
        </w:tc>
        <w:tc>
          <w:tcPr>
            <w:tcW w:w="1029" w:type="dxa"/>
            <w:noWrap w:val="0"/>
            <w:vAlign w:val="center"/>
          </w:tcPr>
          <w:p w14:paraId="5C954BCB">
            <w:pPr>
              <w:overflowPunct w:val="0"/>
              <w:spacing w:line="360" w:lineRule="auto"/>
              <w:jc w:val="center"/>
              <w:rPr>
                <w:rFonts w:hint="eastAsia" w:ascii="宋体" w:hAnsi="宋体" w:eastAsia="宋体" w:cs="宋体"/>
                <w:color w:val="auto"/>
                <w:sz w:val="24"/>
              </w:rPr>
            </w:pPr>
          </w:p>
        </w:tc>
        <w:tc>
          <w:tcPr>
            <w:tcW w:w="834" w:type="dxa"/>
            <w:noWrap w:val="0"/>
            <w:vAlign w:val="center"/>
          </w:tcPr>
          <w:p w14:paraId="23A9F9F1">
            <w:pPr>
              <w:overflowPunct w:val="0"/>
              <w:spacing w:line="360" w:lineRule="auto"/>
              <w:jc w:val="center"/>
              <w:rPr>
                <w:rFonts w:hint="eastAsia" w:ascii="宋体" w:hAnsi="宋体" w:eastAsia="宋体" w:cs="宋体"/>
                <w:color w:val="auto"/>
                <w:sz w:val="24"/>
              </w:rPr>
            </w:pPr>
          </w:p>
        </w:tc>
        <w:tc>
          <w:tcPr>
            <w:tcW w:w="834" w:type="dxa"/>
            <w:noWrap w:val="0"/>
            <w:vAlign w:val="center"/>
          </w:tcPr>
          <w:p w14:paraId="483BED7B">
            <w:pPr>
              <w:overflowPunct w:val="0"/>
              <w:spacing w:line="360" w:lineRule="auto"/>
              <w:jc w:val="center"/>
              <w:rPr>
                <w:rFonts w:hint="eastAsia" w:ascii="宋体" w:hAnsi="宋体" w:eastAsia="宋体" w:cs="宋体"/>
                <w:color w:val="auto"/>
                <w:sz w:val="24"/>
              </w:rPr>
            </w:pPr>
          </w:p>
        </w:tc>
        <w:tc>
          <w:tcPr>
            <w:tcW w:w="1017" w:type="dxa"/>
            <w:noWrap w:val="0"/>
            <w:vAlign w:val="center"/>
          </w:tcPr>
          <w:p w14:paraId="74E80D02">
            <w:pPr>
              <w:overflowPunct w:val="0"/>
              <w:spacing w:line="360" w:lineRule="auto"/>
              <w:jc w:val="center"/>
              <w:rPr>
                <w:rFonts w:hint="eastAsia" w:ascii="宋体" w:hAnsi="宋体" w:eastAsia="宋体" w:cs="宋体"/>
                <w:color w:val="auto"/>
                <w:sz w:val="24"/>
              </w:rPr>
            </w:pPr>
          </w:p>
        </w:tc>
        <w:tc>
          <w:tcPr>
            <w:tcW w:w="2104" w:type="dxa"/>
            <w:noWrap w:val="0"/>
            <w:vAlign w:val="center"/>
          </w:tcPr>
          <w:p w14:paraId="214C3833">
            <w:pPr>
              <w:overflowPunct w:val="0"/>
              <w:spacing w:line="360" w:lineRule="auto"/>
              <w:jc w:val="center"/>
              <w:rPr>
                <w:rFonts w:hint="eastAsia" w:ascii="宋体" w:hAnsi="宋体" w:eastAsia="宋体" w:cs="宋体"/>
                <w:color w:val="auto"/>
                <w:sz w:val="24"/>
              </w:rPr>
            </w:pPr>
          </w:p>
        </w:tc>
        <w:tc>
          <w:tcPr>
            <w:tcW w:w="897" w:type="dxa"/>
            <w:noWrap w:val="0"/>
            <w:vAlign w:val="center"/>
          </w:tcPr>
          <w:p w14:paraId="6B3C71D2">
            <w:pPr>
              <w:overflowPunct w:val="0"/>
              <w:spacing w:line="360" w:lineRule="auto"/>
              <w:jc w:val="center"/>
              <w:rPr>
                <w:rFonts w:hint="eastAsia" w:ascii="宋体" w:hAnsi="宋体" w:eastAsia="宋体" w:cs="宋体"/>
                <w:color w:val="auto"/>
                <w:sz w:val="24"/>
              </w:rPr>
            </w:pPr>
          </w:p>
        </w:tc>
      </w:tr>
      <w:tr w14:paraId="017B4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050" w:type="dxa"/>
            <w:noWrap w:val="0"/>
            <w:vAlign w:val="center"/>
          </w:tcPr>
          <w:p w14:paraId="0BB68A25">
            <w:pPr>
              <w:overflowPunct w:val="0"/>
              <w:spacing w:line="360" w:lineRule="auto"/>
              <w:jc w:val="center"/>
              <w:rPr>
                <w:rFonts w:hint="eastAsia" w:ascii="宋体" w:hAnsi="宋体" w:eastAsia="宋体" w:cs="宋体"/>
                <w:color w:val="auto"/>
                <w:sz w:val="24"/>
              </w:rPr>
            </w:pPr>
          </w:p>
        </w:tc>
        <w:tc>
          <w:tcPr>
            <w:tcW w:w="946" w:type="dxa"/>
            <w:noWrap w:val="0"/>
            <w:vAlign w:val="center"/>
          </w:tcPr>
          <w:p w14:paraId="05FAC49E">
            <w:pPr>
              <w:overflowPunct w:val="0"/>
              <w:spacing w:line="360" w:lineRule="auto"/>
              <w:jc w:val="center"/>
              <w:rPr>
                <w:rFonts w:hint="eastAsia" w:ascii="宋体" w:hAnsi="宋体" w:eastAsia="宋体" w:cs="宋体"/>
                <w:color w:val="auto"/>
                <w:sz w:val="24"/>
              </w:rPr>
            </w:pPr>
          </w:p>
        </w:tc>
        <w:tc>
          <w:tcPr>
            <w:tcW w:w="952" w:type="dxa"/>
            <w:noWrap w:val="0"/>
            <w:vAlign w:val="center"/>
          </w:tcPr>
          <w:p w14:paraId="4C927E5F">
            <w:pPr>
              <w:overflowPunct w:val="0"/>
              <w:spacing w:line="360" w:lineRule="auto"/>
              <w:jc w:val="center"/>
              <w:rPr>
                <w:rFonts w:hint="eastAsia" w:ascii="宋体" w:hAnsi="宋体" w:eastAsia="宋体" w:cs="宋体"/>
                <w:color w:val="auto"/>
                <w:sz w:val="24"/>
              </w:rPr>
            </w:pPr>
          </w:p>
        </w:tc>
        <w:tc>
          <w:tcPr>
            <w:tcW w:w="1029" w:type="dxa"/>
            <w:noWrap w:val="0"/>
            <w:vAlign w:val="center"/>
          </w:tcPr>
          <w:p w14:paraId="70791713">
            <w:pPr>
              <w:overflowPunct w:val="0"/>
              <w:spacing w:line="360" w:lineRule="auto"/>
              <w:jc w:val="center"/>
              <w:rPr>
                <w:rFonts w:hint="eastAsia" w:ascii="宋体" w:hAnsi="宋体" w:eastAsia="宋体" w:cs="宋体"/>
                <w:color w:val="auto"/>
                <w:sz w:val="24"/>
              </w:rPr>
            </w:pPr>
          </w:p>
        </w:tc>
        <w:tc>
          <w:tcPr>
            <w:tcW w:w="834" w:type="dxa"/>
            <w:noWrap w:val="0"/>
            <w:vAlign w:val="center"/>
          </w:tcPr>
          <w:p w14:paraId="4A229A19">
            <w:pPr>
              <w:overflowPunct w:val="0"/>
              <w:spacing w:line="360" w:lineRule="auto"/>
              <w:jc w:val="center"/>
              <w:rPr>
                <w:rFonts w:hint="eastAsia" w:ascii="宋体" w:hAnsi="宋体" w:eastAsia="宋体" w:cs="宋体"/>
                <w:color w:val="auto"/>
                <w:sz w:val="24"/>
              </w:rPr>
            </w:pPr>
          </w:p>
        </w:tc>
        <w:tc>
          <w:tcPr>
            <w:tcW w:w="834" w:type="dxa"/>
            <w:noWrap w:val="0"/>
            <w:vAlign w:val="center"/>
          </w:tcPr>
          <w:p w14:paraId="1A3B4351">
            <w:pPr>
              <w:overflowPunct w:val="0"/>
              <w:spacing w:line="360" w:lineRule="auto"/>
              <w:jc w:val="center"/>
              <w:rPr>
                <w:rFonts w:hint="eastAsia" w:ascii="宋体" w:hAnsi="宋体" w:eastAsia="宋体" w:cs="宋体"/>
                <w:color w:val="auto"/>
                <w:sz w:val="24"/>
              </w:rPr>
            </w:pPr>
          </w:p>
        </w:tc>
        <w:tc>
          <w:tcPr>
            <w:tcW w:w="1017" w:type="dxa"/>
            <w:noWrap w:val="0"/>
            <w:vAlign w:val="center"/>
          </w:tcPr>
          <w:p w14:paraId="367621F2">
            <w:pPr>
              <w:overflowPunct w:val="0"/>
              <w:spacing w:line="360" w:lineRule="auto"/>
              <w:jc w:val="center"/>
              <w:rPr>
                <w:rFonts w:hint="eastAsia" w:ascii="宋体" w:hAnsi="宋体" w:eastAsia="宋体" w:cs="宋体"/>
                <w:color w:val="auto"/>
                <w:sz w:val="24"/>
              </w:rPr>
            </w:pPr>
          </w:p>
        </w:tc>
        <w:tc>
          <w:tcPr>
            <w:tcW w:w="2104" w:type="dxa"/>
            <w:noWrap w:val="0"/>
            <w:vAlign w:val="center"/>
          </w:tcPr>
          <w:p w14:paraId="5263C9C4">
            <w:pPr>
              <w:overflowPunct w:val="0"/>
              <w:spacing w:line="360" w:lineRule="auto"/>
              <w:jc w:val="center"/>
              <w:rPr>
                <w:rFonts w:hint="eastAsia" w:ascii="宋体" w:hAnsi="宋体" w:eastAsia="宋体" w:cs="宋体"/>
                <w:color w:val="auto"/>
                <w:sz w:val="24"/>
              </w:rPr>
            </w:pPr>
          </w:p>
        </w:tc>
        <w:tc>
          <w:tcPr>
            <w:tcW w:w="897" w:type="dxa"/>
            <w:noWrap w:val="0"/>
            <w:vAlign w:val="center"/>
          </w:tcPr>
          <w:p w14:paraId="3F79224F">
            <w:pPr>
              <w:overflowPunct w:val="0"/>
              <w:spacing w:line="360" w:lineRule="auto"/>
              <w:jc w:val="center"/>
              <w:rPr>
                <w:rFonts w:hint="eastAsia" w:ascii="宋体" w:hAnsi="宋体" w:eastAsia="宋体" w:cs="宋体"/>
                <w:color w:val="auto"/>
                <w:sz w:val="24"/>
              </w:rPr>
            </w:pPr>
          </w:p>
        </w:tc>
      </w:tr>
    </w:tbl>
    <w:p w14:paraId="385F3C7D">
      <w:pPr>
        <w:overflowPunct w:val="0"/>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 </w:t>
      </w:r>
    </w:p>
    <w:p w14:paraId="60FC07E7">
      <w:pPr>
        <w:pStyle w:val="11"/>
        <w:ind w:left="0" w:leftChars="0" w:firstLine="0" w:firstLineChars="0"/>
        <w:rPr>
          <w:rFonts w:hint="eastAsia" w:ascii="宋体" w:hAnsi="宋体" w:eastAsia="宋体" w:cs="宋体"/>
          <w:color w:val="auto"/>
        </w:rPr>
      </w:pPr>
    </w:p>
    <w:p w14:paraId="3CB4148B">
      <w:pPr>
        <w:rPr>
          <w:rFonts w:hint="eastAsia" w:ascii="宋体" w:hAnsi="宋体" w:eastAsia="宋体" w:cs="宋体"/>
          <w:b/>
          <w:color w:val="auto"/>
          <w:sz w:val="30"/>
          <w:szCs w:val="30"/>
        </w:rPr>
      </w:pPr>
      <w:r>
        <w:rPr>
          <w:rFonts w:hint="eastAsia" w:ascii="宋体" w:hAnsi="宋体" w:eastAsia="宋体" w:cs="宋体"/>
          <w:b/>
          <w:color w:val="auto"/>
          <w:sz w:val="30"/>
          <w:szCs w:val="30"/>
        </w:rPr>
        <w:br w:type="page"/>
      </w:r>
    </w:p>
    <w:p w14:paraId="1B3A4A58">
      <w:pPr>
        <w:overflowPunct w:val="0"/>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附表</w:t>
      </w:r>
      <w:r>
        <w:rPr>
          <w:rFonts w:hint="eastAsia" w:ascii="宋体" w:hAnsi="宋体" w:eastAsia="宋体" w:cs="宋体"/>
          <w:b/>
          <w:color w:val="auto"/>
          <w:sz w:val="30"/>
          <w:szCs w:val="30"/>
          <w:lang w:val="en-US" w:eastAsia="zh-CN"/>
        </w:rPr>
        <w:t>二</w:t>
      </w:r>
      <w:r>
        <w:rPr>
          <w:rFonts w:hint="eastAsia" w:ascii="宋体" w:hAnsi="宋体" w:eastAsia="宋体" w:cs="宋体"/>
          <w:b/>
          <w:color w:val="auto"/>
          <w:sz w:val="30"/>
          <w:szCs w:val="30"/>
        </w:rPr>
        <w:t>：项目管理机构</w:t>
      </w:r>
    </w:p>
    <w:p w14:paraId="5000437A">
      <w:pPr>
        <w:overflowPunct w:val="0"/>
        <w:spacing w:line="360" w:lineRule="auto"/>
        <w:jc w:val="center"/>
        <w:rPr>
          <w:rFonts w:hint="eastAsia" w:ascii="宋体" w:hAnsi="宋体" w:eastAsia="宋体" w:cs="宋体"/>
          <w:b/>
          <w:color w:val="auto"/>
          <w:sz w:val="30"/>
          <w:szCs w:val="30"/>
        </w:rPr>
      </w:pPr>
      <w:r>
        <w:rPr>
          <w:rFonts w:hint="eastAsia" w:ascii="宋体" w:hAnsi="宋体" w:eastAsia="宋体" w:cs="宋体"/>
          <w:b/>
          <w:color w:val="auto"/>
          <w:sz w:val="30"/>
          <w:szCs w:val="30"/>
        </w:rPr>
        <w:t>（一）项目管理机构组成表</w:t>
      </w:r>
    </w:p>
    <w:tbl>
      <w:tblPr>
        <w:tblStyle w:val="17"/>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720"/>
        <w:gridCol w:w="876"/>
        <w:gridCol w:w="1356"/>
        <w:gridCol w:w="771"/>
        <w:gridCol w:w="1172"/>
        <w:gridCol w:w="1100"/>
        <w:gridCol w:w="1493"/>
      </w:tblGrid>
      <w:tr w14:paraId="3D245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vMerge w:val="restart"/>
            <w:noWrap w:val="0"/>
            <w:vAlign w:val="center"/>
          </w:tcPr>
          <w:p w14:paraId="52896E3A">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720" w:type="dxa"/>
            <w:vMerge w:val="restart"/>
            <w:noWrap w:val="0"/>
            <w:vAlign w:val="center"/>
          </w:tcPr>
          <w:p w14:paraId="5FFC5272">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876" w:type="dxa"/>
            <w:vMerge w:val="restart"/>
            <w:noWrap w:val="0"/>
            <w:vAlign w:val="center"/>
          </w:tcPr>
          <w:p w14:paraId="3157FC2C">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职称</w:t>
            </w:r>
          </w:p>
        </w:tc>
        <w:tc>
          <w:tcPr>
            <w:tcW w:w="5892" w:type="dxa"/>
            <w:gridSpan w:val="5"/>
            <w:noWrap w:val="0"/>
            <w:vAlign w:val="center"/>
          </w:tcPr>
          <w:p w14:paraId="573E3920">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执业或职业资格证明</w:t>
            </w:r>
          </w:p>
        </w:tc>
      </w:tr>
      <w:tr w14:paraId="78FB8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vMerge w:val="continue"/>
            <w:noWrap w:val="0"/>
            <w:vAlign w:val="center"/>
          </w:tcPr>
          <w:p w14:paraId="4CE20D3D">
            <w:pPr>
              <w:overflowPunct w:val="0"/>
              <w:spacing w:line="360" w:lineRule="auto"/>
              <w:jc w:val="center"/>
              <w:rPr>
                <w:rFonts w:hint="eastAsia" w:ascii="宋体" w:hAnsi="宋体" w:eastAsia="宋体" w:cs="宋体"/>
                <w:color w:val="auto"/>
                <w:sz w:val="24"/>
              </w:rPr>
            </w:pPr>
          </w:p>
        </w:tc>
        <w:tc>
          <w:tcPr>
            <w:tcW w:w="720" w:type="dxa"/>
            <w:vMerge w:val="continue"/>
            <w:noWrap w:val="0"/>
            <w:vAlign w:val="center"/>
          </w:tcPr>
          <w:p w14:paraId="3B8D06CD">
            <w:pPr>
              <w:overflowPunct w:val="0"/>
              <w:spacing w:line="360" w:lineRule="auto"/>
              <w:jc w:val="center"/>
              <w:rPr>
                <w:rFonts w:hint="eastAsia" w:ascii="宋体" w:hAnsi="宋体" w:eastAsia="宋体" w:cs="宋体"/>
                <w:color w:val="auto"/>
                <w:sz w:val="24"/>
              </w:rPr>
            </w:pPr>
          </w:p>
        </w:tc>
        <w:tc>
          <w:tcPr>
            <w:tcW w:w="876" w:type="dxa"/>
            <w:vMerge w:val="continue"/>
            <w:noWrap w:val="0"/>
            <w:vAlign w:val="center"/>
          </w:tcPr>
          <w:p w14:paraId="44478D40">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364FAEE">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证书名称</w:t>
            </w:r>
          </w:p>
        </w:tc>
        <w:tc>
          <w:tcPr>
            <w:tcW w:w="771" w:type="dxa"/>
            <w:noWrap w:val="0"/>
            <w:vAlign w:val="center"/>
          </w:tcPr>
          <w:p w14:paraId="54E26F3F">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级别</w:t>
            </w:r>
          </w:p>
        </w:tc>
        <w:tc>
          <w:tcPr>
            <w:tcW w:w="1172" w:type="dxa"/>
            <w:noWrap w:val="0"/>
            <w:vAlign w:val="center"/>
          </w:tcPr>
          <w:p w14:paraId="7E816A44">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证号</w:t>
            </w:r>
          </w:p>
        </w:tc>
        <w:tc>
          <w:tcPr>
            <w:tcW w:w="1100" w:type="dxa"/>
            <w:noWrap w:val="0"/>
            <w:vAlign w:val="center"/>
          </w:tcPr>
          <w:p w14:paraId="5295A4BC">
            <w:pPr>
              <w:overflowPunct w:val="0"/>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专业</w:t>
            </w:r>
          </w:p>
        </w:tc>
        <w:tc>
          <w:tcPr>
            <w:tcW w:w="1493" w:type="dxa"/>
            <w:noWrap w:val="0"/>
            <w:vAlign w:val="center"/>
          </w:tcPr>
          <w:p w14:paraId="766AC2C7">
            <w:pPr>
              <w:overflowPunct w:val="0"/>
              <w:spacing w:line="360" w:lineRule="auto"/>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备注</w:t>
            </w:r>
          </w:p>
        </w:tc>
      </w:tr>
      <w:tr w14:paraId="4F0A4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4884873">
            <w:pPr>
              <w:overflowPunct w:val="0"/>
              <w:spacing w:line="360" w:lineRule="auto"/>
              <w:jc w:val="center"/>
              <w:rPr>
                <w:rFonts w:hint="eastAsia" w:ascii="宋体" w:hAnsi="宋体" w:eastAsia="宋体" w:cs="宋体"/>
                <w:color w:val="auto"/>
                <w:sz w:val="24"/>
              </w:rPr>
            </w:pPr>
          </w:p>
        </w:tc>
        <w:tc>
          <w:tcPr>
            <w:tcW w:w="720" w:type="dxa"/>
            <w:noWrap w:val="0"/>
            <w:vAlign w:val="center"/>
          </w:tcPr>
          <w:p w14:paraId="78889BE4">
            <w:pPr>
              <w:overflowPunct w:val="0"/>
              <w:spacing w:line="360" w:lineRule="auto"/>
              <w:jc w:val="center"/>
              <w:rPr>
                <w:rFonts w:hint="eastAsia" w:ascii="宋体" w:hAnsi="宋体" w:eastAsia="宋体" w:cs="宋体"/>
                <w:color w:val="auto"/>
                <w:sz w:val="24"/>
              </w:rPr>
            </w:pPr>
          </w:p>
        </w:tc>
        <w:tc>
          <w:tcPr>
            <w:tcW w:w="876" w:type="dxa"/>
            <w:noWrap w:val="0"/>
            <w:vAlign w:val="center"/>
          </w:tcPr>
          <w:p w14:paraId="38331652">
            <w:pPr>
              <w:overflowPunct w:val="0"/>
              <w:spacing w:line="360" w:lineRule="auto"/>
              <w:jc w:val="center"/>
              <w:rPr>
                <w:rFonts w:hint="eastAsia" w:ascii="宋体" w:hAnsi="宋体" w:eastAsia="宋体" w:cs="宋体"/>
                <w:color w:val="auto"/>
                <w:sz w:val="24"/>
              </w:rPr>
            </w:pPr>
          </w:p>
        </w:tc>
        <w:tc>
          <w:tcPr>
            <w:tcW w:w="1356" w:type="dxa"/>
            <w:noWrap w:val="0"/>
            <w:vAlign w:val="center"/>
          </w:tcPr>
          <w:p w14:paraId="7C46A47B">
            <w:pPr>
              <w:overflowPunct w:val="0"/>
              <w:spacing w:line="360" w:lineRule="auto"/>
              <w:jc w:val="center"/>
              <w:rPr>
                <w:rFonts w:hint="eastAsia" w:ascii="宋体" w:hAnsi="宋体" w:eastAsia="宋体" w:cs="宋体"/>
                <w:color w:val="auto"/>
                <w:sz w:val="24"/>
              </w:rPr>
            </w:pPr>
          </w:p>
        </w:tc>
        <w:tc>
          <w:tcPr>
            <w:tcW w:w="771" w:type="dxa"/>
            <w:noWrap w:val="0"/>
            <w:vAlign w:val="center"/>
          </w:tcPr>
          <w:p w14:paraId="58ED7FA8">
            <w:pPr>
              <w:overflowPunct w:val="0"/>
              <w:spacing w:line="360" w:lineRule="auto"/>
              <w:jc w:val="center"/>
              <w:rPr>
                <w:rFonts w:hint="eastAsia" w:ascii="宋体" w:hAnsi="宋体" w:eastAsia="宋体" w:cs="宋体"/>
                <w:color w:val="auto"/>
                <w:sz w:val="24"/>
              </w:rPr>
            </w:pPr>
          </w:p>
        </w:tc>
        <w:tc>
          <w:tcPr>
            <w:tcW w:w="1172" w:type="dxa"/>
            <w:noWrap w:val="0"/>
            <w:vAlign w:val="center"/>
          </w:tcPr>
          <w:p w14:paraId="54610B20">
            <w:pPr>
              <w:overflowPunct w:val="0"/>
              <w:spacing w:line="360" w:lineRule="auto"/>
              <w:jc w:val="center"/>
              <w:rPr>
                <w:rFonts w:hint="eastAsia" w:ascii="宋体" w:hAnsi="宋体" w:eastAsia="宋体" w:cs="宋体"/>
                <w:color w:val="auto"/>
                <w:sz w:val="24"/>
              </w:rPr>
            </w:pPr>
          </w:p>
        </w:tc>
        <w:tc>
          <w:tcPr>
            <w:tcW w:w="1100" w:type="dxa"/>
            <w:noWrap w:val="0"/>
            <w:vAlign w:val="center"/>
          </w:tcPr>
          <w:p w14:paraId="197C5711">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D53527B">
            <w:pPr>
              <w:overflowPunct w:val="0"/>
              <w:spacing w:line="360" w:lineRule="auto"/>
              <w:jc w:val="center"/>
              <w:rPr>
                <w:rFonts w:hint="eastAsia" w:ascii="宋体" w:hAnsi="宋体" w:eastAsia="宋体" w:cs="宋体"/>
                <w:color w:val="auto"/>
                <w:sz w:val="24"/>
              </w:rPr>
            </w:pPr>
          </w:p>
        </w:tc>
      </w:tr>
      <w:tr w14:paraId="4746D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3375B40C">
            <w:pPr>
              <w:overflowPunct w:val="0"/>
              <w:spacing w:line="360" w:lineRule="auto"/>
              <w:jc w:val="center"/>
              <w:rPr>
                <w:rFonts w:hint="eastAsia" w:ascii="宋体" w:hAnsi="宋体" w:eastAsia="宋体" w:cs="宋体"/>
                <w:color w:val="auto"/>
                <w:sz w:val="24"/>
              </w:rPr>
            </w:pPr>
          </w:p>
        </w:tc>
        <w:tc>
          <w:tcPr>
            <w:tcW w:w="720" w:type="dxa"/>
            <w:noWrap w:val="0"/>
            <w:vAlign w:val="center"/>
          </w:tcPr>
          <w:p w14:paraId="287E16BF">
            <w:pPr>
              <w:overflowPunct w:val="0"/>
              <w:spacing w:line="360" w:lineRule="auto"/>
              <w:jc w:val="center"/>
              <w:rPr>
                <w:rFonts w:hint="eastAsia" w:ascii="宋体" w:hAnsi="宋体" w:eastAsia="宋体" w:cs="宋体"/>
                <w:color w:val="auto"/>
                <w:sz w:val="24"/>
              </w:rPr>
            </w:pPr>
          </w:p>
        </w:tc>
        <w:tc>
          <w:tcPr>
            <w:tcW w:w="876" w:type="dxa"/>
            <w:noWrap w:val="0"/>
            <w:vAlign w:val="center"/>
          </w:tcPr>
          <w:p w14:paraId="7EC2B147">
            <w:pPr>
              <w:overflowPunct w:val="0"/>
              <w:spacing w:line="360" w:lineRule="auto"/>
              <w:jc w:val="center"/>
              <w:rPr>
                <w:rFonts w:hint="eastAsia" w:ascii="宋体" w:hAnsi="宋体" w:eastAsia="宋体" w:cs="宋体"/>
                <w:color w:val="auto"/>
                <w:sz w:val="24"/>
              </w:rPr>
            </w:pPr>
          </w:p>
        </w:tc>
        <w:tc>
          <w:tcPr>
            <w:tcW w:w="1356" w:type="dxa"/>
            <w:noWrap w:val="0"/>
            <w:vAlign w:val="center"/>
          </w:tcPr>
          <w:p w14:paraId="7ADD73A3">
            <w:pPr>
              <w:overflowPunct w:val="0"/>
              <w:spacing w:line="360" w:lineRule="auto"/>
              <w:jc w:val="center"/>
              <w:rPr>
                <w:rFonts w:hint="eastAsia" w:ascii="宋体" w:hAnsi="宋体" w:eastAsia="宋体" w:cs="宋体"/>
                <w:color w:val="auto"/>
                <w:sz w:val="24"/>
              </w:rPr>
            </w:pPr>
          </w:p>
        </w:tc>
        <w:tc>
          <w:tcPr>
            <w:tcW w:w="771" w:type="dxa"/>
            <w:noWrap w:val="0"/>
            <w:vAlign w:val="center"/>
          </w:tcPr>
          <w:p w14:paraId="3A646BD3">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227E6EB">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E06B065">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776DD15">
            <w:pPr>
              <w:overflowPunct w:val="0"/>
              <w:spacing w:line="360" w:lineRule="auto"/>
              <w:jc w:val="center"/>
              <w:rPr>
                <w:rFonts w:hint="eastAsia" w:ascii="宋体" w:hAnsi="宋体" w:eastAsia="宋体" w:cs="宋体"/>
                <w:color w:val="auto"/>
                <w:sz w:val="24"/>
              </w:rPr>
            </w:pPr>
          </w:p>
        </w:tc>
      </w:tr>
      <w:tr w14:paraId="5527A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AF964BB">
            <w:pPr>
              <w:overflowPunct w:val="0"/>
              <w:spacing w:line="360" w:lineRule="auto"/>
              <w:jc w:val="center"/>
              <w:rPr>
                <w:rFonts w:hint="eastAsia" w:ascii="宋体" w:hAnsi="宋体" w:eastAsia="宋体" w:cs="宋体"/>
                <w:color w:val="auto"/>
                <w:sz w:val="24"/>
              </w:rPr>
            </w:pPr>
          </w:p>
        </w:tc>
        <w:tc>
          <w:tcPr>
            <w:tcW w:w="720" w:type="dxa"/>
            <w:noWrap w:val="0"/>
            <w:vAlign w:val="center"/>
          </w:tcPr>
          <w:p w14:paraId="2A48FA9D">
            <w:pPr>
              <w:overflowPunct w:val="0"/>
              <w:spacing w:line="360" w:lineRule="auto"/>
              <w:jc w:val="center"/>
              <w:rPr>
                <w:rFonts w:hint="eastAsia" w:ascii="宋体" w:hAnsi="宋体" w:eastAsia="宋体" w:cs="宋体"/>
                <w:color w:val="auto"/>
                <w:sz w:val="24"/>
              </w:rPr>
            </w:pPr>
          </w:p>
        </w:tc>
        <w:tc>
          <w:tcPr>
            <w:tcW w:w="876" w:type="dxa"/>
            <w:noWrap w:val="0"/>
            <w:vAlign w:val="center"/>
          </w:tcPr>
          <w:p w14:paraId="0E7B03BE">
            <w:pPr>
              <w:overflowPunct w:val="0"/>
              <w:spacing w:line="360" w:lineRule="auto"/>
              <w:jc w:val="center"/>
              <w:rPr>
                <w:rFonts w:hint="eastAsia" w:ascii="宋体" w:hAnsi="宋体" w:eastAsia="宋体" w:cs="宋体"/>
                <w:color w:val="auto"/>
                <w:sz w:val="24"/>
              </w:rPr>
            </w:pPr>
          </w:p>
        </w:tc>
        <w:tc>
          <w:tcPr>
            <w:tcW w:w="1356" w:type="dxa"/>
            <w:noWrap w:val="0"/>
            <w:vAlign w:val="center"/>
          </w:tcPr>
          <w:p w14:paraId="2DF8AD9B">
            <w:pPr>
              <w:overflowPunct w:val="0"/>
              <w:spacing w:line="360" w:lineRule="auto"/>
              <w:jc w:val="center"/>
              <w:rPr>
                <w:rFonts w:hint="eastAsia" w:ascii="宋体" w:hAnsi="宋体" w:eastAsia="宋体" w:cs="宋体"/>
                <w:color w:val="auto"/>
                <w:sz w:val="24"/>
              </w:rPr>
            </w:pPr>
          </w:p>
        </w:tc>
        <w:tc>
          <w:tcPr>
            <w:tcW w:w="771" w:type="dxa"/>
            <w:noWrap w:val="0"/>
            <w:vAlign w:val="center"/>
          </w:tcPr>
          <w:p w14:paraId="727AC2E3">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94908C7">
            <w:pPr>
              <w:overflowPunct w:val="0"/>
              <w:spacing w:line="360" w:lineRule="auto"/>
              <w:jc w:val="center"/>
              <w:rPr>
                <w:rFonts w:hint="eastAsia" w:ascii="宋体" w:hAnsi="宋体" w:eastAsia="宋体" w:cs="宋体"/>
                <w:color w:val="auto"/>
                <w:sz w:val="24"/>
              </w:rPr>
            </w:pPr>
          </w:p>
        </w:tc>
        <w:tc>
          <w:tcPr>
            <w:tcW w:w="1100" w:type="dxa"/>
            <w:noWrap w:val="0"/>
            <w:vAlign w:val="center"/>
          </w:tcPr>
          <w:p w14:paraId="5D10F773">
            <w:pPr>
              <w:overflowPunct w:val="0"/>
              <w:spacing w:line="360" w:lineRule="auto"/>
              <w:jc w:val="center"/>
              <w:rPr>
                <w:rFonts w:hint="eastAsia" w:ascii="宋体" w:hAnsi="宋体" w:eastAsia="宋体" w:cs="宋体"/>
                <w:color w:val="auto"/>
                <w:sz w:val="24"/>
              </w:rPr>
            </w:pPr>
          </w:p>
        </w:tc>
        <w:tc>
          <w:tcPr>
            <w:tcW w:w="1493" w:type="dxa"/>
            <w:noWrap w:val="0"/>
            <w:vAlign w:val="center"/>
          </w:tcPr>
          <w:p w14:paraId="5A004041">
            <w:pPr>
              <w:overflowPunct w:val="0"/>
              <w:spacing w:line="360" w:lineRule="auto"/>
              <w:jc w:val="center"/>
              <w:rPr>
                <w:rFonts w:hint="eastAsia" w:ascii="宋体" w:hAnsi="宋体" w:eastAsia="宋体" w:cs="宋体"/>
                <w:color w:val="auto"/>
                <w:sz w:val="24"/>
              </w:rPr>
            </w:pPr>
          </w:p>
        </w:tc>
      </w:tr>
      <w:tr w14:paraId="3C5FA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A0DE003">
            <w:pPr>
              <w:overflowPunct w:val="0"/>
              <w:spacing w:line="360" w:lineRule="auto"/>
              <w:jc w:val="center"/>
              <w:rPr>
                <w:rFonts w:hint="eastAsia" w:ascii="宋体" w:hAnsi="宋体" w:eastAsia="宋体" w:cs="宋体"/>
                <w:color w:val="auto"/>
                <w:sz w:val="24"/>
              </w:rPr>
            </w:pPr>
          </w:p>
        </w:tc>
        <w:tc>
          <w:tcPr>
            <w:tcW w:w="720" w:type="dxa"/>
            <w:noWrap w:val="0"/>
            <w:vAlign w:val="center"/>
          </w:tcPr>
          <w:p w14:paraId="0E4F4F6D">
            <w:pPr>
              <w:overflowPunct w:val="0"/>
              <w:spacing w:line="360" w:lineRule="auto"/>
              <w:jc w:val="center"/>
              <w:rPr>
                <w:rFonts w:hint="eastAsia" w:ascii="宋体" w:hAnsi="宋体" w:eastAsia="宋体" w:cs="宋体"/>
                <w:color w:val="auto"/>
                <w:sz w:val="24"/>
              </w:rPr>
            </w:pPr>
          </w:p>
        </w:tc>
        <w:tc>
          <w:tcPr>
            <w:tcW w:w="876" w:type="dxa"/>
            <w:noWrap w:val="0"/>
            <w:vAlign w:val="center"/>
          </w:tcPr>
          <w:p w14:paraId="41AAED61">
            <w:pPr>
              <w:overflowPunct w:val="0"/>
              <w:spacing w:line="360" w:lineRule="auto"/>
              <w:jc w:val="center"/>
              <w:rPr>
                <w:rFonts w:hint="eastAsia" w:ascii="宋体" w:hAnsi="宋体" w:eastAsia="宋体" w:cs="宋体"/>
                <w:color w:val="auto"/>
                <w:sz w:val="24"/>
              </w:rPr>
            </w:pPr>
          </w:p>
        </w:tc>
        <w:tc>
          <w:tcPr>
            <w:tcW w:w="1356" w:type="dxa"/>
            <w:noWrap w:val="0"/>
            <w:vAlign w:val="center"/>
          </w:tcPr>
          <w:p w14:paraId="1AA8F6CB">
            <w:pPr>
              <w:overflowPunct w:val="0"/>
              <w:spacing w:line="360" w:lineRule="auto"/>
              <w:jc w:val="center"/>
              <w:rPr>
                <w:rFonts w:hint="eastAsia" w:ascii="宋体" w:hAnsi="宋体" w:eastAsia="宋体" w:cs="宋体"/>
                <w:color w:val="auto"/>
                <w:sz w:val="24"/>
              </w:rPr>
            </w:pPr>
          </w:p>
        </w:tc>
        <w:tc>
          <w:tcPr>
            <w:tcW w:w="771" w:type="dxa"/>
            <w:noWrap w:val="0"/>
            <w:vAlign w:val="center"/>
          </w:tcPr>
          <w:p w14:paraId="46595F19">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9236A03">
            <w:pPr>
              <w:overflowPunct w:val="0"/>
              <w:spacing w:line="360" w:lineRule="auto"/>
              <w:jc w:val="center"/>
              <w:rPr>
                <w:rFonts w:hint="eastAsia" w:ascii="宋体" w:hAnsi="宋体" w:eastAsia="宋体" w:cs="宋体"/>
                <w:color w:val="auto"/>
                <w:sz w:val="24"/>
              </w:rPr>
            </w:pPr>
          </w:p>
        </w:tc>
        <w:tc>
          <w:tcPr>
            <w:tcW w:w="1100" w:type="dxa"/>
            <w:noWrap w:val="0"/>
            <w:vAlign w:val="center"/>
          </w:tcPr>
          <w:p w14:paraId="6427AC03">
            <w:pPr>
              <w:overflowPunct w:val="0"/>
              <w:spacing w:line="360" w:lineRule="auto"/>
              <w:jc w:val="center"/>
              <w:rPr>
                <w:rFonts w:hint="eastAsia" w:ascii="宋体" w:hAnsi="宋体" w:eastAsia="宋体" w:cs="宋体"/>
                <w:color w:val="auto"/>
                <w:sz w:val="24"/>
              </w:rPr>
            </w:pPr>
          </w:p>
        </w:tc>
        <w:tc>
          <w:tcPr>
            <w:tcW w:w="1493" w:type="dxa"/>
            <w:noWrap w:val="0"/>
            <w:vAlign w:val="center"/>
          </w:tcPr>
          <w:p w14:paraId="63528278">
            <w:pPr>
              <w:overflowPunct w:val="0"/>
              <w:spacing w:line="360" w:lineRule="auto"/>
              <w:jc w:val="center"/>
              <w:rPr>
                <w:rFonts w:hint="eastAsia" w:ascii="宋体" w:hAnsi="宋体" w:eastAsia="宋体" w:cs="宋体"/>
                <w:color w:val="auto"/>
                <w:sz w:val="24"/>
              </w:rPr>
            </w:pPr>
          </w:p>
        </w:tc>
      </w:tr>
      <w:tr w14:paraId="0EDF3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F5C2FD3">
            <w:pPr>
              <w:overflowPunct w:val="0"/>
              <w:spacing w:line="360" w:lineRule="auto"/>
              <w:jc w:val="center"/>
              <w:rPr>
                <w:rFonts w:hint="eastAsia" w:ascii="宋体" w:hAnsi="宋体" w:eastAsia="宋体" w:cs="宋体"/>
                <w:color w:val="auto"/>
                <w:sz w:val="24"/>
              </w:rPr>
            </w:pPr>
          </w:p>
        </w:tc>
        <w:tc>
          <w:tcPr>
            <w:tcW w:w="720" w:type="dxa"/>
            <w:noWrap w:val="0"/>
            <w:vAlign w:val="center"/>
          </w:tcPr>
          <w:p w14:paraId="1C00B97F">
            <w:pPr>
              <w:overflowPunct w:val="0"/>
              <w:spacing w:line="360" w:lineRule="auto"/>
              <w:jc w:val="center"/>
              <w:rPr>
                <w:rFonts w:hint="eastAsia" w:ascii="宋体" w:hAnsi="宋体" w:eastAsia="宋体" w:cs="宋体"/>
                <w:color w:val="auto"/>
                <w:sz w:val="24"/>
              </w:rPr>
            </w:pPr>
          </w:p>
        </w:tc>
        <w:tc>
          <w:tcPr>
            <w:tcW w:w="876" w:type="dxa"/>
            <w:noWrap w:val="0"/>
            <w:vAlign w:val="center"/>
          </w:tcPr>
          <w:p w14:paraId="2331B1A0">
            <w:pPr>
              <w:overflowPunct w:val="0"/>
              <w:spacing w:line="360" w:lineRule="auto"/>
              <w:jc w:val="center"/>
              <w:rPr>
                <w:rFonts w:hint="eastAsia" w:ascii="宋体" w:hAnsi="宋体" w:eastAsia="宋体" w:cs="宋体"/>
                <w:color w:val="auto"/>
                <w:sz w:val="24"/>
              </w:rPr>
            </w:pPr>
          </w:p>
        </w:tc>
        <w:tc>
          <w:tcPr>
            <w:tcW w:w="1356" w:type="dxa"/>
            <w:noWrap w:val="0"/>
            <w:vAlign w:val="center"/>
          </w:tcPr>
          <w:p w14:paraId="30263AB8">
            <w:pPr>
              <w:overflowPunct w:val="0"/>
              <w:spacing w:line="360" w:lineRule="auto"/>
              <w:jc w:val="center"/>
              <w:rPr>
                <w:rFonts w:hint="eastAsia" w:ascii="宋体" w:hAnsi="宋体" w:eastAsia="宋体" w:cs="宋体"/>
                <w:color w:val="auto"/>
                <w:sz w:val="24"/>
              </w:rPr>
            </w:pPr>
          </w:p>
        </w:tc>
        <w:tc>
          <w:tcPr>
            <w:tcW w:w="771" w:type="dxa"/>
            <w:noWrap w:val="0"/>
            <w:vAlign w:val="center"/>
          </w:tcPr>
          <w:p w14:paraId="6A4E1E6E">
            <w:pPr>
              <w:overflowPunct w:val="0"/>
              <w:spacing w:line="360" w:lineRule="auto"/>
              <w:jc w:val="center"/>
              <w:rPr>
                <w:rFonts w:hint="eastAsia" w:ascii="宋体" w:hAnsi="宋体" w:eastAsia="宋体" w:cs="宋体"/>
                <w:color w:val="auto"/>
                <w:sz w:val="24"/>
              </w:rPr>
            </w:pPr>
          </w:p>
        </w:tc>
        <w:tc>
          <w:tcPr>
            <w:tcW w:w="1172" w:type="dxa"/>
            <w:noWrap w:val="0"/>
            <w:vAlign w:val="center"/>
          </w:tcPr>
          <w:p w14:paraId="4C530F2A">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CB3BD3F">
            <w:pPr>
              <w:overflowPunct w:val="0"/>
              <w:spacing w:line="360" w:lineRule="auto"/>
              <w:jc w:val="center"/>
              <w:rPr>
                <w:rFonts w:hint="eastAsia" w:ascii="宋体" w:hAnsi="宋体" w:eastAsia="宋体" w:cs="宋体"/>
                <w:color w:val="auto"/>
                <w:sz w:val="24"/>
              </w:rPr>
            </w:pPr>
          </w:p>
        </w:tc>
        <w:tc>
          <w:tcPr>
            <w:tcW w:w="1493" w:type="dxa"/>
            <w:noWrap w:val="0"/>
            <w:vAlign w:val="center"/>
          </w:tcPr>
          <w:p w14:paraId="14018F2F">
            <w:pPr>
              <w:overflowPunct w:val="0"/>
              <w:spacing w:line="360" w:lineRule="auto"/>
              <w:jc w:val="center"/>
              <w:rPr>
                <w:rFonts w:hint="eastAsia" w:ascii="宋体" w:hAnsi="宋体" w:eastAsia="宋体" w:cs="宋体"/>
                <w:color w:val="auto"/>
                <w:sz w:val="24"/>
              </w:rPr>
            </w:pPr>
          </w:p>
        </w:tc>
      </w:tr>
      <w:tr w14:paraId="3DD34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A2C19AE">
            <w:pPr>
              <w:overflowPunct w:val="0"/>
              <w:spacing w:line="360" w:lineRule="auto"/>
              <w:jc w:val="center"/>
              <w:rPr>
                <w:rFonts w:hint="eastAsia" w:ascii="宋体" w:hAnsi="宋体" w:eastAsia="宋体" w:cs="宋体"/>
                <w:color w:val="auto"/>
                <w:sz w:val="24"/>
              </w:rPr>
            </w:pPr>
          </w:p>
        </w:tc>
        <w:tc>
          <w:tcPr>
            <w:tcW w:w="720" w:type="dxa"/>
            <w:noWrap w:val="0"/>
            <w:vAlign w:val="center"/>
          </w:tcPr>
          <w:p w14:paraId="6BFD3F99">
            <w:pPr>
              <w:overflowPunct w:val="0"/>
              <w:spacing w:line="360" w:lineRule="auto"/>
              <w:jc w:val="center"/>
              <w:rPr>
                <w:rFonts w:hint="eastAsia" w:ascii="宋体" w:hAnsi="宋体" w:eastAsia="宋体" w:cs="宋体"/>
                <w:color w:val="auto"/>
                <w:sz w:val="24"/>
              </w:rPr>
            </w:pPr>
          </w:p>
        </w:tc>
        <w:tc>
          <w:tcPr>
            <w:tcW w:w="876" w:type="dxa"/>
            <w:noWrap w:val="0"/>
            <w:vAlign w:val="center"/>
          </w:tcPr>
          <w:p w14:paraId="6D4C4B99">
            <w:pPr>
              <w:overflowPunct w:val="0"/>
              <w:spacing w:line="360" w:lineRule="auto"/>
              <w:jc w:val="center"/>
              <w:rPr>
                <w:rFonts w:hint="eastAsia" w:ascii="宋体" w:hAnsi="宋体" w:eastAsia="宋体" w:cs="宋体"/>
                <w:color w:val="auto"/>
                <w:sz w:val="24"/>
              </w:rPr>
            </w:pPr>
          </w:p>
        </w:tc>
        <w:tc>
          <w:tcPr>
            <w:tcW w:w="1356" w:type="dxa"/>
            <w:noWrap w:val="0"/>
            <w:vAlign w:val="center"/>
          </w:tcPr>
          <w:p w14:paraId="32843414">
            <w:pPr>
              <w:overflowPunct w:val="0"/>
              <w:spacing w:line="360" w:lineRule="auto"/>
              <w:jc w:val="center"/>
              <w:rPr>
                <w:rFonts w:hint="eastAsia" w:ascii="宋体" w:hAnsi="宋体" w:eastAsia="宋体" w:cs="宋体"/>
                <w:color w:val="auto"/>
                <w:sz w:val="24"/>
              </w:rPr>
            </w:pPr>
          </w:p>
        </w:tc>
        <w:tc>
          <w:tcPr>
            <w:tcW w:w="771" w:type="dxa"/>
            <w:noWrap w:val="0"/>
            <w:vAlign w:val="center"/>
          </w:tcPr>
          <w:p w14:paraId="43B7FB12">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03A4CA7">
            <w:pPr>
              <w:overflowPunct w:val="0"/>
              <w:spacing w:line="360" w:lineRule="auto"/>
              <w:jc w:val="center"/>
              <w:rPr>
                <w:rFonts w:hint="eastAsia" w:ascii="宋体" w:hAnsi="宋体" w:eastAsia="宋体" w:cs="宋体"/>
                <w:color w:val="auto"/>
                <w:sz w:val="24"/>
              </w:rPr>
            </w:pPr>
          </w:p>
        </w:tc>
        <w:tc>
          <w:tcPr>
            <w:tcW w:w="1100" w:type="dxa"/>
            <w:noWrap w:val="0"/>
            <w:vAlign w:val="center"/>
          </w:tcPr>
          <w:p w14:paraId="63FCE25C">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395E999">
            <w:pPr>
              <w:overflowPunct w:val="0"/>
              <w:spacing w:line="360" w:lineRule="auto"/>
              <w:jc w:val="center"/>
              <w:rPr>
                <w:rFonts w:hint="eastAsia" w:ascii="宋体" w:hAnsi="宋体" w:eastAsia="宋体" w:cs="宋体"/>
                <w:color w:val="auto"/>
                <w:sz w:val="24"/>
              </w:rPr>
            </w:pPr>
          </w:p>
        </w:tc>
      </w:tr>
      <w:tr w14:paraId="7B5AB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CD0D7E5">
            <w:pPr>
              <w:overflowPunct w:val="0"/>
              <w:spacing w:line="360" w:lineRule="auto"/>
              <w:jc w:val="center"/>
              <w:rPr>
                <w:rFonts w:hint="eastAsia" w:ascii="宋体" w:hAnsi="宋体" w:eastAsia="宋体" w:cs="宋体"/>
                <w:color w:val="auto"/>
                <w:sz w:val="24"/>
              </w:rPr>
            </w:pPr>
          </w:p>
        </w:tc>
        <w:tc>
          <w:tcPr>
            <w:tcW w:w="720" w:type="dxa"/>
            <w:noWrap w:val="0"/>
            <w:vAlign w:val="center"/>
          </w:tcPr>
          <w:p w14:paraId="767B17F7">
            <w:pPr>
              <w:overflowPunct w:val="0"/>
              <w:spacing w:line="360" w:lineRule="auto"/>
              <w:jc w:val="center"/>
              <w:rPr>
                <w:rFonts w:hint="eastAsia" w:ascii="宋体" w:hAnsi="宋体" w:eastAsia="宋体" w:cs="宋体"/>
                <w:color w:val="auto"/>
                <w:sz w:val="24"/>
              </w:rPr>
            </w:pPr>
          </w:p>
        </w:tc>
        <w:tc>
          <w:tcPr>
            <w:tcW w:w="876" w:type="dxa"/>
            <w:noWrap w:val="0"/>
            <w:vAlign w:val="center"/>
          </w:tcPr>
          <w:p w14:paraId="5B4E3300">
            <w:pPr>
              <w:overflowPunct w:val="0"/>
              <w:spacing w:line="360" w:lineRule="auto"/>
              <w:jc w:val="center"/>
              <w:rPr>
                <w:rFonts w:hint="eastAsia" w:ascii="宋体" w:hAnsi="宋体" w:eastAsia="宋体" w:cs="宋体"/>
                <w:color w:val="auto"/>
                <w:sz w:val="24"/>
              </w:rPr>
            </w:pPr>
          </w:p>
        </w:tc>
        <w:tc>
          <w:tcPr>
            <w:tcW w:w="1356" w:type="dxa"/>
            <w:noWrap w:val="0"/>
            <w:vAlign w:val="center"/>
          </w:tcPr>
          <w:p w14:paraId="0BAA715C">
            <w:pPr>
              <w:overflowPunct w:val="0"/>
              <w:spacing w:line="360" w:lineRule="auto"/>
              <w:jc w:val="center"/>
              <w:rPr>
                <w:rFonts w:hint="eastAsia" w:ascii="宋体" w:hAnsi="宋体" w:eastAsia="宋体" w:cs="宋体"/>
                <w:color w:val="auto"/>
                <w:sz w:val="24"/>
              </w:rPr>
            </w:pPr>
          </w:p>
        </w:tc>
        <w:tc>
          <w:tcPr>
            <w:tcW w:w="771" w:type="dxa"/>
            <w:noWrap w:val="0"/>
            <w:vAlign w:val="center"/>
          </w:tcPr>
          <w:p w14:paraId="18A1F7CD">
            <w:pPr>
              <w:overflowPunct w:val="0"/>
              <w:spacing w:line="360" w:lineRule="auto"/>
              <w:jc w:val="center"/>
              <w:rPr>
                <w:rFonts w:hint="eastAsia" w:ascii="宋体" w:hAnsi="宋体" w:eastAsia="宋体" w:cs="宋体"/>
                <w:color w:val="auto"/>
                <w:sz w:val="24"/>
              </w:rPr>
            </w:pPr>
          </w:p>
        </w:tc>
        <w:tc>
          <w:tcPr>
            <w:tcW w:w="1172" w:type="dxa"/>
            <w:noWrap w:val="0"/>
            <w:vAlign w:val="center"/>
          </w:tcPr>
          <w:p w14:paraId="517839ED">
            <w:pPr>
              <w:overflowPunct w:val="0"/>
              <w:spacing w:line="360" w:lineRule="auto"/>
              <w:jc w:val="center"/>
              <w:rPr>
                <w:rFonts w:hint="eastAsia" w:ascii="宋体" w:hAnsi="宋体" w:eastAsia="宋体" w:cs="宋体"/>
                <w:color w:val="auto"/>
                <w:sz w:val="24"/>
              </w:rPr>
            </w:pPr>
          </w:p>
        </w:tc>
        <w:tc>
          <w:tcPr>
            <w:tcW w:w="1100" w:type="dxa"/>
            <w:noWrap w:val="0"/>
            <w:vAlign w:val="center"/>
          </w:tcPr>
          <w:p w14:paraId="6B360AD9">
            <w:pPr>
              <w:overflowPunct w:val="0"/>
              <w:spacing w:line="360" w:lineRule="auto"/>
              <w:jc w:val="center"/>
              <w:rPr>
                <w:rFonts w:hint="eastAsia" w:ascii="宋体" w:hAnsi="宋体" w:eastAsia="宋体" w:cs="宋体"/>
                <w:color w:val="auto"/>
                <w:sz w:val="24"/>
              </w:rPr>
            </w:pPr>
          </w:p>
        </w:tc>
        <w:tc>
          <w:tcPr>
            <w:tcW w:w="1493" w:type="dxa"/>
            <w:noWrap w:val="0"/>
            <w:vAlign w:val="center"/>
          </w:tcPr>
          <w:p w14:paraId="267F0E38">
            <w:pPr>
              <w:overflowPunct w:val="0"/>
              <w:spacing w:line="360" w:lineRule="auto"/>
              <w:jc w:val="center"/>
              <w:rPr>
                <w:rFonts w:hint="eastAsia" w:ascii="宋体" w:hAnsi="宋体" w:eastAsia="宋体" w:cs="宋体"/>
                <w:color w:val="auto"/>
                <w:sz w:val="24"/>
              </w:rPr>
            </w:pPr>
          </w:p>
        </w:tc>
      </w:tr>
      <w:tr w14:paraId="376AC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D76FBBF">
            <w:pPr>
              <w:overflowPunct w:val="0"/>
              <w:spacing w:line="360" w:lineRule="auto"/>
              <w:jc w:val="center"/>
              <w:rPr>
                <w:rFonts w:hint="eastAsia" w:ascii="宋体" w:hAnsi="宋体" w:eastAsia="宋体" w:cs="宋体"/>
                <w:color w:val="auto"/>
                <w:sz w:val="24"/>
              </w:rPr>
            </w:pPr>
          </w:p>
        </w:tc>
        <w:tc>
          <w:tcPr>
            <w:tcW w:w="720" w:type="dxa"/>
            <w:noWrap w:val="0"/>
            <w:vAlign w:val="center"/>
          </w:tcPr>
          <w:p w14:paraId="156074C7">
            <w:pPr>
              <w:overflowPunct w:val="0"/>
              <w:spacing w:line="360" w:lineRule="auto"/>
              <w:jc w:val="center"/>
              <w:rPr>
                <w:rFonts w:hint="eastAsia" w:ascii="宋体" w:hAnsi="宋体" w:eastAsia="宋体" w:cs="宋体"/>
                <w:color w:val="auto"/>
                <w:sz w:val="24"/>
              </w:rPr>
            </w:pPr>
          </w:p>
        </w:tc>
        <w:tc>
          <w:tcPr>
            <w:tcW w:w="876" w:type="dxa"/>
            <w:noWrap w:val="0"/>
            <w:vAlign w:val="center"/>
          </w:tcPr>
          <w:p w14:paraId="38A2CFB2">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7F609A8">
            <w:pPr>
              <w:overflowPunct w:val="0"/>
              <w:spacing w:line="360" w:lineRule="auto"/>
              <w:jc w:val="center"/>
              <w:rPr>
                <w:rFonts w:hint="eastAsia" w:ascii="宋体" w:hAnsi="宋体" w:eastAsia="宋体" w:cs="宋体"/>
                <w:color w:val="auto"/>
                <w:sz w:val="24"/>
              </w:rPr>
            </w:pPr>
          </w:p>
        </w:tc>
        <w:tc>
          <w:tcPr>
            <w:tcW w:w="771" w:type="dxa"/>
            <w:noWrap w:val="0"/>
            <w:vAlign w:val="center"/>
          </w:tcPr>
          <w:p w14:paraId="1DD94568">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69B97CC">
            <w:pPr>
              <w:overflowPunct w:val="0"/>
              <w:spacing w:line="360" w:lineRule="auto"/>
              <w:jc w:val="center"/>
              <w:rPr>
                <w:rFonts w:hint="eastAsia" w:ascii="宋体" w:hAnsi="宋体" w:eastAsia="宋体" w:cs="宋体"/>
                <w:color w:val="auto"/>
                <w:sz w:val="24"/>
              </w:rPr>
            </w:pPr>
          </w:p>
        </w:tc>
        <w:tc>
          <w:tcPr>
            <w:tcW w:w="1100" w:type="dxa"/>
            <w:noWrap w:val="0"/>
            <w:vAlign w:val="center"/>
          </w:tcPr>
          <w:p w14:paraId="48A6560F">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E7FBBEF">
            <w:pPr>
              <w:overflowPunct w:val="0"/>
              <w:spacing w:line="360" w:lineRule="auto"/>
              <w:jc w:val="center"/>
              <w:rPr>
                <w:rFonts w:hint="eastAsia" w:ascii="宋体" w:hAnsi="宋体" w:eastAsia="宋体" w:cs="宋体"/>
                <w:color w:val="auto"/>
                <w:sz w:val="24"/>
              </w:rPr>
            </w:pPr>
          </w:p>
        </w:tc>
      </w:tr>
      <w:tr w14:paraId="3809A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7A83FAD">
            <w:pPr>
              <w:overflowPunct w:val="0"/>
              <w:spacing w:line="360" w:lineRule="auto"/>
              <w:jc w:val="center"/>
              <w:rPr>
                <w:rFonts w:hint="eastAsia" w:ascii="宋体" w:hAnsi="宋体" w:eastAsia="宋体" w:cs="宋体"/>
                <w:color w:val="auto"/>
                <w:sz w:val="24"/>
              </w:rPr>
            </w:pPr>
          </w:p>
        </w:tc>
        <w:tc>
          <w:tcPr>
            <w:tcW w:w="720" w:type="dxa"/>
            <w:noWrap w:val="0"/>
            <w:vAlign w:val="center"/>
          </w:tcPr>
          <w:p w14:paraId="71CE3D5D">
            <w:pPr>
              <w:overflowPunct w:val="0"/>
              <w:spacing w:line="360" w:lineRule="auto"/>
              <w:jc w:val="center"/>
              <w:rPr>
                <w:rFonts w:hint="eastAsia" w:ascii="宋体" w:hAnsi="宋体" w:eastAsia="宋体" w:cs="宋体"/>
                <w:color w:val="auto"/>
                <w:sz w:val="24"/>
              </w:rPr>
            </w:pPr>
          </w:p>
        </w:tc>
        <w:tc>
          <w:tcPr>
            <w:tcW w:w="876" w:type="dxa"/>
            <w:noWrap w:val="0"/>
            <w:vAlign w:val="center"/>
          </w:tcPr>
          <w:p w14:paraId="32347EE8">
            <w:pPr>
              <w:overflowPunct w:val="0"/>
              <w:spacing w:line="360" w:lineRule="auto"/>
              <w:jc w:val="center"/>
              <w:rPr>
                <w:rFonts w:hint="eastAsia" w:ascii="宋体" w:hAnsi="宋体" w:eastAsia="宋体" w:cs="宋体"/>
                <w:color w:val="auto"/>
                <w:sz w:val="24"/>
              </w:rPr>
            </w:pPr>
          </w:p>
        </w:tc>
        <w:tc>
          <w:tcPr>
            <w:tcW w:w="1356" w:type="dxa"/>
            <w:noWrap w:val="0"/>
            <w:vAlign w:val="center"/>
          </w:tcPr>
          <w:p w14:paraId="476C7BE7">
            <w:pPr>
              <w:overflowPunct w:val="0"/>
              <w:spacing w:line="360" w:lineRule="auto"/>
              <w:jc w:val="center"/>
              <w:rPr>
                <w:rFonts w:hint="eastAsia" w:ascii="宋体" w:hAnsi="宋体" w:eastAsia="宋体" w:cs="宋体"/>
                <w:color w:val="auto"/>
                <w:sz w:val="24"/>
              </w:rPr>
            </w:pPr>
          </w:p>
        </w:tc>
        <w:tc>
          <w:tcPr>
            <w:tcW w:w="771" w:type="dxa"/>
            <w:noWrap w:val="0"/>
            <w:vAlign w:val="center"/>
          </w:tcPr>
          <w:p w14:paraId="2871262E">
            <w:pPr>
              <w:overflowPunct w:val="0"/>
              <w:spacing w:line="360" w:lineRule="auto"/>
              <w:jc w:val="center"/>
              <w:rPr>
                <w:rFonts w:hint="eastAsia" w:ascii="宋体" w:hAnsi="宋体" w:eastAsia="宋体" w:cs="宋体"/>
                <w:color w:val="auto"/>
                <w:sz w:val="24"/>
              </w:rPr>
            </w:pPr>
          </w:p>
        </w:tc>
        <w:tc>
          <w:tcPr>
            <w:tcW w:w="1172" w:type="dxa"/>
            <w:noWrap w:val="0"/>
            <w:vAlign w:val="center"/>
          </w:tcPr>
          <w:p w14:paraId="5BE6EC22">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313D970">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3784B1E">
            <w:pPr>
              <w:overflowPunct w:val="0"/>
              <w:spacing w:line="360" w:lineRule="auto"/>
              <w:jc w:val="center"/>
              <w:rPr>
                <w:rFonts w:hint="eastAsia" w:ascii="宋体" w:hAnsi="宋体" w:eastAsia="宋体" w:cs="宋体"/>
                <w:color w:val="auto"/>
                <w:sz w:val="24"/>
              </w:rPr>
            </w:pPr>
          </w:p>
        </w:tc>
      </w:tr>
      <w:tr w14:paraId="77CAE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30FD76DF">
            <w:pPr>
              <w:overflowPunct w:val="0"/>
              <w:spacing w:line="360" w:lineRule="auto"/>
              <w:jc w:val="center"/>
              <w:rPr>
                <w:rFonts w:hint="eastAsia" w:ascii="宋体" w:hAnsi="宋体" w:eastAsia="宋体" w:cs="宋体"/>
                <w:color w:val="auto"/>
                <w:sz w:val="24"/>
              </w:rPr>
            </w:pPr>
          </w:p>
        </w:tc>
        <w:tc>
          <w:tcPr>
            <w:tcW w:w="720" w:type="dxa"/>
            <w:noWrap w:val="0"/>
            <w:vAlign w:val="center"/>
          </w:tcPr>
          <w:p w14:paraId="72695C4B">
            <w:pPr>
              <w:overflowPunct w:val="0"/>
              <w:spacing w:line="360" w:lineRule="auto"/>
              <w:jc w:val="center"/>
              <w:rPr>
                <w:rFonts w:hint="eastAsia" w:ascii="宋体" w:hAnsi="宋体" w:eastAsia="宋体" w:cs="宋体"/>
                <w:color w:val="auto"/>
                <w:sz w:val="24"/>
              </w:rPr>
            </w:pPr>
          </w:p>
        </w:tc>
        <w:tc>
          <w:tcPr>
            <w:tcW w:w="876" w:type="dxa"/>
            <w:noWrap w:val="0"/>
            <w:vAlign w:val="center"/>
          </w:tcPr>
          <w:p w14:paraId="3FFDEA46">
            <w:pPr>
              <w:overflowPunct w:val="0"/>
              <w:spacing w:line="360" w:lineRule="auto"/>
              <w:jc w:val="center"/>
              <w:rPr>
                <w:rFonts w:hint="eastAsia" w:ascii="宋体" w:hAnsi="宋体" w:eastAsia="宋体" w:cs="宋体"/>
                <w:color w:val="auto"/>
                <w:sz w:val="24"/>
              </w:rPr>
            </w:pPr>
          </w:p>
        </w:tc>
        <w:tc>
          <w:tcPr>
            <w:tcW w:w="1356" w:type="dxa"/>
            <w:noWrap w:val="0"/>
            <w:vAlign w:val="center"/>
          </w:tcPr>
          <w:p w14:paraId="2A9B87C2">
            <w:pPr>
              <w:overflowPunct w:val="0"/>
              <w:spacing w:line="360" w:lineRule="auto"/>
              <w:jc w:val="center"/>
              <w:rPr>
                <w:rFonts w:hint="eastAsia" w:ascii="宋体" w:hAnsi="宋体" w:eastAsia="宋体" w:cs="宋体"/>
                <w:color w:val="auto"/>
                <w:sz w:val="24"/>
              </w:rPr>
            </w:pPr>
          </w:p>
        </w:tc>
        <w:tc>
          <w:tcPr>
            <w:tcW w:w="771" w:type="dxa"/>
            <w:noWrap w:val="0"/>
            <w:vAlign w:val="center"/>
          </w:tcPr>
          <w:p w14:paraId="17B6BF35">
            <w:pPr>
              <w:overflowPunct w:val="0"/>
              <w:spacing w:line="360" w:lineRule="auto"/>
              <w:jc w:val="center"/>
              <w:rPr>
                <w:rFonts w:hint="eastAsia" w:ascii="宋体" w:hAnsi="宋体" w:eastAsia="宋体" w:cs="宋体"/>
                <w:color w:val="auto"/>
                <w:sz w:val="24"/>
              </w:rPr>
            </w:pPr>
          </w:p>
        </w:tc>
        <w:tc>
          <w:tcPr>
            <w:tcW w:w="1172" w:type="dxa"/>
            <w:noWrap w:val="0"/>
            <w:vAlign w:val="center"/>
          </w:tcPr>
          <w:p w14:paraId="610CB470">
            <w:pPr>
              <w:overflowPunct w:val="0"/>
              <w:spacing w:line="360" w:lineRule="auto"/>
              <w:jc w:val="center"/>
              <w:rPr>
                <w:rFonts w:hint="eastAsia" w:ascii="宋体" w:hAnsi="宋体" w:eastAsia="宋体" w:cs="宋体"/>
                <w:color w:val="auto"/>
                <w:sz w:val="24"/>
              </w:rPr>
            </w:pPr>
          </w:p>
        </w:tc>
        <w:tc>
          <w:tcPr>
            <w:tcW w:w="1100" w:type="dxa"/>
            <w:noWrap w:val="0"/>
            <w:vAlign w:val="center"/>
          </w:tcPr>
          <w:p w14:paraId="1F838667">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768D03A">
            <w:pPr>
              <w:overflowPunct w:val="0"/>
              <w:spacing w:line="360" w:lineRule="auto"/>
              <w:jc w:val="center"/>
              <w:rPr>
                <w:rFonts w:hint="eastAsia" w:ascii="宋体" w:hAnsi="宋体" w:eastAsia="宋体" w:cs="宋体"/>
                <w:color w:val="auto"/>
                <w:sz w:val="24"/>
              </w:rPr>
            </w:pPr>
          </w:p>
        </w:tc>
      </w:tr>
      <w:tr w14:paraId="55C89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0172F281">
            <w:pPr>
              <w:overflowPunct w:val="0"/>
              <w:spacing w:line="360" w:lineRule="auto"/>
              <w:jc w:val="center"/>
              <w:rPr>
                <w:rFonts w:hint="eastAsia" w:ascii="宋体" w:hAnsi="宋体" w:eastAsia="宋体" w:cs="宋体"/>
                <w:color w:val="auto"/>
                <w:sz w:val="24"/>
              </w:rPr>
            </w:pPr>
          </w:p>
        </w:tc>
        <w:tc>
          <w:tcPr>
            <w:tcW w:w="720" w:type="dxa"/>
            <w:noWrap w:val="0"/>
            <w:vAlign w:val="center"/>
          </w:tcPr>
          <w:p w14:paraId="275B267D">
            <w:pPr>
              <w:overflowPunct w:val="0"/>
              <w:spacing w:line="360" w:lineRule="auto"/>
              <w:jc w:val="center"/>
              <w:rPr>
                <w:rFonts w:hint="eastAsia" w:ascii="宋体" w:hAnsi="宋体" w:eastAsia="宋体" w:cs="宋体"/>
                <w:color w:val="auto"/>
                <w:sz w:val="24"/>
              </w:rPr>
            </w:pPr>
          </w:p>
        </w:tc>
        <w:tc>
          <w:tcPr>
            <w:tcW w:w="876" w:type="dxa"/>
            <w:noWrap w:val="0"/>
            <w:vAlign w:val="center"/>
          </w:tcPr>
          <w:p w14:paraId="6D547505">
            <w:pPr>
              <w:overflowPunct w:val="0"/>
              <w:spacing w:line="360" w:lineRule="auto"/>
              <w:jc w:val="center"/>
              <w:rPr>
                <w:rFonts w:hint="eastAsia" w:ascii="宋体" w:hAnsi="宋体" w:eastAsia="宋体" w:cs="宋体"/>
                <w:color w:val="auto"/>
                <w:sz w:val="24"/>
              </w:rPr>
            </w:pPr>
          </w:p>
        </w:tc>
        <w:tc>
          <w:tcPr>
            <w:tcW w:w="1356" w:type="dxa"/>
            <w:noWrap w:val="0"/>
            <w:vAlign w:val="center"/>
          </w:tcPr>
          <w:p w14:paraId="01E3A42E">
            <w:pPr>
              <w:overflowPunct w:val="0"/>
              <w:spacing w:line="360" w:lineRule="auto"/>
              <w:jc w:val="center"/>
              <w:rPr>
                <w:rFonts w:hint="eastAsia" w:ascii="宋体" w:hAnsi="宋体" w:eastAsia="宋体" w:cs="宋体"/>
                <w:color w:val="auto"/>
                <w:sz w:val="24"/>
              </w:rPr>
            </w:pPr>
          </w:p>
        </w:tc>
        <w:tc>
          <w:tcPr>
            <w:tcW w:w="771" w:type="dxa"/>
            <w:noWrap w:val="0"/>
            <w:vAlign w:val="center"/>
          </w:tcPr>
          <w:p w14:paraId="44689F4F">
            <w:pPr>
              <w:overflowPunct w:val="0"/>
              <w:spacing w:line="360" w:lineRule="auto"/>
              <w:jc w:val="center"/>
              <w:rPr>
                <w:rFonts w:hint="eastAsia" w:ascii="宋体" w:hAnsi="宋体" w:eastAsia="宋体" w:cs="宋体"/>
                <w:color w:val="auto"/>
                <w:sz w:val="24"/>
              </w:rPr>
            </w:pPr>
          </w:p>
        </w:tc>
        <w:tc>
          <w:tcPr>
            <w:tcW w:w="1172" w:type="dxa"/>
            <w:noWrap w:val="0"/>
            <w:vAlign w:val="center"/>
          </w:tcPr>
          <w:p w14:paraId="72EE8728">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8765A7D">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57FB2C3">
            <w:pPr>
              <w:overflowPunct w:val="0"/>
              <w:spacing w:line="360" w:lineRule="auto"/>
              <w:jc w:val="center"/>
              <w:rPr>
                <w:rFonts w:hint="eastAsia" w:ascii="宋体" w:hAnsi="宋体" w:eastAsia="宋体" w:cs="宋体"/>
                <w:color w:val="auto"/>
                <w:sz w:val="24"/>
              </w:rPr>
            </w:pPr>
          </w:p>
        </w:tc>
      </w:tr>
      <w:tr w14:paraId="6CECD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00FBF09">
            <w:pPr>
              <w:overflowPunct w:val="0"/>
              <w:spacing w:line="360" w:lineRule="auto"/>
              <w:jc w:val="center"/>
              <w:rPr>
                <w:rFonts w:hint="eastAsia" w:ascii="宋体" w:hAnsi="宋体" w:eastAsia="宋体" w:cs="宋体"/>
                <w:color w:val="auto"/>
                <w:sz w:val="24"/>
              </w:rPr>
            </w:pPr>
          </w:p>
        </w:tc>
        <w:tc>
          <w:tcPr>
            <w:tcW w:w="720" w:type="dxa"/>
            <w:noWrap w:val="0"/>
            <w:vAlign w:val="center"/>
          </w:tcPr>
          <w:p w14:paraId="389A4BFE">
            <w:pPr>
              <w:overflowPunct w:val="0"/>
              <w:spacing w:line="360" w:lineRule="auto"/>
              <w:jc w:val="center"/>
              <w:rPr>
                <w:rFonts w:hint="eastAsia" w:ascii="宋体" w:hAnsi="宋体" w:eastAsia="宋体" w:cs="宋体"/>
                <w:color w:val="auto"/>
                <w:sz w:val="24"/>
              </w:rPr>
            </w:pPr>
          </w:p>
        </w:tc>
        <w:tc>
          <w:tcPr>
            <w:tcW w:w="876" w:type="dxa"/>
            <w:noWrap w:val="0"/>
            <w:vAlign w:val="center"/>
          </w:tcPr>
          <w:p w14:paraId="17794438">
            <w:pPr>
              <w:overflowPunct w:val="0"/>
              <w:spacing w:line="360" w:lineRule="auto"/>
              <w:jc w:val="center"/>
              <w:rPr>
                <w:rFonts w:hint="eastAsia" w:ascii="宋体" w:hAnsi="宋体" w:eastAsia="宋体" w:cs="宋体"/>
                <w:color w:val="auto"/>
                <w:sz w:val="24"/>
              </w:rPr>
            </w:pPr>
          </w:p>
        </w:tc>
        <w:tc>
          <w:tcPr>
            <w:tcW w:w="1356" w:type="dxa"/>
            <w:noWrap w:val="0"/>
            <w:vAlign w:val="center"/>
          </w:tcPr>
          <w:p w14:paraId="2835E638">
            <w:pPr>
              <w:overflowPunct w:val="0"/>
              <w:spacing w:line="360" w:lineRule="auto"/>
              <w:jc w:val="center"/>
              <w:rPr>
                <w:rFonts w:hint="eastAsia" w:ascii="宋体" w:hAnsi="宋体" w:eastAsia="宋体" w:cs="宋体"/>
                <w:color w:val="auto"/>
                <w:sz w:val="24"/>
              </w:rPr>
            </w:pPr>
          </w:p>
        </w:tc>
        <w:tc>
          <w:tcPr>
            <w:tcW w:w="771" w:type="dxa"/>
            <w:noWrap w:val="0"/>
            <w:vAlign w:val="center"/>
          </w:tcPr>
          <w:p w14:paraId="10C80494">
            <w:pPr>
              <w:overflowPunct w:val="0"/>
              <w:spacing w:line="360" w:lineRule="auto"/>
              <w:jc w:val="center"/>
              <w:rPr>
                <w:rFonts w:hint="eastAsia" w:ascii="宋体" w:hAnsi="宋体" w:eastAsia="宋体" w:cs="宋体"/>
                <w:color w:val="auto"/>
                <w:sz w:val="24"/>
              </w:rPr>
            </w:pPr>
          </w:p>
        </w:tc>
        <w:tc>
          <w:tcPr>
            <w:tcW w:w="1172" w:type="dxa"/>
            <w:noWrap w:val="0"/>
            <w:vAlign w:val="center"/>
          </w:tcPr>
          <w:p w14:paraId="7F071D5D">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136572D">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3418F07">
            <w:pPr>
              <w:overflowPunct w:val="0"/>
              <w:spacing w:line="360" w:lineRule="auto"/>
              <w:jc w:val="center"/>
              <w:rPr>
                <w:rFonts w:hint="eastAsia" w:ascii="宋体" w:hAnsi="宋体" w:eastAsia="宋体" w:cs="宋体"/>
                <w:color w:val="auto"/>
                <w:sz w:val="24"/>
              </w:rPr>
            </w:pPr>
          </w:p>
        </w:tc>
      </w:tr>
      <w:tr w14:paraId="58176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6FA929B">
            <w:pPr>
              <w:overflowPunct w:val="0"/>
              <w:spacing w:line="360" w:lineRule="auto"/>
              <w:jc w:val="center"/>
              <w:rPr>
                <w:rFonts w:hint="eastAsia" w:ascii="宋体" w:hAnsi="宋体" w:eastAsia="宋体" w:cs="宋体"/>
                <w:color w:val="auto"/>
                <w:sz w:val="24"/>
              </w:rPr>
            </w:pPr>
          </w:p>
        </w:tc>
        <w:tc>
          <w:tcPr>
            <w:tcW w:w="720" w:type="dxa"/>
            <w:noWrap w:val="0"/>
            <w:vAlign w:val="center"/>
          </w:tcPr>
          <w:p w14:paraId="05041382">
            <w:pPr>
              <w:overflowPunct w:val="0"/>
              <w:spacing w:line="360" w:lineRule="auto"/>
              <w:jc w:val="center"/>
              <w:rPr>
                <w:rFonts w:hint="eastAsia" w:ascii="宋体" w:hAnsi="宋体" w:eastAsia="宋体" w:cs="宋体"/>
                <w:color w:val="auto"/>
                <w:sz w:val="24"/>
              </w:rPr>
            </w:pPr>
          </w:p>
        </w:tc>
        <w:tc>
          <w:tcPr>
            <w:tcW w:w="876" w:type="dxa"/>
            <w:noWrap w:val="0"/>
            <w:vAlign w:val="center"/>
          </w:tcPr>
          <w:p w14:paraId="35AA3B83">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EA7EA7D">
            <w:pPr>
              <w:overflowPunct w:val="0"/>
              <w:spacing w:line="360" w:lineRule="auto"/>
              <w:jc w:val="center"/>
              <w:rPr>
                <w:rFonts w:hint="eastAsia" w:ascii="宋体" w:hAnsi="宋体" w:eastAsia="宋体" w:cs="宋体"/>
                <w:color w:val="auto"/>
                <w:sz w:val="24"/>
              </w:rPr>
            </w:pPr>
          </w:p>
        </w:tc>
        <w:tc>
          <w:tcPr>
            <w:tcW w:w="771" w:type="dxa"/>
            <w:noWrap w:val="0"/>
            <w:vAlign w:val="center"/>
          </w:tcPr>
          <w:p w14:paraId="19510D36">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5E91EC7">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3389F1D">
            <w:pPr>
              <w:overflowPunct w:val="0"/>
              <w:spacing w:line="360" w:lineRule="auto"/>
              <w:jc w:val="center"/>
              <w:rPr>
                <w:rFonts w:hint="eastAsia" w:ascii="宋体" w:hAnsi="宋体" w:eastAsia="宋体" w:cs="宋体"/>
                <w:color w:val="auto"/>
                <w:sz w:val="24"/>
              </w:rPr>
            </w:pPr>
          </w:p>
        </w:tc>
        <w:tc>
          <w:tcPr>
            <w:tcW w:w="1493" w:type="dxa"/>
            <w:noWrap w:val="0"/>
            <w:vAlign w:val="center"/>
          </w:tcPr>
          <w:p w14:paraId="4C11592C">
            <w:pPr>
              <w:overflowPunct w:val="0"/>
              <w:spacing w:line="360" w:lineRule="auto"/>
              <w:jc w:val="center"/>
              <w:rPr>
                <w:rFonts w:hint="eastAsia" w:ascii="宋体" w:hAnsi="宋体" w:eastAsia="宋体" w:cs="宋体"/>
                <w:color w:val="auto"/>
                <w:sz w:val="24"/>
              </w:rPr>
            </w:pPr>
          </w:p>
        </w:tc>
      </w:tr>
      <w:tr w14:paraId="529C0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7898B70">
            <w:pPr>
              <w:overflowPunct w:val="0"/>
              <w:spacing w:line="360" w:lineRule="auto"/>
              <w:jc w:val="center"/>
              <w:rPr>
                <w:rFonts w:hint="eastAsia" w:ascii="宋体" w:hAnsi="宋体" w:eastAsia="宋体" w:cs="宋体"/>
                <w:color w:val="auto"/>
                <w:sz w:val="24"/>
              </w:rPr>
            </w:pPr>
          </w:p>
        </w:tc>
        <w:tc>
          <w:tcPr>
            <w:tcW w:w="720" w:type="dxa"/>
            <w:noWrap w:val="0"/>
            <w:vAlign w:val="center"/>
          </w:tcPr>
          <w:p w14:paraId="49893A49">
            <w:pPr>
              <w:overflowPunct w:val="0"/>
              <w:spacing w:line="360" w:lineRule="auto"/>
              <w:jc w:val="center"/>
              <w:rPr>
                <w:rFonts w:hint="eastAsia" w:ascii="宋体" w:hAnsi="宋体" w:eastAsia="宋体" w:cs="宋体"/>
                <w:color w:val="auto"/>
                <w:sz w:val="24"/>
              </w:rPr>
            </w:pPr>
          </w:p>
        </w:tc>
        <w:tc>
          <w:tcPr>
            <w:tcW w:w="876" w:type="dxa"/>
            <w:noWrap w:val="0"/>
            <w:vAlign w:val="center"/>
          </w:tcPr>
          <w:p w14:paraId="358A752E">
            <w:pPr>
              <w:overflowPunct w:val="0"/>
              <w:spacing w:line="360" w:lineRule="auto"/>
              <w:jc w:val="center"/>
              <w:rPr>
                <w:rFonts w:hint="eastAsia" w:ascii="宋体" w:hAnsi="宋体" w:eastAsia="宋体" w:cs="宋体"/>
                <w:color w:val="auto"/>
                <w:sz w:val="24"/>
              </w:rPr>
            </w:pPr>
          </w:p>
        </w:tc>
        <w:tc>
          <w:tcPr>
            <w:tcW w:w="1356" w:type="dxa"/>
            <w:noWrap w:val="0"/>
            <w:vAlign w:val="center"/>
          </w:tcPr>
          <w:p w14:paraId="2DA643CB">
            <w:pPr>
              <w:overflowPunct w:val="0"/>
              <w:spacing w:line="360" w:lineRule="auto"/>
              <w:jc w:val="center"/>
              <w:rPr>
                <w:rFonts w:hint="eastAsia" w:ascii="宋体" w:hAnsi="宋体" w:eastAsia="宋体" w:cs="宋体"/>
                <w:color w:val="auto"/>
                <w:sz w:val="24"/>
              </w:rPr>
            </w:pPr>
          </w:p>
        </w:tc>
        <w:tc>
          <w:tcPr>
            <w:tcW w:w="771" w:type="dxa"/>
            <w:noWrap w:val="0"/>
            <w:vAlign w:val="center"/>
          </w:tcPr>
          <w:p w14:paraId="7CC7CE5D">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BB28846">
            <w:pPr>
              <w:overflowPunct w:val="0"/>
              <w:spacing w:line="360" w:lineRule="auto"/>
              <w:jc w:val="center"/>
              <w:rPr>
                <w:rFonts w:hint="eastAsia" w:ascii="宋体" w:hAnsi="宋体" w:eastAsia="宋体" w:cs="宋体"/>
                <w:color w:val="auto"/>
                <w:sz w:val="24"/>
              </w:rPr>
            </w:pPr>
          </w:p>
        </w:tc>
        <w:tc>
          <w:tcPr>
            <w:tcW w:w="1100" w:type="dxa"/>
            <w:noWrap w:val="0"/>
            <w:vAlign w:val="center"/>
          </w:tcPr>
          <w:p w14:paraId="4B06AD01">
            <w:pPr>
              <w:overflowPunct w:val="0"/>
              <w:spacing w:line="360" w:lineRule="auto"/>
              <w:jc w:val="center"/>
              <w:rPr>
                <w:rFonts w:hint="eastAsia" w:ascii="宋体" w:hAnsi="宋体" w:eastAsia="宋体" w:cs="宋体"/>
                <w:color w:val="auto"/>
                <w:sz w:val="24"/>
              </w:rPr>
            </w:pPr>
          </w:p>
        </w:tc>
        <w:tc>
          <w:tcPr>
            <w:tcW w:w="1493" w:type="dxa"/>
            <w:noWrap w:val="0"/>
            <w:vAlign w:val="center"/>
          </w:tcPr>
          <w:p w14:paraId="1FB5D6EB">
            <w:pPr>
              <w:overflowPunct w:val="0"/>
              <w:spacing w:line="360" w:lineRule="auto"/>
              <w:jc w:val="center"/>
              <w:rPr>
                <w:rFonts w:hint="eastAsia" w:ascii="宋体" w:hAnsi="宋体" w:eastAsia="宋体" w:cs="宋体"/>
                <w:color w:val="auto"/>
                <w:sz w:val="24"/>
              </w:rPr>
            </w:pPr>
          </w:p>
        </w:tc>
      </w:tr>
      <w:tr w14:paraId="64626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6973D05">
            <w:pPr>
              <w:overflowPunct w:val="0"/>
              <w:spacing w:line="360" w:lineRule="auto"/>
              <w:jc w:val="center"/>
              <w:rPr>
                <w:rFonts w:hint="eastAsia" w:ascii="宋体" w:hAnsi="宋体" w:eastAsia="宋体" w:cs="宋体"/>
                <w:color w:val="auto"/>
                <w:sz w:val="24"/>
              </w:rPr>
            </w:pPr>
          </w:p>
        </w:tc>
        <w:tc>
          <w:tcPr>
            <w:tcW w:w="720" w:type="dxa"/>
            <w:noWrap w:val="0"/>
            <w:vAlign w:val="center"/>
          </w:tcPr>
          <w:p w14:paraId="2A56BF14">
            <w:pPr>
              <w:overflowPunct w:val="0"/>
              <w:spacing w:line="360" w:lineRule="auto"/>
              <w:jc w:val="center"/>
              <w:rPr>
                <w:rFonts w:hint="eastAsia" w:ascii="宋体" w:hAnsi="宋体" w:eastAsia="宋体" w:cs="宋体"/>
                <w:color w:val="auto"/>
                <w:sz w:val="24"/>
              </w:rPr>
            </w:pPr>
          </w:p>
        </w:tc>
        <w:tc>
          <w:tcPr>
            <w:tcW w:w="876" w:type="dxa"/>
            <w:noWrap w:val="0"/>
            <w:vAlign w:val="center"/>
          </w:tcPr>
          <w:p w14:paraId="33072712">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AB073C9">
            <w:pPr>
              <w:overflowPunct w:val="0"/>
              <w:spacing w:line="360" w:lineRule="auto"/>
              <w:jc w:val="center"/>
              <w:rPr>
                <w:rFonts w:hint="eastAsia" w:ascii="宋体" w:hAnsi="宋体" w:eastAsia="宋体" w:cs="宋体"/>
                <w:color w:val="auto"/>
                <w:sz w:val="24"/>
              </w:rPr>
            </w:pPr>
          </w:p>
        </w:tc>
        <w:tc>
          <w:tcPr>
            <w:tcW w:w="771" w:type="dxa"/>
            <w:noWrap w:val="0"/>
            <w:vAlign w:val="center"/>
          </w:tcPr>
          <w:p w14:paraId="4BD2B5D6">
            <w:pPr>
              <w:overflowPunct w:val="0"/>
              <w:spacing w:line="360" w:lineRule="auto"/>
              <w:jc w:val="center"/>
              <w:rPr>
                <w:rFonts w:hint="eastAsia" w:ascii="宋体" w:hAnsi="宋体" w:eastAsia="宋体" w:cs="宋体"/>
                <w:color w:val="auto"/>
                <w:sz w:val="24"/>
              </w:rPr>
            </w:pPr>
          </w:p>
        </w:tc>
        <w:tc>
          <w:tcPr>
            <w:tcW w:w="1172" w:type="dxa"/>
            <w:noWrap w:val="0"/>
            <w:vAlign w:val="center"/>
          </w:tcPr>
          <w:p w14:paraId="1A8F36BF">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E8C4CF4">
            <w:pPr>
              <w:overflowPunct w:val="0"/>
              <w:spacing w:line="360" w:lineRule="auto"/>
              <w:jc w:val="center"/>
              <w:rPr>
                <w:rFonts w:hint="eastAsia" w:ascii="宋体" w:hAnsi="宋体" w:eastAsia="宋体" w:cs="宋体"/>
                <w:color w:val="auto"/>
                <w:sz w:val="24"/>
              </w:rPr>
            </w:pPr>
          </w:p>
        </w:tc>
        <w:tc>
          <w:tcPr>
            <w:tcW w:w="1493" w:type="dxa"/>
            <w:noWrap w:val="0"/>
            <w:vAlign w:val="center"/>
          </w:tcPr>
          <w:p w14:paraId="0D4E3C87">
            <w:pPr>
              <w:overflowPunct w:val="0"/>
              <w:spacing w:line="360" w:lineRule="auto"/>
              <w:jc w:val="center"/>
              <w:rPr>
                <w:rFonts w:hint="eastAsia" w:ascii="宋体" w:hAnsi="宋体" w:eastAsia="宋体" w:cs="宋体"/>
                <w:color w:val="auto"/>
                <w:sz w:val="24"/>
              </w:rPr>
            </w:pPr>
          </w:p>
        </w:tc>
      </w:tr>
      <w:tr w14:paraId="3FE11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018FF32E">
            <w:pPr>
              <w:overflowPunct w:val="0"/>
              <w:spacing w:line="360" w:lineRule="auto"/>
              <w:jc w:val="center"/>
              <w:rPr>
                <w:rFonts w:hint="eastAsia" w:ascii="宋体" w:hAnsi="宋体" w:eastAsia="宋体" w:cs="宋体"/>
                <w:color w:val="auto"/>
                <w:sz w:val="24"/>
              </w:rPr>
            </w:pPr>
          </w:p>
        </w:tc>
        <w:tc>
          <w:tcPr>
            <w:tcW w:w="720" w:type="dxa"/>
            <w:noWrap w:val="0"/>
            <w:vAlign w:val="center"/>
          </w:tcPr>
          <w:p w14:paraId="13DBA79D">
            <w:pPr>
              <w:overflowPunct w:val="0"/>
              <w:spacing w:line="360" w:lineRule="auto"/>
              <w:jc w:val="center"/>
              <w:rPr>
                <w:rFonts w:hint="eastAsia" w:ascii="宋体" w:hAnsi="宋体" w:eastAsia="宋体" w:cs="宋体"/>
                <w:color w:val="auto"/>
                <w:sz w:val="24"/>
              </w:rPr>
            </w:pPr>
          </w:p>
        </w:tc>
        <w:tc>
          <w:tcPr>
            <w:tcW w:w="876" w:type="dxa"/>
            <w:noWrap w:val="0"/>
            <w:vAlign w:val="center"/>
          </w:tcPr>
          <w:p w14:paraId="623D7AC7">
            <w:pPr>
              <w:overflowPunct w:val="0"/>
              <w:spacing w:line="360" w:lineRule="auto"/>
              <w:jc w:val="center"/>
              <w:rPr>
                <w:rFonts w:hint="eastAsia" w:ascii="宋体" w:hAnsi="宋体" w:eastAsia="宋体" w:cs="宋体"/>
                <w:color w:val="auto"/>
                <w:sz w:val="24"/>
              </w:rPr>
            </w:pPr>
          </w:p>
        </w:tc>
        <w:tc>
          <w:tcPr>
            <w:tcW w:w="1356" w:type="dxa"/>
            <w:noWrap w:val="0"/>
            <w:vAlign w:val="center"/>
          </w:tcPr>
          <w:p w14:paraId="0140F318">
            <w:pPr>
              <w:overflowPunct w:val="0"/>
              <w:spacing w:line="360" w:lineRule="auto"/>
              <w:jc w:val="center"/>
              <w:rPr>
                <w:rFonts w:hint="eastAsia" w:ascii="宋体" w:hAnsi="宋体" w:eastAsia="宋体" w:cs="宋体"/>
                <w:color w:val="auto"/>
                <w:sz w:val="24"/>
              </w:rPr>
            </w:pPr>
          </w:p>
        </w:tc>
        <w:tc>
          <w:tcPr>
            <w:tcW w:w="771" w:type="dxa"/>
            <w:noWrap w:val="0"/>
            <w:vAlign w:val="center"/>
          </w:tcPr>
          <w:p w14:paraId="4AAB4C78">
            <w:pPr>
              <w:overflowPunct w:val="0"/>
              <w:spacing w:line="360" w:lineRule="auto"/>
              <w:jc w:val="center"/>
              <w:rPr>
                <w:rFonts w:hint="eastAsia" w:ascii="宋体" w:hAnsi="宋体" w:eastAsia="宋体" w:cs="宋体"/>
                <w:color w:val="auto"/>
                <w:sz w:val="24"/>
              </w:rPr>
            </w:pPr>
          </w:p>
        </w:tc>
        <w:tc>
          <w:tcPr>
            <w:tcW w:w="1172" w:type="dxa"/>
            <w:noWrap w:val="0"/>
            <w:vAlign w:val="center"/>
          </w:tcPr>
          <w:p w14:paraId="2B46C1E4">
            <w:pPr>
              <w:overflowPunct w:val="0"/>
              <w:spacing w:line="360" w:lineRule="auto"/>
              <w:jc w:val="center"/>
              <w:rPr>
                <w:rFonts w:hint="eastAsia" w:ascii="宋体" w:hAnsi="宋体" w:eastAsia="宋体" w:cs="宋体"/>
                <w:color w:val="auto"/>
                <w:sz w:val="24"/>
              </w:rPr>
            </w:pPr>
          </w:p>
        </w:tc>
        <w:tc>
          <w:tcPr>
            <w:tcW w:w="1100" w:type="dxa"/>
            <w:noWrap w:val="0"/>
            <w:vAlign w:val="center"/>
          </w:tcPr>
          <w:p w14:paraId="32B05F4B">
            <w:pPr>
              <w:overflowPunct w:val="0"/>
              <w:spacing w:line="360" w:lineRule="auto"/>
              <w:jc w:val="center"/>
              <w:rPr>
                <w:rFonts w:hint="eastAsia" w:ascii="宋体" w:hAnsi="宋体" w:eastAsia="宋体" w:cs="宋体"/>
                <w:color w:val="auto"/>
                <w:sz w:val="24"/>
              </w:rPr>
            </w:pPr>
          </w:p>
        </w:tc>
        <w:tc>
          <w:tcPr>
            <w:tcW w:w="1493" w:type="dxa"/>
            <w:noWrap w:val="0"/>
            <w:vAlign w:val="center"/>
          </w:tcPr>
          <w:p w14:paraId="2CC86F05">
            <w:pPr>
              <w:overflowPunct w:val="0"/>
              <w:spacing w:line="360" w:lineRule="auto"/>
              <w:jc w:val="center"/>
              <w:rPr>
                <w:rFonts w:hint="eastAsia" w:ascii="宋体" w:hAnsi="宋体" w:eastAsia="宋体" w:cs="宋体"/>
                <w:color w:val="auto"/>
                <w:sz w:val="24"/>
              </w:rPr>
            </w:pPr>
          </w:p>
        </w:tc>
      </w:tr>
      <w:tr w14:paraId="11F22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184D2F8">
            <w:pPr>
              <w:overflowPunct w:val="0"/>
              <w:spacing w:line="360" w:lineRule="auto"/>
              <w:jc w:val="center"/>
              <w:rPr>
                <w:rFonts w:hint="eastAsia" w:ascii="宋体" w:hAnsi="宋体" w:eastAsia="宋体" w:cs="宋体"/>
                <w:color w:val="auto"/>
                <w:sz w:val="24"/>
              </w:rPr>
            </w:pPr>
          </w:p>
        </w:tc>
        <w:tc>
          <w:tcPr>
            <w:tcW w:w="720" w:type="dxa"/>
            <w:noWrap w:val="0"/>
            <w:vAlign w:val="center"/>
          </w:tcPr>
          <w:p w14:paraId="52D3254E">
            <w:pPr>
              <w:overflowPunct w:val="0"/>
              <w:spacing w:line="360" w:lineRule="auto"/>
              <w:jc w:val="center"/>
              <w:rPr>
                <w:rFonts w:hint="eastAsia" w:ascii="宋体" w:hAnsi="宋体" w:eastAsia="宋体" w:cs="宋体"/>
                <w:color w:val="auto"/>
                <w:sz w:val="24"/>
              </w:rPr>
            </w:pPr>
          </w:p>
        </w:tc>
        <w:tc>
          <w:tcPr>
            <w:tcW w:w="876" w:type="dxa"/>
            <w:noWrap w:val="0"/>
            <w:vAlign w:val="center"/>
          </w:tcPr>
          <w:p w14:paraId="4CFC7DB5">
            <w:pPr>
              <w:overflowPunct w:val="0"/>
              <w:spacing w:line="360" w:lineRule="auto"/>
              <w:jc w:val="center"/>
              <w:rPr>
                <w:rFonts w:hint="eastAsia" w:ascii="宋体" w:hAnsi="宋体" w:eastAsia="宋体" w:cs="宋体"/>
                <w:color w:val="auto"/>
                <w:sz w:val="24"/>
              </w:rPr>
            </w:pPr>
          </w:p>
        </w:tc>
        <w:tc>
          <w:tcPr>
            <w:tcW w:w="1356" w:type="dxa"/>
            <w:noWrap w:val="0"/>
            <w:vAlign w:val="center"/>
          </w:tcPr>
          <w:p w14:paraId="5207D058">
            <w:pPr>
              <w:overflowPunct w:val="0"/>
              <w:spacing w:line="360" w:lineRule="auto"/>
              <w:jc w:val="center"/>
              <w:rPr>
                <w:rFonts w:hint="eastAsia" w:ascii="宋体" w:hAnsi="宋体" w:eastAsia="宋体" w:cs="宋体"/>
                <w:color w:val="auto"/>
                <w:sz w:val="24"/>
              </w:rPr>
            </w:pPr>
          </w:p>
        </w:tc>
        <w:tc>
          <w:tcPr>
            <w:tcW w:w="771" w:type="dxa"/>
            <w:noWrap w:val="0"/>
            <w:vAlign w:val="center"/>
          </w:tcPr>
          <w:p w14:paraId="62E94A02">
            <w:pPr>
              <w:overflowPunct w:val="0"/>
              <w:spacing w:line="360" w:lineRule="auto"/>
              <w:jc w:val="center"/>
              <w:rPr>
                <w:rFonts w:hint="eastAsia" w:ascii="宋体" w:hAnsi="宋体" w:eastAsia="宋体" w:cs="宋体"/>
                <w:color w:val="auto"/>
                <w:sz w:val="24"/>
              </w:rPr>
            </w:pPr>
          </w:p>
        </w:tc>
        <w:tc>
          <w:tcPr>
            <w:tcW w:w="1172" w:type="dxa"/>
            <w:noWrap w:val="0"/>
            <w:vAlign w:val="center"/>
          </w:tcPr>
          <w:p w14:paraId="4379A132">
            <w:pPr>
              <w:overflowPunct w:val="0"/>
              <w:spacing w:line="360" w:lineRule="auto"/>
              <w:jc w:val="center"/>
              <w:rPr>
                <w:rFonts w:hint="eastAsia" w:ascii="宋体" w:hAnsi="宋体" w:eastAsia="宋体" w:cs="宋体"/>
                <w:color w:val="auto"/>
                <w:sz w:val="24"/>
              </w:rPr>
            </w:pPr>
          </w:p>
        </w:tc>
        <w:tc>
          <w:tcPr>
            <w:tcW w:w="1100" w:type="dxa"/>
            <w:noWrap w:val="0"/>
            <w:vAlign w:val="center"/>
          </w:tcPr>
          <w:p w14:paraId="04187817">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120A4F5">
            <w:pPr>
              <w:overflowPunct w:val="0"/>
              <w:spacing w:line="360" w:lineRule="auto"/>
              <w:jc w:val="center"/>
              <w:rPr>
                <w:rFonts w:hint="eastAsia" w:ascii="宋体" w:hAnsi="宋体" w:eastAsia="宋体" w:cs="宋体"/>
                <w:color w:val="auto"/>
                <w:sz w:val="24"/>
              </w:rPr>
            </w:pPr>
          </w:p>
        </w:tc>
      </w:tr>
      <w:tr w14:paraId="5BA21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8BB0FF6">
            <w:pPr>
              <w:overflowPunct w:val="0"/>
              <w:spacing w:line="360" w:lineRule="auto"/>
              <w:jc w:val="center"/>
              <w:rPr>
                <w:rFonts w:hint="eastAsia" w:ascii="宋体" w:hAnsi="宋体" w:eastAsia="宋体" w:cs="宋体"/>
                <w:color w:val="auto"/>
                <w:sz w:val="24"/>
              </w:rPr>
            </w:pPr>
          </w:p>
        </w:tc>
        <w:tc>
          <w:tcPr>
            <w:tcW w:w="720" w:type="dxa"/>
            <w:noWrap w:val="0"/>
            <w:vAlign w:val="center"/>
          </w:tcPr>
          <w:p w14:paraId="0E417A7C">
            <w:pPr>
              <w:overflowPunct w:val="0"/>
              <w:spacing w:line="360" w:lineRule="auto"/>
              <w:jc w:val="center"/>
              <w:rPr>
                <w:rFonts w:hint="eastAsia" w:ascii="宋体" w:hAnsi="宋体" w:eastAsia="宋体" w:cs="宋体"/>
                <w:color w:val="auto"/>
                <w:sz w:val="24"/>
              </w:rPr>
            </w:pPr>
          </w:p>
        </w:tc>
        <w:tc>
          <w:tcPr>
            <w:tcW w:w="876" w:type="dxa"/>
            <w:noWrap w:val="0"/>
            <w:vAlign w:val="center"/>
          </w:tcPr>
          <w:p w14:paraId="1F0824E0">
            <w:pPr>
              <w:overflowPunct w:val="0"/>
              <w:spacing w:line="360" w:lineRule="auto"/>
              <w:jc w:val="center"/>
              <w:rPr>
                <w:rFonts w:hint="eastAsia" w:ascii="宋体" w:hAnsi="宋体" w:eastAsia="宋体" w:cs="宋体"/>
                <w:color w:val="auto"/>
                <w:sz w:val="24"/>
              </w:rPr>
            </w:pPr>
          </w:p>
        </w:tc>
        <w:tc>
          <w:tcPr>
            <w:tcW w:w="1356" w:type="dxa"/>
            <w:noWrap w:val="0"/>
            <w:vAlign w:val="center"/>
          </w:tcPr>
          <w:p w14:paraId="3CAEB789">
            <w:pPr>
              <w:overflowPunct w:val="0"/>
              <w:spacing w:line="360" w:lineRule="auto"/>
              <w:jc w:val="center"/>
              <w:rPr>
                <w:rFonts w:hint="eastAsia" w:ascii="宋体" w:hAnsi="宋体" w:eastAsia="宋体" w:cs="宋体"/>
                <w:color w:val="auto"/>
                <w:sz w:val="24"/>
              </w:rPr>
            </w:pPr>
          </w:p>
        </w:tc>
        <w:tc>
          <w:tcPr>
            <w:tcW w:w="771" w:type="dxa"/>
            <w:noWrap w:val="0"/>
            <w:vAlign w:val="center"/>
          </w:tcPr>
          <w:p w14:paraId="767B667B">
            <w:pPr>
              <w:overflowPunct w:val="0"/>
              <w:spacing w:line="360" w:lineRule="auto"/>
              <w:jc w:val="center"/>
              <w:rPr>
                <w:rFonts w:hint="eastAsia" w:ascii="宋体" w:hAnsi="宋体" w:eastAsia="宋体" w:cs="宋体"/>
                <w:color w:val="auto"/>
                <w:sz w:val="24"/>
              </w:rPr>
            </w:pPr>
          </w:p>
        </w:tc>
        <w:tc>
          <w:tcPr>
            <w:tcW w:w="1172" w:type="dxa"/>
            <w:noWrap w:val="0"/>
            <w:vAlign w:val="center"/>
          </w:tcPr>
          <w:p w14:paraId="31F36339">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0156BA2">
            <w:pPr>
              <w:overflowPunct w:val="0"/>
              <w:spacing w:line="360" w:lineRule="auto"/>
              <w:jc w:val="center"/>
              <w:rPr>
                <w:rFonts w:hint="eastAsia" w:ascii="宋体" w:hAnsi="宋体" w:eastAsia="宋体" w:cs="宋体"/>
                <w:color w:val="auto"/>
                <w:sz w:val="24"/>
              </w:rPr>
            </w:pPr>
          </w:p>
        </w:tc>
        <w:tc>
          <w:tcPr>
            <w:tcW w:w="1493" w:type="dxa"/>
            <w:noWrap w:val="0"/>
            <w:vAlign w:val="center"/>
          </w:tcPr>
          <w:p w14:paraId="71677DA8">
            <w:pPr>
              <w:overflowPunct w:val="0"/>
              <w:spacing w:line="360" w:lineRule="auto"/>
              <w:jc w:val="center"/>
              <w:rPr>
                <w:rFonts w:hint="eastAsia" w:ascii="宋体" w:hAnsi="宋体" w:eastAsia="宋体" w:cs="宋体"/>
                <w:color w:val="auto"/>
                <w:sz w:val="24"/>
              </w:rPr>
            </w:pPr>
          </w:p>
        </w:tc>
      </w:tr>
      <w:tr w14:paraId="63679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3F83A34">
            <w:pPr>
              <w:overflowPunct w:val="0"/>
              <w:spacing w:line="360" w:lineRule="auto"/>
              <w:jc w:val="center"/>
              <w:rPr>
                <w:rFonts w:hint="eastAsia" w:ascii="宋体" w:hAnsi="宋体" w:eastAsia="宋体" w:cs="宋体"/>
                <w:color w:val="auto"/>
                <w:sz w:val="24"/>
              </w:rPr>
            </w:pPr>
          </w:p>
        </w:tc>
        <w:tc>
          <w:tcPr>
            <w:tcW w:w="720" w:type="dxa"/>
            <w:noWrap w:val="0"/>
            <w:vAlign w:val="center"/>
          </w:tcPr>
          <w:p w14:paraId="046652F0">
            <w:pPr>
              <w:overflowPunct w:val="0"/>
              <w:spacing w:line="360" w:lineRule="auto"/>
              <w:jc w:val="center"/>
              <w:rPr>
                <w:rFonts w:hint="eastAsia" w:ascii="宋体" w:hAnsi="宋体" w:eastAsia="宋体" w:cs="宋体"/>
                <w:color w:val="auto"/>
                <w:sz w:val="24"/>
              </w:rPr>
            </w:pPr>
          </w:p>
        </w:tc>
        <w:tc>
          <w:tcPr>
            <w:tcW w:w="876" w:type="dxa"/>
            <w:noWrap w:val="0"/>
            <w:vAlign w:val="center"/>
          </w:tcPr>
          <w:p w14:paraId="67A22CA0">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F848A27">
            <w:pPr>
              <w:overflowPunct w:val="0"/>
              <w:spacing w:line="360" w:lineRule="auto"/>
              <w:jc w:val="center"/>
              <w:rPr>
                <w:rFonts w:hint="eastAsia" w:ascii="宋体" w:hAnsi="宋体" w:eastAsia="宋体" w:cs="宋体"/>
                <w:color w:val="auto"/>
                <w:sz w:val="24"/>
              </w:rPr>
            </w:pPr>
          </w:p>
        </w:tc>
        <w:tc>
          <w:tcPr>
            <w:tcW w:w="771" w:type="dxa"/>
            <w:noWrap w:val="0"/>
            <w:vAlign w:val="center"/>
          </w:tcPr>
          <w:p w14:paraId="46392E4C">
            <w:pPr>
              <w:overflowPunct w:val="0"/>
              <w:spacing w:line="360" w:lineRule="auto"/>
              <w:jc w:val="center"/>
              <w:rPr>
                <w:rFonts w:hint="eastAsia" w:ascii="宋体" w:hAnsi="宋体" w:eastAsia="宋体" w:cs="宋体"/>
                <w:color w:val="auto"/>
                <w:sz w:val="24"/>
              </w:rPr>
            </w:pPr>
          </w:p>
        </w:tc>
        <w:tc>
          <w:tcPr>
            <w:tcW w:w="1172" w:type="dxa"/>
            <w:noWrap w:val="0"/>
            <w:vAlign w:val="center"/>
          </w:tcPr>
          <w:p w14:paraId="754E71DA">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F3A2507">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C5B0B2F">
            <w:pPr>
              <w:overflowPunct w:val="0"/>
              <w:spacing w:line="360" w:lineRule="auto"/>
              <w:jc w:val="center"/>
              <w:rPr>
                <w:rFonts w:hint="eastAsia" w:ascii="宋体" w:hAnsi="宋体" w:eastAsia="宋体" w:cs="宋体"/>
                <w:color w:val="auto"/>
                <w:sz w:val="24"/>
              </w:rPr>
            </w:pPr>
          </w:p>
        </w:tc>
      </w:tr>
      <w:tr w14:paraId="710CA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67EF975">
            <w:pPr>
              <w:overflowPunct w:val="0"/>
              <w:spacing w:line="360" w:lineRule="auto"/>
              <w:jc w:val="center"/>
              <w:rPr>
                <w:rFonts w:hint="eastAsia" w:ascii="宋体" w:hAnsi="宋体" w:eastAsia="宋体" w:cs="宋体"/>
                <w:color w:val="auto"/>
                <w:sz w:val="24"/>
              </w:rPr>
            </w:pPr>
          </w:p>
        </w:tc>
        <w:tc>
          <w:tcPr>
            <w:tcW w:w="720" w:type="dxa"/>
            <w:noWrap w:val="0"/>
            <w:vAlign w:val="center"/>
          </w:tcPr>
          <w:p w14:paraId="7F7DA710">
            <w:pPr>
              <w:overflowPunct w:val="0"/>
              <w:spacing w:line="360" w:lineRule="auto"/>
              <w:jc w:val="center"/>
              <w:rPr>
                <w:rFonts w:hint="eastAsia" w:ascii="宋体" w:hAnsi="宋体" w:eastAsia="宋体" w:cs="宋体"/>
                <w:color w:val="auto"/>
                <w:sz w:val="24"/>
              </w:rPr>
            </w:pPr>
          </w:p>
        </w:tc>
        <w:tc>
          <w:tcPr>
            <w:tcW w:w="876" w:type="dxa"/>
            <w:noWrap w:val="0"/>
            <w:vAlign w:val="center"/>
          </w:tcPr>
          <w:p w14:paraId="72544CDF">
            <w:pPr>
              <w:overflowPunct w:val="0"/>
              <w:spacing w:line="360" w:lineRule="auto"/>
              <w:jc w:val="center"/>
              <w:rPr>
                <w:rFonts w:hint="eastAsia" w:ascii="宋体" w:hAnsi="宋体" w:eastAsia="宋体" w:cs="宋体"/>
                <w:color w:val="auto"/>
                <w:sz w:val="24"/>
              </w:rPr>
            </w:pPr>
          </w:p>
        </w:tc>
        <w:tc>
          <w:tcPr>
            <w:tcW w:w="1356" w:type="dxa"/>
            <w:noWrap w:val="0"/>
            <w:vAlign w:val="center"/>
          </w:tcPr>
          <w:p w14:paraId="6506D482">
            <w:pPr>
              <w:overflowPunct w:val="0"/>
              <w:spacing w:line="360" w:lineRule="auto"/>
              <w:jc w:val="center"/>
              <w:rPr>
                <w:rFonts w:hint="eastAsia" w:ascii="宋体" w:hAnsi="宋体" w:eastAsia="宋体" w:cs="宋体"/>
                <w:color w:val="auto"/>
                <w:sz w:val="24"/>
              </w:rPr>
            </w:pPr>
          </w:p>
        </w:tc>
        <w:tc>
          <w:tcPr>
            <w:tcW w:w="771" w:type="dxa"/>
            <w:noWrap w:val="0"/>
            <w:vAlign w:val="center"/>
          </w:tcPr>
          <w:p w14:paraId="6F871BE1">
            <w:pPr>
              <w:overflowPunct w:val="0"/>
              <w:spacing w:line="360" w:lineRule="auto"/>
              <w:jc w:val="center"/>
              <w:rPr>
                <w:rFonts w:hint="eastAsia" w:ascii="宋体" w:hAnsi="宋体" w:eastAsia="宋体" w:cs="宋体"/>
                <w:color w:val="auto"/>
                <w:sz w:val="24"/>
              </w:rPr>
            </w:pPr>
          </w:p>
        </w:tc>
        <w:tc>
          <w:tcPr>
            <w:tcW w:w="1172" w:type="dxa"/>
            <w:noWrap w:val="0"/>
            <w:vAlign w:val="center"/>
          </w:tcPr>
          <w:p w14:paraId="673A5635">
            <w:pPr>
              <w:overflowPunct w:val="0"/>
              <w:spacing w:line="360" w:lineRule="auto"/>
              <w:jc w:val="center"/>
              <w:rPr>
                <w:rFonts w:hint="eastAsia" w:ascii="宋体" w:hAnsi="宋体" w:eastAsia="宋体" w:cs="宋体"/>
                <w:color w:val="auto"/>
                <w:sz w:val="24"/>
              </w:rPr>
            </w:pPr>
          </w:p>
        </w:tc>
        <w:tc>
          <w:tcPr>
            <w:tcW w:w="1100" w:type="dxa"/>
            <w:noWrap w:val="0"/>
            <w:vAlign w:val="center"/>
          </w:tcPr>
          <w:p w14:paraId="21BD584B">
            <w:pPr>
              <w:overflowPunct w:val="0"/>
              <w:spacing w:line="360" w:lineRule="auto"/>
              <w:jc w:val="center"/>
              <w:rPr>
                <w:rFonts w:hint="eastAsia" w:ascii="宋体" w:hAnsi="宋体" w:eastAsia="宋体" w:cs="宋体"/>
                <w:color w:val="auto"/>
                <w:sz w:val="24"/>
              </w:rPr>
            </w:pPr>
          </w:p>
        </w:tc>
        <w:tc>
          <w:tcPr>
            <w:tcW w:w="1493" w:type="dxa"/>
            <w:noWrap w:val="0"/>
            <w:vAlign w:val="center"/>
          </w:tcPr>
          <w:p w14:paraId="3FBF08CE">
            <w:pPr>
              <w:overflowPunct w:val="0"/>
              <w:spacing w:line="360" w:lineRule="auto"/>
              <w:jc w:val="center"/>
              <w:rPr>
                <w:rFonts w:hint="eastAsia" w:ascii="宋体" w:hAnsi="宋体" w:eastAsia="宋体" w:cs="宋体"/>
                <w:color w:val="auto"/>
                <w:sz w:val="24"/>
              </w:rPr>
            </w:pPr>
          </w:p>
        </w:tc>
      </w:tr>
      <w:tr w14:paraId="2751E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39202B40">
            <w:pPr>
              <w:overflowPunct w:val="0"/>
              <w:spacing w:line="360" w:lineRule="auto"/>
              <w:jc w:val="center"/>
              <w:rPr>
                <w:rFonts w:hint="eastAsia" w:ascii="宋体" w:hAnsi="宋体" w:eastAsia="宋体" w:cs="宋体"/>
                <w:color w:val="auto"/>
                <w:sz w:val="24"/>
              </w:rPr>
            </w:pPr>
          </w:p>
        </w:tc>
        <w:tc>
          <w:tcPr>
            <w:tcW w:w="720" w:type="dxa"/>
            <w:noWrap w:val="0"/>
            <w:vAlign w:val="center"/>
          </w:tcPr>
          <w:p w14:paraId="5CD44A86">
            <w:pPr>
              <w:overflowPunct w:val="0"/>
              <w:spacing w:line="360" w:lineRule="auto"/>
              <w:jc w:val="center"/>
              <w:rPr>
                <w:rFonts w:hint="eastAsia" w:ascii="宋体" w:hAnsi="宋体" w:eastAsia="宋体" w:cs="宋体"/>
                <w:color w:val="auto"/>
                <w:sz w:val="24"/>
              </w:rPr>
            </w:pPr>
          </w:p>
        </w:tc>
        <w:tc>
          <w:tcPr>
            <w:tcW w:w="876" w:type="dxa"/>
            <w:noWrap w:val="0"/>
            <w:vAlign w:val="center"/>
          </w:tcPr>
          <w:p w14:paraId="258F6C69">
            <w:pPr>
              <w:overflowPunct w:val="0"/>
              <w:spacing w:line="360" w:lineRule="auto"/>
              <w:jc w:val="center"/>
              <w:rPr>
                <w:rFonts w:hint="eastAsia" w:ascii="宋体" w:hAnsi="宋体" w:eastAsia="宋体" w:cs="宋体"/>
                <w:color w:val="auto"/>
                <w:sz w:val="24"/>
              </w:rPr>
            </w:pPr>
          </w:p>
        </w:tc>
        <w:tc>
          <w:tcPr>
            <w:tcW w:w="1356" w:type="dxa"/>
            <w:noWrap w:val="0"/>
            <w:vAlign w:val="center"/>
          </w:tcPr>
          <w:p w14:paraId="244B256B">
            <w:pPr>
              <w:overflowPunct w:val="0"/>
              <w:spacing w:line="360" w:lineRule="auto"/>
              <w:jc w:val="center"/>
              <w:rPr>
                <w:rFonts w:hint="eastAsia" w:ascii="宋体" w:hAnsi="宋体" w:eastAsia="宋体" w:cs="宋体"/>
                <w:color w:val="auto"/>
                <w:sz w:val="24"/>
              </w:rPr>
            </w:pPr>
          </w:p>
        </w:tc>
        <w:tc>
          <w:tcPr>
            <w:tcW w:w="771" w:type="dxa"/>
            <w:noWrap w:val="0"/>
            <w:vAlign w:val="center"/>
          </w:tcPr>
          <w:p w14:paraId="37BAF34C">
            <w:pPr>
              <w:overflowPunct w:val="0"/>
              <w:spacing w:line="360" w:lineRule="auto"/>
              <w:jc w:val="center"/>
              <w:rPr>
                <w:rFonts w:hint="eastAsia" w:ascii="宋体" w:hAnsi="宋体" w:eastAsia="宋体" w:cs="宋体"/>
                <w:color w:val="auto"/>
                <w:sz w:val="24"/>
              </w:rPr>
            </w:pPr>
          </w:p>
        </w:tc>
        <w:tc>
          <w:tcPr>
            <w:tcW w:w="1172" w:type="dxa"/>
            <w:noWrap w:val="0"/>
            <w:vAlign w:val="center"/>
          </w:tcPr>
          <w:p w14:paraId="08C324A9">
            <w:pPr>
              <w:overflowPunct w:val="0"/>
              <w:spacing w:line="360" w:lineRule="auto"/>
              <w:jc w:val="center"/>
              <w:rPr>
                <w:rFonts w:hint="eastAsia" w:ascii="宋体" w:hAnsi="宋体" w:eastAsia="宋体" w:cs="宋体"/>
                <w:color w:val="auto"/>
                <w:sz w:val="24"/>
              </w:rPr>
            </w:pPr>
          </w:p>
        </w:tc>
        <w:tc>
          <w:tcPr>
            <w:tcW w:w="1100" w:type="dxa"/>
            <w:noWrap w:val="0"/>
            <w:vAlign w:val="center"/>
          </w:tcPr>
          <w:p w14:paraId="7C73D345">
            <w:pPr>
              <w:overflowPunct w:val="0"/>
              <w:spacing w:line="360" w:lineRule="auto"/>
              <w:jc w:val="center"/>
              <w:rPr>
                <w:rFonts w:hint="eastAsia" w:ascii="宋体" w:hAnsi="宋体" w:eastAsia="宋体" w:cs="宋体"/>
                <w:color w:val="auto"/>
                <w:sz w:val="24"/>
              </w:rPr>
            </w:pPr>
          </w:p>
        </w:tc>
        <w:tc>
          <w:tcPr>
            <w:tcW w:w="1493" w:type="dxa"/>
            <w:noWrap w:val="0"/>
            <w:vAlign w:val="center"/>
          </w:tcPr>
          <w:p w14:paraId="4959A7DB">
            <w:pPr>
              <w:overflowPunct w:val="0"/>
              <w:spacing w:line="360" w:lineRule="auto"/>
              <w:jc w:val="center"/>
              <w:rPr>
                <w:rFonts w:hint="eastAsia" w:ascii="宋体" w:hAnsi="宋体" w:eastAsia="宋体" w:cs="宋体"/>
                <w:color w:val="auto"/>
                <w:sz w:val="24"/>
              </w:rPr>
            </w:pPr>
          </w:p>
        </w:tc>
      </w:tr>
    </w:tbl>
    <w:p w14:paraId="2B14F31D">
      <w:pPr>
        <w:overflowPunct w:val="0"/>
        <w:spacing w:line="360" w:lineRule="auto"/>
        <w:rPr>
          <w:rFonts w:hint="eastAsia" w:ascii="宋体" w:hAnsi="宋体" w:eastAsia="宋体" w:cs="宋体"/>
          <w:color w:val="auto"/>
          <w:sz w:val="24"/>
        </w:rPr>
      </w:pPr>
    </w:p>
    <w:p w14:paraId="3A690B48">
      <w:pPr>
        <w:overflowPunct w:val="0"/>
        <w:spacing w:line="360" w:lineRule="auto"/>
        <w:jc w:val="center"/>
        <w:rPr>
          <w:rFonts w:hint="eastAsia" w:ascii="宋体" w:hAnsi="宋体" w:eastAsia="宋体" w:cs="宋体"/>
          <w:b/>
          <w:color w:val="auto"/>
          <w:sz w:val="30"/>
          <w:szCs w:val="30"/>
        </w:rPr>
      </w:pPr>
      <w:r>
        <w:rPr>
          <w:rFonts w:hint="eastAsia" w:ascii="宋体" w:hAnsi="宋体" w:eastAsia="宋体" w:cs="宋体"/>
          <w:color w:val="auto"/>
          <w:sz w:val="24"/>
        </w:rPr>
        <w:br w:type="page"/>
      </w:r>
      <w:r>
        <w:rPr>
          <w:rFonts w:hint="eastAsia" w:ascii="宋体" w:hAnsi="宋体" w:eastAsia="宋体" w:cs="宋体"/>
          <w:b/>
          <w:color w:val="auto"/>
          <w:sz w:val="30"/>
          <w:szCs w:val="30"/>
        </w:rPr>
        <w:t>（二）主要人员简历表</w:t>
      </w:r>
    </w:p>
    <w:p w14:paraId="36A12E6F">
      <w:pPr>
        <w:overflowPunct w:val="0"/>
        <w:spacing w:line="360" w:lineRule="auto"/>
        <w:rPr>
          <w:rFonts w:hint="eastAsia" w:ascii="宋体" w:hAnsi="宋体" w:eastAsia="宋体" w:cs="宋体"/>
          <w:b/>
          <w:color w:val="auto"/>
          <w:sz w:val="30"/>
          <w:szCs w:val="30"/>
        </w:rPr>
      </w:pPr>
      <w:r>
        <w:rPr>
          <w:rFonts w:hint="eastAsia" w:ascii="宋体" w:hAnsi="宋体" w:eastAsia="宋体" w:cs="宋体"/>
          <w:b/>
          <w:color w:val="auto"/>
          <w:sz w:val="30"/>
          <w:szCs w:val="30"/>
        </w:rPr>
        <w:t>附1：项目经理简历表</w:t>
      </w:r>
    </w:p>
    <w:p w14:paraId="61545EE1">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项目经理应附建造师执业资格证书、注册证书、安全生产考核合格证书、身份证未担任其他在施建设工程项目项目经理的承诺书。</w:t>
      </w:r>
    </w:p>
    <w:tbl>
      <w:tblPr>
        <w:tblStyle w:val="17"/>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3"/>
        <w:gridCol w:w="1063"/>
        <w:gridCol w:w="1165"/>
        <w:gridCol w:w="1310"/>
        <w:gridCol w:w="2090"/>
        <w:gridCol w:w="2219"/>
      </w:tblGrid>
      <w:tr w14:paraId="132A3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36DF3EC1">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姓  名</w:t>
            </w:r>
          </w:p>
        </w:tc>
        <w:tc>
          <w:tcPr>
            <w:tcW w:w="1063" w:type="dxa"/>
            <w:noWrap w:val="0"/>
            <w:vAlign w:val="center"/>
          </w:tcPr>
          <w:p w14:paraId="39F9ACF9">
            <w:pPr>
              <w:overflowPunct w:val="0"/>
              <w:spacing w:line="360" w:lineRule="auto"/>
              <w:jc w:val="center"/>
              <w:rPr>
                <w:rFonts w:hint="eastAsia" w:ascii="宋体" w:hAnsi="宋体" w:eastAsia="宋体" w:cs="宋体"/>
                <w:color w:val="auto"/>
                <w:sz w:val="24"/>
                <w:szCs w:val="24"/>
              </w:rPr>
            </w:pPr>
          </w:p>
        </w:tc>
        <w:tc>
          <w:tcPr>
            <w:tcW w:w="1165" w:type="dxa"/>
            <w:noWrap w:val="0"/>
            <w:vAlign w:val="center"/>
          </w:tcPr>
          <w:p w14:paraId="0498AF72">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年  龄</w:t>
            </w:r>
          </w:p>
        </w:tc>
        <w:tc>
          <w:tcPr>
            <w:tcW w:w="1310" w:type="dxa"/>
            <w:noWrap w:val="0"/>
            <w:vAlign w:val="center"/>
          </w:tcPr>
          <w:p w14:paraId="765A4DFC">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536D6ECF">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学历</w:t>
            </w:r>
          </w:p>
        </w:tc>
        <w:tc>
          <w:tcPr>
            <w:tcW w:w="2219" w:type="dxa"/>
            <w:noWrap w:val="0"/>
            <w:vAlign w:val="center"/>
          </w:tcPr>
          <w:p w14:paraId="5F880DC5">
            <w:pPr>
              <w:overflowPunct w:val="0"/>
              <w:spacing w:line="360" w:lineRule="auto"/>
              <w:jc w:val="center"/>
              <w:rPr>
                <w:rFonts w:hint="eastAsia" w:ascii="宋体" w:hAnsi="宋体" w:eastAsia="宋体" w:cs="宋体"/>
                <w:color w:val="auto"/>
                <w:sz w:val="24"/>
                <w:szCs w:val="24"/>
              </w:rPr>
            </w:pPr>
          </w:p>
        </w:tc>
      </w:tr>
      <w:tr w14:paraId="0213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4E5EF88C">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职  称</w:t>
            </w:r>
          </w:p>
        </w:tc>
        <w:tc>
          <w:tcPr>
            <w:tcW w:w="1063" w:type="dxa"/>
            <w:noWrap w:val="0"/>
            <w:vAlign w:val="center"/>
          </w:tcPr>
          <w:p w14:paraId="4E1636BC">
            <w:pPr>
              <w:overflowPunct w:val="0"/>
              <w:spacing w:line="360" w:lineRule="auto"/>
              <w:jc w:val="center"/>
              <w:rPr>
                <w:rFonts w:hint="eastAsia" w:ascii="宋体" w:hAnsi="宋体" w:eastAsia="宋体" w:cs="宋体"/>
                <w:color w:val="auto"/>
                <w:sz w:val="24"/>
                <w:szCs w:val="24"/>
              </w:rPr>
            </w:pPr>
          </w:p>
        </w:tc>
        <w:tc>
          <w:tcPr>
            <w:tcW w:w="1165" w:type="dxa"/>
            <w:noWrap w:val="0"/>
            <w:vAlign w:val="center"/>
          </w:tcPr>
          <w:p w14:paraId="23D855C7">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职  务</w:t>
            </w:r>
          </w:p>
        </w:tc>
        <w:tc>
          <w:tcPr>
            <w:tcW w:w="1310" w:type="dxa"/>
            <w:noWrap w:val="0"/>
            <w:vAlign w:val="center"/>
          </w:tcPr>
          <w:p w14:paraId="7BF4B8DB">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69697FB2">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拟在本工程任职</w:t>
            </w:r>
          </w:p>
        </w:tc>
        <w:tc>
          <w:tcPr>
            <w:tcW w:w="2219" w:type="dxa"/>
            <w:noWrap w:val="0"/>
            <w:vAlign w:val="center"/>
          </w:tcPr>
          <w:p w14:paraId="5C6F759F">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项目经理</w:t>
            </w:r>
          </w:p>
        </w:tc>
      </w:tr>
      <w:tr w14:paraId="28E97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7A0D73AC">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注册建造师执业资格等级</w:t>
            </w:r>
          </w:p>
        </w:tc>
        <w:tc>
          <w:tcPr>
            <w:tcW w:w="1310" w:type="dxa"/>
            <w:noWrap w:val="0"/>
            <w:vAlign w:val="center"/>
          </w:tcPr>
          <w:p w14:paraId="6969DB42">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级</w:t>
            </w:r>
          </w:p>
        </w:tc>
        <w:tc>
          <w:tcPr>
            <w:tcW w:w="2090" w:type="dxa"/>
            <w:noWrap w:val="0"/>
            <w:vAlign w:val="center"/>
          </w:tcPr>
          <w:p w14:paraId="03894CB6">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建造师专业</w:t>
            </w:r>
          </w:p>
        </w:tc>
        <w:tc>
          <w:tcPr>
            <w:tcW w:w="2219" w:type="dxa"/>
            <w:noWrap w:val="0"/>
            <w:vAlign w:val="center"/>
          </w:tcPr>
          <w:p w14:paraId="72657823">
            <w:pPr>
              <w:overflowPunct w:val="0"/>
              <w:spacing w:line="360" w:lineRule="auto"/>
              <w:jc w:val="center"/>
              <w:rPr>
                <w:rFonts w:hint="eastAsia" w:ascii="宋体" w:hAnsi="宋体" w:eastAsia="宋体" w:cs="宋体"/>
                <w:color w:val="auto"/>
                <w:sz w:val="24"/>
                <w:szCs w:val="24"/>
              </w:rPr>
            </w:pPr>
          </w:p>
        </w:tc>
      </w:tr>
      <w:tr w14:paraId="67CE0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206FF924">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安全生产考核合格证书</w:t>
            </w:r>
          </w:p>
        </w:tc>
        <w:tc>
          <w:tcPr>
            <w:tcW w:w="5619" w:type="dxa"/>
            <w:gridSpan w:val="3"/>
            <w:noWrap w:val="0"/>
            <w:vAlign w:val="center"/>
          </w:tcPr>
          <w:p w14:paraId="2D5A7A39">
            <w:pPr>
              <w:overflowPunct w:val="0"/>
              <w:spacing w:line="360" w:lineRule="auto"/>
              <w:jc w:val="center"/>
              <w:rPr>
                <w:rFonts w:hint="eastAsia" w:ascii="宋体" w:hAnsi="宋体" w:eastAsia="宋体" w:cs="宋体"/>
                <w:color w:val="auto"/>
                <w:sz w:val="24"/>
                <w:szCs w:val="24"/>
              </w:rPr>
            </w:pPr>
          </w:p>
        </w:tc>
      </w:tr>
      <w:tr w14:paraId="444C8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127148C7">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毕业学校</w:t>
            </w:r>
          </w:p>
        </w:tc>
        <w:tc>
          <w:tcPr>
            <w:tcW w:w="7847" w:type="dxa"/>
            <w:gridSpan w:val="5"/>
            <w:noWrap w:val="0"/>
            <w:vAlign w:val="center"/>
          </w:tcPr>
          <w:p w14:paraId="064AF989">
            <w:pPr>
              <w:overflowPunct w:val="0"/>
              <w:spacing w:line="360" w:lineRule="auto"/>
              <w:ind w:firstLine="960" w:firstLineChars="400"/>
              <w:rPr>
                <w:rFonts w:hint="eastAsia" w:ascii="宋体" w:hAnsi="宋体" w:eastAsia="宋体" w:cs="宋体"/>
                <w:color w:val="auto"/>
                <w:sz w:val="24"/>
                <w:szCs w:val="24"/>
              </w:rPr>
            </w:pPr>
            <w:r>
              <w:rPr>
                <w:rFonts w:hint="eastAsia" w:ascii="宋体" w:hAnsi="宋体" w:eastAsia="宋体" w:cs="宋体"/>
                <w:color w:val="auto"/>
                <w:sz w:val="24"/>
                <w:szCs w:val="24"/>
              </w:rPr>
              <w:t>年毕业于                  学校            专业</w:t>
            </w:r>
          </w:p>
        </w:tc>
      </w:tr>
      <w:tr w14:paraId="2882D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9240" w:type="dxa"/>
            <w:gridSpan w:val="6"/>
            <w:noWrap w:val="0"/>
            <w:vAlign w:val="center"/>
          </w:tcPr>
          <w:p w14:paraId="2E0B2B8D">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主要工作经历</w:t>
            </w:r>
          </w:p>
        </w:tc>
      </w:tr>
      <w:tr w14:paraId="68EC4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29035BF6">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时  间</w:t>
            </w:r>
          </w:p>
        </w:tc>
        <w:tc>
          <w:tcPr>
            <w:tcW w:w="3538" w:type="dxa"/>
            <w:gridSpan w:val="3"/>
            <w:noWrap w:val="0"/>
            <w:vAlign w:val="center"/>
          </w:tcPr>
          <w:p w14:paraId="04DBBF61">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参加过的类似项目名称</w:t>
            </w:r>
          </w:p>
        </w:tc>
        <w:tc>
          <w:tcPr>
            <w:tcW w:w="2090" w:type="dxa"/>
            <w:noWrap w:val="0"/>
            <w:vAlign w:val="center"/>
          </w:tcPr>
          <w:p w14:paraId="172EC25A">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工程概况说明</w:t>
            </w:r>
          </w:p>
        </w:tc>
        <w:tc>
          <w:tcPr>
            <w:tcW w:w="2219" w:type="dxa"/>
            <w:noWrap w:val="0"/>
            <w:vAlign w:val="center"/>
          </w:tcPr>
          <w:p w14:paraId="594A6A14">
            <w:pPr>
              <w:overflowPunct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发包人及联系电话</w:t>
            </w:r>
          </w:p>
        </w:tc>
      </w:tr>
      <w:tr w14:paraId="5BD20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0582F454">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4F92F214">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7EEA7BB0">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12E19B3B">
            <w:pPr>
              <w:overflowPunct w:val="0"/>
              <w:spacing w:line="360" w:lineRule="auto"/>
              <w:jc w:val="center"/>
              <w:rPr>
                <w:rFonts w:hint="eastAsia" w:ascii="宋体" w:hAnsi="宋体" w:eastAsia="宋体" w:cs="宋体"/>
                <w:color w:val="auto"/>
                <w:sz w:val="24"/>
                <w:szCs w:val="24"/>
              </w:rPr>
            </w:pPr>
          </w:p>
        </w:tc>
      </w:tr>
      <w:tr w14:paraId="4202F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07464076">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4FA1D046">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24812F4C">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156B9D0F">
            <w:pPr>
              <w:overflowPunct w:val="0"/>
              <w:spacing w:line="360" w:lineRule="auto"/>
              <w:jc w:val="center"/>
              <w:rPr>
                <w:rFonts w:hint="eastAsia" w:ascii="宋体" w:hAnsi="宋体" w:eastAsia="宋体" w:cs="宋体"/>
                <w:color w:val="auto"/>
                <w:sz w:val="24"/>
                <w:szCs w:val="24"/>
              </w:rPr>
            </w:pPr>
          </w:p>
        </w:tc>
      </w:tr>
      <w:tr w14:paraId="50BD1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5403749D">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14B7B206">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36A76E65">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3B3783B6">
            <w:pPr>
              <w:overflowPunct w:val="0"/>
              <w:spacing w:line="360" w:lineRule="auto"/>
              <w:jc w:val="center"/>
              <w:rPr>
                <w:rFonts w:hint="eastAsia" w:ascii="宋体" w:hAnsi="宋体" w:eastAsia="宋体" w:cs="宋体"/>
                <w:color w:val="auto"/>
                <w:sz w:val="24"/>
                <w:szCs w:val="24"/>
              </w:rPr>
            </w:pPr>
          </w:p>
        </w:tc>
      </w:tr>
      <w:tr w14:paraId="65FF1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693FBC0D">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072A7D16">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6D4AEAB4">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688F385C">
            <w:pPr>
              <w:overflowPunct w:val="0"/>
              <w:spacing w:line="360" w:lineRule="auto"/>
              <w:jc w:val="center"/>
              <w:rPr>
                <w:rFonts w:hint="eastAsia" w:ascii="宋体" w:hAnsi="宋体" w:eastAsia="宋体" w:cs="宋体"/>
                <w:color w:val="auto"/>
                <w:sz w:val="24"/>
                <w:szCs w:val="24"/>
              </w:rPr>
            </w:pPr>
          </w:p>
        </w:tc>
      </w:tr>
      <w:tr w14:paraId="5D4F0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40FC3272">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5B28AA2C">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2449C502">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3CFECB5C">
            <w:pPr>
              <w:overflowPunct w:val="0"/>
              <w:spacing w:line="360" w:lineRule="auto"/>
              <w:jc w:val="center"/>
              <w:rPr>
                <w:rFonts w:hint="eastAsia" w:ascii="宋体" w:hAnsi="宋体" w:eastAsia="宋体" w:cs="宋体"/>
                <w:color w:val="auto"/>
                <w:sz w:val="24"/>
                <w:szCs w:val="24"/>
              </w:rPr>
            </w:pPr>
          </w:p>
        </w:tc>
      </w:tr>
      <w:tr w14:paraId="0C600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49BD6513">
            <w:pPr>
              <w:overflowPunct w:val="0"/>
              <w:spacing w:line="360" w:lineRule="auto"/>
              <w:jc w:val="center"/>
              <w:rPr>
                <w:rFonts w:hint="eastAsia" w:ascii="宋体" w:hAnsi="宋体" w:eastAsia="宋体" w:cs="宋体"/>
                <w:color w:val="auto"/>
                <w:sz w:val="24"/>
                <w:szCs w:val="24"/>
              </w:rPr>
            </w:pPr>
          </w:p>
        </w:tc>
        <w:tc>
          <w:tcPr>
            <w:tcW w:w="3538" w:type="dxa"/>
            <w:gridSpan w:val="3"/>
            <w:noWrap w:val="0"/>
            <w:vAlign w:val="center"/>
          </w:tcPr>
          <w:p w14:paraId="1F6B67A0">
            <w:pPr>
              <w:overflowPunct w:val="0"/>
              <w:spacing w:line="360" w:lineRule="auto"/>
              <w:jc w:val="center"/>
              <w:rPr>
                <w:rFonts w:hint="eastAsia" w:ascii="宋体" w:hAnsi="宋体" w:eastAsia="宋体" w:cs="宋体"/>
                <w:color w:val="auto"/>
                <w:sz w:val="24"/>
                <w:szCs w:val="24"/>
              </w:rPr>
            </w:pPr>
          </w:p>
        </w:tc>
        <w:tc>
          <w:tcPr>
            <w:tcW w:w="2090" w:type="dxa"/>
            <w:noWrap w:val="0"/>
            <w:vAlign w:val="center"/>
          </w:tcPr>
          <w:p w14:paraId="0F419D03">
            <w:pPr>
              <w:overflowPunct w:val="0"/>
              <w:spacing w:line="360" w:lineRule="auto"/>
              <w:jc w:val="center"/>
              <w:rPr>
                <w:rFonts w:hint="eastAsia" w:ascii="宋体" w:hAnsi="宋体" w:eastAsia="宋体" w:cs="宋体"/>
                <w:color w:val="auto"/>
                <w:sz w:val="24"/>
                <w:szCs w:val="24"/>
              </w:rPr>
            </w:pPr>
          </w:p>
        </w:tc>
        <w:tc>
          <w:tcPr>
            <w:tcW w:w="2219" w:type="dxa"/>
            <w:noWrap w:val="0"/>
            <w:vAlign w:val="center"/>
          </w:tcPr>
          <w:p w14:paraId="6A9337D6">
            <w:pPr>
              <w:overflowPunct w:val="0"/>
              <w:spacing w:line="360" w:lineRule="auto"/>
              <w:jc w:val="center"/>
              <w:rPr>
                <w:rFonts w:hint="eastAsia" w:ascii="宋体" w:hAnsi="宋体" w:eastAsia="宋体" w:cs="宋体"/>
                <w:color w:val="auto"/>
                <w:sz w:val="24"/>
                <w:szCs w:val="24"/>
              </w:rPr>
            </w:pPr>
          </w:p>
        </w:tc>
      </w:tr>
    </w:tbl>
    <w:p w14:paraId="039B808B">
      <w:pPr>
        <w:overflowPunct w:val="0"/>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br w:type="page"/>
      </w:r>
      <w:r>
        <w:rPr>
          <w:rFonts w:hint="eastAsia" w:ascii="宋体" w:hAnsi="宋体" w:eastAsia="宋体" w:cs="宋体"/>
          <w:b/>
          <w:color w:val="auto"/>
          <w:sz w:val="30"/>
          <w:szCs w:val="30"/>
        </w:rPr>
        <w:t>附</w:t>
      </w:r>
      <w:r>
        <w:rPr>
          <w:rFonts w:hint="eastAsia" w:ascii="宋体" w:hAnsi="宋体" w:eastAsia="宋体" w:cs="宋体"/>
          <w:b/>
          <w:color w:val="auto"/>
          <w:sz w:val="30"/>
          <w:szCs w:val="30"/>
          <w:lang w:val="en-US" w:eastAsia="zh-CN"/>
        </w:rPr>
        <w:t>2</w:t>
      </w:r>
      <w:r>
        <w:rPr>
          <w:rFonts w:hint="eastAsia" w:ascii="宋体" w:hAnsi="宋体" w:eastAsia="宋体" w:cs="宋体"/>
          <w:b/>
          <w:color w:val="auto"/>
          <w:sz w:val="30"/>
          <w:szCs w:val="30"/>
        </w:rPr>
        <w:t>：主要项目管理人员简历表</w:t>
      </w:r>
    </w:p>
    <w:p w14:paraId="60609674">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主要项目管理人员指技术负责人、专职安全生产管理人员等岗位人员。应附注册资格证书、身份证，专职安全生产管理人员应附安全生产考核合格证书，主要业绩须附合同协议书。</w:t>
      </w:r>
    </w:p>
    <w:tbl>
      <w:tblPr>
        <w:tblStyle w:val="17"/>
        <w:tblW w:w="86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3404"/>
        <w:gridCol w:w="4320"/>
      </w:tblGrid>
      <w:tr w14:paraId="5532E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640" w:type="dxa"/>
            <w:gridSpan w:val="3"/>
            <w:noWrap w:val="0"/>
            <w:vAlign w:val="center"/>
          </w:tcPr>
          <w:p w14:paraId="39034F9C">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岗位名称</w:t>
            </w:r>
            <w:r>
              <w:rPr>
                <w:rFonts w:hint="eastAsia" w:ascii="宋体" w:hAnsi="宋体" w:eastAsia="宋体" w:cs="宋体"/>
                <w:color w:val="auto"/>
                <w:sz w:val="24"/>
                <w:szCs w:val="24"/>
                <w:lang w:eastAsia="zh-CN"/>
              </w:rPr>
              <w:t>：</w:t>
            </w:r>
          </w:p>
        </w:tc>
      </w:tr>
      <w:tr w14:paraId="3E8EC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320" w:type="dxa"/>
            <w:gridSpan w:val="2"/>
            <w:noWrap w:val="0"/>
            <w:vAlign w:val="center"/>
          </w:tcPr>
          <w:p w14:paraId="0EAC25FC">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姓    名</w:t>
            </w:r>
            <w:r>
              <w:rPr>
                <w:rFonts w:hint="eastAsia" w:ascii="宋体" w:hAnsi="宋体" w:eastAsia="宋体" w:cs="宋体"/>
                <w:color w:val="auto"/>
                <w:sz w:val="24"/>
                <w:szCs w:val="24"/>
                <w:lang w:eastAsia="zh-CN"/>
              </w:rPr>
              <w:t>：</w:t>
            </w:r>
          </w:p>
        </w:tc>
        <w:tc>
          <w:tcPr>
            <w:tcW w:w="4320" w:type="dxa"/>
            <w:noWrap w:val="0"/>
            <w:vAlign w:val="center"/>
          </w:tcPr>
          <w:p w14:paraId="317BAB41">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年    龄</w:t>
            </w:r>
            <w:r>
              <w:rPr>
                <w:rFonts w:hint="eastAsia" w:ascii="宋体" w:hAnsi="宋体" w:eastAsia="宋体" w:cs="宋体"/>
                <w:color w:val="auto"/>
                <w:sz w:val="24"/>
                <w:szCs w:val="24"/>
                <w:lang w:eastAsia="zh-CN"/>
              </w:rPr>
              <w:t>：</w:t>
            </w:r>
          </w:p>
        </w:tc>
      </w:tr>
      <w:tr w14:paraId="2CBBD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320" w:type="dxa"/>
            <w:gridSpan w:val="2"/>
            <w:noWrap w:val="0"/>
            <w:vAlign w:val="center"/>
          </w:tcPr>
          <w:p w14:paraId="6F43D33B">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性    别</w:t>
            </w:r>
            <w:r>
              <w:rPr>
                <w:rFonts w:hint="eastAsia" w:ascii="宋体" w:hAnsi="宋体" w:eastAsia="宋体" w:cs="宋体"/>
                <w:color w:val="auto"/>
                <w:sz w:val="24"/>
                <w:szCs w:val="24"/>
                <w:lang w:eastAsia="zh-CN"/>
              </w:rPr>
              <w:t>：</w:t>
            </w:r>
          </w:p>
        </w:tc>
        <w:tc>
          <w:tcPr>
            <w:tcW w:w="4320" w:type="dxa"/>
            <w:noWrap w:val="0"/>
            <w:vAlign w:val="center"/>
          </w:tcPr>
          <w:p w14:paraId="6691D17A">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毕业学校</w:t>
            </w:r>
            <w:r>
              <w:rPr>
                <w:rFonts w:hint="eastAsia" w:ascii="宋体" w:hAnsi="宋体" w:eastAsia="宋体" w:cs="宋体"/>
                <w:color w:val="auto"/>
                <w:sz w:val="24"/>
                <w:szCs w:val="24"/>
                <w:lang w:eastAsia="zh-CN"/>
              </w:rPr>
              <w:t>：</w:t>
            </w:r>
          </w:p>
        </w:tc>
      </w:tr>
      <w:tr w14:paraId="761EB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320" w:type="dxa"/>
            <w:gridSpan w:val="2"/>
            <w:noWrap w:val="0"/>
            <w:vAlign w:val="center"/>
          </w:tcPr>
          <w:p w14:paraId="7D18D67F">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学历和专业</w:t>
            </w:r>
            <w:r>
              <w:rPr>
                <w:rFonts w:hint="eastAsia" w:ascii="宋体" w:hAnsi="宋体" w:eastAsia="宋体" w:cs="宋体"/>
                <w:color w:val="auto"/>
                <w:sz w:val="24"/>
                <w:szCs w:val="24"/>
                <w:lang w:eastAsia="zh-CN"/>
              </w:rPr>
              <w:t>：</w:t>
            </w:r>
          </w:p>
        </w:tc>
        <w:tc>
          <w:tcPr>
            <w:tcW w:w="4320" w:type="dxa"/>
            <w:noWrap w:val="0"/>
            <w:vAlign w:val="center"/>
          </w:tcPr>
          <w:p w14:paraId="44EAFA8D">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毕业时间</w:t>
            </w:r>
            <w:r>
              <w:rPr>
                <w:rFonts w:hint="eastAsia" w:ascii="宋体" w:hAnsi="宋体" w:eastAsia="宋体" w:cs="宋体"/>
                <w:color w:val="auto"/>
                <w:sz w:val="24"/>
                <w:szCs w:val="24"/>
                <w:lang w:eastAsia="zh-CN"/>
              </w:rPr>
              <w:t>：</w:t>
            </w:r>
          </w:p>
        </w:tc>
      </w:tr>
      <w:tr w14:paraId="2F32D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320" w:type="dxa"/>
            <w:gridSpan w:val="2"/>
            <w:noWrap w:val="0"/>
            <w:vAlign w:val="center"/>
          </w:tcPr>
          <w:p w14:paraId="05EC0CA4">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拥有的执业资格</w:t>
            </w:r>
            <w:r>
              <w:rPr>
                <w:rFonts w:hint="eastAsia" w:ascii="宋体" w:hAnsi="宋体" w:eastAsia="宋体" w:cs="宋体"/>
                <w:color w:val="auto"/>
                <w:sz w:val="24"/>
                <w:szCs w:val="24"/>
                <w:lang w:eastAsia="zh-CN"/>
              </w:rPr>
              <w:t>：</w:t>
            </w:r>
          </w:p>
        </w:tc>
        <w:tc>
          <w:tcPr>
            <w:tcW w:w="4320" w:type="dxa"/>
            <w:noWrap w:val="0"/>
            <w:vAlign w:val="center"/>
          </w:tcPr>
          <w:p w14:paraId="7609CA1F">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专业职称</w:t>
            </w:r>
            <w:r>
              <w:rPr>
                <w:rFonts w:hint="eastAsia" w:ascii="宋体" w:hAnsi="宋体" w:eastAsia="宋体" w:cs="宋体"/>
                <w:color w:val="auto"/>
                <w:sz w:val="24"/>
                <w:szCs w:val="24"/>
                <w:lang w:eastAsia="zh-CN"/>
              </w:rPr>
              <w:t>：</w:t>
            </w:r>
          </w:p>
        </w:tc>
      </w:tr>
      <w:tr w14:paraId="44F69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320" w:type="dxa"/>
            <w:gridSpan w:val="2"/>
            <w:noWrap w:val="0"/>
            <w:vAlign w:val="center"/>
          </w:tcPr>
          <w:p w14:paraId="583A9DFD">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执业资格证书编号</w:t>
            </w:r>
            <w:r>
              <w:rPr>
                <w:rFonts w:hint="eastAsia" w:ascii="宋体" w:hAnsi="宋体" w:eastAsia="宋体" w:cs="宋体"/>
                <w:color w:val="auto"/>
                <w:sz w:val="24"/>
                <w:szCs w:val="24"/>
                <w:lang w:eastAsia="zh-CN"/>
              </w:rPr>
              <w:t>：</w:t>
            </w:r>
          </w:p>
        </w:tc>
        <w:tc>
          <w:tcPr>
            <w:tcW w:w="4320" w:type="dxa"/>
            <w:noWrap w:val="0"/>
            <w:vAlign w:val="center"/>
          </w:tcPr>
          <w:p w14:paraId="72274763">
            <w:pPr>
              <w:overflowPunct w:val="0"/>
              <w:spacing w:line="360" w:lineRule="auto"/>
              <w:ind w:firstLine="240" w:firstLineChars="1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工作年限</w:t>
            </w:r>
            <w:r>
              <w:rPr>
                <w:rFonts w:hint="eastAsia" w:ascii="宋体" w:hAnsi="宋体" w:eastAsia="宋体" w:cs="宋体"/>
                <w:color w:val="auto"/>
                <w:sz w:val="24"/>
                <w:szCs w:val="24"/>
                <w:lang w:eastAsia="zh-CN"/>
              </w:rPr>
              <w:t>：</w:t>
            </w:r>
          </w:p>
        </w:tc>
      </w:tr>
      <w:tr w14:paraId="51B8E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3" w:hRule="atLeast"/>
        </w:trPr>
        <w:tc>
          <w:tcPr>
            <w:tcW w:w="916" w:type="dxa"/>
            <w:noWrap w:val="0"/>
            <w:textDirection w:val="tbRlV"/>
            <w:vAlign w:val="center"/>
          </w:tcPr>
          <w:p w14:paraId="51B1CC40">
            <w:pPr>
              <w:overflowPunct w:val="0"/>
              <w:spacing w:line="360" w:lineRule="auto"/>
              <w:ind w:right="113" w:firstLine="240" w:firstLineChars="100"/>
              <w:jc w:val="center"/>
              <w:rPr>
                <w:rFonts w:hint="eastAsia" w:ascii="宋体" w:hAnsi="宋体" w:eastAsia="宋体" w:cs="宋体"/>
                <w:color w:val="auto"/>
                <w:sz w:val="24"/>
                <w:szCs w:val="24"/>
              </w:rPr>
            </w:pPr>
            <w:r>
              <w:rPr>
                <w:rFonts w:hint="eastAsia" w:ascii="宋体" w:hAnsi="宋体" w:eastAsia="宋体" w:cs="宋体"/>
                <w:color w:val="auto"/>
                <w:sz w:val="24"/>
                <w:szCs w:val="24"/>
              </w:rPr>
              <w:t>主要工作业绩及担任的主要工作</w:t>
            </w:r>
          </w:p>
        </w:tc>
        <w:tc>
          <w:tcPr>
            <w:tcW w:w="7724" w:type="dxa"/>
            <w:gridSpan w:val="2"/>
            <w:noWrap w:val="0"/>
            <w:vAlign w:val="center"/>
          </w:tcPr>
          <w:p w14:paraId="01AEC9CB">
            <w:pPr>
              <w:overflowPunct w:val="0"/>
              <w:spacing w:line="360" w:lineRule="auto"/>
              <w:ind w:firstLine="240" w:firstLineChars="100"/>
              <w:rPr>
                <w:rFonts w:hint="eastAsia" w:ascii="宋体" w:hAnsi="宋体" w:eastAsia="宋体" w:cs="宋体"/>
                <w:color w:val="auto"/>
                <w:sz w:val="24"/>
                <w:szCs w:val="24"/>
              </w:rPr>
            </w:pPr>
          </w:p>
        </w:tc>
      </w:tr>
    </w:tbl>
    <w:p w14:paraId="245FDD86">
      <w:pPr>
        <w:overflowPunct w:val="0"/>
        <w:spacing w:line="360" w:lineRule="auto"/>
        <w:rPr>
          <w:rFonts w:hint="eastAsia" w:ascii="宋体" w:hAnsi="宋体" w:eastAsia="宋体" w:cs="宋体"/>
          <w:b/>
          <w:color w:val="auto"/>
          <w:sz w:val="24"/>
        </w:rPr>
      </w:pPr>
    </w:p>
    <w:p w14:paraId="2DE5EBC8">
      <w:pPr>
        <w:pStyle w:val="11"/>
        <w:rPr>
          <w:rFonts w:hint="eastAsia" w:ascii="宋体" w:hAnsi="宋体" w:eastAsia="宋体" w:cs="宋体"/>
          <w:b/>
          <w:color w:val="auto"/>
          <w:sz w:val="24"/>
        </w:rPr>
      </w:pPr>
    </w:p>
    <w:p w14:paraId="75971CD5">
      <w:pPr>
        <w:pStyle w:val="11"/>
        <w:rPr>
          <w:rFonts w:hint="eastAsia" w:ascii="宋体" w:hAnsi="宋体" w:eastAsia="宋体" w:cs="宋体"/>
          <w:b/>
          <w:color w:val="auto"/>
          <w:sz w:val="24"/>
        </w:rPr>
      </w:pPr>
    </w:p>
    <w:p w14:paraId="295B2513">
      <w:pPr>
        <w:overflowPunct w:val="0"/>
        <w:spacing w:line="360" w:lineRule="auto"/>
        <w:rPr>
          <w:rFonts w:hint="eastAsia" w:ascii="宋体" w:hAnsi="宋体" w:eastAsia="宋体" w:cs="宋体"/>
          <w:color w:val="auto"/>
          <w:sz w:val="30"/>
          <w:szCs w:val="30"/>
        </w:rPr>
      </w:pPr>
      <w:r>
        <w:rPr>
          <w:rFonts w:hint="eastAsia" w:ascii="宋体" w:hAnsi="宋体" w:eastAsia="宋体" w:cs="宋体"/>
          <w:b/>
          <w:color w:val="auto"/>
          <w:sz w:val="30"/>
          <w:szCs w:val="30"/>
        </w:rPr>
        <w:t>附</w:t>
      </w:r>
      <w:r>
        <w:rPr>
          <w:rFonts w:hint="eastAsia" w:ascii="宋体" w:hAnsi="宋体" w:eastAsia="宋体" w:cs="宋体"/>
          <w:b/>
          <w:color w:val="auto"/>
          <w:sz w:val="30"/>
          <w:szCs w:val="30"/>
          <w:lang w:val="en-US" w:eastAsia="zh-CN"/>
        </w:rPr>
        <w:t>3</w:t>
      </w:r>
      <w:r>
        <w:rPr>
          <w:rFonts w:hint="eastAsia" w:ascii="宋体" w:hAnsi="宋体" w:eastAsia="宋体" w:cs="宋体"/>
          <w:b/>
          <w:color w:val="auto"/>
          <w:sz w:val="30"/>
          <w:szCs w:val="30"/>
        </w:rPr>
        <w:t>：承诺书</w:t>
      </w:r>
    </w:p>
    <w:p w14:paraId="28B35A62">
      <w:pPr>
        <w:overflowPunct w:val="0"/>
        <w:spacing w:line="360" w:lineRule="auto"/>
        <w:jc w:val="center"/>
        <w:rPr>
          <w:rFonts w:hint="eastAsia" w:ascii="宋体" w:hAnsi="宋体" w:eastAsia="宋体" w:cs="宋体"/>
          <w:color w:val="auto"/>
          <w:sz w:val="30"/>
          <w:szCs w:val="30"/>
        </w:rPr>
      </w:pPr>
    </w:p>
    <w:p w14:paraId="508FAF3F">
      <w:pPr>
        <w:overflowPunct w:val="0"/>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承诺书</w:t>
      </w:r>
    </w:p>
    <w:p w14:paraId="57FCD463">
      <w:pPr>
        <w:overflowPunct w:val="0"/>
        <w:spacing w:line="360" w:lineRule="auto"/>
        <w:rPr>
          <w:rFonts w:hint="eastAsia" w:ascii="宋体" w:hAnsi="宋体" w:eastAsia="宋体" w:cs="宋体"/>
          <w:color w:val="auto"/>
          <w:sz w:val="24"/>
          <w:szCs w:val="24"/>
        </w:rPr>
      </w:pPr>
      <w:r>
        <w:rPr>
          <w:rFonts w:hint="eastAsia" w:ascii="宋体" w:hAnsi="宋体" w:eastAsia="宋体" w:cs="宋体"/>
          <w:color w:val="auto"/>
          <w:sz w:val="30"/>
          <w:szCs w:val="30"/>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采购</w:t>
      </w:r>
      <w:r>
        <w:rPr>
          <w:rFonts w:hint="eastAsia" w:ascii="宋体" w:hAnsi="宋体" w:eastAsia="宋体" w:cs="宋体"/>
          <w:color w:val="auto"/>
          <w:sz w:val="24"/>
          <w:szCs w:val="24"/>
        </w:rPr>
        <w:t>人名称）：</w:t>
      </w:r>
    </w:p>
    <w:p w14:paraId="17B186CB">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1、我方在此声明，我方拟派往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（项目名称）（以下简称“本工程”）的项目经理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（项目经理姓名）现阶段没有担任任何在施建设工程项目的项目经理。</w:t>
      </w:r>
    </w:p>
    <w:p w14:paraId="02B00A41">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2、如我方未按时发放农民工工资，招标人除有权在应支付的进度款中扣除应发农民工工资外，我方还愿承担相应的违约责任。</w:t>
      </w:r>
    </w:p>
    <w:p w14:paraId="745326BC">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我方保证上述信息的真实和准确，并愿意承担因我方就此弄虚作假所引起的一切法律后果。</w:t>
      </w:r>
    </w:p>
    <w:p w14:paraId="675B32E7">
      <w:pPr>
        <w:overflowPunct w:val="0"/>
        <w:spacing w:line="360" w:lineRule="auto"/>
        <w:ind w:firstLine="480" w:firstLineChars="200"/>
        <w:rPr>
          <w:rFonts w:hint="eastAsia" w:ascii="宋体" w:hAnsi="宋体" w:eastAsia="宋体" w:cs="宋体"/>
          <w:color w:val="auto"/>
          <w:sz w:val="24"/>
          <w:szCs w:val="24"/>
        </w:rPr>
      </w:pPr>
    </w:p>
    <w:p w14:paraId="76C7A6BF">
      <w:pPr>
        <w:overflowPunct w:val="0"/>
        <w:spacing w:line="360" w:lineRule="auto"/>
        <w:ind w:firstLine="480" w:firstLineChars="200"/>
        <w:rPr>
          <w:rFonts w:hint="eastAsia" w:ascii="宋体" w:hAnsi="宋体" w:eastAsia="宋体" w:cs="宋体"/>
          <w:color w:val="auto"/>
          <w:sz w:val="24"/>
          <w:szCs w:val="24"/>
        </w:rPr>
      </w:pPr>
    </w:p>
    <w:p w14:paraId="1E5E47C6">
      <w:pPr>
        <w:overflowPunct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特此承诺</w:t>
      </w:r>
    </w:p>
    <w:p w14:paraId="489ADE0F">
      <w:pPr>
        <w:overflowPunct w:val="0"/>
        <w:spacing w:line="360" w:lineRule="auto"/>
        <w:ind w:firstLine="480" w:firstLineChars="200"/>
        <w:rPr>
          <w:rFonts w:hint="eastAsia" w:ascii="宋体" w:hAnsi="宋体" w:eastAsia="宋体" w:cs="宋体"/>
          <w:color w:val="auto"/>
          <w:sz w:val="24"/>
          <w:szCs w:val="24"/>
        </w:rPr>
      </w:pPr>
    </w:p>
    <w:p w14:paraId="41A8DB4F">
      <w:pPr>
        <w:overflowPunct w:val="0"/>
        <w:spacing w:line="360" w:lineRule="auto"/>
        <w:rPr>
          <w:rFonts w:hint="eastAsia" w:ascii="宋体" w:hAnsi="宋体" w:eastAsia="宋体" w:cs="宋体"/>
          <w:color w:val="auto"/>
          <w:sz w:val="24"/>
          <w:szCs w:val="24"/>
        </w:rPr>
      </w:pPr>
    </w:p>
    <w:p w14:paraId="6F0857B9">
      <w:pPr>
        <w:overflowPunct w:val="0"/>
        <w:spacing w:line="360" w:lineRule="auto"/>
        <w:ind w:firstLine="480" w:firstLineChars="200"/>
        <w:rPr>
          <w:rFonts w:hint="eastAsia" w:ascii="宋体" w:hAnsi="宋体" w:eastAsia="宋体" w:cs="宋体"/>
          <w:color w:val="auto"/>
          <w:sz w:val="24"/>
          <w:szCs w:val="24"/>
        </w:rPr>
      </w:pPr>
    </w:p>
    <w:p w14:paraId="68896027">
      <w:pPr>
        <w:overflowPunct w:val="0"/>
        <w:spacing w:line="48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（盖单位章）</w:t>
      </w:r>
    </w:p>
    <w:p w14:paraId="2912F39C">
      <w:pPr>
        <w:overflowPunct w:val="0"/>
        <w:spacing w:line="48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rPr>
        <w:t>法定代表人或其委托代理人：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（签字</w:t>
      </w:r>
      <w:r>
        <w:rPr>
          <w:rFonts w:hint="eastAsia" w:ascii="宋体" w:hAnsi="宋体" w:cs="宋体"/>
          <w:color w:val="auto"/>
          <w:sz w:val="24"/>
          <w:szCs w:val="24"/>
          <w:lang w:val="en-US" w:eastAsia="zh-CN"/>
        </w:rPr>
        <w:t>或盖章</w:t>
      </w:r>
      <w:r>
        <w:rPr>
          <w:rFonts w:hint="eastAsia" w:ascii="宋体" w:hAnsi="宋体" w:eastAsia="宋体" w:cs="宋体"/>
          <w:color w:val="auto"/>
          <w:sz w:val="24"/>
          <w:szCs w:val="24"/>
        </w:rPr>
        <w:t>）</w:t>
      </w:r>
    </w:p>
    <w:p w14:paraId="4706BD5C">
      <w:pPr>
        <w:overflowPunct w:val="0"/>
        <w:spacing w:line="360" w:lineRule="auto"/>
        <w:jc w:val="right"/>
        <w:rPr>
          <w:rFonts w:hint="eastAsia" w:ascii="宋体" w:hAnsi="宋体" w:eastAsia="宋体" w:cs="宋体"/>
          <w:color w:val="auto"/>
          <w:sz w:val="24"/>
          <w:szCs w:val="24"/>
        </w:rPr>
      </w:pPr>
    </w:p>
    <w:p w14:paraId="24F6F254">
      <w:pPr>
        <w:overflowPunct w:val="0"/>
        <w:spacing w:line="360" w:lineRule="auto"/>
        <w:jc w:val="right"/>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5270D13E">
      <w:pPr>
        <w:spacing w:line="480" w:lineRule="exact"/>
        <w:jc w:val="center"/>
        <w:rPr>
          <w:rFonts w:hint="eastAsia" w:ascii="宋体" w:hAnsi="宋体" w:eastAsia="宋体" w:cs="宋体"/>
          <w:bCs/>
          <w:color w:val="auto"/>
          <w:sz w:val="44"/>
          <w:szCs w:val="44"/>
        </w:rPr>
      </w:pPr>
    </w:p>
    <w:p w14:paraId="33529D31">
      <w:pPr>
        <w:wordWrap w:val="0"/>
        <w:spacing w:line="360" w:lineRule="auto"/>
        <w:ind w:right="456"/>
        <w:rPr>
          <w:rFonts w:hint="eastAsia" w:ascii="宋体" w:hAnsi="宋体" w:eastAsia="宋体" w:cs="宋体"/>
          <w:color w:val="auto"/>
        </w:rPr>
      </w:pPr>
    </w:p>
    <w:p w14:paraId="4720B171">
      <w:pPr>
        <w:wordWrap w:val="0"/>
        <w:spacing w:line="360" w:lineRule="auto"/>
        <w:ind w:right="456"/>
        <w:rPr>
          <w:rFonts w:hint="eastAsia" w:ascii="宋体" w:hAnsi="宋体" w:eastAsia="宋体" w:cs="宋体"/>
          <w:color w:val="auto"/>
        </w:rPr>
      </w:pPr>
    </w:p>
    <w:p w14:paraId="0E5649B7">
      <w:pPr>
        <w:spacing w:line="600" w:lineRule="exact"/>
        <w:jc w:val="center"/>
        <w:rPr>
          <w:rFonts w:hint="eastAsia" w:ascii="宋体" w:hAnsi="宋体" w:eastAsia="宋体" w:cs="宋体"/>
          <w:color w:val="auto"/>
          <w:sz w:val="28"/>
        </w:rPr>
      </w:pPr>
      <w:r>
        <w:rPr>
          <w:rFonts w:hint="eastAsia" w:ascii="宋体" w:hAnsi="宋体" w:eastAsia="宋体" w:cs="宋体"/>
          <w:b/>
          <w:color w:val="auto"/>
        </w:rPr>
        <w:t xml:space="preserve">  </w:t>
      </w:r>
      <w:r>
        <w:rPr>
          <w:rFonts w:hint="eastAsia" w:ascii="宋体" w:hAnsi="宋体" w:eastAsia="宋体" w:cs="宋体"/>
          <w:b/>
          <w:color w:val="auto"/>
          <w:sz w:val="32"/>
          <w:szCs w:val="32"/>
        </w:rPr>
        <w:t>第6部分   商务响应方案</w:t>
      </w:r>
    </w:p>
    <w:p w14:paraId="0652616E">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商务响应方案的主要内容：</w:t>
      </w:r>
    </w:p>
    <w:p w14:paraId="7462797B">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6.1企业简介。</w:t>
      </w:r>
    </w:p>
    <w:p w14:paraId="31394AA4">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6.2供应商商务响应与合同条款说明（参照《商务及合同主要条款》）；</w:t>
      </w:r>
    </w:p>
    <w:p w14:paraId="1797A25A">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6.3业绩；</w:t>
      </w:r>
    </w:p>
    <w:p w14:paraId="41916FFB">
      <w:pPr>
        <w:tabs>
          <w:tab w:val="left" w:pos="1260"/>
        </w:tabs>
        <w:spacing w:line="720" w:lineRule="auto"/>
        <w:ind w:firstLine="480" w:firstLineChars="200"/>
        <w:jc w:val="left"/>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6.4有必要说明的商务事宜。</w:t>
      </w:r>
    </w:p>
    <w:p w14:paraId="688B2D34">
      <w:pPr>
        <w:jc w:val="center"/>
        <w:rPr>
          <w:rFonts w:hint="eastAsia" w:ascii="宋体" w:hAnsi="宋体" w:eastAsia="宋体" w:cs="宋体"/>
          <w:color w:val="auto"/>
          <w:sz w:val="24"/>
        </w:rPr>
      </w:pPr>
    </w:p>
    <w:p w14:paraId="36C99CEF">
      <w:pPr>
        <w:jc w:val="center"/>
        <w:rPr>
          <w:rFonts w:hint="eastAsia" w:ascii="宋体" w:hAnsi="宋体" w:eastAsia="宋体" w:cs="宋体"/>
          <w:color w:val="auto"/>
          <w:sz w:val="44"/>
        </w:rPr>
      </w:pPr>
    </w:p>
    <w:p w14:paraId="13BE0CBF">
      <w:pPr>
        <w:jc w:val="center"/>
        <w:rPr>
          <w:rFonts w:hint="eastAsia" w:ascii="宋体" w:hAnsi="宋体" w:eastAsia="宋体" w:cs="宋体"/>
          <w:color w:val="auto"/>
          <w:sz w:val="44"/>
        </w:rPr>
      </w:pPr>
    </w:p>
    <w:p w14:paraId="6BBE1BEF">
      <w:pPr>
        <w:jc w:val="center"/>
        <w:rPr>
          <w:rFonts w:hint="eastAsia" w:ascii="宋体" w:hAnsi="宋体" w:eastAsia="宋体" w:cs="宋体"/>
          <w:color w:val="auto"/>
          <w:sz w:val="44"/>
        </w:rPr>
      </w:pPr>
    </w:p>
    <w:p w14:paraId="438483B4">
      <w:pPr>
        <w:wordWrap w:val="0"/>
        <w:spacing w:line="360" w:lineRule="auto"/>
        <w:ind w:right="456"/>
        <w:rPr>
          <w:rFonts w:hint="eastAsia" w:ascii="宋体" w:hAnsi="宋体" w:eastAsia="宋体" w:cs="宋体"/>
          <w:color w:val="auto"/>
        </w:rPr>
      </w:pPr>
    </w:p>
    <w:p w14:paraId="01E0BAB1">
      <w:pPr>
        <w:wordWrap w:val="0"/>
        <w:spacing w:line="360" w:lineRule="auto"/>
        <w:ind w:right="456"/>
        <w:rPr>
          <w:rFonts w:hint="eastAsia" w:ascii="宋体" w:hAnsi="宋体" w:eastAsia="宋体" w:cs="宋体"/>
          <w:color w:val="auto"/>
        </w:rPr>
      </w:pPr>
    </w:p>
    <w:p w14:paraId="4DEB27B2">
      <w:pPr>
        <w:wordWrap w:val="0"/>
        <w:spacing w:line="360" w:lineRule="auto"/>
        <w:ind w:right="456"/>
        <w:rPr>
          <w:rFonts w:hint="eastAsia" w:ascii="宋体" w:hAnsi="宋体" w:eastAsia="宋体" w:cs="宋体"/>
          <w:color w:val="auto"/>
        </w:rPr>
      </w:pPr>
    </w:p>
    <w:p w14:paraId="42331951">
      <w:pPr>
        <w:wordWrap w:val="0"/>
        <w:spacing w:line="360" w:lineRule="auto"/>
        <w:ind w:right="456"/>
        <w:rPr>
          <w:rFonts w:hint="eastAsia" w:ascii="宋体" w:hAnsi="宋体" w:eastAsia="宋体" w:cs="宋体"/>
          <w:color w:val="auto"/>
        </w:rPr>
      </w:pPr>
    </w:p>
    <w:p w14:paraId="20AEEB0A">
      <w:pPr>
        <w:spacing w:line="360" w:lineRule="atLeast"/>
        <w:rPr>
          <w:rFonts w:hint="eastAsia" w:ascii="宋体" w:hAnsi="宋体" w:eastAsia="宋体" w:cs="宋体"/>
          <w:color w:val="auto"/>
        </w:rPr>
      </w:pPr>
    </w:p>
    <w:p w14:paraId="2551CF7F">
      <w:pPr>
        <w:spacing w:line="360" w:lineRule="atLeast"/>
        <w:jc w:val="center"/>
        <w:rPr>
          <w:rFonts w:hint="eastAsia" w:ascii="宋体" w:hAnsi="宋体" w:eastAsia="宋体" w:cs="宋体"/>
          <w:b/>
          <w:color w:val="auto"/>
          <w:sz w:val="32"/>
          <w:szCs w:val="32"/>
        </w:rPr>
      </w:pPr>
    </w:p>
    <w:p w14:paraId="1B697C0B">
      <w:pPr>
        <w:spacing w:line="360" w:lineRule="atLeast"/>
        <w:jc w:val="center"/>
        <w:rPr>
          <w:rFonts w:hint="eastAsia" w:ascii="宋体" w:hAnsi="宋体" w:eastAsia="宋体" w:cs="宋体"/>
          <w:b/>
          <w:color w:val="auto"/>
          <w:sz w:val="32"/>
          <w:szCs w:val="32"/>
        </w:rPr>
      </w:pPr>
    </w:p>
    <w:p w14:paraId="56CB5DCA">
      <w:pPr>
        <w:spacing w:line="360" w:lineRule="atLeast"/>
        <w:jc w:val="center"/>
        <w:rPr>
          <w:rFonts w:hint="eastAsia" w:ascii="宋体" w:hAnsi="宋体" w:eastAsia="宋体" w:cs="宋体"/>
          <w:b/>
          <w:color w:val="auto"/>
          <w:sz w:val="32"/>
          <w:szCs w:val="32"/>
        </w:rPr>
      </w:pPr>
    </w:p>
    <w:p w14:paraId="42115B76">
      <w:pPr>
        <w:spacing w:line="360" w:lineRule="atLeast"/>
        <w:jc w:val="center"/>
        <w:rPr>
          <w:rFonts w:hint="eastAsia" w:ascii="宋体" w:hAnsi="宋体" w:eastAsia="宋体" w:cs="宋体"/>
          <w:b/>
          <w:color w:val="auto"/>
          <w:sz w:val="32"/>
          <w:szCs w:val="32"/>
        </w:rPr>
      </w:pPr>
    </w:p>
    <w:p w14:paraId="5EE35073">
      <w:pPr>
        <w:spacing w:line="360" w:lineRule="atLeast"/>
        <w:jc w:val="center"/>
        <w:rPr>
          <w:rFonts w:hint="eastAsia" w:ascii="宋体" w:hAnsi="宋体" w:eastAsia="宋体" w:cs="宋体"/>
          <w:b/>
          <w:color w:val="auto"/>
          <w:sz w:val="32"/>
          <w:szCs w:val="32"/>
        </w:rPr>
      </w:pPr>
    </w:p>
    <w:p w14:paraId="0B2A7B5E">
      <w:pPr>
        <w:spacing w:line="360" w:lineRule="atLeast"/>
        <w:jc w:val="center"/>
        <w:rPr>
          <w:rFonts w:hint="eastAsia" w:ascii="宋体" w:hAnsi="宋体" w:eastAsia="宋体" w:cs="宋体"/>
          <w:b/>
          <w:color w:val="auto"/>
          <w:sz w:val="32"/>
          <w:szCs w:val="32"/>
        </w:rPr>
      </w:pPr>
    </w:p>
    <w:p w14:paraId="767BA280">
      <w:pPr>
        <w:spacing w:line="360" w:lineRule="atLeast"/>
        <w:jc w:val="center"/>
        <w:rPr>
          <w:rFonts w:hint="eastAsia" w:ascii="宋体" w:hAnsi="宋体" w:eastAsia="宋体" w:cs="宋体"/>
          <w:b/>
          <w:color w:val="auto"/>
          <w:sz w:val="32"/>
          <w:szCs w:val="32"/>
        </w:rPr>
      </w:pPr>
    </w:p>
    <w:p w14:paraId="52F38D35">
      <w:pPr>
        <w:spacing w:line="360" w:lineRule="atLeast"/>
        <w:jc w:val="center"/>
        <w:rPr>
          <w:rFonts w:hint="eastAsia" w:ascii="宋体" w:hAnsi="宋体" w:eastAsia="宋体" w:cs="宋体"/>
          <w:color w:val="auto"/>
        </w:rPr>
      </w:pPr>
      <w:r>
        <w:rPr>
          <w:rFonts w:hint="eastAsia" w:ascii="宋体" w:hAnsi="宋体" w:eastAsia="宋体" w:cs="宋体"/>
          <w:b/>
          <w:color w:val="auto"/>
          <w:sz w:val="32"/>
          <w:szCs w:val="32"/>
        </w:rPr>
        <w:t>第7部分   供应商承诺书</w:t>
      </w:r>
    </w:p>
    <w:p w14:paraId="488BCC62">
      <w:pPr>
        <w:pStyle w:val="9"/>
        <w:jc w:val="center"/>
        <w:rPr>
          <w:rFonts w:hint="eastAsia" w:ascii="宋体" w:hAnsi="宋体" w:eastAsia="宋体" w:cs="宋体"/>
          <w:b/>
          <w:color w:val="auto"/>
          <w:sz w:val="32"/>
        </w:rPr>
      </w:pPr>
      <w:r>
        <w:rPr>
          <w:rFonts w:hint="eastAsia" w:ascii="宋体" w:hAnsi="宋体" w:eastAsia="宋体" w:cs="宋体"/>
          <w:b/>
          <w:color w:val="auto"/>
          <w:sz w:val="32"/>
        </w:rPr>
        <w:t>陕西省政府采购供应商拒绝政府采购领域商业贿赂承诺书</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szCs w:val="32"/>
        </w:rPr>
        <w:t>Ⅰ</w:t>
      </w:r>
    </w:p>
    <w:p w14:paraId="238654FE">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为响应党中央、国务院关于治理政府采购领域商业贿赂行为的号召，我公司在此庄严承诺：</w:t>
      </w:r>
    </w:p>
    <w:p w14:paraId="6CBF3C25">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1、在参与政府采购活动中遵纪守法、诚信经营、公平竞标；</w:t>
      </w:r>
    </w:p>
    <w:p w14:paraId="65CEA6D8">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2、不向政府采购人、采购代理机构和政府采购评审专家进行任何形式的商业贿赂以谋取交易机会；</w:t>
      </w:r>
    </w:p>
    <w:p w14:paraId="3DD2FD5D">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3、不向政府采购代理机构和采购人提供虚假资质文件或采用虚假应标方式参与政府采购市场竞争并谋取中标；</w:t>
      </w:r>
    </w:p>
    <w:p w14:paraId="281B6FBC">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4、不采取“围标、陪标”等商业欺诈手段获得政府采购订单；</w:t>
      </w:r>
    </w:p>
    <w:p w14:paraId="24E24936">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5、不采取不正当手段诋毁、排挤其他供应商；</w:t>
      </w:r>
    </w:p>
    <w:p w14:paraId="636D238C">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6、不在提服务时“偷梁换柱、以次充好”损害采购人的合法权益；</w:t>
      </w:r>
    </w:p>
    <w:p w14:paraId="2D92934F">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7、不与采购人、采购代理机构政府采购评审专家或其它供应商恶意串通，进行质疑和投诉，维护政府采购市场秩序；</w:t>
      </w:r>
    </w:p>
    <w:p w14:paraId="47A6BA7D">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8、尊重和接受政府采购监督管理部门的监督和政府采购代理机构招标采购要求，承担因违约行为给采购人造成的损失；</w:t>
      </w:r>
    </w:p>
    <w:p w14:paraId="109D9CCC">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9、不发生其他有悖于政府采购公开、公平、公正和诚信原则的行为。</w:t>
      </w:r>
    </w:p>
    <w:p w14:paraId="2AD78B04">
      <w:pPr>
        <w:spacing w:line="360" w:lineRule="auto"/>
        <w:rPr>
          <w:rFonts w:hint="eastAsia" w:ascii="宋体" w:hAnsi="宋体" w:eastAsia="宋体" w:cs="宋体"/>
          <w:color w:val="auto"/>
          <w:sz w:val="24"/>
          <w:szCs w:val="28"/>
        </w:rPr>
      </w:pPr>
    </w:p>
    <w:p w14:paraId="393AB2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承诺单位：</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（盖章）</w:t>
      </w:r>
    </w:p>
    <w:p w14:paraId="1DFEFC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全权代表：</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p w14:paraId="3D6BEB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8"/>
        </w:rPr>
      </w:pPr>
      <w:r>
        <w:rPr>
          <w:rFonts w:hint="eastAsia" w:ascii="宋体" w:hAnsi="宋体" w:eastAsia="宋体" w:cs="宋体"/>
          <w:color w:val="auto"/>
          <w:sz w:val="24"/>
          <w:szCs w:val="28"/>
        </w:rPr>
        <w:t>地址：</w:t>
      </w:r>
      <w:r>
        <w:rPr>
          <w:rFonts w:hint="eastAsia" w:ascii="宋体" w:hAnsi="宋体" w:eastAsia="宋体" w:cs="宋体"/>
          <w:color w:val="auto"/>
          <w:sz w:val="24"/>
          <w:szCs w:val="28"/>
          <w:u w:val="single"/>
        </w:rPr>
        <w:t xml:space="preserve">                      </w:t>
      </w:r>
      <w:r>
        <w:rPr>
          <w:rFonts w:hint="eastAsia" w:ascii="宋体" w:hAnsi="宋体" w:eastAsia="宋体" w:cs="宋体"/>
          <w:color w:val="auto"/>
          <w:sz w:val="24"/>
          <w:szCs w:val="28"/>
        </w:rPr>
        <w:t xml:space="preserve">   </w:t>
      </w:r>
      <w:r>
        <w:rPr>
          <w:rFonts w:hint="eastAsia" w:ascii="宋体" w:hAnsi="宋体" w:eastAsia="宋体" w:cs="宋体"/>
          <w:color w:val="auto"/>
          <w:sz w:val="24"/>
          <w:szCs w:val="28"/>
          <w:lang w:val="en-US" w:eastAsia="zh-CN"/>
        </w:rPr>
        <w:t xml:space="preserve">  </w:t>
      </w:r>
      <w:r>
        <w:rPr>
          <w:rFonts w:hint="eastAsia" w:ascii="宋体" w:hAnsi="宋体" w:eastAsia="宋体" w:cs="宋体"/>
          <w:color w:val="auto"/>
          <w:sz w:val="24"/>
          <w:szCs w:val="28"/>
        </w:rPr>
        <w:t xml:space="preserve">邮编： </w:t>
      </w:r>
      <w:r>
        <w:rPr>
          <w:rFonts w:hint="eastAsia" w:ascii="宋体" w:hAnsi="宋体" w:eastAsia="宋体" w:cs="宋体"/>
          <w:color w:val="auto"/>
          <w:sz w:val="24"/>
          <w:szCs w:val="28"/>
          <w:u w:val="single"/>
        </w:rPr>
        <w:t xml:space="preserve">                  </w:t>
      </w:r>
    </w:p>
    <w:p w14:paraId="6E467D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8"/>
          <w:u w:val="single"/>
        </w:rPr>
      </w:pPr>
      <w:r>
        <w:rPr>
          <w:rFonts w:hint="eastAsia" w:ascii="宋体" w:hAnsi="宋体" w:eastAsia="宋体" w:cs="宋体"/>
          <w:color w:val="auto"/>
          <w:sz w:val="24"/>
          <w:szCs w:val="28"/>
        </w:rPr>
        <w:t>电话：</w:t>
      </w:r>
      <w:r>
        <w:rPr>
          <w:rFonts w:hint="eastAsia" w:ascii="宋体" w:hAnsi="宋体" w:eastAsia="宋体" w:cs="宋体"/>
          <w:color w:val="auto"/>
          <w:sz w:val="24"/>
          <w:szCs w:val="28"/>
          <w:u w:val="single"/>
        </w:rPr>
        <w:t xml:space="preserve">            </w:t>
      </w:r>
    </w:p>
    <w:p w14:paraId="3C5E59E5">
      <w:pPr>
        <w:keepNext w:val="0"/>
        <w:keepLines w:val="0"/>
        <w:pageBreakBefore w:val="0"/>
        <w:widowControl w:val="0"/>
        <w:kinsoku/>
        <w:wordWrap/>
        <w:overflowPunct/>
        <w:topLinePunct w:val="0"/>
        <w:autoSpaceDE/>
        <w:autoSpaceDN/>
        <w:bidi w:val="0"/>
        <w:adjustRightInd/>
        <w:snapToGrid/>
        <w:spacing w:line="360" w:lineRule="auto"/>
        <w:ind w:firstLine="360" w:firstLineChars="150"/>
        <w:textAlignment w:val="auto"/>
        <w:rPr>
          <w:rFonts w:hint="eastAsia" w:ascii="宋体" w:hAnsi="宋体" w:eastAsia="宋体" w:cs="宋体"/>
          <w:color w:val="auto"/>
          <w:sz w:val="24"/>
          <w:szCs w:val="28"/>
        </w:rPr>
      </w:pPr>
    </w:p>
    <w:p w14:paraId="7C5AB673">
      <w:pPr>
        <w:wordWrap w:val="0"/>
        <w:spacing w:line="360" w:lineRule="auto"/>
        <w:ind w:right="480" w:firstLine="360" w:firstLineChars="150"/>
        <w:jc w:val="center"/>
        <w:rPr>
          <w:rFonts w:hint="eastAsia" w:ascii="宋体" w:hAnsi="宋体" w:eastAsia="宋体" w:cs="宋体"/>
          <w:color w:val="auto"/>
          <w:sz w:val="24"/>
          <w:szCs w:val="28"/>
        </w:rPr>
      </w:pPr>
      <w:r>
        <w:rPr>
          <w:rFonts w:hint="eastAsia" w:ascii="宋体" w:hAnsi="宋体" w:eastAsia="宋体" w:cs="宋体"/>
          <w:color w:val="auto"/>
          <w:sz w:val="24"/>
          <w:szCs w:val="28"/>
        </w:rPr>
        <w:t xml:space="preserve">                                               年  月  日</w:t>
      </w:r>
    </w:p>
    <w:p w14:paraId="187606B9">
      <w:pPr>
        <w:spacing w:line="360" w:lineRule="atLeast"/>
        <w:ind w:firstLine="4189" w:firstLineChars="1304"/>
        <w:rPr>
          <w:rFonts w:hint="eastAsia" w:ascii="宋体" w:hAnsi="宋体" w:eastAsia="宋体" w:cs="宋体"/>
          <w:b/>
          <w:color w:val="auto"/>
          <w:sz w:val="32"/>
          <w:szCs w:val="32"/>
        </w:rPr>
      </w:pPr>
    </w:p>
    <w:p w14:paraId="673B1D18">
      <w:pPr>
        <w:spacing w:after="157" w:afterLines="50" w:line="520" w:lineRule="exact"/>
        <w:jc w:val="center"/>
        <w:rPr>
          <w:rFonts w:hint="eastAsia" w:ascii="宋体" w:hAnsi="宋体" w:eastAsia="宋体" w:cs="宋体"/>
          <w:b/>
          <w:bCs/>
          <w:color w:val="auto"/>
          <w:sz w:val="32"/>
          <w:szCs w:val="32"/>
          <w:u w:val="none"/>
        </w:rPr>
      </w:pPr>
    </w:p>
    <w:p w14:paraId="046FD52D">
      <w:pPr>
        <w:spacing w:after="157" w:afterLines="50" w:line="520" w:lineRule="exact"/>
        <w:jc w:val="center"/>
        <w:rPr>
          <w:rFonts w:hint="eastAsia" w:ascii="宋体" w:hAnsi="宋体" w:eastAsia="宋体" w:cs="宋体"/>
          <w:b/>
          <w:bCs/>
          <w:color w:val="auto"/>
          <w:sz w:val="32"/>
          <w:szCs w:val="32"/>
          <w:u w:val="none"/>
        </w:rPr>
      </w:pPr>
      <w:r>
        <w:rPr>
          <w:rFonts w:hint="eastAsia" w:ascii="宋体" w:hAnsi="宋体" w:eastAsia="宋体" w:cs="宋体"/>
          <w:b/>
          <w:bCs/>
          <w:color w:val="auto"/>
          <w:sz w:val="32"/>
          <w:szCs w:val="32"/>
          <w:u w:val="none"/>
        </w:rPr>
        <w:t>承诺书</w:t>
      </w:r>
      <w:r>
        <w:rPr>
          <w:rFonts w:hint="eastAsia" w:ascii="宋体" w:hAnsi="宋体" w:eastAsia="宋体" w:cs="宋体"/>
          <w:b/>
          <w:bCs/>
          <w:color w:val="auto"/>
          <w:sz w:val="32"/>
          <w:szCs w:val="32"/>
          <w:u w:val="none"/>
          <w:lang w:val="en-US" w:eastAsia="zh-CN"/>
        </w:rPr>
        <w:t xml:space="preserve"> </w:t>
      </w:r>
      <w:r>
        <w:rPr>
          <w:rFonts w:hint="eastAsia" w:ascii="宋体" w:hAnsi="宋体" w:eastAsia="宋体" w:cs="宋体"/>
          <w:b/>
          <w:color w:val="auto"/>
          <w:sz w:val="32"/>
          <w:szCs w:val="32"/>
        </w:rPr>
        <w:t>Ⅱ</w:t>
      </w:r>
    </w:p>
    <w:tbl>
      <w:tblPr>
        <w:tblStyle w:val="17"/>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04E9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000" w:type="dxa"/>
            <w:gridSpan w:val="3"/>
            <w:vAlign w:val="center"/>
          </w:tcPr>
          <w:p w14:paraId="70C55813">
            <w:pPr>
              <w:spacing w:line="360" w:lineRule="atLeast"/>
              <w:rPr>
                <w:rFonts w:hint="eastAsia" w:ascii="宋体" w:hAnsi="宋体" w:eastAsia="宋体" w:cs="宋体"/>
                <w:color w:val="auto"/>
                <w:sz w:val="24"/>
                <w:lang w:val="en-US"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富县政府采购管理中心</w:t>
            </w:r>
          </w:p>
        </w:tc>
      </w:tr>
      <w:tr w14:paraId="59FD5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9" w:hRule="atLeast"/>
          <w:jc w:val="center"/>
        </w:trPr>
        <w:tc>
          <w:tcPr>
            <w:tcW w:w="9000" w:type="dxa"/>
            <w:gridSpan w:val="3"/>
            <w:vAlign w:val="center"/>
          </w:tcPr>
          <w:p w14:paraId="5A47C7CC">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，本公司承诺：在参加本项目磋商之前不存在被依法禁止经营行为、财产被接管或冻结的情况，如有隐瞒实情，愿承担一切责任及后果。</w:t>
            </w:r>
          </w:p>
        </w:tc>
      </w:tr>
      <w:tr w14:paraId="51769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3240" w:type="dxa"/>
            <w:vAlign w:val="center"/>
          </w:tcPr>
          <w:p w14:paraId="1B78C49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vAlign w:val="center"/>
          </w:tcPr>
          <w:p w14:paraId="2549A08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vAlign w:val="center"/>
          </w:tcPr>
          <w:p w14:paraId="1AC77628">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10324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8" w:hRule="atLeast"/>
          <w:jc w:val="center"/>
        </w:trPr>
        <w:tc>
          <w:tcPr>
            <w:tcW w:w="3240" w:type="dxa"/>
            <w:vAlign w:val="center"/>
          </w:tcPr>
          <w:p w14:paraId="2502FE3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（企业公章）</w:t>
            </w:r>
          </w:p>
        </w:tc>
        <w:tc>
          <w:tcPr>
            <w:tcW w:w="3420" w:type="dxa"/>
            <w:vAlign w:val="center"/>
          </w:tcPr>
          <w:p w14:paraId="59346F76">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tc>
        <w:tc>
          <w:tcPr>
            <w:tcW w:w="2340" w:type="dxa"/>
            <w:vAlign w:val="center"/>
          </w:tcPr>
          <w:p w14:paraId="054AEA07">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773A8E7F">
      <w:pPr>
        <w:spacing w:line="360" w:lineRule="atLeast"/>
        <w:ind w:firstLine="4189" w:firstLineChars="1304"/>
        <w:rPr>
          <w:rFonts w:hint="eastAsia" w:ascii="宋体" w:hAnsi="宋体" w:eastAsia="宋体" w:cs="宋体"/>
          <w:b/>
          <w:color w:val="auto"/>
          <w:sz w:val="32"/>
          <w:szCs w:val="32"/>
        </w:rPr>
      </w:pPr>
    </w:p>
    <w:p w14:paraId="23B3F5C2">
      <w:pPr>
        <w:spacing w:line="360" w:lineRule="atLeast"/>
        <w:ind w:firstLine="4189" w:firstLineChars="1304"/>
        <w:rPr>
          <w:rFonts w:hint="eastAsia" w:ascii="宋体" w:hAnsi="宋体" w:eastAsia="宋体" w:cs="宋体"/>
          <w:b/>
          <w:color w:val="auto"/>
          <w:sz w:val="32"/>
          <w:szCs w:val="32"/>
        </w:rPr>
      </w:pPr>
    </w:p>
    <w:p w14:paraId="21975F31">
      <w:pPr>
        <w:spacing w:line="360" w:lineRule="atLeast"/>
        <w:ind w:firstLine="4189" w:firstLineChars="1304"/>
        <w:rPr>
          <w:rFonts w:hint="eastAsia" w:ascii="宋体" w:hAnsi="宋体" w:eastAsia="宋体" w:cs="宋体"/>
          <w:b/>
          <w:color w:val="auto"/>
          <w:sz w:val="32"/>
          <w:szCs w:val="32"/>
        </w:rPr>
      </w:pPr>
      <w:r>
        <w:rPr>
          <w:rFonts w:hint="eastAsia" w:ascii="宋体" w:hAnsi="宋体" w:eastAsia="宋体" w:cs="宋体"/>
          <w:b/>
          <w:color w:val="auto"/>
          <w:sz w:val="32"/>
          <w:szCs w:val="32"/>
        </w:rPr>
        <w:t>承诺书</w:t>
      </w: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rPr>
        <w:t>Ⅲ</w:t>
      </w:r>
    </w:p>
    <w:tbl>
      <w:tblPr>
        <w:tblStyle w:val="17"/>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2758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23246A0F">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富县政府采购管理中心</w:t>
            </w:r>
            <w:r>
              <w:rPr>
                <w:rFonts w:hint="eastAsia" w:ascii="宋体" w:hAnsi="宋体" w:eastAsia="宋体" w:cs="宋体"/>
                <w:color w:val="auto"/>
                <w:spacing w:val="-6"/>
                <w:sz w:val="24"/>
                <w:lang w:eastAsia="zh-CN"/>
              </w:rPr>
              <w:t xml:space="preserve"> </w:t>
            </w:r>
          </w:p>
        </w:tc>
      </w:tr>
      <w:tr w14:paraId="0489E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6F1C517E">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w:t>
            </w:r>
            <w:r>
              <w:rPr>
                <w:rFonts w:hint="eastAsia" w:ascii="宋体" w:hAnsi="宋体" w:eastAsia="宋体" w:cs="宋体"/>
                <w:color w:val="auto"/>
                <w:sz w:val="24"/>
                <w:lang w:eastAsia="zh-CN"/>
              </w:rPr>
              <w:t>工程</w:t>
            </w:r>
            <w:r>
              <w:rPr>
                <w:rFonts w:hint="eastAsia" w:ascii="宋体" w:hAnsi="宋体" w:eastAsia="宋体" w:cs="宋体"/>
                <w:color w:val="auto"/>
                <w:sz w:val="24"/>
              </w:rPr>
              <w:t>项目的</w:t>
            </w:r>
            <w:r>
              <w:rPr>
                <w:rFonts w:hint="eastAsia" w:ascii="宋体" w:hAnsi="宋体" w:eastAsia="宋体" w:cs="宋体"/>
                <w:color w:val="auto"/>
                <w:sz w:val="24"/>
                <w:lang w:eastAsia="zh-CN"/>
              </w:rPr>
              <w:t>供应商</w:t>
            </w:r>
            <w:r>
              <w:rPr>
                <w:rFonts w:hint="eastAsia" w:ascii="宋体" w:hAnsi="宋体" w:eastAsia="宋体" w:cs="宋体"/>
                <w:color w:val="auto"/>
                <w:sz w:val="24"/>
              </w:rPr>
              <w:t>，本公司郑重申告：近三年因</w:t>
            </w:r>
            <w:r>
              <w:rPr>
                <w:rFonts w:hint="eastAsia" w:ascii="宋体" w:hAnsi="宋体" w:eastAsia="宋体" w:cs="宋体"/>
                <w:color w:val="auto"/>
                <w:sz w:val="24"/>
                <w:lang w:eastAsia="zh-CN"/>
              </w:rPr>
              <w:t>工程施工、质量、安全等问题</w:t>
            </w:r>
            <w:r>
              <w:rPr>
                <w:rFonts w:hint="eastAsia" w:ascii="宋体" w:hAnsi="宋体" w:eastAsia="宋体" w:cs="宋体"/>
                <w:color w:val="auto"/>
                <w:sz w:val="24"/>
              </w:rPr>
              <w:t>的不法行为记录为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p w14:paraId="7D30DA4D">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本公司承诺：</w:t>
            </w:r>
            <w:r>
              <w:rPr>
                <w:rFonts w:hint="eastAsia" w:ascii="宋体" w:hAnsi="宋体" w:eastAsia="宋体" w:cs="宋体"/>
                <w:color w:val="auto"/>
                <w:sz w:val="24"/>
                <w:lang w:eastAsia="zh-CN"/>
              </w:rPr>
              <w:t>本工程的施工质量及安全措施完善</w:t>
            </w:r>
            <w:r>
              <w:rPr>
                <w:rFonts w:hint="eastAsia" w:ascii="宋体" w:hAnsi="宋体" w:eastAsia="宋体" w:cs="宋体"/>
                <w:color w:val="auto"/>
                <w:sz w:val="24"/>
              </w:rPr>
              <w:t>。</w:t>
            </w:r>
          </w:p>
        </w:tc>
      </w:tr>
      <w:tr w14:paraId="1CA98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24C32EA">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供应商</w:t>
            </w:r>
          </w:p>
        </w:tc>
        <w:tc>
          <w:tcPr>
            <w:tcW w:w="3420" w:type="dxa"/>
            <w:vAlign w:val="center"/>
          </w:tcPr>
          <w:p w14:paraId="77111738">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vAlign w:val="center"/>
          </w:tcPr>
          <w:p w14:paraId="7C711192">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104A5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6A73E521">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（企业公章）</w:t>
            </w:r>
          </w:p>
        </w:tc>
        <w:tc>
          <w:tcPr>
            <w:tcW w:w="3420" w:type="dxa"/>
            <w:vAlign w:val="center"/>
          </w:tcPr>
          <w:p w14:paraId="7D7CACB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tc>
        <w:tc>
          <w:tcPr>
            <w:tcW w:w="2340" w:type="dxa"/>
            <w:vAlign w:val="center"/>
          </w:tcPr>
          <w:p w14:paraId="03EDCCF4">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0DCD01B3">
      <w:pPr>
        <w:spacing w:line="360" w:lineRule="atLeast"/>
        <w:jc w:val="center"/>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rPr>
        <w:t>承诺书</w:t>
      </w:r>
      <w:r>
        <w:rPr>
          <w:rFonts w:hint="eastAsia" w:ascii="宋体" w:hAnsi="宋体" w:eastAsia="宋体" w:cs="宋体"/>
          <w:b/>
          <w:color w:val="auto"/>
          <w:sz w:val="32"/>
          <w:szCs w:val="32"/>
          <w:lang w:val="en-US" w:eastAsia="zh-CN"/>
        </w:rPr>
        <w:t xml:space="preserve"> IV</w:t>
      </w:r>
    </w:p>
    <w:p w14:paraId="52DE91CD">
      <w:pPr>
        <w:spacing w:line="360" w:lineRule="auto"/>
        <w:ind w:right="480"/>
        <w:rPr>
          <w:rFonts w:hint="eastAsia" w:ascii="宋体" w:hAnsi="宋体" w:eastAsia="宋体" w:cs="宋体"/>
          <w:color w:val="auto"/>
          <w:sz w:val="24"/>
          <w:szCs w:val="28"/>
        </w:rPr>
      </w:pPr>
    </w:p>
    <w:tbl>
      <w:tblPr>
        <w:tblStyle w:val="17"/>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5EF4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7755E387">
            <w:pPr>
              <w:spacing w:line="360" w:lineRule="atLeast"/>
              <w:rPr>
                <w:rFonts w:hint="eastAsia" w:ascii="宋体" w:hAnsi="宋体" w:eastAsia="宋体" w:cs="宋体"/>
                <w:color w:val="auto"/>
                <w:sz w:val="24"/>
                <w:lang w:eastAsia="zh-CN"/>
              </w:rPr>
            </w:pPr>
            <w:r>
              <w:rPr>
                <w:rFonts w:hint="eastAsia" w:ascii="宋体" w:hAnsi="宋体" w:eastAsia="宋体" w:cs="宋体"/>
                <w:color w:val="auto"/>
                <w:sz w:val="24"/>
              </w:rPr>
              <w:t>致：</w:t>
            </w:r>
            <w:r>
              <w:rPr>
                <w:rFonts w:hint="eastAsia" w:ascii="宋体" w:hAnsi="宋体" w:cs="宋体"/>
                <w:color w:val="auto"/>
                <w:spacing w:val="-6"/>
                <w:sz w:val="24"/>
                <w:lang w:eastAsia="zh-CN"/>
              </w:rPr>
              <w:t>富县政府采购管理中心</w:t>
            </w:r>
          </w:p>
        </w:tc>
      </w:tr>
      <w:tr w14:paraId="54A7F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CE5EF67">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作为参加贵单位组织的磋商采购项目的</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，本公司承诺：参加本次磋商提交的所有资质证明文件及业绩证明文件是真实的、有效的，如有隐瞒实情，愿承担一切责任及后果。</w:t>
            </w:r>
          </w:p>
        </w:tc>
      </w:tr>
      <w:tr w14:paraId="53A01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0CD56E42">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投标人</w:t>
            </w:r>
          </w:p>
        </w:tc>
        <w:tc>
          <w:tcPr>
            <w:tcW w:w="3420" w:type="dxa"/>
            <w:vAlign w:val="center"/>
          </w:tcPr>
          <w:p w14:paraId="4FDCE59E">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w:t>
            </w:r>
          </w:p>
        </w:tc>
        <w:tc>
          <w:tcPr>
            <w:tcW w:w="2340" w:type="dxa"/>
            <w:vAlign w:val="center"/>
          </w:tcPr>
          <w:p w14:paraId="35D33EB6">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0C19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18FDEA50">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（企业公章）</w:t>
            </w:r>
          </w:p>
        </w:tc>
        <w:tc>
          <w:tcPr>
            <w:tcW w:w="3420" w:type="dxa"/>
            <w:vAlign w:val="center"/>
          </w:tcPr>
          <w:p w14:paraId="3D4E0437">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w:t>
            </w:r>
            <w:r>
              <w:rPr>
                <w:rFonts w:hint="eastAsia" w:ascii="宋体" w:hAnsi="宋体" w:eastAsia="宋体" w:cs="宋体"/>
                <w:color w:val="auto"/>
                <w:sz w:val="24"/>
                <w:lang w:val="en-US" w:eastAsia="zh-CN"/>
              </w:rPr>
              <w:t>或</w:t>
            </w:r>
            <w:r>
              <w:rPr>
                <w:rFonts w:hint="eastAsia" w:ascii="宋体" w:hAnsi="宋体" w:eastAsia="宋体" w:cs="宋体"/>
                <w:color w:val="auto"/>
                <w:sz w:val="24"/>
              </w:rPr>
              <w:t>盖章）</w:t>
            </w:r>
          </w:p>
        </w:tc>
        <w:tc>
          <w:tcPr>
            <w:tcW w:w="2340" w:type="dxa"/>
            <w:vAlign w:val="center"/>
          </w:tcPr>
          <w:p w14:paraId="676032E1">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4B0C86A3">
      <w:pPr>
        <w:spacing w:line="360" w:lineRule="atLeast"/>
        <w:jc w:val="center"/>
        <w:rPr>
          <w:rFonts w:hint="eastAsia" w:ascii="宋体" w:hAnsi="宋体" w:eastAsia="宋体" w:cs="宋体"/>
          <w:b/>
          <w:color w:val="auto"/>
          <w:sz w:val="32"/>
          <w:szCs w:val="32"/>
        </w:rPr>
      </w:pPr>
    </w:p>
    <w:p w14:paraId="2F6C6597">
      <w:pPr>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kern w:val="0"/>
          <w:sz w:val="28"/>
          <w:szCs w:val="28"/>
          <w:lang w:val="en-US" w:eastAsia="zh-CN"/>
        </w:rPr>
        <w:br w:type="page"/>
      </w:r>
    </w:p>
    <w:p w14:paraId="4E8DDD90">
      <w:pPr>
        <w:numPr>
          <w:ilvl w:val="0"/>
          <w:numId w:val="0"/>
        </w:numPr>
        <w:wordWrap w:val="0"/>
        <w:spacing w:line="360" w:lineRule="auto"/>
        <w:ind w:right="456" w:rightChars="0"/>
        <w:jc w:val="center"/>
        <w:rPr>
          <w:rFonts w:hint="eastAsia" w:ascii="宋体" w:hAnsi="宋体" w:eastAsia="宋体" w:cs="宋体"/>
          <w:b/>
          <w:bCs/>
          <w:color w:val="auto"/>
          <w:sz w:val="32"/>
        </w:rPr>
      </w:pPr>
      <w:r>
        <w:rPr>
          <w:rFonts w:hint="eastAsia" w:ascii="宋体" w:hAnsi="宋体" w:eastAsia="宋体" w:cs="宋体"/>
          <w:b/>
          <w:bCs/>
          <w:color w:val="auto"/>
          <w:sz w:val="32"/>
          <w:lang w:val="en-US" w:eastAsia="zh-CN"/>
        </w:rPr>
        <w:t>第8部分</w:t>
      </w:r>
      <w:r>
        <w:rPr>
          <w:rFonts w:hint="eastAsia" w:ascii="宋体" w:hAnsi="宋体" w:eastAsia="宋体" w:cs="宋体"/>
          <w:b/>
          <w:bCs/>
          <w:color w:val="auto"/>
          <w:sz w:val="32"/>
        </w:rPr>
        <w:t xml:space="preserve"> </w:t>
      </w:r>
      <w:r>
        <w:rPr>
          <w:rFonts w:hint="eastAsia" w:ascii="宋体" w:hAnsi="宋体" w:eastAsia="宋体" w:cs="宋体"/>
          <w:b/>
          <w:bCs/>
          <w:color w:val="auto"/>
          <w:sz w:val="32"/>
          <w:lang w:val="en-US" w:eastAsia="zh-CN"/>
        </w:rPr>
        <w:t xml:space="preserve"> </w:t>
      </w:r>
      <w:r>
        <w:rPr>
          <w:rFonts w:hint="eastAsia" w:ascii="宋体" w:hAnsi="宋体" w:eastAsia="宋体" w:cs="宋体"/>
          <w:b/>
          <w:bCs/>
          <w:color w:val="auto"/>
          <w:sz w:val="32"/>
        </w:rPr>
        <w:t xml:space="preserve"> </w:t>
      </w:r>
      <w:r>
        <w:rPr>
          <w:rFonts w:hint="eastAsia" w:ascii="宋体" w:hAnsi="宋体" w:eastAsia="宋体" w:cs="宋体"/>
          <w:b/>
          <w:color w:val="auto"/>
          <w:kern w:val="2"/>
          <w:sz w:val="32"/>
          <w:szCs w:val="24"/>
          <w:lang w:val="en-US" w:eastAsia="zh-CN" w:bidi="ar-SA"/>
        </w:rPr>
        <w:t>供应商认为有必要补充说明的事项</w:t>
      </w:r>
    </w:p>
    <w:p w14:paraId="0911BB4B">
      <w:pPr>
        <w:numPr>
          <w:ilvl w:val="0"/>
          <w:numId w:val="0"/>
        </w:numPr>
        <w:wordWrap w:val="0"/>
        <w:spacing w:line="360" w:lineRule="auto"/>
        <w:ind w:right="456" w:rightChars="0"/>
        <w:rPr>
          <w:rFonts w:hint="eastAsia" w:ascii="宋体" w:hAnsi="宋体" w:eastAsia="宋体" w:cs="宋体"/>
          <w:color w:val="auto"/>
        </w:rPr>
      </w:pPr>
    </w:p>
    <w:p w14:paraId="78C19649">
      <w:pPr>
        <w:pStyle w:val="11"/>
        <w:rPr>
          <w:rFonts w:hint="eastAsia" w:ascii="宋体" w:hAnsi="宋体" w:eastAsia="宋体" w:cs="宋体"/>
          <w:color w:val="auto"/>
        </w:rPr>
      </w:pPr>
    </w:p>
    <w:p w14:paraId="16E98C9E">
      <w:pPr>
        <w:pStyle w:val="11"/>
        <w:rPr>
          <w:rFonts w:hint="eastAsia" w:ascii="宋体" w:hAnsi="宋体" w:eastAsia="宋体" w:cs="宋体"/>
          <w:color w:val="auto"/>
        </w:rPr>
      </w:pPr>
    </w:p>
    <w:p w14:paraId="6248E7B5">
      <w:pPr>
        <w:pStyle w:val="11"/>
        <w:rPr>
          <w:rFonts w:hint="eastAsia" w:ascii="宋体" w:hAnsi="宋体" w:eastAsia="宋体" w:cs="宋体"/>
          <w:color w:val="auto"/>
        </w:rPr>
      </w:pPr>
    </w:p>
    <w:p w14:paraId="75291287">
      <w:pPr>
        <w:pStyle w:val="11"/>
        <w:rPr>
          <w:rFonts w:hint="eastAsia" w:ascii="宋体" w:hAnsi="宋体" w:eastAsia="宋体" w:cs="宋体"/>
          <w:color w:val="auto"/>
        </w:rPr>
      </w:pPr>
    </w:p>
    <w:p w14:paraId="511BCFEE">
      <w:pPr>
        <w:pStyle w:val="11"/>
        <w:rPr>
          <w:rFonts w:hint="eastAsia" w:ascii="宋体" w:hAnsi="宋体" w:eastAsia="宋体" w:cs="宋体"/>
          <w:color w:val="auto"/>
        </w:rPr>
      </w:pPr>
    </w:p>
    <w:p w14:paraId="1485AD1B">
      <w:pPr>
        <w:pStyle w:val="11"/>
        <w:rPr>
          <w:rFonts w:hint="eastAsia" w:ascii="宋体" w:hAnsi="宋体" w:eastAsia="宋体" w:cs="宋体"/>
          <w:color w:val="auto"/>
        </w:rPr>
      </w:pPr>
    </w:p>
    <w:p w14:paraId="378E71D5">
      <w:pPr>
        <w:pStyle w:val="11"/>
        <w:rPr>
          <w:rFonts w:hint="eastAsia" w:ascii="宋体" w:hAnsi="宋体" w:eastAsia="宋体" w:cs="宋体"/>
          <w:color w:val="auto"/>
        </w:rPr>
      </w:pPr>
    </w:p>
    <w:p w14:paraId="469A8CE0">
      <w:pPr>
        <w:pStyle w:val="11"/>
        <w:rPr>
          <w:rFonts w:hint="eastAsia" w:ascii="宋体" w:hAnsi="宋体" w:eastAsia="宋体" w:cs="宋体"/>
          <w:color w:val="auto"/>
        </w:rPr>
      </w:pPr>
    </w:p>
    <w:p w14:paraId="1ABBFF98">
      <w:pPr>
        <w:pStyle w:val="11"/>
        <w:rPr>
          <w:rFonts w:hint="eastAsia" w:ascii="宋体" w:hAnsi="宋体" w:eastAsia="宋体" w:cs="宋体"/>
          <w:color w:val="auto"/>
        </w:rPr>
      </w:pPr>
    </w:p>
    <w:p w14:paraId="51FA132C">
      <w:pPr>
        <w:pStyle w:val="11"/>
        <w:rPr>
          <w:rFonts w:hint="eastAsia" w:ascii="宋体" w:hAnsi="宋体" w:eastAsia="宋体" w:cs="宋体"/>
          <w:color w:val="auto"/>
        </w:rPr>
      </w:pPr>
    </w:p>
    <w:p w14:paraId="4EDB4E44">
      <w:pPr>
        <w:rPr>
          <w:rFonts w:hint="eastAsia" w:ascii="宋体" w:hAnsi="宋体" w:eastAsia="宋体" w:cs="宋体"/>
          <w:color w:val="auto"/>
        </w:rPr>
      </w:pPr>
      <w:r>
        <w:rPr>
          <w:rFonts w:hint="eastAsia" w:ascii="宋体" w:hAnsi="宋体" w:eastAsia="宋体" w:cs="宋体"/>
          <w:color w:val="auto"/>
        </w:rPr>
        <w:br w:type="page"/>
      </w:r>
    </w:p>
    <w:p w14:paraId="4C99C4AD">
      <w:pPr>
        <w:numPr>
          <w:ilvl w:val="0"/>
          <w:numId w:val="0"/>
        </w:numPr>
        <w:wordWrap w:val="0"/>
        <w:spacing w:line="360" w:lineRule="auto"/>
        <w:ind w:right="456" w:rightChars="0" w:firstLine="1606" w:firstLineChars="500"/>
        <w:jc w:val="center"/>
        <w:rPr>
          <w:rFonts w:hint="eastAsia" w:ascii="宋体" w:hAnsi="宋体" w:eastAsia="宋体" w:cs="宋体"/>
          <w:color w:val="auto"/>
        </w:rPr>
      </w:pPr>
      <w:r>
        <w:rPr>
          <w:rFonts w:hint="eastAsia" w:ascii="宋体" w:hAnsi="宋体" w:eastAsia="宋体" w:cs="宋体"/>
          <w:b/>
          <w:bCs/>
          <w:color w:val="auto"/>
          <w:sz w:val="32"/>
          <w:lang w:val="en-US" w:eastAsia="zh-CN"/>
        </w:rPr>
        <w:t xml:space="preserve">第9部分   </w:t>
      </w:r>
      <w:r>
        <w:rPr>
          <w:rFonts w:hint="eastAsia" w:ascii="宋体" w:hAnsi="宋体" w:eastAsia="宋体" w:cs="宋体"/>
          <w:b/>
          <w:bCs/>
          <w:color w:val="auto"/>
          <w:sz w:val="32"/>
        </w:rPr>
        <w:t>封袋正面标识式样</w:t>
      </w:r>
    </w:p>
    <w:p w14:paraId="6A34C20D">
      <w:pPr>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格式A：响应文件封袋正面标识式样</w:t>
      </w:r>
    </w:p>
    <w:p w14:paraId="67E09D4D">
      <w:pPr>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121920</wp:posOffset>
                </wp:positionV>
                <wp:extent cx="6019800" cy="3713480"/>
                <wp:effectExtent l="4445" t="4445" r="14605" b="15875"/>
                <wp:wrapNone/>
                <wp:docPr id="2" name="文本框 2"/>
                <wp:cNvGraphicFramePr/>
                <a:graphic xmlns:a="http://schemas.openxmlformats.org/drawingml/2006/main">
                  <a:graphicData uri="http://schemas.microsoft.com/office/word/2010/wordprocessingShape">
                    <wps:wsp>
                      <wps:cNvSpPr txBox="1"/>
                      <wps:spPr>
                        <a:xfrm>
                          <a:off x="0" y="0"/>
                          <a:ext cx="6019800" cy="37134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2923B1B">
                            <w:pPr>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cs="宋体"/>
                                <w:sz w:val="28"/>
                                <w:szCs w:val="28"/>
                                <w:lang w:eastAsia="zh-CN"/>
                              </w:rPr>
                              <w:t>富县政府采购管理中心</w:t>
                            </w:r>
                            <w:r>
                              <w:rPr>
                                <w:rFonts w:hint="eastAsia" w:ascii="宋体" w:hAnsi="宋体" w:eastAsia="宋体" w:cs="宋体"/>
                                <w:sz w:val="28"/>
                                <w:szCs w:val="28"/>
                              </w:rPr>
                              <w:t xml:space="preserve"> </w:t>
                            </w:r>
                          </w:p>
                          <w:p w14:paraId="34BEE748">
                            <w:pPr>
                              <w:rPr>
                                <w:rFonts w:hint="eastAsia" w:ascii="宋体" w:hAnsi="宋体" w:eastAsia="宋体" w:cs="宋体"/>
                                <w:sz w:val="28"/>
                                <w:szCs w:val="28"/>
                              </w:rPr>
                            </w:pPr>
                            <w:r>
                              <w:rPr>
                                <w:rFonts w:hint="eastAsia" w:ascii="宋体" w:hAnsi="宋体" w:eastAsia="宋体" w:cs="宋体"/>
                                <w:sz w:val="28"/>
                                <w:szCs w:val="28"/>
                                <w:lang w:val="en-US" w:eastAsia="zh-CN"/>
                              </w:rPr>
                              <w:t>项目</w:t>
                            </w:r>
                            <w:r>
                              <w:rPr>
                                <w:rFonts w:hint="eastAsia" w:ascii="宋体" w:hAnsi="宋体" w:eastAsia="宋体" w:cs="宋体"/>
                                <w:sz w:val="28"/>
                                <w:szCs w:val="28"/>
                              </w:rPr>
                              <w:t>编号：</w:t>
                            </w:r>
                          </w:p>
                          <w:p w14:paraId="46C4E8E8">
                            <w:pPr>
                              <w:rPr>
                                <w:rFonts w:hint="eastAsia" w:ascii="宋体" w:hAnsi="宋体" w:eastAsia="宋体" w:cs="宋体"/>
                                <w:color w:val="FF0000"/>
                                <w:sz w:val="28"/>
                                <w:szCs w:val="28"/>
                              </w:rPr>
                            </w:pPr>
                            <w:r>
                              <w:rPr>
                                <w:rFonts w:hint="eastAsia" w:ascii="宋体" w:hAnsi="宋体" w:eastAsia="宋体" w:cs="宋体"/>
                                <w:sz w:val="28"/>
                                <w:szCs w:val="28"/>
                              </w:rPr>
                              <w:t xml:space="preserve">项目名称：                       </w:t>
                            </w:r>
                          </w:p>
                          <w:p w14:paraId="6F3FB417">
                            <w:pPr>
                              <w:jc w:val="center"/>
                              <w:rPr>
                                <w:rFonts w:hint="eastAsia" w:ascii="宋体" w:hAnsi="宋体" w:eastAsia="宋体" w:cs="宋体"/>
                                <w:b/>
                                <w:sz w:val="44"/>
                                <w:szCs w:val="44"/>
                              </w:rPr>
                            </w:pPr>
                          </w:p>
                          <w:p w14:paraId="08D7F3A1">
                            <w:pPr>
                              <w:jc w:val="center"/>
                              <w:rPr>
                                <w:rFonts w:hint="eastAsia" w:ascii="宋体" w:hAnsi="宋体" w:eastAsia="宋体" w:cs="宋体"/>
                                <w:b/>
                                <w:sz w:val="44"/>
                                <w:szCs w:val="44"/>
                              </w:rPr>
                            </w:pPr>
                            <w:r>
                              <w:rPr>
                                <w:rFonts w:hint="eastAsia" w:ascii="宋体" w:hAnsi="宋体" w:eastAsia="宋体" w:cs="宋体"/>
                                <w:b/>
                                <w:sz w:val="44"/>
                                <w:szCs w:val="44"/>
                              </w:rPr>
                              <w:t>响应文件（正本或副本）</w:t>
                            </w:r>
                          </w:p>
                          <w:p w14:paraId="573F61B0">
                            <w:pPr>
                              <w:jc w:val="center"/>
                              <w:rPr>
                                <w:rFonts w:hint="eastAsia" w:ascii="宋体" w:hAnsi="宋体" w:eastAsia="宋体" w:cs="宋体"/>
                                <w:sz w:val="28"/>
                                <w:szCs w:val="28"/>
                              </w:rPr>
                            </w:pPr>
                            <w:r>
                              <w:rPr>
                                <w:rFonts w:hint="eastAsia" w:ascii="宋体" w:hAnsi="宋体" w:eastAsia="宋体" w:cs="宋体"/>
                                <w:sz w:val="28"/>
                                <w:szCs w:val="28"/>
                              </w:rPr>
                              <w:t>（非</w:t>
                            </w:r>
                            <w:r>
                              <w:rPr>
                                <w:rFonts w:hint="eastAsia" w:ascii="宋体" w:hAnsi="宋体" w:cs="宋体"/>
                                <w:sz w:val="28"/>
                                <w:szCs w:val="28"/>
                                <w:lang w:val="en-US" w:eastAsia="zh-CN"/>
                              </w:rPr>
                              <w:t>磋商</w:t>
                            </w:r>
                            <w:r>
                              <w:rPr>
                                <w:rFonts w:hint="eastAsia" w:ascii="宋体" w:hAnsi="宋体" w:eastAsia="宋体" w:cs="宋体"/>
                                <w:sz w:val="28"/>
                                <w:szCs w:val="28"/>
                              </w:rPr>
                              <w:t>大会不得启封）</w:t>
                            </w:r>
                          </w:p>
                          <w:p w14:paraId="60756319">
                            <w:pPr>
                              <w:rPr>
                                <w:rFonts w:hint="eastAsia" w:ascii="宋体" w:hAnsi="宋体" w:eastAsia="宋体" w:cs="宋体"/>
                                <w:sz w:val="28"/>
                                <w:szCs w:val="28"/>
                              </w:rPr>
                            </w:pPr>
                          </w:p>
                          <w:p w14:paraId="3191D8F3">
                            <w:pPr>
                              <w:rPr>
                                <w:rFonts w:hint="eastAsia" w:ascii="宋体" w:hAnsi="宋体" w:eastAsia="宋体" w:cs="宋体"/>
                                <w:sz w:val="28"/>
                                <w:szCs w:val="28"/>
                              </w:rPr>
                            </w:pPr>
                            <w:r>
                              <w:rPr>
                                <w:rFonts w:hint="eastAsia" w:ascii="宋体" w:hAnsi="宋体" w:eastAsia="宋体" w:cs="宋体"/>
                                <w:sz w:val="28"/>
                                <w:szCs w:val="28"/>
                              </w:rPr>
                              <w:t>供应商名称：       （公章）</w:t>
                            </w:r>
                          </w:p>
                          <w:p w14:paraId="5AA41931">
                            <w:pPr>
                              <w:rPr>
                                <w:rFonts w:hint="eastAsia"/>
                                <w:sz w:val="28"/>
                                <w:szCs w:val="28"/>
                              </w:rPr>
                            </w:pPr>
                            <w:r>
                              <w:rPr>
                                <w:rFonts w:hint="eastAsia" w:ascii="宋体" w:hAnsi="宋体" w:eastAsia="宋体" w:cs="宋体"/>
                                <w:sz w:val="28"/>
                                <w:szCs w:val="28"/>
                              </w:rPr>
                              <w:t xml:space="preserve">封袋内容：响应文件           </w:t>
                            </w:r>
                            <w:r>
                              <w:rPr>
                                <w:rFonts w:hint="eastAsia"/>
                                <w:sz w:val="28"/>
                                <w:szCs w:val="28"/>
                              </w:rPr>
                              <w:t xml:space="preserve">                       </w:t>
                            </w:r>
                          </w:p>
                        </w:txbxContent>
                      </wps:txbx>
                      <wps:bodyPr upright="1"/>
                    </wps:wsp>
                  </a:graphicData>
                </a:graphic>
              </wp:anchor>
            </w:drawing>
          </mc:Choice>
          <mc:Fallback>
            <w:pict>
              <v:shape id="_x0000_s1026" o:spid="_x0000_s1026" o:spt="202" type="#_x0000_t202" style="position:absolute;left:0pt;margin-left:0pt;margin-top:9.6pt;height:292.4pt;width:474pt;z-index:251659264;mso-width-relative:page;mso-height-relative:page;" fillcolor="#FFFFFF" filled="t" stroked="t" coordsize="21600,21600" o:gfxdata="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CisfL9YAAAAHAQAADwAAAAAAAAABACAA&#10;AAAiAAAAZHJzL2Rvd25yZXYueG1sUEsBAhQAFAAAAAgAh07iQD1JugwPAgAANwQAAA4AAAAAAAAA&#10;AQAgAAAAJQEAAGRycy9lMm9Eb2MueG1sUEsFBgAAAAAGAAYAWQEAAKYFAAAAAA==&#10;">
                <v:fill on="t" focussize="0,0"/>
                <v:stroke color="#000000" joinstyle="miter"/>
                <v:imagedata o:title=""/>
                <o:lock v:ext="edit" aspectratio="f"/>
                <v:textbox>
                  <w:txbxContent>
                    <w:p w14:paraId="42923B1B">
                      <w:pPr>
                        <w:rPr>
                          <w:rFonts w:hint="eastAsia" w:ascii="宋体" w:hAnsi="宋体" w:eastAsia="宋体" w:cs="宋体"/>
                          <w:sz w:val="28"/>
                          <w:szCs w:val="28"/>
                        </w:rPr>
                      </w:pPr>
                      <w:r>
                        <w:rPr>
                          <w:rFonts w:hint="eastAsia" w:ascii="宋体" w:hAnsi="宋体" w:eastAsia="宋体" w:cs="宋体"/>
                          <w:sz w:val="28"/>
                          <w:szCs w:val="28"/>
                        </w:rPr>
                        <w:t>致：</w:t>
                      </w:r>
                      <w:r>
                        <w:rPr>
                          <w:rFonts w:hint="eastAsia" w:ascii="宋体" w:hAnsi="宋体" w:cs="宋体"/>
                          <w:sz w:val="28"/>
                          <w:szCs w:val="28"/>
                          <w:lang w:eastAsia="zh-CN"/>
                        </w:rPr>
                        <w:t>富县政府采购管理中心</w:t>
                      </w:r>
                      <w:r>
                        <w:rPr>
                          <w:rFonts w:hint="eastAsia" w:ascii="宋体" w:hAnsi="宋体" w:eastAsia="宋体" w:cs="宋体"/>
                          <w:sz w:val="28"/>
                          <w:szCs w:val="28"/>
                        </w:rPr>
                        <w:t xml:space="preserve"> </w:t>
                      </w:r>
                    </w:p>
                    <w:p w14:paraId="34BEE748">
                      <w:pPr>
                        <w:rPr>
                          <w:rFonts w:hint="eastAsia" w:ascii="宋体" w:hAnsi="宋体" w:eastAsia="宋体" w:cs="宋体"/>
                          <w:sz w:val="28"/>
                          <w:szCs w:val="28"/>
                        </w:rPr>
                      </w:pPr>
                      <w:r>
                        <w:rPr>
                          <w:rFonts w:hint="eastAsia" w:ascii="宋体" w:hAnsi="宋体" w:eastAsia="宋体" w:cs="宋体"/>
                          <w:sz w:val="28"/>
                          <w:szCs w:val="28"/>
                          <w:lang w:val="en-US" w:eastAsia="zh-CN"/>
                        </w:rPr>
                        <w:t>项目</w:t>
                      </w:r>
                      <w:r>
                        <w:rPr>
                          <w:rFonts w:hint="eastAsia" w:ascii="宋体" w:hAnsi="宋体" w:eastAsia="宋体" w:cs="宋体"/>
                          <w:sz w:val="28"/>
                          <w:szCs w:val="28"/>
                        </w:rPr>
                        <w:t>编号：</w:t>
                      </w:r>
                    </w:p>
                    <w:p w14:paraId="46C4E8E8">
                      <w:pPr>
                        <w:rPr>
                          <w:rFonts w:hint="eastAsia" w:ascii="宋体" w:hAnsi="宋体" w:eastAsia="宋体" w:cs="宋体"/>
                          <w:color w:val="FF0000"/>
                          <w:sz w:val="28"/>
                          <w:szCs w:val="28"/>
                        </w:rPr>
                      </w:pPr>
                      <w:r>
                        <w:rPr>
                          <w:rFonts w:hint="eastAsia" w:ascii="宋体" w:hAnsi="宋体" w:eastAsia="宋体" w:cs="宋体"/>
                          <w:sz w:val="28"/>
                          <w:szCs w:val="28"/>
                        </w:rPr>
                        <w:t xml:space="preserve">项目名称：                       </w:t>
                      </w:r>
                    </w:p>
                    <w:p w14:paraId="6F3FB417">
                      <w:pPr>
                        <w:jc w:val="center"/>
                        <w:rPr>
                          <w:rFonts w:hint="eastAsia" w:ascii="宋体" w:hAnsi="宋体" w:eastAsia="宋体" w:cs="宋体"/>
                          <w:b/>
                          <w:sz w:val="44"/>
                          <w:szCs w:val="44"/>
                        </w:rPr>
                      </w:pPr>
                    </w:p>
                    <w:p w14:paraId="08D7F3A1">
                      <w:pPr>
                        <w:jc w:val="center"/>
                        <w:rPr>
                          <w:rFonts w:hint="eastAsia" w:ascii="宋体" w:hAnsi="宋体" w:eastAsia="宋体" w:cs="宋体"/>
                          <w:b/>
                          <w:sz w:val="44"/>
                          <w:szCs w:val="44"/>
                        </w:rPr>
                      </w:pPr>
                      <w:r>
                        <w:rPr>
                          <w:rFonts w:hint="eastAsia" w:ascii="宋体" w:hAnsi="宋体" w:eastAsia="宋体" w:cs="宋体"/>
                          <w:b/>
                          <w:sz w:val="44"/>
                          <w:szCs w:val="44"/>
                        </w:rPr>
                        <w:t>响应文件（正本或副本）</w:t>
                      </w:r>
                    </w:p>
                    <w:p w14:paraId="573F61B0">
                      <w:pPr>
                        <w:jc w:val="center"/>
                        <w:rPr>
                          <w:rFonts w:hint="eastAsia" w:ascii="宋体" w:hAnsi="宋体" w:eastAsia="宋体" w:cs="宋体"/>
                          <w:sz w:val="28"/>
                          <w:szCs w:val="28"/>
                        </w:rPr>
                      </w:pPr>
                      <w:r>
                        <w:rPr>
                          <w:rFonts w:hint="eastAsia" w:ascii="宋体" w:hAnsi="宋体" w:eastAsia="宋体" w:cs="宋体"/>
                          <w:sz w:val="28"/>
                          <w:szCs w:val="28"/>
                        </w:rPr>
                        <w:t>（非</w:t>
                      </w:r>
                      <w:r>
                        <w:rPr>
                          <w:rFonts w:hint="eastAsia" w:ascii="宋体" w:hAnsi="宋体" w:cs="宋体"/>
                          <w:sz w:val="28"/>
                          <w:szCs w:val="28"/>
                          <w:lang w:val="en-US" w:eastAsia="zh-CN"/>
                        </w:rPr>
                        <w:t>磋商</w:t>
                      </w:r>
                      <w:r>
                        <w:rPr>
                          <w:rFonts w:hint="eastAsia" w:ascii="宋体" w:hAnsi="宋体" w:eastAsia="宋体" w:cs="宋体"/>
                          <w:sz w:val="28"/>
                          <w:szCs w:val="28"/>
                        </w:rPr>
                        <w:t>大会不得启封）</w:t>
                      </w:r>
                    </w:p>
                    <w:p w14:paraId="60756319">
                      <w:pPr>
                        <w:rPr>
                          <w:rFonts w:hint="eastAsia" w:ascii="宋体" w:hAnsi="宋体" w:eastAsia="宋体" w:cs="宋体"/>
                          <w:sz w:val="28"/>
                          <w:szCs w:val="28"/>
                        </w:rPr>
                      </w:pPr>
                    </w:p>
                    <w:p w14:paraId="3191D8F3">
                      <w:pPr>
                        <w:rPr>
                          <w:rFonts w:hint="eastAsia" w:ascii="宋体" w:hAnsi="宋体" w:eastAsia="宋体" w:cs="宋体"/>
                          <w:sz w:val="28"/>
                          <w:szCs w:val="28"/>
                        </w:rPr>
                      </w:pPr>
                      <w:r>
                        <w:rPr>
                          <w:rFonts w:hint="eastAsia" w:ascii="宋体" w:hAnsi="宋体" w:eastAsia="宋体" w:cs="宋体"/>
                          <w:sz w:val="28"/>
                          <w:szCs w:val="28"/>
                        </w:rPr>
                        <w:t>供应商名称：       （公章）</w:t>
                      </w:r>
                    </w:p>
                    <w:p w14:paraId="5AA41931">
                      <w:pPr>
                        <w:rPr>
                          <w:rFonts w:hint="eastAsia"/>
                          <w:sz w:val="28"/>
                          <w:szCs w:val="28"/>
                        </w:rPr>
                      </w:pPr>
                      <w:r>
                        <w:rPr>
                          <w:rFonts w:hint="eastAsia" w:ascii="宋体" w:hAnsi="宋体" w:eastAsia="宋体" w:cs="宋体"/>
                          <w:sz w:val="28"/>
                          <w:szCs w:val="28"/>
                        </w:rPr>
                        <w:t xml:space="preserve">封袋内容：响应文件           </w:t>
                      </w:r>
                      <w:r>
                        <w:rPr>
                          <w:rFonts w:hint="eastAsia"/>
                          <w:sz w:val="28"/>
                          <w:szCs w:val="28"/>
                        </w:rPr>
                        <w:t xml:space="preserve">                       </w:t>
                      </w:r>
                    </w:p>
                  </w:txbxContent>
                </v:textbox>
              </v:shape>
            </w:pict>
          </mc:Fallback>
        </mc:AlternateContent>
      </w:r>
    </w:p>
    <w:p w14:paraId="11F045A6">
      <w:pPr>
        <w:spacing w:line="460" w:lineRule="exact"/>
        <w:ind w:firstLine="482" w:firstLineChars="200"/>
        <w:rPr>
          <w:rFonts w:hint="eastAsia" w:ascii="宋体" w:hAnsi="宋体" w:eastAsia="宋体" w:cs="宋体"/>
          <w:b/>
          <w:color w:val="auto"/>
          <w:sz w:val="24"/>
        </w:rPr>
      </w:pPr>
    </w:p>
    <w:p w14:paraId="68593949">
      <w:pPr>
        <w:spacing w:line="460" w:lineRule="exact"/>
        <w:ind w:firstLine="482" w:firstLineChars="200"/>
        <w:rPr>
          <w:rFonts w:hint="eastAsia" w:ascii="宋体" w:hAnsi="宋体" w:eastAsia="宋体" w:cs="宋体"/>
          <w:b/>
          <w:color w:val="auto"/>
          <w:sz w:val="24"/>
        </w:rPr>
      </w:pPr>
    </w:p>
    <w:p w14:paraId="525B7709">
      <w:pPr>
        <w:spacing w:line="360" w:lineRule="atLeast"/>
        <w:ind w:firstLine="2108" w:firstLineChars="500"/>
        <w:rPr>
          <w:rFonts w:hint="eastAsia" w:ascii="宋体" w:hAnsi="宋体" w:eastAsia="宋体" w:cs="宋体"/>
          <w:b/>
          <w:color w:val="auto"/>
          <w:sz w:val="42"/>
          <w:szCs w:val="42"/>
        </w:rPr>
      </w:pPr>
    </w:p>
    <w:p w14:paraId="5B8E6FC9">
      <w:pPr>
        <w:spacing w:line="360" w:lineRule="atLeast"/>
        <w:ind w:firstLine="2108" w:firstLineChars="500"/>
        <w:rPr>
          <w:rFonts w:hint="eastAsia" w:ascii="宋体" w:hAnsi="宋体" w:eastAsia="宋体" w:cs="宋体"/>
          <w:b/>
          <w:color w:val="auto"/>
          <w:sz w:val="42"/>
          <w:szCs w:val="42"/>
        </w:rPr>
      </w:pPr>
    </w:p>
    <w:p w14:paraId="78498B8C">
      <w:pPr>
        <w:spacing w:line="360" w:lineRule="atLeast"/>
        <w:ind w:firstLine="2108" w:firstLineChars="500"/>
        <w:rPr>
          <w:rFonts w:hint="eastAsia" w:ascii="宋体" w:hAnsi="宋体" w:eastAsia="宋体" w:cs="宋体"/>
          <w:b/>
          <w:color w:val="auto"/>
          <w:sz w:val="42"/>
          <w:szCs w:val="42"/>
        </w:rPr>
      </w:pPr>
    </w:p>
    <w:p w14:paraId="02C3F808">
      <w:pPr>
        <w:spacing w:line="360" w:lineRule="atLeast"/>
        <w:ind w:firstLine="2108" w:firstLineChars="500"/>
        <w:rPr>
          <w:rFonts w:hint="eastAsia" w:ascii="宋体" w:hAnsi="宋体" w:eastAsia="宋体" w:cs="宋体"/>
          <w:b/>
          <w:color w:val="auto"/>
          <w:sz w:val="42"/>
          <w:szCs w:val="42"/>
        </w:rPr>
      </w:pPr>
    </w:p>
    <w:p w14:paraId="02F3E0C4">
      <w:pPr>
        <w:spacing w:line="360" w:lineRule="atLeast"/>
        <w:ind w:firstLine="2108" w:firstLineChars="500"/>
        <w:rPr>
          <w:rFonts w:hint="eastAsia" w:ascii="宋体" w:hAnsi="宋体" w:eastAsia="宋体" w:cs="宋体"/>
          <w:b/>
          <w:color w:val="auto"/>
          <w:sz w:val="42"/>
          <w:szCs w:val="42"/>
        </w:rPr>
      </w:pPr>
    </w:p>
    <w:p w14:paraId="4B31BCAA">
      <w:pPr>
        <w:spacing w:line="360" w:lineRule="atLeast"/>
        <w:ind w:firstLine="2108" w:firstLineChars="500"/>
        <w:rPr>
          <w:rFonts w:hint="eastAsia" w:ascii="宋体" w:hAnsi="宋体" w:eastAsia="宋体" w:cs="宋体"/>
          <w:b/>
          <w:color w:val="auto"/>
          <w:sz w:val="42"/>
          <w:szCs w:val="42"/>
        </w:rPr>
      </w:pPr>
    </w:p>
    <w:p w14:paraId="0F0D447F">
      <w:pPr>
        <w:spacing w:line="360" w:lineRule="atLeast"/>
        <w:ind w:firstLine="2108" w:firstLineChars="500"/>
        <w:rPr>
          <w:rFonts w:hint="eastAsia" w:ascii="宋体" w:hAnsi="宋体" w:eastAsia="宋体" w:cs="宋体"/>
          <w:b/>
          <w:color w:val="auto"/>
          <w:sz w:val="42"/>
          <w:szCs w:val="42"/>
        </w:rPr>
      </w:pPr>
    </w:p>
    <w:p w14:paraId="77723EEA">
      <w:pPr>
        <w:spacing w:line="360" w:lineRule="atLeast"/>
        <w:rPr>
          <w:rFonts w:hint="eastAsia" w:ascii="宋体" w:hAnsi="宋体" w:eastAsia="宋体" w:cs="宋体"/>
          <w:b/>
          <w:color w:val="auto"/>
          <w:sz w:val="24"/>
        </w:rPr>
      </w:pPr>
    </w:p>
    <w:p w14:paraId="4171C56D">
      <w:pPr>
        <w:tabs>
          <w:tab w:val="left" w:pos="6382"/>
        </w:tabs>
        <w:spacing w:line="460" w:lineRule="exact"/>
        <w:ind w:firstLine="482" w:firstLineChars="200"/>
        <w:rPr>
          <w:rFonts w:hint="eastAsia" w:ascii="宋体" w:hAnsi="宋体" w:eastAsia="宋体" w:cs="宋体"/>
          <w:b/>
          <w:color w:val="auto"/>
          <w:sz w:val="24"/>
        </w:rPr>
      </w:pPr>
    </w:p>
    <w:p w14:paraId="213A1093">
      <w:pPr>
        <w:tabs>
          <w:tab w:val="left" w:pos="6382"/>
        </w:tabs>
        <w:spacing w:line="46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格式B：资质证明文件封袋正面标识式样</w:t>
      </w:r>
      <w:r>
        <w:rPr>
          <w:rFonts w:hint="eastAsia" w:ascii="宋体" w:hAnsi="宋体" w:eastAsia="宋体" w:cs="宋体"/>
          <w:b/>
          <w:color w:val="auto"/>
          <w:sz w:val="24"/>
        </w:rPr>
        <w:tab/>
      </w:r>
    </w:p>
    <w:p w14:paraId="3DEBB2CD">
      <w:pPr>
        <w:spacing w:line="46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144145</wp:posOffset>
                </wp:positionV>
                <wp:extent cx="5943600" cy="3253105"/>
                <wp:effectExtent l="5080" t="4445" r="13970" b="19050"/>
                <wp:wrapNone/>
                <wp:docPr id="1" name="文本框 1"/>
                <wp:cNvGraphicFramePr/>
                <a:graphic xmlns:a="http://schemas.openxmlformats.org/drawingml/2006/main">
                  <a:graphicData uri="http://schemas.microsoft.com/office/word/2010/wordprocessingShape">
                    <wps:wsp>
                      <wps:cNvSpPr txBox="1"/>
                      <wps:spPr>
                        <a:xfrm>
                          <a:off x="0" y="0"/>
                          <a:ext cx="5943600" cy="325310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039D96A">
                            <w:pPr>
                              <w:rPr>
                                <w:rFonts w:hint="eastAsia" w:ascii="宋体" w:hAnsi="宋体" w:cs="宋体"/>
                                <w:sz w:val="28"/>
                                <w:szCs w:val="28"/>
                                <w:lang w:eastAsia="zh-CN"/>
                              </w:rPr>
                            </w:pPr>
                            <w:r>
                              <w:rPr>
                                <w:rFonts w:hint="eastAsia" w:ascii="宋体" w:hAnsi="宋体" w:eastAsia="宋体" w:cs="宋体"/>
                                <w:sz w:val="28"/>
                                <w:szCs w:val="28"/>
                              </w:rPr>
                              <w:t>致：</w:t>
                            </w:r>
                            <w:r>
                              <w:rPr>
                                <w:rFonts w:hint="eastAsia" w:ascii="宋体" w:hAnsi="宋体" w:cs="宋体"/>
                                <w:sz w:val="28"/>
                                <w:szCs w:val="28"/>
                                <w:lang w:eastAsia="zh-CN"/>
                              </w:rPr>
                              <w:t>富县政府采购管理中心</w:t>
                            </w:r>
                          </w:p>
                          <w:p w14:paraId="2F0CCBD5">
                            <w:pPr>
                              <w:rPr>
                                <w:rFonts w:hint="eastAsia" w:ascii="宋体" w:hAnsi="宋体" w:eastAsia="宋体" w:cs="宋体"/>
                                <w:sz w:val="28"/>
                                <w:szCs w:val="28"/>
                              </w:rPr>
                            </w:pPr>
                            <w:r>
                              <w:rPr>
                                <w:rFonts w:hint="eastAsia" w:ascii="宋体" w:hAnsi="宋体" w:eastAsia="宋体" w:cs="宋体"/>
                                <w:sz w:val="28"/>
                                <w:szCs w:val="28"/>
                              </w:rPr>
                              <w:t>项目编号：</w:t>
                            </w:r>
                          </w:p>
                          <w:p w14:paraId="445132B3">
                            <w:pPr>
                              <w:rPr>
                                <w:rFonts w:hint="eastAsia" w:ascii="宋体" w:hAnsi="宋体" w:eastAsia="宋体" w:cs="宋体"/>
                                <w:sz w:val="28"/>
                                <w:szCs w:val="28"/>
                              </w:rPr>
                            </w:pPr>
                            <w:r>
                              <w:rPr>
                                <w:rFonts w:hint="eastAsia" w:ascii="宋体" w:hAnsi="宋体" w:eastAsia="宋体" w:cs="宋体"/>
                                <w:sz w:val="28"/>
                                <w:szCs w:val="28"/>
                              </w:rPr>
                              <w:t xml:space="preserve">项目名称：                                 </w:t>
                            </w:r>
                          </w:p>
                          <w:p w14:paraId="5CF4F1F4">
                            <w:pPr>
                              <w:jc w:val="center"/>
                              <w:rPr>
                                <w:rFonts w:hint="eastAsia" w:ascii="宋体" w:hAnsi="宋体" w:eastAsia="宋体" w:cs="宋体"/>
                                <w:b/>
                                <w:sz w:val="44"/>
                                <w:szCs w:val="44"/>
                              </w:rPr>
                            </w:pPr>
                          </w:p>
                          <w:p w14:paraId="07C87027">
                            <w:pPr>
                              <w:jc w:val="center"/>
                              <w:rPr>
                                <w:rFonts w:hint="eastAsia" w:ascii="宋体" w:hAnsi="宋体" w:eastAsia="宋体" w:cs="宋体"/>
                                <w:b/>
                                <w:sz w:val="44"/>
                                <w:szCs w:val="44"/>
                              </w:rPr>
                            </w:pPr>
                            <w:r>
                              <w:rPr>
                                <w:rFonts w:hint="eastAsia" w:ascii="宋体" w:hAnsi="宋体" w:eastAsia="宋体" w:cs="宋体"/>
                                <w:b/>
                                <w:sz w:val="44"/>
                                <w:szCs w:val="44"/>
                              </w:rPr>
                              <w:t xml:space="preserve">资质证明文件 </w:t>
                            </w:r>
                          </w:p>
                          <w:p w14:paraId="60B19F05">
                            <w:pPr>
                              <w:jc w:val="center"/>
                              <w:rPr>
                                <w:rFonts w:hint="eastAsia" w:ascii="宋体" w:hAnsi="宋体" w:eastAsia="宋体" w:cs="宋体"/>
                                <w:sz w:val="28"/>
                                <w:szCs w:val="28"/>
                              </w:rPr>
                            </w:pPr>
                          </w:p>
                          <w:p w14:paraId="562519A4">
                            <w:pPr>
                              <w:rPr>
                                <w:rFonts w:hint="eastAsia" w:ascii="宋体" w:hAnsi="宋体" w:eastAsia="宋体" w:cs="宋体"/>
                                <w:sz w:val="28"/>
                                <w:szCs w:val="28"/>
                              </w:rPr>
                            </w:pPr>
                            <w:r>
                              <w:rPr>
                                <w:rFonts w:hint="eastAsia" w:ascii="宋体" w:hAnsi="宋体" w:eastAsia="宋体" w:cs="宋体"/>
                                <w:sz w:val="28"/>
                                <w:szCs w:val="28"/>
                              </w:rPr>
                              <w:t>供应商名称：       （公章）</w:t>
                            </w:r>
                          </w:p>
                          <w:p w14:paraId="2602B028">
                            <w:pPr>
                              <w:rPr>
                                <w:rFonts w:hint="eastAsia"/>
                                <w:b/>
                                <w:sz w:val="28"/>
                                <w:szCs w:val="28"/>
                              </w:rPr>
                            </w:pPr>
                            <w:r>
                              <w:rPr>
                                <w:rFonts w:hint="eastAsia" w:ascii="宋体" w:hAnsi="宋体" w:eastAsia="宋体" w:cs="宋体"/>
                                <w:sz w:val="28"/>
                                <w:szCs w:val="28"/>
                              </w:rPr>
                              <w:t xml:space="preserve">封袋内容：资质证明文件       </w:t>
                            </w:r>
                            <w:r>
                              <w:rPr>
                                <w:rFonts w:hint="eastAsia" w:ascii="宋体" w:hAnsi="宋体" w:eastAsia="宋体" w:cs="宋体"/>
                                <w:b/>
                                <w:sz w:val="28"/>
                                <w:szCs w:val="28"/>
                              </w:rPr>
                              <w:t xml:space="preserve">    </w:t>
                            </w:r>
                            <w:r>
                              <w:rPr>
                                <w:rFonts w:hint="eastAsia"/>
                                <w:b/>
                                <w:sz w:val="28"/>
                                <w:szCs w:val="28"/>
                              </w:rPr>
                              <w:t xml:space="preserve">         </w:t>
                            </w:r>
                          </w:p>
                        </w:txbxContent>
                      </wps:txbx>
                      <wps:bodyPr upright="1"/>
                    </wps:wsp>
                  </a:graphicData>
                </a:graphic>
              </wp:anchor>
            </w:drawing>
          </mc:Choice>
          <mc:Fallback>
            <w:pict>
              <v:shape id="_x0000_s1026" o:spid="_x0000_s1026" o:spt="202" type="#_x0000_t202" style="position:absolute;left:0pt;margin-left:0pt;margin-top:11.35pt;height:256.15pt;width:468pt;z-index:251660288;mso-width-relative:page;mso-height-relative:page;" fillcolor="#FFFFFF" filled="t" stroked="t" coordsize="21600,21600" o:gfxdata="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EYkMEXXAAAABwEAAA8AAAAAAAAAAQAgAAAAIgAA&#10;AGRycy9kb3ducmV2LnhtbFBLAQIUABQAAAAIAIdO4kBC8rE4CQIAADcEAAAOAAAAAAAAAAEAIAAA&#10;ACYBAABkcnMvZTJvRG9jLnhtbFBLBQYAAAAABgAGAFkBAAChBQAAAAA=&#10;">
                <v:fill on="t" focussize="0,0"/>
                <v:stroke color="#000000" joinstyle="miter"/>
                <v:imagedata o:title=""/>
                <o:lock v:ext="edit" aspectratio="f"/>
                <v:textbox>
                  <w:txbxContent>
                    <w:p w14:paraId="2039D96A">
                      <w:pPr>
                        <w:rPr>
                          <w:rFonts w:hint="eastAsia" w:ascii="宋体" w:hAnsi="宋体" w:cs="宋体"/>
                          <w:sz w:val="28"/>
                          <w:szCs w:val="28"/>
                          <w:lang w:eastAsia="zh-CN"/>
                        </w:rPr>
                      </w:pPr>
                      <w:r>
                        <w:rPr>
                          <w:rFonts w:hint="eastAsia" w:ascii="宋体" w:hAnsi="宋体" w:eastAsia="宋体" w:cs="宋体"/>
                          <w:sz w:val="28"/>
                          <w:szCs w:val="28"/>
                        </w:rPr>
                        <w:t>致：</w:t>
                      </w:r>
                      <w:r>
                        <w:rPr>
                          <w:rFonts w:hint="eastAsia" w:ascii="宋体" w:hAnsi="宋体" w:cs="宋体"/>
                          <w:sz w:val="28"/>
                          <w:szCs w:val="28"/>
                          <w:lang w:eastAsia="zh-CN"/>
                        </w:rPr>
                        <w:t>富县政府采购管理中心</w:t>
                      </w:r>
                    </w:p>
                    <w:p w14:paraId="2F0CCBD5">
                      <w:pPr>
                        <w:rPr>
                          <w:rFonts w:hint="eastAsia" w:ascii="宋体" w:hAnsi="宋体" w:eastAsia="宋体" w:cs="宋体"/>
                          <w:sz w:val="28"/>
                          <w:szCs w:val="28"/>
                        </w:rPr>
                      </w:pPr>
                      <w:r>
                        <w:rPr>
                          <w:rFonts w:hint="eastAsia" w:ascii="宋体" w:hAnsi="宋体" w:eastAsia="宋体" w:cs="宋体"/>
                          <w:sz w:val="28"/>
                          <w:szCs w:val="28"/>
                        </w:rPr>
                        <w:t>项目编号：</w:t>
                      </w:r>
                    </w:p>
                    <w:p w14:paraId="445132B3">
                      <w:pPr>
                        <w:rPr>
                          <w:rFonts w:hint="eastAsia" w:ascii="宋体" w:hAnsi="宋体" w:eastAsia="宋体" w:cs="宋体"/>
                          <w:sz w:val="28"/>
                          <w:szCs w:val="28"/>
                        </w:rPr>
                      </w:pPr>
                      <w:r>
                        <w:rPr>
                          <w:rFonts w:hint="eastAsia" w:ascii="宋体" w:hAnsi="宋体" w:eastAsia="宋体" w:cs="宋体"/>
                          <w:sz w:val="28"/>
                          <w:szCs w:val="28"/>
                        </w:rPr>
                        <w:t xml:space="preserve">项目名称：                                 </w:t>
                      </w:r>
                    </w:p>
                    <w:p w14:paraId="5CF4F1F4">
                      <w:pPr>
                        <w:jc w:val="center"/>
                        <w:rPr>
                          <w:rFonts w:hint="eastAsia" w:ascii="宋体" w:hAnsi="宋体" w:eastAsia="宋体" w:cs="宋体"/>
                          <w:b/>
                          <w:sz w:val="44"/>
                          <w:szCs w:val="44"/>
                        </w:rPr>
                      </w:pPr>
                    </w:p>
                    <w:p w14:paraId="07C87027">
                      <w:pPr>
                        <w:jc w:val="center"/>
                        <w:rPr>
                          <w:rFonts w:hint="eastAsia" w:ascii="宋体" w:hAnsi="宋体" w:eastAsia="宋体" w:cs="宋体"/>
                          <w:b/>
                          <w:sz w:val="44"/>
                          <w:szCs w:val="44"/>
                        </w:rPr>
                      </w:pPr>
                      <w:r>
                        <w:rPr>
                          <w:rFonts w:hint="eastAsia" w:ascii="宋体" w:hAnsi="宋体" w:eastAsia="宋体" w:cs="宋体"/>
                          <w:b/>
                          <w:sz w:val="44"/>
                          <w:szCs w:val="44"/>
                        </w:rPr>
                        <w:t xml:space="preserve">资质证明文件 </w:t>
                      </w:r>
                    </w:p>
                    <w:p w14:paraId="60B19F05">
                      <w:pPr>
                        <w:jc w:val="center"/>
                        <w:rPr>
                          <w:rFonts w:hint="eastAsia" w:ascii="宋体" w:hAnsi="宋体" w:eastAsia="宋体" w:cs="宋体"/>
                          <w:sz w:val="28"/>
                          <w:szCs w:val="28"/>
                        </w:rPr>
                      </w:pPr>
                    </w:p>
                    <w:p w14:paraId="562519A4">
                      <w:pPr>
                        <w:rPr>
                          <w:rFonts w:hint="eastAsia" w:ascii="宋体" w:hAnsi="宋体" w:eastAsia="宋体" w:cs="宋体"/>
                          <w:sz w:val="28"/>
                          <w:szCs w:val="28"/>
                        </w:rPr>
                      </w:pPr>
                      <w:r>
                        <w:rPr>
                          <w:rFonts w:hint="eastAsia" w:ascii="宋体" w:hAnsi="宋体" w:eastAsia="宋体" w:cs="宋体"/>
                          <w:sz w:val="28"/>
                          <w:szCs w:val="28"/>
                        </w:rPr>
                        <w:t>供应商名称：       （公章）</w:t>
                      </w:r>
                    </w:p>
                    <w:p w14:paraId="2602B028">
                      <w:pPr>
                        <w:rPr>
                          <w:rFonts w:hint="eastAsia"/>
                          <w:b/>
                          <w:sz w:val="28"/>
                          <w:szCs w:val="28"/>
                        </w:rPr>
                      </w:pPr>
                      <w:r>
                        <w:rPr>
                          <w:rFonts w:hint="eastAsia" w:ascii="宋体" w:hAnsi="宋体" w:eastAsia="宋体" w:cs="宋体"/>
                          <w:sz w:val="28"/>
                          <w:szCs w:val="28"/>
                        </w:rPr>
                        <w:t xml:space="preserve">封袋内容：资质证明文件       </w:t>
                      </w:r>
                      <w:r>
                        <w:rPr>
                          <w:rFonts w:hint="eastAsia" w:ascii="宋体" w:hAnsi="宋体" w:eastAsia="宋体" w:cs="宋体"/>
                          <w:b/>
                          <w:sz w:val="28"/>
                          <w:szCs w:val="28"/>
                        </w:rPr>
                        <w:t xml:space="preserve">    </w:t>
                      </w:r>
                      <w:r>
                        <w:rPr>
                          <w:rFonts w:hint="eastAsia"/>
                          <w:b/>
                          <w:sz w:val="28"/>
                          <w:szCs w:val="28"/>
                        </w:rPr>
                        <w:t xml:space="preserve">         </w:t>
                      </w:r>
                    </w:p>
                  </w:txbxContent>
                </v:textbox>
              </v:shape>
            </w:pict>
          </mc:Fallback>
        </mc:AlternateContent>
      </w:r>
    </w:p>
    <w:p w14:paraId="439FE6BA">
      <w:pPr>
        <w:spacing w:line="460" w:lineRule="exact"/>
        <w:ind w:firstLine="480" w:firstLineChars="200"/>
        <w:rPr>
          <w:rFonts w:hint="eastAsia" w:ascii="宋体" w:hAnsi="宋体" w:eastAsia="宋体" w:cs="宋体"/>
          <w:color w:val="auto"/>
          <w:sz w:val="24"/>
        </w:rPr>
      </w:pPr>
    </w:p>
    <w:p w14:paraId="7332434B">
      <w:pPr>
        <w:spacing w:line="460" w:lineRule="exact"/>
        <w:ind w:firstLine="480" w:firstLineChars="200"/>
        <w:rPr>
          <w:rFonts w:hint="eastAsia" w:ascii="宋体" w:hAnsi="宋体" w:eastAsia="宋体" w:cs="宋体"/>
          <w:color w:val="auto"/>
          <w:sz w:val="24"/>
        </w:rPr>
      </w:pPr>
    </w:p>
    <w:p w14:paraId="408AF4A8">
      <w:pPr>
        <w:spacing w:line="360" w:lineRule="atLeast"/>
        <w:ind w:firstLine="2100" w:firstLineChars="500"/>
        <w:rPr>
          <w:rFonts w:hint="eastAsia" w:ascii="宋体" w:hAnsi="宋体" w:eastAsia="宋体" w:cs="宋体"/>
          <w:color w:val="auto"/>
          <w:sz w:val="42"/>
          <w:szCs w:val="42"/>
        </w:rPr>
      </w:pPr>
    </w:p>
    <w:p w14:paraId="36BB99F7">
      <w:pPr>
        <w:spacing w:line="360" w:lineRule="atLeast"/>
        <w:ind w:firstLine="2100" w:firstLineChars="500"/>
        <w:rPr>
          <w:rFonts w:hint="eastAsia" w:ascii="宋体" w:hAnsi="宋体" w:eastAsia="宋体" w:cs="宋体"/>
          <w:color w:val="auto"/>
          <w:sz w:val="42"/>
          <w:szCs w:val="42"/>
        </w:rPr>
      </w:pPr>
    </w:p>
    <w:p w14:paraId="2CDFD302">
      <w:pPr>
        <w:spacing w:line="360" w:lineRule="atLeast"/>
        <w:ind w:firstLine="2100" w:firstLineChars="500"/>
        <w:rPr>
          <w:rFonts w:hint="eastAsia" w:ascii="宋体" w:hAnsi="宋体" w:eastAsia="宋体" w:cs="宋体"/>
          <w:color w:val="auto"/>
          <w:sz w:val="42"/>
          <w:szCs w:val="42"/>
        </w:rPr>
      </w:pPr>
    </w:p>
    <w:p w14:paraId="4677B991">
      <w:pPr>
        <w:spacing w:line="360" w:lineRule="atLeast"/>
        <w:ind w:firstLine="2100" w:firstLineChars="500"/>
        <w:rPr>
          <w:rFonts w:hint="eastAsia" w:ascii="宋体" w:hAnsi="宋体" w:eastAsia="宋体" w:cs="宋体"/>
          <w:color w:val="auto"/>
          <w:sz w:val="42"/>
          <w:szCs w:val="42"/>
        </w:rPr>
      </w:pPr>
    </w:p>
    <w:p w14:paraId="5EC79C89">
      <w:pPr>
        <w:spacing w:line="360" w:lineRule="atLeast"/>
        <w:ind w:firstLine="2100" w:firstLineChars="500"/>
        <w:rPr>
          <w:rFonts w:hint="eastAsia" w:ascii="宋体" w:hAnsi="宋体" w:eastAsia="宋体" w:cs="宋体"/>
          <w:color w:val="auto"/>
          <w:sz w:val="42"/>
          <w:szCs w:val="42"/>
        </w:rPr>
      </w:pPr>
    </w:p>
    <w:sectPr>
      <w:footerReference r:id="rId10" w:type="default"/>
      <w:pgSz w:w="11905" w:h="16838"/>
      <w:pgMar w:top="2098" w:right="1474" w:bottom="1984" w:left="1587" w:header="227" w:footer="397" w:gutter="567"/>
      <w:pgNumType w:fmt="decimalFullWidth"/>
      <w:cols w:space="0" w:num="1"/>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9D6E4">
    <w:pPr>
      <w:pStyle w:val="12"/>
      <w:jc w:val="center"/>
    </w:pPr>
  </w:p>
  <w:p w14:paraId="7987B3D5">
    <w:pPr>
      <w:pStyle w:val="12"/>
      <w:jc w:val="center"/>
      <w:rPr>
        <w:rFonts w:hint="default" w:eastAsia="宋体"/>
        <w:lang w:val="en-US" w:eastAsia="zh-CN"/>
      </w:rPr>
    </w:pPr>
    <w:r>
      <w:rPr>
        <w:rFonts w:hint="eastAsia"/>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BEC187">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E7DC9FF">
                          <w:pPr>
                            <w:pStyle w:val="12"/>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ixWE+tIBAACjAwAADgAAAAAAAAABACAAAAAi&#10;AQAAZHJzL2Uyb0RvYy54bWxQSwUGAAAAAAYABgBZAQAAZgUAAAAA&#10;">
              <v:fill on="f" focussize="0,0"/>
              <v:stroke on="f" weight="1.25pt"/>
              <v:imagedata o:title=""/>
              <o:lock v:ext="edit" aspectratio="f"/>
              <v:textbox inset="0mm,0mm,0mm,0mm" style="mso-fit-shape-to-text:t;">
                <w:txbxContent>
                  <w:p w14:paraId="6E7DC9FF">
                    <w:pPr>
                      <w:pStyle w:val="1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422D8">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991C22">
                          <w:pPr>
                            <w:pStyle w:val="12"/>
                          </w:pPr>
                          <w:r>
                            <w:fldChar w:fldCharType="begin"/>
                          </w:r>
                          <w:r>
                            <w:instrText xml:space="preserve"> PAGE  \* MERGEFORMAT </w:instrText>
                          </w:r>
                          <w:r>
                            <w:fldChar w:fldCharType="separate"/>
                          </w:r>
                          <w:r>
                            <w:t>- 6 -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2991C22">
                    <w:pPr>
                      <w:pStyle w:val="12"/>
                    </w:pPr>
                    <w:r>
                      <w:fldChar w:fldCharType="begin"/>
                    </w:r>
                    <w:r>
                      <w:instrText xml:space="preserve"> PAGE  \* MERGEFORMAT </w:instrText>
                    </w:r>
                    <w:r>
                      <w:fldChar w:fldCharType="separate"/>
                    </w:r>
                    <w:r>
                      <w:t>- 6 -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FB6CC">
    <w:pPr>
      <w:spacing w:line="209" w:lineRule="auto"/>
      <w:ind w:left="3409"/>
      <w:rPr>
        <w:rFonts w:ascii="宋体" w:hAnsi="宋体" w:eastAsia="宋体" w:cs="宋体"/>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EA31C1">
                          <w:pPr>
                            <w:pStyle w:val="12"/>
                          </w:pPr>
                          <w:r>
                            <w:t xml:space="preserve">— </w:t>
                          </w:r>
                          <w:r>
                            <w:fldChar w:fldCharType="begin"/>
                          </w:r>
                          <w:r>
                            <w:instrText xml:space="preserve"> PAGE  \* MERGEFORMAT </w:instrText>
                          </w:r>
                          <w:r>
                            <w:fldChar w:fldCharType="separate"/>
                          </w:r>
                          <w:r>
                            <w:t>31</w:t>
                          </w:r>
                          <w:r>
                            <w:fldChar w:fldCharType="end"/>
                          </w:r>
                          <w: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66EA31C1">
                    <w:pPr>
                      <w:pStyle w:val="12"/>
                    </w:pPr>
                    <w:r>
                      <w:t xml:space="preserve">— </w:t>
                    </w:r>
                    <w:r>
                      <w:fldChar w:fldCharType="begin"/>
                    </w:r>
                    <w:r>
                      <w:instrText xml:space="preserve"> PAGE  \* MERGEFORMAT </w:instrText>
                    </w:r>
                    <w:r>
                      <w:fldChar w:fldCharType="separate"/>
                    </w:r>
                    <w:r>
                      <w:t>31</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2D1F0">
    <w:pPr>
      <w:pStyle w:val="12"/>
      <w:rPr>
        <w:rFonts w:hint="eastAsia"/>
        <w:u w:val="single"/>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5F0267">
                          <w:pPr>
                            <w:pStyle w:val="12"/>
                          </w:pPr>
                          <w:r>
                            <w:fldChar w:fldCharType="begin"/>
                          </w:r>
                          <w:r>
                            <w:instrText xml:space="preserve"> PAGE  \* MERGEFORMAT </w:instrText>
                          </w:r>
                          <w:r>
                            <w:fldChar w:fldCharType="separate"/>
                          </w:r>
                          <w:r>
                            <w:t>- 37 -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15F0267">
                    <w:pPr>
                      <w:pStyle w:val="12"/>
                    </w:pPr>
                    <w:r>
                      <w:fldChar w:fldCharType="begin"/>
                    </w:r>
                    <w:r>
                      <w:instrText xml:space="preserve"> PAGE  \* MERGEFORMAT </w:instrText>
                    </w:r>
                    <w:r>
                      <w:fldChar w:fldCharType="separate"/>
                    </w:r>
                    <w:r>
                      <w:t>- 37 -</w:t>
                    </w:r>
                    <w:r>
                      <w:fldChar w:fldCharType="end"/>
                    </w:r>
                  </w:p>
                </w:txbxContent>
              </v:textbox>
            </v:shape>
          </w:pict>
        </mc:Fallback>
      </mc:AlternateContent>
    </w:r>
    <w:r>
      <w:rPr>
        <w:rFonts w:hint="eastAsia"/>
        <w:u w:val="none"/>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B91D0">
    <w:pPr>
      <w:numPr>
        <w:ilvl w:val="0"/>
        <w:numId w:val="0"/>
      </w:numPr>
      <w:spacing w:line="360" w:lineRule="auto"/>
      <w:rPr>
        <w:rFonts w:hint="eastAsia" w:ascii="仿宋" w:hAnsi="仿宋" w:eastAsia="仿宋" w:cs="仿宋"/>
        <w:sz w:val="18"/>
        <w:szCs w:val="21"/>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B321CE"/>
    <w:multiLevelType w:val="singleLevel"/>
    <w:tmpl w:val="82B321CE"/>
    <w:lvl w:ilvl="0" w:tentative="0">
      <w:start w:val="1"/>
      <w:numFmt w:val="decimal"/>
      <w:lvlText w:val="%1."/>
      <w:lvlJc w:val="left"/>
      <w:pPr>
        <w:tabs>
          <w:tab w:val="left" w:pos="312"/>
        </w:tabs>
        <w:ind w:left="-62"/>
      </w:pPr>
    </w:lvl>
  </w:abstractNum>
  <w:abstractNum w:abstractNumId="1">
    <w:nsid w:val="0000000B"/>
    <w:multiLevelType w:val="multilevel"/>
    <w:tmpl w:val="0000000B"/>
    <w:lvl w:ilvl="0" w:tentative="0">
      <w:start w:val="1"/>
      <w:numFmt w:val="bullet"/>
      <w:lvlText w:val=""/>
      <w:lvlJc w:val="left"/>
      <w:pPr>
        <w:tabs>
          <w:tab w:val="left" w:pos="1140"/>
        </w:tabs>
        <w:ind w:left="1140" w:hanging="420"/>
      </w:pPr>
      <w:rPr>
        <w:rFonts w:hint="default" w:ascii="Wingdings" w:hAnsi="Wingdings"/>
      </w:rPr>
    </w:lvl>
    <w:lvl w:ilvl="1" w:tentative="0">
      <w:start w:val="1"/>
      <w:numFmt w:val="bullet"/>
      <w:lvlText w:val=""/>
      <w:lvlJc w:val="left"/>
      <w:pPr>
        <w:tabs>
          <w:tab w:val="left" w:pos="1380"/>
        </w:tabs>
        <w:ind w:left="1380" w:hanging="420"/>
      </w:pPr>
      <w:rPr>
        <w:rFonts w:hint="default" w:ascii="Wingdings" w:hAnsi="Wingdings"/>
      </w:rPr>
    </w:lvl>
    <w:lvl w:ilvl="2" w:tentative="0">
      <w:start w:val="1"/>
      <w:numFmt w:val="bullet"/>
      <w:lvlText w:val=""/>
      <w:lvlJc w:val="left"/>
      <w:pPr>
        <w:tabs>
          <w:tab w:val="left" w:pos="1800"/>
        </w:tabs>
        <w:ind w:left="1800" w:hanging="420"/>
      </w:pPr>
      <w:rPr>
        <w:rFonts w:hint="default" w:ascii="Wingdings" w:hAnsi="Wingdings"/>
      </w:rPr>
    </w:lvl>
    <w:lvl w:ilvl="3" w:tentative="0">
      <w:start w:val="1"/>
      <w:numFmt w:val="bullet"/>
      <w:lvlText w:val=""/>
      <w:lvlJc w:val="left"/>
      <w:pPr>
        <w:tabs>
          <w:tab w:val="left" w:pos="2220"/>
        </w:tabs>
        <w:ind w:left="2220" w:hanging="420"/>
      </w:pPr>
      <w:rPr>
        <w:rFonts w:hint="default" w:ascii="Wingdings" w:hAnsi="Wingdings"/>
      </w:rPr>
    </w:lvl>
    <w:lvl w:ilvl="4" w:tentative="0">
      <w:start w:val="1"/>
      <w:numFmt w:val="bullet"/>
      <w:lvlText w:val=""/>
      <w:lvlJc w:val="left"/>
      <w:pPr>
        <w:tabs>
          <w:tab w:val="left" w:pos="2640"/>
        </w:tabs>
        <w:ind w:left="2640" w:hanging="420"/>
      </w:pPr>
      <w:rPr>
        <w:rFonts w:hint="default" w:ascii="Wingdings" w:hAnsi="Wingdings"/>
      </w:rPr>
    </w:lvl>
    <w:lvl w:ilvl="5" w:tentative="0">
      <w:start w:val="1"/>
      <w:numFmt w:val="bullet"/>
      <w:lvlText w:val=""/>
      <w:lvlJc w:val="left"/>
      <w:pPr>
        <w:tabs>
          <w:tab w:val="left" w:pos="3060"/>
        </w:tabs>
        <w:ind w:left="3060" w:hanging="420"/>
      </w:pPr>
      <w:rPr>
        <w:rFonts w:hint="default" w:ascii="Wingdings" w:hAnsi="Wingdings"/>
      </w:rPr>
    </w:lvl>
    <w:lvl w:ilvl="6" w:tentative="0">
      <w:start w:val="1"/>
      <w:numFmt w:val="bullet"/>
      <w:lvlText w:val=""/>
      <w:lvlJc w:val="left"/>
      <w:pPr>
        <w:tabs>
          <w:tab w:val="left" w:pos="3480"/>
        </w:tabs>
        <w:ind w:left="3480" w:hanging="420"/>
      </w:pPr>
      <w:rPr>
        <w:rFonts w:hint="default" w:ascii="Wingdings" w:hAnsi="Wingdings"/>
      </w:rPr>
    </w:lvl>
    <w:lvl w:ilvl="7" w:tentative="0">
      <w:start w:val="1"/>
      <w:numFmt w:val="bullet"/>
      <w:lvlText w:val=""/>
      <w:lvlJc w:val="left"/>
      <w:pPr>
        <w:tabs>
          <w:tab w:val="left" w:pos="3900"/>
        </w:tabs>
        <w:ind w:left="3900" w:hanging="420"/>
      </w:pPr>
      <w:rPr>
        <w:rFonts w:hint="default" w:ascii="Wingdings" w:hAnsi="Wingdings"/>
      </w:rPr>
    </w:lvl>
    <w:lvl w:ilvl="8" w:tentative="0">
      <w:start w:val="1"/>
      <w:numFmt w:val="bullet"/>
      <w:lvlText w:val=""/>
      <w:lvlJc w:val="left"/>
      <w:pPr>
        <w:tabs>
          <w:tab w:val="left" w:pos="4320"/>
        </w:tabs>
        <w:ind w:left="4320" w:hanging="420"/>
      </w:pPr>
      <w:rPr>
        <w:rFonts w:hint="default" w:ascii="Wingdings" w:hAnsi="Wingdings"/>
      </w:rPr>
    </w:lvl>
  </w:abstractNum>
  <w:abstractNum w:abstractNumId="2">
    <w:nsid w:val="113528B3"/>
    <w:multiLevelType w:val="singleLevel"/>
    <w:tmpl w:val="113528B3"/>
    <w:lvl w:ilvl="0" w:tentative="0">
      <w:start w:val="2"/>
      <w:numFmt w:val="decimal"/>
      <w:suff w:val="nothing"/>
      <w:lvlText w:val="%1、"/>
      <w:lvlJc w:val="left"/>
    </w:lvl>
  </w:abstractNum>
  <w:abstractNum w:abstractNumId="3">
    <w:nsid w:val="20B3923C"/>
    <w:multiLevelType w:val="singleLevel"/>
    <w:tmpl w:val="20B3923C"/>
    <w:lvl w:ilvl="0" w:tentative="0">
      <w:start w:val="2"/>
      <w:numFmt w:val="chineseCounting"/>
      <w:suff w:val="nothing"/>
      <w:lvlText w:val="%1、"/>
      <w:lvlJc w:val="left"/>
      <w:rPr>
        <w:rFonts w:hint="eastAsia"/>
      </w:rPr>
    </w:lvl>
  </w:abstractNum>
  <w:abstractNum w:abstractNumId="4">
    <w:nsid w:val="4A65B4D6"/>
    <w:multiLevelType w:val="singleLevel"/>
    <w:tmpl w:val="4A65B4D6"/>
    <w:lvl w:ilvl="0" w:tentative="0">
      <w:start w:val="7"/>
      <w:numFmt w:val="decimal"/>
      <w:suff w:val="space"/>
      <w:lvlText w:val="第%1部分"/>
      <w:lvlJc w:val="left"/>
    </w:lvl>
  </w:abstractNum>
  <w:abstractNum w:abstractNumId="5">
    <w:nsid w:val="5694B7E5"/>
    <w:multiLevelType w:val="singleLevel"/>
    <w:tmpl w:val="5694B7E5"/>
    <w:lvl w:ilvl="0" w:tentative="0">
      <w:start w:val="1"/>
      <w:numFmt w:val="decimal"/>
      <w:suff w:val="nothing"/>
      <w:lvlText w:val="%1、"/>
      <w:lvlJc w:val="left"/>
    </w:lvl>
  </w:abstractNum>
  <w:abstractNum w:abstractNumId="6">
    <w:nsid w:val="5B161F78"/>
    <w:multiLevelType w:val="singleLevel"/>
    <w:tmpl w:val="5B161F78"/>
    <w:lvl w:ilvl="0" w:tentative="0">
      <w:start w:val="1"/>
      <w:numFmt w:val="chineseCounting"/>
      <w:suff w:val="nothing"/>
      <w:lvlText w:val="%1、"/>
      <w:lvlJc w:val="left"/>
      <w:rPr>
        <w:rFonts w:hint="eastAsia"/>
      </w:rPr>
    </w:lvl>
  </w:abstractNum>
  <w:abstractNum w:abstractNumId="7">
    <w:nsid w:val="5E6B5694"/>
    <w:multiLevelType w:val="singleLevel"/>
    <w:tmpl w:val="5E6B5694"/>
    <w:lvl w:ilvl="0" w:tentative="0">
      <w:start w:val="3"/>
      <w:numFmt w:val="chineseCounting"/>
      <w:suff w:val="nothing"/>
      <w:lvlText w:val="%1、"/>
      <w:lvlJc w:val="left"/>
      <w:rPr>
        <w:rFonts w:hint="eastAsia"/>
      </w:rPr>
    </w:lvl>
  </w:abstractNum>
  <w:abstractNum w:abstractNumId="8">
    <w:nsid w:val="6A8BF2B9"/>
    <w:multiLevelType w:val="singleLevel"/>
    <w:tmpl w:val="6A8BF2B9"/>
    <w:lvl w:ilvl="0" w:tentative="0">
      <w:start w:val="3"/>
      <w:numFmt w:val="decimal"/>
      <w:suff w:val="space"/>
      <w:lvlText w:val="第%1部分"/>
      <w:lvlJc w:val="left"/>
    </w:lvl>
  </w:abstractNum>
  <w:abstractNum w:abstractNumId="9">
    <w:nsid w:val="6EC771C0"/>
    <w:multiLevelType w:val="singleLevel"/>
    <w:tmpl w:val="6EC771C0"/>
    <w:lvl w:ilvl="0" w:tentative="0">
      <w:start w:val="1"/>
      <w:numFmt w:val="decimal"/>
      <w:suff w:val="space"/>
      <w:lvlText w:val="%1."/>
      <w:lvlJc w:val="left"/>
    </w:lvl>
  </w:abstractNum>
  <w:num w:numId="1">
    <w:abstractNumId w:val="1"/>
  </w:num>
  <w:num w:numId="2">
    <w:abstractNumId w:val="2"/>
  </w:num>
  <w:num w:numId="3">
    <w:abstractNumId w:val="6"/>
  </w:num>
  <w:num w:numId="4">
    <w:abstractNumId w:val="7"/>
  </w:num>
  <w:num w:numId="5">
    <w:abstractNumId w:val="4"/>
  </w:num>
  <w:num w:numId="6">
    <w:abstractNumId w:val="8"/>
  </w:num>
  <w:num w:numId="7">
    <w:abstractNumId w:val="5"/>
  </w:num>
  <w:num w:numId="8">
    <w:abstractNumId w:val="9"/>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QyODA4NmE1ZTgwM2E1MDM5Y2RjMTdkYjMxMTQxNTkifQ=="/>
  </w:docVars>
  <w:rsids>
    <w:rsidRoot w:val="0C413101"/>
    <w:rsid w:val="00377076"/>
    <w:rsid w:val="01A86D70"/>
    <w:rsid w:val="02133E97"/>
    <w:rsid w:val="02306473"/>
    <w:rsid w:val="024D4A7D"/>
    <w:rsid w:val="033F36D6"/>
    <w:rsid w:val="037B4D46"/>
    <w:rsid w:val="03F119C5"/>
    <w:rsid w:val="04137DFA"/>
    <w:rsid w:val="04272DC2"/>
    <w:rsid w:val="043068D6"/>
    <w:rsid w:val="04762137"/>
    <w:rsid w:val="04F708F9"/>
    <w:rsid w:val="04FA4B16"/>
    <w:rsid w:val="052878D5"/>
    <w:rsid w:val="05303563"/>
    <w:rsid w:val="053578FC"/>
    <w:rsid w:val="05E31A55"/>
    <w:rsid w:val="064F5B46"/>
    <w:rsid w:val="065443CF"/>
    <w:rsid w:val="07123B71"/>
    <w:rsid w:val="07476014"/>
    <w:rsid w:val="07A11279"/>
    <w:rsid w:val="07B93EF5"/>
    <w:rsid w:val="07D77390"/>
    <w:rsid w:val="08A13C26"/>
    <w:rsid w:val="091308EF"/>
    <w:rsid w:val="09331476"/>
    <w:rsid w:val="096A04BC"/>
    <w:rsid w:val="09776735"/>
    <w:rsid w:val="098826F0"/>
    <w:rsid w:val="09C120A6"/>
    <w:rsid w:val="09FC423C"/>
    <w:rsid w:val="0A2012E7"/>
    <w:rsid w:val="0AD41965"/>
    <w:rsid w:val="0B1701D0"/>
    <w:rsid w:val="0BB023D2"/>
    <w:rsid w:val="0BD77E4C"/>
    <w:rsid w:val="0BE05E8A"/>
    <w:rsid w:val="0C102A84"/>
    <w:rsid w:val="0C413101"/>
    <w:rsid w:val="0C474AE5"/>
    <w:rsid w:val="0C7A2BAC"/>
    <w:rsid w:val="0CE71E24"/>
    <w:rsid w:val="0CF44368"/>
    <w:rsid w:val="0E1F0009"/>
    <w:rsid w:val="0E230C39"/>
    <w:rsid w:val="0ED9579C"/>
    <w:rsid w:val="0F107578"/>
    <w:rsid w:val="0F5845CF"/>
    <w:rsid w:val="0FF24D67"/>
    <w:rsid w:val="10993435"/>
    <w:rsid w:val="10C81F6C"/>
    <w:rsid w:val="10D95F27"/>
    <w:rsid w:val="112A01DF"/>
    <w:rsid w:val="112A72D9"/>
    <w:rsid w:val="11333889"/>
    <w:rsid w:val="11641104"/>
    <w:rsid w:val="11CC73B8"/>
    <w:rsid w:val="12B238CE"/>
    <w:rsid w:val="1398052E"/>
    <w:rsid w:val="14AD65CB"/>
    <w:rsid w:val="15127C5A"/>
    <w:rsid w:val="15724254"/>
    <w:rsid w:val="157D50D3"/>
    <w:rsid w:val="16085B76"/>
    <w:rsid w:val="162A4A42"/>
    <w:rsid w:val="16322E3D"/>
    <w:rsid w:val="16C3745D"/>
    <w:rsid w:val="17A76437"/>
    <w:rsid w:val="18784278"/>
    <w:rsid w:val="18C77A09"/>
    <w:rsid w:val="18FC0A05"/>
    <w:rsid w:val="19355CC5"/>
    <w:rsid w:val="1A187AC0"/>
    <w:rsid w:val="1AEF5A23"/>
    <w:rsid w:val="1B395C16"/>
    <w:rsid w:val="1BAD5FE6"/>
    <w:rsid w:val="1BD6378F"/>
    <w:rsid w:val="1C913B5A"/>
    <w:rsid w:val="1CC10940"/>
    <w:rsid w:val="1CF53450"/>
    <w:rsid w:val="1CFC1004"/>
    <w:rsid w:val="1DA02A53"/>
    <w:rsid w:val="1DA32D30"/>
    <w:rsid w:val="1DAB47A7"/>
    <w:rsid w:val="1E207AA6"/>
    <w:rsid w:val="1EF108E0"/>
    <w:rsid w:val="1F0B7BF4"/>
    <w:rsid w:val="1FF95C9E"/>
    <w:rsid w:val="202A28F9"/>
    <w:rsid w:val="203625EB"/>
    <w:rsid w:val="207D067D"/>
    <w:rsid w:val="207E61A3"/>
    <w:rsid w:val="209F3133"/>
    <w:rsid w:val="20C91B14"/>
    <w:rsid w:val="21920158"/>
    <w:rsid w:val="225276D6"/>
    <w:rsid w:val="22E70CCC"/>
    <w:rsid w:val="22F10EAE"/>
    <w:rsid w:val="231C540B"/>
    <w:rsid w:val="232261CC"/>
    <w:rsid w:val="232E3EB1"/>
    <w:rsid w:val="23A44173"/>
    <w:rsid w:val="23FE1AD5"/>
    <w:rsid w:val="241F4644"/>
    <w:rsid w:val="24374FE7"/>
    <w:rsid w:val="248A15BB"/>
    <w:rsid w:val="249331E0"/>
    <w:rsid w:val="24CF3471"/>
    <w:rsid w:val="253C3683"/>
    <w:rsid w:val="25470AFB"/>
    <w:rsid w:val="25602167"/>
    <w:rsid w:val="257007B0"/>
    <w:rsid w:val="25AE0EDA"/>
    <w:rsid w:val="25D9458E"/>
    <w:rsid w:val="260577F6"/>
    <w:rsid w:val="260B132D"/>
    <w:rsid w:val="267B7571"/>
    <w:rsid w:val="26920BFA"/>
    <w:rsid w:val="26B97F35"/>
    <w:rsid w:val="26C93D92"/>
    <w:rsid w:val="2729101D"/>
    <w:rsid w:val="2773171B"/>
    <w:rsid w:val="27D05112"/>
    <w:rsid w:val="2814422D"/>
    <w:rsid w:val="288B0A6C"/>
    <w:rsid w:val="2899001E"/>
    <w:rsid w:val="28E0314B"/>
    <w:rsid w:val="2952333F"/>
    <w:rsid w:val="29606094"/>
    <w:rsid w:val="29671ECA"/>
    <w:rsid w:val="29AE7AF9"/>
    <w:rsid w:val="29B11398"/>
    <w:rsid w:val="29EB48A9"/>
    <w:rsid w:val="2A292E4B"/>
    <w:rsid w:val="2B0B4AD7"/>
    <w:rsid w:val="2B381D70"/>
    <w:rsid w:val="2B885822"/>
    <w:rsid w:val="2C1B0D4A"/>
    <w:rsid w:val="2C365B84"/>
    <w:rsid w:val="2C6939B2"/>
    <w:rsid w:val="2CF25F4F"/>
    <w:rsid w:val="2D6C5D01"/>
    <w:rsid w:val="2D8E3661"/>
    <w:rsid w:val="2E334A71"/>
    <w:rsid w:val="2E9B6172"/>
    <w:rsid w:val="2F652680"/>
    <w:rsid w:val="2FE75B13"/>
    <w:rsid w:val="304940D8"/>
    <w:rsid w:val="30536D05"/>
    <w:rsid w:val="30586FA2"/>
    <w:rsid w:val="307734F0"/>
    <w:rsid w:val="313163EC"/>
    <w:rsid w:val="315216B2"/>
    <w:rsid w:val="329B0E37"/>
    <w:rsid w:val="32DC1068"/>
    <w:rsid w:val="33254E89"/>
    <w:rsid w:val="332E7BC1"/>
    <w:rsid w:val="33352DD5"/>
    <w:rsid w:val="34BB756E"/>
    <w:rsid w:val="36056D9A"/>
    <w:rsid w:val="363D2857"/>
    <w:rsid w:val="36BD312A"/>
    <w:rsid w:val="36E71902"/>
    <w:rsid w:val="372B70A2"/>
    <w:rsid w:val="37922808"/>
    <w:rsid w:val="37932920"/>
    <w:rsid w:val="37997525"/>
    <w:rsid w:val="37E868CC"/>
    <w:rsid w:val="39111E53"/>
    <w:rsid w:val="393671C3"/>
    <w:rsid w:val="397C1B66"/>
    <w:rsid w:val="39EA3DFA"/>
    <w:rsid w:val="3A78778E"/>
    <w:rsid w:val="3A7B3A28"/>
    <w:rsid w:val="3B554279"/>
    <w:rsid w:val="3B556027"/>
    <w:rsid w:val="3B67244D"/>
    <w:rsid w:val="3B8A37F6"/>
    <w:rsid w:val="3B927DE4"/>
    <w:rsid w:val="3B9D5C20"/>
    <w:rsid w:val="3BB0325D"/>
    <w:rsid w:val="3C255101"/>
    <w:rsid w:val="3C2B4FD9"/>
    <w:rsid w:val="3C2F4F5C"/>
    <w:rsid w:val="3C7E77FF"/>
    <w:rsid w:val="3CA561DD"/>
    <w:rsid w:val="3CE65E70"/>
    <w:rsid w:val="3CF92874"/>
    <w:rsid w:val="3D053DEC"/>
    <w:rsid w:val="3D1912D6"/>
    <w:rsid w:val="3D2B13E5"/>
    <w:rsid w:val="3D5D7415"/>
    <w:rsid w:val="3E4E4FAF"/>
    <w:rsid w:val="3E8135D7"/>
    <w:rsid w:val="3F0E2D4F"/>
    <w:rsid w:val="405F16F6"/>
    <w:rsid w:val="406E7B8B"/>
    <w:rsid w:val="40A83DF2"/>
    <w:rsid w:val="40EC0509"/>
    <w:rsid w:val="42025D83"/>
    <w:rsid w:val="421E3C19"/>
    <w:rsid w:val="421F738E"/>
    <w:rsid w:val="42FB4245"/>
    <w:rsid w:val="43251711"/>
    <w:rsid w:val="4346094B"/>
    <w:rsid w:val="435A29E8"/>
    <w:rsid w:val="436E4B95"/>
    <w:rsid w:val="445560A4"/>
    <w:rsid w:val="446D64D7"/>
    <w:rsid w:val="449D0A3E"/>
    <w:rsid w:val="44A43B7B"/>
    <w:rsid w:val="44C20A33"/>
    <w:rsid w:val="44D81A76"/>
    <w:rsid w:val="45F10480"/>
    <w:rsid w:val="46116FEE"/>
    <w:rsid w:val="464078D3"/>
    <w:rsid w:val="468123C6"/>
    <w:rsid w:val="46E6047B"/>
    <w:rsid w:val="474B29D4"/>
    <w:rsid w:val="47D604EF"/>
    <w:rsid w:val="48356341"/>
    <w:rsid w:val="49247038"/>
    <w:rsid w:val="495F2766"/>
    <w:rsid w:val="49E36EF3"/>
    <w:rsid w:val="4A233794"/>
    <w:rsid w:val="4A6718D3"/>
    <w:rsid w:val="4A9B332A"/>
    <w:rsid w:val="4B0A1AA9"/>
    <w:rsid w:val="4B0E0A8B"/>
    <w:rsid w:val="4B10250E"/>
    <w:rsid w:val="4B427C4A"/>
    <w:rsid w:val="4B5C51AF"/>
    <w:rsid w:val="4B6825A0"/>
    <w:rsid w:val="4B726781"/>
    <w:rsid w:val="4B8464B4"/>
    <w:rsid w:val="4BEC3C0D"/>
    <w:rsid w:val="4CCC0113"/>
    <w:rsid w:val="4CF338F1"/>
    <w:rsid w:val="4D467EC5"/>
    <w:rsid w:val="4DB017E2"/>
    <w:rsid w:val="4DB7491F"/>
    <w:rsid w:val="4E2875CB"/>
    <w:rsid w:val="4E5E123E"/>
    <w:rsid w:val="4E931665"/>
    <w:rsid w:val="4F7D52F0"/>
    <w:rsid w:val="50A2107E"/>
    <w:rsid w:val="50B25872"/>
    <w:rsid w:val="50C555A5"/>
    <w:rsid w:val="50D8381E"/>
    <w:rsid w:val="50F94028"/>
    <w:rsid w:val="51BD4A0F"/>
    <w:rsid w:val="528E4A01"/>
    <w:rsid w:val="52992845"/>
    <w:rsid w:val="52A92EAC"/>
    <w:rsid w:val="52BB6C5F"/>
    <w:rsid w:val="52F4006C"/>
    <w:rsid w:val="533C1422"/>
    <w:rsid w:val="53607807"/>
    <w:rsid w:val="537A62A8"/>
    <w:rsid w:val="53902F85"/>
    <w:rsid w:val="53A67021"/>
    <w:rsid w:val="53A72D40"/>
    <w:rsid w:val="53D855EF"/>
    <w:rsid w:val="54065CB8"/>
    <w:rsid w:val="5427485B"/>
    <w:rsid w:val="544B1C9D"/>
    <w:rsid w:val="54C33BA9"/>
    <w:rsid w:val="54D745DB"/>
    <w:rsid w:val="54EF499E"/>
    <w:rsid w:val="552933D5"/>
    <w:rsid w:val="55FC66F6"/>
    <w:rsid w:val="56BD287A"/>
    <w:rsid w:val="56E66275"/>
    <w:rsid w:val="5705494D"/>
    <w:rsid w:val="575E405D"/>
    <w:rsid w:val="57882E88"/>
    <w:rsid w:val="58F46A27"/>
    <w:rsid w:val="594B1686"/>
    <w:rsid w:val="59BB4E31"/>
    <w:rsid w:val="59E15AFC"/>
    <w:rsid w:val="5A122558"/>
    <w:rsid w:val="5A315A59"/>
    <w:rsid w:val="5A7871E4"/>
    <w:rsid w:val="5B242EC8"/>
    <w:rsid w:val="5B5B0FE0"/>
    <w:rsid w:val="5BA541E9"/>
    <w:rsid w:val="5BE03293"/>
    <w:rsid w:val="5C163158"/>
    <w:rsid w:val="5C1B42CB"/>
    <w:rsid w:val="5CC8534F"/>
    <w:rsid w:val="5D5F28DD"/>
    <w:rsid w:val="5DB6074F"/>
    <w:rsid w:val="5E733FCD"/>
    <w:rsid w:val="5EB5130B"/>
    <w:rsid w:val="5F047DA8"/>
    <w:rsid w:val="5FA97E40"/>
    <w:rsid w:val="5FF92B75"/>
    <w:rsid w:val="608C1C3B"/>
    <w:rsid w:val="613D6A07"/>
    <w:rsid w:val="618F19E3"/>
    <w:rsid w:val="61DA69D6"/>
    <w:rsid w:val="623F6D0A"/>
    <w:rsid w:val="629E5C56"/>
    <w:rsid w:val="62B3538E"/>
    <w:rsid w:val="62D149D9"/>
    <w:rsid w:val="6316434A"/>
    <w:rsid w:val="63464323"/>
    <w:rsid w:val="63691DC0"/>
    <w:rsid w:val="637035F1"/>
    <w:rsid w:val="642A1EA3"/>
    <w:rsid w:val="64DE47FD"/>
    <w:rsid w:val="657F1404"/>
    <w:rsid w:val="66CF3DF5"/>
    <w:rsid w:val="67642A4E"/>
    <w:rsid w:val="68586E79"/>
    <w:rsid w:val="686D1AD5"/>
    <w:rsid w:val="6870599E"/>
    <w:rsid w:val="68F30B57"/>
    <w:rsid w:val="690B03E0"/>
    <w:rsid w:val="69531548"/>
    <w:rsid w:val="6A10568B"/>
    <w:rsid w:val="6A3B1440"/>
    <w:rsid w:val="6A41142C"/>
    <w:rsid w:val="6A721EA2"/>
    <w:rsid w:val="6A835E5D"/>
    <w:rsid w:val="6A8763CD"/>
    <w:rsid w:val="6B07083C"/>
    <w:rsid w:val="6B106FC5"/>
    <w:rsid w:val="6B45401D"/>
    <w:rsid w:val="6B712159"/>
    <w:rsid w:val="6C24181D"/>
    <w:rsid w:val="6C292A34"/>
    <w:rsid w:val="6CC14950"/>
    <w:rsid w:val="6D6F26C8"/>
    <w:rsid w:val="6DE035C6"/>
    <w:rsid w:val="6DF332FA"/>
    <w:rsid w:val="6E235A56"/>
    <w:rsid w:val="6EE336A0"/>
    <w:rsid w:val="6F5321FD"/>
    <w:rsid w:val="6F7A2F4D"/>
    <w:rsid w:val="6FA757F9"/>
    <w:rsid w:val="70A02B99"/>
    <w:rsid w:val="70A50774"/>
    <w:rsid w:val="70D2369A"/>
    <w:rsid w:val="711A1966"/>
    <w:rsid w:val="71245578"/>
    <w:rsid w:val="71D50902"/>
    <w:rsid w:val="71F61FCF"/>
    <w:rsid w:val="730E64E0"/>
    <w:rsid w:val="73291D2D"/>
    <w:rsid w:val="7372081D"/>
    <w:rsid w:val="73A155A6"/>
    <w:rsid w:val="746565D3"/>
    <w:rsid w:val="746C01C5"/>
    <w:rsid w:val="74AF1419"/>
    <w:rsid w:val="75357D54"/>
    <w:rsid w:val="75C14C6B"/>
    <w:rsid w:val="75F82646"/>
    <w:rsid w:val="75FC7350"/>
    <w:rsid w:val="76785790"/>
    <w:rsid w:val="76B92C06"/>
    <w:rsid w:val="76FF2E11"/>
    <w:rsid w:val="77007700"/>
    <w:rsid w:val="770A3894"/>
    <w:rsid w:val="7758050D"/>
    <w:rsid w:val="777951EF"/>
    <w:rsid w:val="793D25C3"/>
    <w:rsid w:val="79EF706B"/>
    <w:rsid w:val="7A0F258E"/>
    <w:rsid w:val="7A287E87"/>
    <w:rsid w:val="7B1D5512"/>
    <w:rsid w:val="7B320E2F"/>
    <w:rsid w:val="7B643141"/>
    <w:rsid w:val="7B786BEC"/>
    <w:rsid w:val="7BBB1E8A"/>
    <w:rsid w:val="7CBE2D25"/>
    <w:rsid w:val="7D20578D"/>
    <w:rsid w:val="7D451FA9"/>
    <w:rsid w:val="7E2D7F79"/>
    <w:rsid w:val="7E3340B2"/>
    <w:rsid w:val="7E3808B5"/>
    <w:rsid w:val="7E692241"/>
    <w:rsid w:val="7ECE0852"/>
    <w:rsid w:val="7F007624"/>
    <w:rsid w:val="7F304C0F"/>
    <w:rsid w:val="7F74612B"/>
    <w:rsid w:val="7FC701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2"/>
    <w:basedOn w:val="1"/>
    <w:next w:val="1"/>
    <w:qFormat/>
    <w:uiPriority w:val="0"/>
    <w:pPr>
      <w:keepNext/>
      <w:keepLines/>
      <w:spacing w:before="120" w:beforeLines="0" w:after="120" w:afterLines="0" w:line="360" w:lineRule="auto"/>
      <w:jc w:val="center"/>
      <w:outlineLvl w:val="1"/>
    </w:pPr>
    <w:rPr>
      <w:rFonts w:ascii="Arial" w:hAnsi="Arial"/>
      <w:b/>
      <w:bCs/>
      <w:sz w:val="28"/>
      <w:szCs w:val="32"/>
    </w:rPr>
  </w:style>
  <w:style w:type="paragraph" w:styleId="4">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7">
    <w:name w:val="Body Text"/>
    <w:basedOn w:val="1"/>
    <w:qFormat/>
    <w:uiPriority w:val="0"/>
    <w:rPr>
      <w:color w:val="993300"/>
      <w:sz w:val="24"/>
    </w:rPr>
  </w:style>
  <w:style w:type="paragraph" w:styleId="8">
    <w:name w:val="Body Text Indent"/>
    <w:basedOn w:val="1"/>
    <w:qFormat/>
    <w:uiPriority w:val="0"/>
    <w:pPr>
      <w:ind w:firstLine="480"/>
    </w:pPr>
    <w:rPr>
      <w:rFonts w:ascii="宋体" w:hAnsi="宋体"/>
    </w:rPr>
  </w:style>
  <w:style w:type="paragraph" w:styleId="9">
    <w:name w:val="Plain Text"/>
    <w:basedOn w:val="1"/>
    <w:qFormat/>
    <w:uiPriority w:val="0"/>
    <w:rPr>
      <w:rFonts w:ascii="宋体" w:hAnsi="Courier New" w:cs="Courier New"/>
      <w:szCs w:val="21"/>
    </w:rPr>
  </w:style>
  <w:style w:type="paragraph" w:styleId="10">
    <w:name w:val="Date"/>
    <w:basedOn w:val="1"/>
    <w:next w:val="1"/>
    <w:qFormat/>
    <w:uiPriority w:val="0"/>
    <w:pPr>
      <w:spacing w:line="360" w:lineRule="auto"/>
    </w:pPr>
    <w:rPr>
      <w:rFonts w:ascii="宋体"/>
      <w:sz w:val="24"/>
      <w:szCs w:val="20"/>
    </w:rPr>
  </w:style>
  <w:style w:type="paragraph" w:styleId="11">
    <w:name w:val="Body Text Indent 2"/>
    <w:basedOn w:val="1"/>
    <w:qFormat/>
    <w:uiPriority w:val="0"/>
    <w:pPr>
      <w:spacing w:after="120" w:afterLines="0" w:line="480" w:lineRule="auto"/>
      <w:ind w:left="420" w:leftChars="200"/>
    </w:pPr>
  </w:style>
  <w:style w:type="paragraph" w:styleId="12">
    <w:name w:val="footer"/>
    <w:basedOn w:val="1"/>
    <w:qFormat/>
    <w:uiPriority w:val="99"/>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Normal (Web)"/>
    <w:basedOn w:val="1"/>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paragraph" w:styleId="15">
    <w:name w:val="Body Text First Indent"/>
    <w:basedOn w:val="7"/>
    <w:next w:val="1"/>
    <w:qFormat/>
    <w:uiPriority w:val="0"/>
    <w:pPr>
      <w:adjustRightInd w:val="0"/>
      <w:spacing w:after="120" w:line="312" w:lineRule="atLeast"/>
      <w:ind w:firstLine="420"/>
      <w:textAlignment w:val="baseline"/>
    </w:pPr>
    <w:rPr>
      <w:color w:val="auto"/>
      <w:kern w:val="0"/>
      <w:sz w:val="21"/>
      <w:szCs w:val="20"/>
    </w:rPr>
  </w:style>
  <w:style w:type="paragraph" w:styleId="16">
    <w:name w:val="Body Text First Indent 2"/>
    <w:basedOn w:val="8"/>
    <w:qFormat/>
    <w:uiPriority w:val="0"/>
    <w:pPr>
      <w:ind w:firstLine="420"/>
    </w:p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bCs/>
    </w:rPr>
  </w:style>
  <w:style w:type="character" w:styleId="21">
    <w:name w:val="page number"/>
    <w:basedOn w:val="19"/>
    <w:qFormat/>
    <w:uiPriority w:val="0"/>
  </w:style>
  <w:style w:type="character" w:styleId="22">
    <w:name w:val="FollowedHyperlink"/>
    <w:basedOn w:val="19"/>
    <w:qFormat/>
    <w:uiPriority w:val="0"/>
    <w:rPr>
      <w:color w:val="800080"/>
      <w:u w:val="none"/>
    </w:rPr>
  </w:style>
  <w:style w:type="character" w:styleId="23">
    <w:name w:val="Emphasis"/>
    <w:basedOn w:val="19"/>
    <w:qFormat/>
    <w:uiPriority w:val="0"/>
    <w:rPr>
      <w:b/>
      <w:bCs/>
    </w:rPr>
  </w:style>
  <w:style w:type="character" w:styleId="24">
    <w:name w:val="HTML Definition"/>
    <w:basedOn w:val="19"/>
    <w:qFormat/>
    <w:uiPriority w:val="0"/>
  </w:style>
  <w:style w:type="character" w:styleId="25">
    <w:name w:val="HTML Typewriter"/>
    <w:basedOn w:val="19"/>
    <w:qFormat/>
    <w:uiPriority w:val="0"/>
    <w:rPr>
      <w:rFonts w:hint="default" w:ascii="monospace" w:hAnsi="monospace" w:eastAsia="monospace" w:cs="monospace"/>
      <w:sz w:val="20"/>
    </w:rPr>
  </w:style>
  <w:style w:type="character" w:styleId="26">
    <w:name w:val="HTML Acronym"/>
    <w:basedOn w:val="19"/>
    <w:qFormat/>
    <w:uiPriority w:val="0"/>
  </w:style>
  <w:style w:type="character" w:styleId="27">
    <w:name w:val="HTML Variable"/>
    <w:basedOn w:val="19"/>
    <w:qFormat/>
    <w:uiPriority w:val="0"/>
  </w:style>
  <w:style w:type="character" w:styleId="28">
    <w:name w:val="Hyperlink"/>
    <w:basedOn w:val="19"/>
    <w:qFormat/>
    <w:uiPriority w:val="0"/>
    <w:rPr>
      <w:color w:val="0000FF"/>
      <w:u w:val="none"/>
    </w:rPr>
  </w:style>
  <w:style w:type="character" w:styleId="29">
    <w:name w:val="HTML Code"/>
    <w:basedOn w:val="19"/>
    <w:qFormat/>
    <w:uiPriority w:val="0"/>
    <w:rPr>
      <w:rFonts w:hint="default" w:ascii="monospace" w:hAnsi="monospace" w:eastAsia="monospace" w:cs="monospace"/>
      <w:sz w:val="20"/>
    </w:rPr>
  </w:style>
  <w:style w:type="character" w:styleId="30">
    <w:name w:val="HTML Cite"/>
    <w:basedOn w:val="19"/>
    <w:qFormat/>
    <w:uiPriority w:val="0"/>
  </w:style>
  <w:style w:type="character" w:styleId="31">
    <w:name w:val="HTML Keyboard"/>
    <w:basedOn w:val="19"/>
    <w:qFormat/>
    <w:uiPriority w:val="0"/>
    <w:rPr>
      <w:rFonts w:hint="default" w:ascii="monospace" w:hAnsi="monospace" w:eastAsia="monospace" w:cs="monospace"/>
      <w:sz w:val="20"/>
    </w:rPr>
  </w:style>
  <w:style w:type="character" w:styleId="32">
    <w:name w:val="HTML Sample"/>
    <w:basedOn w:val="19"/>
    <w:qFormat/>
    <w:uiPriority w:val="0"/>
    <w:rPr>
      <w:rFonts w:ascii="monospace" w:hAnsi="monospace" w:eastAsia="monospace" w:cs="monospace"/>
    </w:rPr>
  </w:style>
  <w:style w:type="paragraph" w:customStyle="1" w:styleId="33">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styleId="34">
    <w:name w:val="List Paragraph"/>
    <w:basedOn w:val="1"/>
    <w:qFormat/>
    <w:uiPriority w:val="99"/>
    <w:pPr>
      <w:ind w:firstLine="420" w:firstLineChars="200"/>
    </w:pPr>
  </w:style>
  <w:style w:type="paragraph" w:customStyle="1" w:styleId="35">
    <w:name w:val="1正文"/>
    <w:basedOn w:val="14"/>
    <w:qFormat/>
    <w:uiPriority w:val="99"/>
    <w:pPr>
      <w:spacing w:beforeAutospacing="0" w:afterAutospacing="0" w:line="360" w:lineRule="auto"/>
      <w:ind w:firstLine="960" w:firstLineChars="200"/>
      <w:jc w:val="both"/>
    </w:pPr>
    <w:rPr>
      <w:rFonts w:ascii="Times New Roman" w:hAnsi="Times New Roman" w:cs="Times New Roman"/>
    </w:rPr>
  </w:style>
  <w:style w:type="paragraph" w:customStyle="1" w:styleId="36">
    <w:name w:val="title11"/>
    <w:basedOn w:val="1"/>
    <w:qFormat/>
    <w:uiPriority w:val="0"/>
    <w:pPr>
      <w:spacing w:before="150" w:beforeAutospacing="0" w:after="0" w:afterAutospacing="0" w:line="450" w:lineRule="atLeast"/>
      <w:ind w:left="0" w:right="0"/>
      <w:jc w:val="left"/>
    </w:pPr>
    <w:rPr>
      <w:b/>
      <w:kern w:val="0"/>
      <w:sz w:val="24"/>
      <w:szCs w:val="24"/>
      <w:lang w:val="en-US" w:eastAsia="zh-CN" w:bidi="ar"/>
    </w:rPr>
  </w:style>
  <w:style w:type="paragraph" w:customStyle="1" w:styleId="37">
    <w:name w:val="目录"/>
    <w:basedOn w:val="1"/>
    <w:qFormat/>
    <w:uiPriority w:val="0"/>
    <w:pPr>
      <w:widowControl/>
      <w:jc w:val="center"/>
    </w:pPr>
    <w:rPr>
      <w:rFonts w:ascii="宋体" w:hAnsi="Calibri" w:eastAsia="宋体" w:cs="Times New Roman"/>
      <w:b/>
      <w:kern w:val="0"/>
      <w:sz w:val="36"/>
      <w:szCs w:val="20"/>
    </w:rPr>
  </w:style>
  <w:style w:type="paragraph" w:customStyle="1" w:styleId="38">
    <w:name w:val="Char1"/>
    <w:basedOn w:val="1"/>
    <w:qFormat/>
    <w:uiPriority w:val="0"/>
    <w:rPr>
      <w:szCs w:val="21"/>
    </w:rPr>
  </w:style>
  <w:style w:type="paragraph" w:customStyle="1" w:styleId="39">
    <w:name w:val="正文_1_0_0"/>
    <w:next w:val="40"/>
    <w:qFormat/>
    <w:uiPriority w:val="0"/>
    <w:pPr>
      <w:widowControl w:val="0"/>
      <w:jc w:val="both"/>
    </w:pPr>
    <w:rPr>
      <w:rFonts w:ascii="Calibri" w:hAnsi="Calibri" w:eastAsia="宋体" w:cs="Times New Roman"/>
      <w:kern w:val="2"/>
      <w:sz w:val="21"/>
      <w:szCs w:val="22"/>
      <w:lang w:val="en-US" w:eastAsia="zh-CN" w:bidi="ar-SA"/>
    </w:rPr>
  </w:style>
  <w:style w:type="paragraph" w:customStyle="1" w:styleId="40">
    <w:name w:val="正文文本_1"/>
    <w:basedOn w:val="39"/>
    <w:unhideWhenUsed/>
    <w:qFormat/>
    <w:uiPriority w:val="0"/>
    <w:pPr>
      <w:widowControl/>
      <w:spacing w:after="160"/>
      <w:jc w:val="left"/>
    </w:pPr>
    <w:rPr>
      <w:rFonts w:ascii="宋体" w:hAnsi="宋体" w:cs="宋体"/>
      <w:kern w:val="0"/>
      <w:sz w:val="24"/>
      <w:szCs w:val="24"/>
      <w:lang w:val="zh-CN" w:bidi="zh-CN"/>
    </w:rPr>
  </w:style>
  <w:style w:type="character" w:customStyle="1" w:styleId="41">
    <w:name w:val="font61"/>
    <w:basedOn w:val="19"/>
    <w:qFormat/>
    <w:uiPriority w:val="0"/>
    <w:rPr>
      <w:rFonts w:hint="eastAsia" w:ascii="宋体" w:hAnsi="宋体" w:eastAsia="宋体" w:cs="宋体"/>
      <w:color w:val="000000"/>
      <w:sz w:val="20"/>
      <w:szCs w:val="20"/>
      <w:u w:val="none"/>
      <w:vertAlign w:val="superscript"/>
    </w:rPr>
  </w:style>
  <w:style w:type="paragraph" w:customStyle="1" w:styleId="42">
    <w:name w:val="null3"/>
    <w:hidden/>
    <w:qFormat/>
    <w:uiPriority w:val="0"/>
    <w:rPr>
      <w:rFonts w:hint="eastAsia" w:asciiTheme="minorHAnsi" w:hAnsiTheme="minorHAnsi" w:eastAsiaTheme="minorEastAsia" w:cstheme="minorBidi"/>
      <w:lang w:val="en-US" w:eastAsia="zh-Hans"/>
    </w:rPr>
  </w:style>
  <w:style w:type="character" w:customStyle="1" w:styleId="43">
    <w:name w:val="mini-outputtext1"/>
    <w:basedOn w:val="19"/>
    <w:qFormat/>
    <w:uiPriority w:val="0"/>
  </w:style>
  <w:style w:type="paragraph" w:customStyle="1" w:styleId="44">
    <w:name w:val="Table Text"/>
    <w:basedOn w:val="1"/>
    <w:semiHidden/>
    <w:qFormat/>
    <w:uiPriority w:val="0"/>
    <w:rPr>
      <w:rFonts w:ascii="宋体" w:hAnsi="宋体" w:eastAsia="宋体" w:cs="宋体"/>
      <w:sz w:val="24"/>
      <w:szCs w:val="24"/>
      <w:lang w:val="en-US" w:eastAsia="en-US" w:bidi="ar-SA"/>
    </w:rPr>
  </w:style>
  <w:style w:type="table" w:customStyle="1" w:styleId="45">
    <w:name w:val="Table Normal"/>
    <w:semiHidden/>
    <w:unhideWhenUsed/>
    <w:qFormat/>
    <w:uiPriority w:val="0"/>
    <w:tblPr>
      <w:tblCellMar>
        <w:top w:w="0" w:type="dxa"/>
        <w:left w:w="0" w:type="dxa"/>
        <w:bottom w:w="0" w:type="dxa"/>
        <w:right w:w="0" w:type="dxa"/>
      </w:tblCellMar>
    </w:tblPr>
  </w:style>
  <w:style w:type="character" w:customStyle="1" w:styleId="46">
    <w:name w:val="font41"/>
    <w:basedOn w:val="19"/>
    <w:qFormat/>
    <w:uiPriority w:val="0"/>
    <w:rPr>
      <w:rFonts w:ascii="宋体" w:hAnsi="宋体" w:eastAsia="宋体" w:cs="宋体"/>
      <w:b/>
      <w:bCs/>
      <w:color w:val="000000"/>
      <w:sz w:val="43"/>
      <w:szCs w:val="43"/>
      <w:u w:val="none"/>
    </w:rPr>
  </w:style>
  <w:style w:type="character" w:customStyle="1" w:styleId="47">
    <w:name w:val="font21"/>
    <w:basedOn w:val="19"/>
    <w:qFormat/>
    <w:uiPriority w:val="0"/>
    <w:rPr>
      <w:rFonts w:ascii="宋体" w:hAnsi="宋体" w:eastAsia="宋体" w:cs="宋体"/>
      <w:color w:val="000000"/>
      <w:sz w:val="19"/>
      <w:szCs w:val="19"/>
      <w:u w:val="none"/>
    </w:rPr>
  </w:style>
  <w:style w:type="character" w:customStyle="1" w:styleId="48">
    <w:name w:val="font51"/>
    <w:basedOn w:val="19"/>
    <w:qFormat/>
    <w:uiPriority w:val="0"/>
    <w:rPr>
      <w:rFonts w:ascii="宋体" w:hAnsi="宋体" w:eastAsia="宋体" w:cs="宋体"/>
      <w:color w:val="000000"/>
      <w:sz w:val="21"/>
      <w:szCs w:val="21"/>
      <w:u w:val="none"/>
    </w:rPr>
  </w:style>
  <w:style w:type="character" w:customStyle="1" w:styleId="49">
    <w:name w:val="font31"/>
    <w:basedOn w:val="19"/>
    <w:qFormat/>
    <w:uiPriority w:val="0"/>
    <w:rPr>
      <w:rFonts w:hint="default" w:ascii="Calibri" w:hAnsi="Calibri" w:cs="Calibri"/>
      <w:color w:val="000000"/>
      <w:sz w:val="19"/>
      <w:szCs w:val="19"/>
      <w:u w:val="none"/>
    </w:rPr>
  </w:style>
  <w:style w:type="character" w:customStyle="1" w:styleId="50">
    <w:name w:val="font11"/>
    <w:basedOn w:val="19"/>
    <w:qFormat/>
    <w:uiPriority w:val="0"/>
    <w:rPr>
      <w:rFonts w:ascii="宋体" w:hAnsi="宋体" w:eastAsia="宋体" w:cs="宋体"/>
      <w:color w:val="000000"/>
      <w:sz w:val="19"/>
      <w:szCs w:val="19"/>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70</Pages>
  <Words>7653</Words>
  <Characters>7982</Characters>
  <Lines>0</Lines>
  <Paragraphs>0</Paragraphs>
  <TotalTime>21</TotalTime>
  <ScaleCrop>false</ScaleCrop>
  <LinksUpToDate>false</LinksUpToDate>
  <CharactersWithSpaces>8054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2024-05-06T02:05:00Z</dcterms:created>
  <dc:creator>氤氲.</dc:creator>
  <cp:lastModifiedBy>追忆</cp:lastModifiedBy>
  <dcterms:modified xsi:type="dcterms:W3CDTF">2026-09-20T03:05:12Z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D2531DB107E34DC68DA6ACC791C2B9C2_13</vt:lpwstr>
  </property>
  <property fmtid="{D5CDD505-2E9C-101B-9397-08002B2CF9AE}" pid="4" name="KSOTemplateDocerSaveRecord">
    <vt:lpwstr>eyJoZGlkIjoiZDliZGE5YmZjODhlN2UwYTIxNmQzZWZhNzM2ZDgyMWEiLCJ1c2VySWQiOiIyNzcyMjAwNzAifQ==</vt:lpwstr>
  </property>
</Properties>
</file>