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7"/>
        <w:jc w:val="center"/>
        <w:outlineLvl w:val="9"/>
        <w:rPr>
          <w:rFonts w:ascii="宋体" w:hAnsi="宋体" w:cs="宋体"/>
          <w:b/>
          <w:bCs/>
          <w:spacing w:val="-20"/>
          <w:kern w:val="44"/>
          <w:sz w:val="48"/>
          <w:szCs w:val="48"/>
        </w:rPr>
      </w:pPr>
    </w:p>
    <w:p w14:paraId="610D8DAC">
      <w:pPr>
        <w:pStyle w:val="7"/>
        <w:jc w:val="center"/>
        <w:outlineLvl w:val="9"/>
        <w:rPr>
          <w:rFonts w:ascii="宋体" w:hAnsi="宋体" w:cs="宋体"/>
          <w:b/>
          <w:bCs/>
          <w:spacing w:val="-20"/>
          <w:kern w:val="44"/>
          <w:sz w:val="48"/>
          <w:szCs w:val="48"/>
        </w:rPr>
      </w:pPr>
    </w:p>
    <w:p w14:paraId="2DA21C79">
      <w:pPr>
        <w:pStyle w:val="7"/>
        <w:jc w:val="both"/>
        <w:outlineLvl w:val="9"/>
        <w:rPr>
          <w:rFonts w:ascii="宋体" w:hAnsi="宋体" w:cs="宋体"/>
          <w:b/>
          <w:bCs/>
          <w:spacing w:val="-20"/>
          <w:kern w:val="44"/>
          <w:sz w:val="48"/>
          <w:szCs w:val="48"/>
        </w:rPr>
      </w:pPr>
    </w:p>
    <w:p w14:paraId="3AD9C587"/>
    <w:p w14:paraId="354B9B17">
      <w:pPr>
        <w:pStyle w:val="7"/>
        <w:jc w:val="center"/>
        <w:outlineLvl w:val="9"/>
        <w:rPr>
          <w:rFonts w:ascii="宋体" w:hAnsi="宋体" w:cs="宋体"/>
          <w:b/>
          <w:bCs/>
          <w:spacing w:val="-20"/>
          <w:kern w:val="44"/>
          <w:sz w:val="48"/>
          <w:szCs w:val="48"/>
        </w:rPr>
      </w:pPr>
    </w:p>
    <w:p w14:paraId="516A0EB5">
      <w:pPr>
        <w:outlineLvl w:val="9"/>
      </w:pPr>
    </w:p>
    <w:p w14:paraId="40A7F3FA">
      <w:pPr>
        <w:pStyle w:val="7"/>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16"/>
        <w:rPr>
          <w:rFonts w:ascii="仿宋" w:hAnsi="仿宋" w:eastAsia="仿宋" w:cs="仿宋"/>
          <w:b/>
          <w:bCs/>
          <w:spacing w:val="-20"/>
          <w:kern w:val="44"/>
          <w:sz w:val="40"/>
          <w:szCs w:val="40"/>
        </w:rPr>
      </w:pPr>
    </w:p>
    <w:p w14:paraId="12D3C068">
      <w:pPr>
        <w:pStyle w:val="16"/>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项目名称：</w:t>
      </w:r>
      <w:r>
        <w:rPr>
          <w:rFonts w:hint="eastAsia" w:ascii="仿宋" w:hAnsi="仿宋" w:eastAsia="仿宋" w:cs="仿宋"/>
          <w:sz w:val="32"/>
          <w:szCs w:val="32"/>
          <w:u w:val="single"/>
          <w:lang w:val="en-US" w:eastAsia="zh-CN"/>
        </w:rPr>
        <w:t>渭南市华州区人民医院联影CT球管采购项目</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5F2B0420">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sz w:val="32"/>
          <w:szCs w:val="32"/>
        </w:rPr>
        <w:t>甲    方：</w:t>
      </w:r>
      <w:r>
        <w:rPr>
          <w:rFonts w:hint="eastAsia" w:ascii="仿宋" w:hAnsi="仿宋" w:eastAsia="仿宋" w:cs="仿宋"/>
          <w:sz w:val="32"/>
          <w:szCs w:val="32"/>
          <w:u w:val="single"/>
          <w:lang w:val="en-US" w:eastAsia="zh-CN"/>
        </w:rPr>
        <w:t xml:space="preserve">     渭南市华州区人民医院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17" w:right="1417" w:bottom="1417" w:left="1417" w:header="851" w:footer="992" w:gutter="0"/>
          <w:pgNumType w:start="1"/>
          <w:cols w:space="0" w:num="1"/>
          <w:rtlGutter w:val="0"/>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lang w:val="en-US" w:eastAsia="zh-CN"/>
        </w:rPr>
        <w:t xml:space="preserve">  渭南市华州区人民医院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rPr>
        <w:t>（供应商）</w:t>
      </w:r>
    </w:p>
    <w:p w14:paraId="69292CFF">
      <w:pPr>
        <w:pStyle w:val="16"/>
        <w:outlineLvl w:val="9"/>
        <w:rPr>
          <w:rFonts w:ascii="仿宋" w:hAnsi="仿宋" w:eastAsia="仿宋" w:cs="仿宋"/>
        </w:rPr>
      </w:pPr>
    </w:p>
    <w:p w14:paraId="5466F013">
      <w:pPr>
        <w:pStyle w:val="8"/>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8"/>
        <w:numPr>
          <w:ilvl w:val="255"/>
          <w:numId w:val="0"/>
        </w:numPr>
        <w:tabs>
          <w:tab w:val="left" w:pos="999"/>
        </w:tabs>
        <w:adjustRightInd w:val="0"/>
        <w:snapToGrid w:val="0"/>
        <w:spacing w:after="0" w:line="400" w:lineRule="exact"/>
        <w:outlineLvl w:val="9"/>
        <w:rPr>
          <w:rFonts w:hint="default" w:ascii="仿宋" w:hAnsi="仿宋" w:eastAsia="仿宋" w:cs="仿宋"/>
          <w:szCs w:val="21"/>
          <w:u w:val="single"/>
          <w:lang w:val="en-US"/>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lang w:val="en-US" w:eastAsia="zh-CN"/>
        </w:rPr>
        <w:t xml:space="preserve">渭南市华州区人民医院联影CT球管采购项目 </w:t>
      </w:r>
    </w:p>
    <w:p w14:paraId="519CF428">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8"/>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highlight w:val="none"/>
          <w:lang w:val="en"/>
        </w:rPr>
      </w:pPr>
      <w:r>
        <w:rPr>
          <w:rFonts w:hint="eastAsia" w:ascii="仿宋" w:hAnsi="仿宋" w:eastAsia="仿宋" w:cs="仿宋"/>
          <w:szCs w:val="21"/>
          <w:highlight w:val="none"/>
        </w:rPr>
        <w:t>品牌：</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lang w:val="en"/>
        </w:rPr>
        <w:t xml:space="preserve">     </w:t>
      </w:r>
      <w:r>
        <w:rPr>
          <w:rFonts w:hint="eastAsia" w:ascii="仿宋" w:hAnsi="仿宋" w:eastAsia="仿宋" w:cs="仿宋"/>
          <w:szCs w:val="21"/>
          <w:highlight w:val="none"/>
        </w:rPr>
        <w:t>规格型号：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D59E547">
      <w:pPr>
        <w:pStyle w:val="16"/>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16"/>
        <w:numPr>
          <w:ilvl w:val="0"/>
          <w:numId w:val="0"/>
        </w:numPr>
        <w:snapToGrid w:val="0"/>
        <w:outlineLvl w:val="9"/>
        <w:rPr>
          <w:rFonts w:hint="default" w:ascii="仿宋" w:hAnsi="仿宋" w:eastAsia="仿宋" w:cs="仿宋"/>
          <w:sz w:val="21"/>
          <w:u w:val="single"/>
          <w:lang w:val="en-US" w:eastAsia="zh-CN"/>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w:t>
      </w:r>
      <w:r>
        <w:rPr>
          <w:rFonts w:hint="eastAsia" w:ascii="仿宋" w:hAnsi="仿宋" w:eastAsia="仿宋" w:cs="仿宋"/>
          <w:sz w:val="21"/>
          <w:lang w:val="en-US" w:eastAsia="zh-CN"/>
        </w:rPr>
        <w:t>单一来源</w:t>
      </w:r>
    </w:p>
    <w:p w14:paraId="551C3CB7">
      <w:pPr>
        <w:pStyle w:val="16"/>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16"/>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供货及安装调试完成，经采购人验收合格后付款60%，余款一年内付清</w:t>
      </w:r>
      <w:r>
        <w:rPr>
          <w:rFonts w:hint="eastAsia" w:ascii="仿宋" w:hAnsi="仿宋" w:eastAsia="仿宋" w:cs="仿宋"/>
          <w:szCs w:val="21"/>
          <w:u w:val="none"/>
          <w:lang w:val="en-US" w:eastAsia="zh-CN"/>
        </w:rPr>
        <w:t>。</w:t>
      </w:r>
      <w:r>
        <w:rPr>
          <w:rFonts w:hint="eastAsia" w:ascii="仿宋" w:hAnsi="仿宋" w:eastAsia="仿宋" w:cs="仿宋"/>
          <w:szCs w:val="21"/>
          <w:u w:val="none"/>
        </w:rPr>
        <w:t xml:space="preserve">    </w:t>
      </w:r>
      <w:r>
        <w:rPr>
          <w:rFonts w:hint="eastAsia" w:ascii="仿宋" w:hAnsi="仿宋" w:eastAsia="仿宋" w:cs="仿宋"/>
          <w:szCs w:val="21"/>
          <w:u w:val="single"/>
        </w:rPr>
        <w:t xml:space="preserve">          </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渭南市华州区人民医院</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szCs w:val="21"/>
          <w:u w:val="single"/>
          <w:lang w:val="en-US" w:eastAsia="zh-CN"/>
        </w:rPr>
        <w:t>渭南市华州区人民医院</w:t>
      </w:r>
      <w:r>
        <w:rPr>
          <w:rFonts w:hint="eastAsia" w:ascii="仿宋" w:hAnsi="仿宋" w:eastAsia="仿宋" w:cs="仿宋"/>
          <w:bCs/>
          <w:szCs w:val="21"/>
          <w:u w:val="single"/>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FE"/>
      </w:r>
      <w:r>
        <w:rPr>
          <w:rFonts w:hint="eastAsia" w:ascii="仿宋" w:hAnsi="仿宋" w:eastAsia="仿宋" w:cs="仿宋"/>
          <w:bCs/>
          <w:szCs w:val="21"/>
        </w:rPr>
        <w:t>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FE"/>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 xml:space="preserve">是否邀请服务对象参加验收： </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FE"/>
      </w:r>
      <w:r>
        <w:rPr>
          <w:rFonts w:hint="eastAsia" w:ascii="仿宋" w:hAnsi="仿宋" w:eastAsia="仿宋" w:cs="仿宋"/>
          <w:bCs/>
          <w:szCs w:val="21"/>
        </w:rPr>
        <w:t>否</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FE"/>
      </w:r>
      <w:r>
        <w:rPr>
          <w:rFonts w:hint="eastAsia" w:ascii="仿宋" w:hAnsi="仿宋" w:eastAsia="仿宋" w:cs="仿宋"/>
          <w:bCs/>
          <w:szCs w:val="21"/>
        </w:rPr>
        <w:t>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FE"/>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FE"/>
      </w:r>
      <w:r>
        <w:rPr>
          <w:rFonts w:hint="eastAsia" w:ascii="仿宋" w:hAnsi="仿宋" w:eastAsia="仿宋" w:cs="仿宋"/>
          <w:bCs/>
          <w:szCs w:val="21"/>
        </w:rPr>
        <w:t>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eastAsia"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none"/>
        </w:rPr>
        <w:t>。</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default" w:ascii="仿宋" w:hAnsi="仿宋" w:eastAsia="仿宋" w:cs="仿宋"/>
          <w:bCs/>
          <w:szCs w:val="21"/>
          <w:highlight w:val="none"/>
          <w:u w:val="single"/>
          <w:lang w:val="en-US" w:eastAsia="zh-CN"/>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lang w:val="en-US" w:eastAsia="zh-CN"/>
        </w:rPr>
        <w:t xml:space="preserve">                               </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u w:val="single"/>
          <w:lang w:val="en-US" w:eastAsia="zh-CN"/>
        </w:rPr>
        <w:t>采购</w:t>
      </w:r>
      <w:r>
        <w:rPr>
          <w:rFonts w:hint="eastAsia" w:ascii="仿宋" w:hAnsi="仿宋" w:eastAsia="仿宋" w:cs="仿宋"/>
          <w:bCs/>
          <w:szCs w:val="21"/>
          <w:highlight w:val="none"/>
          <w:u w:val="single"/>
        </w:rPr>
        <w:t>文件、</w:t>
      </w:r>
      <w:r>
        <w:rPr>
          <w:rFonts w:hint="eastAsia" w:ascii="仿宋" w:hAnsi="仿宋" w:eastAsia="仿宋" w:cs="仿宋"/>
          <w:bCs/>
          <w:szCs w:val="21"/>
          <w:highlight w:val="none"/>
          <w:u w:val="single"/>
          <w:lang w:val="en-US" w:eastAsia="zh-CN"/>
        </w:rPr>
        <w:t>响应</w:t>
      </w:r>
      <w:r>
        <w:rPr>
          <w:rFonts w:hint="eastAsia" w:ascii="仿宋" w:hAnsi="仿宋" w:eastAsia="仿宋" w:cs="仿宋"/>
          <w:bCs/>
          <w:szCs w:val="21"/>
          <w:highlight w:val="none"/>
          <w:u w:val="single"/>
        </w:rPr>
        <w:t>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78BC6FC2">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default" w:ascii="仿宋" w:hAnsi="仿宋" w:eastAsia="仿宋" w:cs="仿宋"/>
          <w:bCs/>
          <w:kern w:val="0"/>
          <w:sz w:val="21"/>
          <w:szCs w:val="21"/>
          <w:highlight w:val="none"/>
          <w:u w:val="single"/>
          <w:lang w:val="en-US" w:eastAsia="zh-CN" w:bidi="ar-SA"/>
        </w:rPr>
      </w:pPr>
      <w:r>
        <w:rPr>
          <w:rFonts w:hint="eastAsia" w:ascii="仿宋" w:hAnsi="仿宋" w:eastAsia="仿宋" w:cs="仿宋"/>
          <w:bCs/>
          <w:szCs w:val="21"/>
          <w:highlight w:val="none"/>
        </w:rPr>
        <w:t>（6）履约验收标准：</w:t>
      </w:r>
      <w:r>
        <w:rPr>
          <w:rFonts w:hint="eastAsia" w:ascii="仿宋" w:hAnsi="仿宋" w:eastAsia="仿宋" w:cs="仿宋"/>
          <w:bCs/>
          <w:kern w:val="0"/>
          <w:sz w:val="21"/>
          <w:szCs w:val="21"/>
          <w:highlight w:val="none"/>
          <w:u w:val="single"/>
          <w:lang w:val="en-US" w:eastAsia="zh-CN" w:bidi="ar-SA"/>
        </w:rPr>
        <w:t xml:space="preserve">                                             </w:t>
      </w:r>
    </w:p>
    <w:p w14:paraId="45761926">
      <w:pPr>
        <w:pStyle w:val="16"/>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hint="eastAsia"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hint="eastAsia" w:ascii="仿宋" w:hAnsi="仿宋" w:eastAsia="仿宋" w:cs="仿宋"/>
          <w:szCs w:val="21"/>
        </w:rPr>
      </w:pPr>
      <w:r>
        <w:rPr>
          <w:rFonts w:hint="eastAsia" w:ascii="仿宋" w:hAnsi="仿宋" w:eastAsia="仿宋" w:cs="仿宋"/>
          <w:szCs w:val="21"/>
        </w:rPr>
        <w:t>（4）中标</w:t>
      </w:r>
      <w:r>
        <w:rPr>
          <w:rFonts w:hint="eastAsia" w:ascii="仿宋" w:hAnsi="仿宋" w:eastAsia="仿宋" w:cs="仿宋"/>
          <w:szCs w:val="21"/>
          <w:lang w:eastAsia="zh-CN"/>
        </w:rPr>
        <w:t>（成交）</w:t>
      </w:r>
      <w:r>
        <w:rPr>
          <w:rFonts w:hint="eastAsia" w:ascii="仿宋" w:hAnsi="仿宋" w:eastAsia="仿宋" w:cs="仿宋"/>
          <w:szCs w:val="21"/>
        </w:rPr>
        <w:t>通知书</w:t>
      </w:r>
    </w:p>
    <w:p w14:paraId="3ED71649">
      <w:pPr>
        <w:adjustRightInd w:val="0"/>
        <w:snapToGrid w:val="0"/>
        <w:spacing w:line="400" w:lineRule="exact"/>
        <w:ind w:firstLine="420" w:firstLineChars="200"/>
        <w:outlineLvl w:val="9"/>
        <w:rPr>
          <w:rFonts w:hint="eastAsia" w:ascii="仿宋" w:hAnsi="仿宋" w:eastAsia="仿宋" w:cs="仿宋"/>
          <w:szCs w:val="21"/>
        </w:rPr>
      </w:pPr>
      <w:r>
        <w:rPr>
          <w:rFonts w:hint="eastAsia" w:ascii="仿宋" w:hAnsi="仿宋" w:eastAsia="仿宋" w:cs="仿宋"/>
          <w:szCs w:val="21"/>
        </w:rPr>
        <w:t>（5）投标（响应）文件</w:t>
      </w:r>
    </w:p>
    <w:p w14:paraId="30558D17">
      <w:pPr>
        <w:adjustRightInd w:val="0"/>
        <w:snapToGrid w:val="0"/>
        <w:spacing w:line="400" w:lineRule="exact"/>
        <w:ind w:firstLine="420" w:firstLineChars="200"/>
        <w:outlineLvl w:val="9"/>
        <w:rPr>
          <w:rFonts w:hint="eastAsia"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16"/>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bookmarkStart w:id="4" w:name="_GoBack"/>
      <w:bookmarkEnd w:id="4"/>
      <w:r>
        <w:rPr>
          <w:rFonts w:hint="eastAsia" w:ascii="仿宋" w:hAnsi="仿宋" w:eastAsia="仿宋" w:cs="仿宋"/>
          <w:szCs w:val="21"/>
          <w:u w:val="single"/>
        </w:rPr>
        <w:t xml:space="preserve">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5"/>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5"/>
        <w:outlineLvl w:val="9"/>
        <w:rPr>
          <w:rFonts w:ascii="仿宋" w:hAnsi="仿宋" w:eastAsia="仿宋" w:cs="仿宋"/>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9"/>
        <w:gridCol w:w="2629"/>
        <w:gridCol w:w="2157"/>
        <w:gridCol w:w="230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16"/>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9"/>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9"/>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7"/>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16"/>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16"/>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16"/>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16"/>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16"/>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16"/>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16"/>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7"/>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16"/>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16"/>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16"/>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16"/>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084B20C6">
            <w:pPr>
              <w:adjustRightInd w:val="0"/>
              <w:snapToGrid w:val="0"/>
              <w:jc w:val="left"/>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4B1354B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1C149E63">
            <w:pPr>
              <w:autoSpaceDE w:val="0"/>
              <w:autoSpaceDN w:val="0"/>
              <w:adjustRightInd w:val="0"/>
              <w:snapToGrid w:val="0"/>
              <w:jc w:val="left"/>
              <w:outlineLvl w:val="9"/>
              <w:rPr>
                <w:rFonts w:hint="eastAsia" w:ascii="仿宋" w:hAnsi="仿宋" w:eastAsia="仿宋" w:cs="仿宋"/>
                <w:sz w:val="22"/>
                <w:lang w:eastAsia="zh-CN"/>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7A43D0B1">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16"/>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3A34802">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1B0D3C7">
            <w:pPr>
              <w:adjustRightInd w:val="0"/>
              <w:snapToGrid w:val="0"/>
              <w:jc w:val="left"/>
              <w:outlineLvl w:val="9"/>
              <w:rPr>
                <w:rFonts w:ascii="仿宋" w:hAnsi="仿宋" w:eastAsia="仿宋" w:cs="仿宋"/>
                <w:sz w:val="22"/>
              </w:rPr>
            </w:pP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ascii="仿宋" w:hAnsi="仿宋" w:eastAsia="仿宋" w:cs="仿宋"/>
                <w:sz w:val="22"/>
              </w:rPr>
            </w:pPr>
            <w:r>
              <w:rPr>
                <w:rFonts w:hint="eastAsia" w:ascii="仿宋" w:hAnsi="仿宋" w:eastAsia="仿宋" w:cs="仿宋"/>
                <w:sz w:val="22"/>
              </w:rPr>
              <w:t>迟延交货赔偿费</w:t>
            </w:r>
          </w:p>
        </w:tc>
        <w:tc>
          <w:tcPr>
            <w:tcW w:w="5170" w:type="dxa"/>
            <w:vAlign w:val="center"/>
          </w:tcPr>
          <w:p w14:paraId="17D24886">
            <w:pPr>
              <w:adjustRightInd w:val="0"/>
              <w:snapToGrid w:val="0"/>
              <w:jc w:val="left"/>
              <w:outlineLvl w:val="9"/>
              <w:rPr>
                <w:rFonts w:ascii="仿宋" w:hAnsi="仿宋" w:eastAsia="仿宋" w:cs="仿宋"/>
                <w:sz w:val="22"/>
                <w:u w:val="single"/>
              </w:rPr>
            </w:pPr>
            <w:r>
              <w:rPr>
                <w:rFonts w:hint="eastAsia" w:ascii="仿宋" w:hAnsi="仿宋" w:eastAsia="仿宋" w:cs="仿宋"/>
                <w:sz w:val="22"/>
                <w:u w:val="none"/>
              </w:rPr>
              <w:t>若未能在交货期内完成合同规定的义务，由此对采购人造成的延误和一切损失，由中标人承担和赔偿。</w:t>
            </w: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EFAC653">
            <w:pPr>
              <w:adjustRightInd w:val="0"/>
              <w:snapToGrid w:val="0"/>
              <w:jc w:val="left"/>
              <w:outlineLvl w:val="9"/>
              <w:rPr>
                <w:rFonts w:ascii="仿宋" w:hAnsi="仿宋" w:eastAsia="仿宋" w:cs="仿宋"/>
                <w:sz w:val="22"/>
                <w:u w:val="single"/>
              </w:rPr>
            </w:pPr>
            <w:r>
              <w:rPr>
                <w:rFonts w:hint="eastAsia" w:ascii="仿宋" w:hAnsi="仿宋" w:eastAsia="仿宋" w:cs="仿宋"/>
                <w:sz w:val="22"/>
                <w:u w:val="single"/>
              </w:rPr>
              <w:t>未按合同要求提供产品质量不能满足技术要求，采购人有权终止合同，并对供方违约行为进行追究，同时按《中华人民共和国政府采购法》的有关规定进行处罚。</w:t>
            </w: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13F4FE4E">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bl>
    <w:p w14:paraId="4D0825C6">
      <w:pPr>
        <w:pStyle w:val="10"/>
        <w:ind w:firstLine="360" w:firstLineChars="200"/>
        <w:outlineLvl w:val="9"/>
      </w:pPr>
    </w:p>
    <w:p w14:paraId="77926EA8">
      <w:pPr>
        <w:pStyle w:val="10"/>
      </w:pPr>
    </w:p>
    <w:sectPr>
      <w:footerReference r:id="rId3" w:type="default"/>
      <w:pgSz w:w="11906" w:h="16838"/>
      <w:pgMar w:top="1417" w:right="1417" w:bottom="1417" w:left="1417"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0"/>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17D31AE"/>
    <w:rsid w:val="02B250DA"/>
    <w:rsid w:val="02BA5D3C"/>
    <w:rsid w:val="036A1510"/>
    <w:rsid w:val="036F6B27"/>
    <w:rsid w:val="05127654"/>
    <w:rsid w:val="05A86320"/>
    <w:rsid w:val="06912F0A"/>
    <w:rsid w:val="07027CB2"/>
    <w:rsid w:val="080D5D3D"/>
    <w:rsid w:val="08E32E42"/>
    <w:rsid w:val="08F57ACE"/>
    <w:rsid w:val="094E71DE"/>
    <w:rsid w:val="09F71624"/>
    <w:rsid w:val="0AA74E2A"/>
    <w:rsid w:val="0B7F7B23"/>
    <w:rsid w:val="0C673D37"/>
    <w:rsid w:val="0D865199"/>
    <w:rsid w:val="0D927FE1"/>
    <w:rsid w:val="0DB05957"/>
    <w:rsid w:val="0DB735A4"/>
    <w:rsid w:val="102F7D69"/>
    <w:rsid w:val="10680629"/>
    <w:rsid w:val="10E30517"/>
    <w:rsid w:val="11515ABE"/>
    <w:rsid w:val="11765524"/>
    <w:rsid w:val="11BA5D6A"/>
    <w:rsid w:val="11CB3AB5"/>
    <w:rsid w:val="12374CB3"/>
    <w:rsid w:val="126006AE"/>
    <w:rsid w:val="12882316"/>
    <w:rsid w:val="128E27E7"/>
    <w:rsid w:val="13135720"/>
    <w:rsid w:val="13F26DE9"/>
    <w:rsid w:val="14257969"/>
    <w:rsid w:val="14904B4F"/>
    <w:rsid w:val="14977C8B"/>
    <w:rsid w:val="170C3EAA"/>
    <w:rsid w:val="17626C76"/>
    <w:rsid w:val="17773DA4"/>
    <w:rsid w:val="17C347DA"/>
    <w:rsid w:val="182061EA"/>
    <w:rsid w:val="188F74B3"/>
    <w:rsid w:val="19053D5D"/>
    <w:rsid w:val="1A1E49AB"/>
    <w:rsid w:val="1A6A7BF0"/>
    <w:rsid w:val="1AB33345"/>
    <w:rsid w:val="1BA20DA5"/>
    <w:rsid w:val="1BDC68CC"/>
    <w:rsid w:val="1BF63E31"/>
    <w:rsid w:val="1CDF0421"/>
    <w:rsid w:val="1CF35935"/>
    <w:rsid w:val="1D303373"/>
    <w:rsid w:val="1D9E208B"/>
    <w:rsid w:val="1E146D3B"/>
    <w:rsid w:val="1F8B4890"/>
    <w:rsid w:val="20234AC9"/>
    <w:rsid w:val="20363A07"/>
    <w:rsid w:val="20C4110E"/>
    <w:rsid w:val="21384EE1"/>
    <w:rsid w:val="22A75E85"/>
    <w:rsid w:val="2451716B"/>
    <w:rsid w:val="24D942F0"/>
    <w:rsid w:val="259049AF"/>
    <w:rsid w:val="277F4CDB"/>
    <w:rsid w:val="27E9484A"/>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0A7331"/>
    <w:rsid w:val="334F6D3D"/>
    <w:rsid w:val="33AD1E13"/>
    <w:rsid w:val="34014CC9"/>
    <w:rsid w:val="360A255B"/>
    <w:rsid w:val="368B15F4"/>
    <w:rsid w:val="375021F0"/>
    <w:rsid w:val="393F076E"/>
    <w:rsid w:val="39534B4B"/>
    <w:rsid w:val="397C1B66"/>
    <w:rsid w:val="39B60304"/>
    <w:rsid w:val="3A2D0B2A"/>
    <w:rsid w:val="3A5E4C24"/>
    <w:rsid w:val="3A9C74FA"/>
    <w:rsid w:val="3AEC222F"/>
    <w:rsid w:val="3B491430"/>
    <w:rsid w:val="3BA96372"/>
    <w:rsid w:val="3C192921"/>
    <w:rsid w:val="3C485B8B"/>
    <w:rsid w:val="3DF406E7"/>
    <w:rsid w:val="3F9D3C43"/>
    <w:rsid w:val="3FE31D9B"/>
    <w:rsid w:val="40483259"/>
    <w:rsid w:val="408E5CD6"/>
    <w:rsid w:val="41F540C0"/>
    <w:rsid w:val="4292118D"/>
    <w:rsid w:val="42E24A3F"/>
    <w:rsid w:val="42E87780"/>
    <w:rsid w:val="42F00D2B"/>
    <w:rsid w:val="43560B8E"/>
    <w:rsid w:val="440B2A75"/>
    <w:rsid w:val="44AC290F"/>
    <w:rsid w:val="460D6F9A"/>
    <w:rsid w:val="46550F93"/>
    <w:rsid w:val="46645519"/>
    <w:rsid w:val="46F5246C"/>
    <w:rsid w:val="472F6C6A"/>
    <w:rsid w:val="480349A3"/>
    <w:rsid w:val="48897310"/>
    <w:rsid w:val="48BD4B92"/>
    <w:rsid w:val="49D722FD"/>
    <w:rsid w:val="4A276F43"/>
    <w:rsid w:val="4B2E419E"/>
    <w:rsid w:val="4B4734B2"/>
    <w:rsid w:val="4B9009B5"/>
    <w:rsid w:val="4BC90A28"/>
    <w:rsid w:val="4D3D691B"/>
    <w:rsid w:val="4D514410"/>
    <w:rsid w:val="4DC96400"/>
    <w:rsid w:val="4DD3727F"/>
    <w:rsid w:val="4DF6548E"/>
    <w:rsid w:val="4E573A0C"/>
    <w:rsid w:val="4EC31922"/>
    <w:rsid w:val="4ED432AF"/>
    <w:rsid w:val="4EE374D6"/>
    <w:rsid w:val="506863A4"/>
    <w:rsid w:val="50E667D8"/>
    <w:rsid w:val="51ED4DB3"/>
    <w:rsid w:val="52001F63"/>
    <w:rsid w:val="522B1438"/>
    <w:rsid w:val="548B440F"/>
    <w:rsid w:val="54A31759"/>
    <w:rsid w:val="5516017D"/>
    <w:rsid w:val="55F96F20"/>
    <w:rsid w:val="578A3162"/>
    <w:rsid w:val="587D49B7"/>
    <w:rsid w:val="5A0C1B4F"/>
    <w:rsid w:val="5A9F29C3"/>
    <w:rsid w:val="5AD94111"/>
    <w:rsid w:val="5BB73D3C"/>
    <w:rsid w:val="5BE3627E"/>
    <w:rsid w:val="5CD8040E"/>
    <w:rsid w:val="5D347D3A"/>
    <w:rsid w:val="5D721F1B"/>
    <w:rsid w:val="5DBE7604"/>
    <w:rsid w:val="5E826883"/>
    <w:rsid w:val="60AC7BE7"/>
    <w:rsid w:val="612E68F7"/>
    <w:rsid w:val="615F43D0"/>
    <w:rsid w:val="622C2A42"/>
    <w:rsid w:val="64A82DBC"/>
    <w:rsid w:val="64F41B5D"/>
    <w:rsid w:val="65476131"/>
    <w:rsid w:val="657A02B4"/>
    <w:rsid w:val="65D8322D"/>
    <w:rsid w:val="66EA0EAB"/>
    <w:rsid w:val="67006EDF"/>
    <w:rsid w:val="67622585"/>
    <w:rsid w:val="68476448"/>
    <w:rsid w:val="685A1BB5"/>
    <w:rsid w:val="686D0548"/>
    <w:rsid w:val="696C03D9"/>
    <w:rsid w:val="69DE25BE"/>
    <w:rsid w:val="6AA10091"/>
    <w:rsid w:val="6B150F1C"/>
    <w:rsid w:val="6B2A62D8"/>
    <w:rsid w:val="6C515AE7"/>
    <w:rsid w:val="6DF130DE"/>
    <w:rsid w:val="6F7E4E45"/>
    <w:rsid w:val="6FFF2CA5"/>
    <w:rsid w:val="700045AC"/>
    <w:rsid w:val="7007308C"/>
    <w:rsid w:val="703432DF"/>
    <w:rsid w:val="707B75D6"/>
    <w:rsid w:val="709C66C9"/>
    <w:rsid w:val="710F044A"/>
    <w:rsid w:val="7362159A"/>
    <w:rsid w:val="73D2750D"/>
    <w:rsid w:val="754B7577"/>
    <w:rsid w:val="75524DAA"/>
    <w:rsid w:val="757F36C5"/>
    <w:rsid w:val="76A50F09"/>
    <w:rsid w:val="76FB321F"/>
    <w:rsid w:val="78A734CC"/>
    <w:rsid w:val="79B94CF4"/>
    <w:rsid w:val="79E461EC"/>
    <w:rsid w:val="7A6335B5"/>
    <w:rsid w:val="7A8B3513"/>
    <w:rsid w:val="7C120F4C"/>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autoRedefine/>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20"/>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21"/>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rPr>
      <w:rFonts w:ascii="宋体" w:hAnsi="Courier New" w:cs="Courier New"/>
      <w:szCs w:val="21"/>
    </w:rPr>
  </w:style>
  <w:style w:type="paragraph" w:styleId="10">
    <w:name w:val="footer"/>
    <w:basedOn w:val="1"/>
    <w:link w:val="23"/>
    <w:qFormat/>
    <w:uiPriority w:val="99"/>
    <w:pPr>
      <w:tabs>
        <w:tab w:val="center" w:pos="4153"/>
        <w:tab w:val="right" w:pos="8306"/>
      </w:tabs>
      <w:snapToGrid w:val="0"/>
      <w:jc w:val="left"/>
    </w:pPr>
    <w:rPr>
      <w:sz w:val="18"/>
    </w:rPr>
  </w:style>
  <w:style w:type="paragraph" w:styleId="11">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styleId="15">
    <w:name w:val="Strong"/>
    <w:basedOn w:val="14"/>
    <w:qFormat/>
    <w:uiPriority w:val="0"/>
    <w:rPr>
      <w:b/>
    </w:rPr>
  </w:style>
  <w:style w:type="paragraph" w:customStyle="1" w:styleId="16">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7">
    <w:name w:val="标题 1 Char"/>
    <w:link w:val="2"/>
    <w:autoRedefine/>
    <w:qFormat/>
    <w:uiPriority w:val="0"/>
    <w:rPr>
      <w:rFonts w:ascii="Calibri" w:hAnsi="Calibri" w:eastAsia="宋体" w:cs="Times New Roman"/>
      <w:b/>
      <w:bCs/>
      <w:kern w:val="44"/>
      <w:sz w:val="44"/>
      <w:szCs w:val="44"/>
    </w:rPr>
  </w:style>
  <w:style w:type="character" w:customStyle="1" w:styleId="18">
    <w:name w:val="标题 2 Char"/>
    <w:link w:val="3"/>
    <w:autoRedefine/>
    <w:qFormat/>
    <w:uiPriority w:val="0"/>
    <w:rPr>
      <w:rFonts w:ascii="Cambria" w:hAnsi="Cambria" w:eastAsia="宋体" w:cs="Times New Roman"/>
      <w:b/>
      <w:bCs/>
      <w:sz w:val="32"/>
      <w:szCs w:val="32"/>
    </w:rPr>
  </w:style>
  <w:style w:type="character" w:customStyle="1" w:styleId="19">
    <w:name w:val="标题 3 Char"/>
    <w:link w:val="4"/>
    <w:autoRedefine/>
    <w:qFormat/>
    <w:uiPriority w:val="0"/>
    <w:rPr>
      <w:rFonts w:ascii="Calibri" w:hAnsi="Calibri" w:eastAsia="宋体" w:cs="Times New Roman"/>
      <w:b/>
      <w:bCs/>
      <w:sz w:val="32"/>
      <w:szCs w:val="32"/>
    </w:rPr>
  </w:style>
  <w:style w:type="character" w:customStyle="1" w:styleId="20">
    <w:name w:val="标题 4 Char"/>
    <w:link w:val="5"/>
    <w:autoRedefine/>
    <w:semiHidden/>
    <w:qFormat/>
    <w:uiPriority w:val="9"/>
    <w:rPr>
      <w:rFonts w:ascii="Cambria" w:hAnsi="Cambria" w:eastAsia="宋体" w:cs="Times New Roman"/>
      <w:b/>
      <w:bCs/>
      <w:sz w:val="28"/>
      <w:szCs w:val="28"/>
    </w:rPr>
  </w:style>
  <w:style w:type="character" w:customStyle="1" w:styleId="21">
    <w:name w:val="标题 5 Char"/>
    <w:link w:val="6"/>
    <w:autoRedefine/>
    <w:qFormat/>
    <w:uiPriority w:val="9"/>
    <w:rPr>
      <w:rFonts w:ascii="Calibri" w:hAnsi="Calibri" w:eastAsia="宋体" w:cs="Times New Roman"/>
      <w:b/>
      <w:bCs/>
      <w:sz w:val="28"/>
      <w:szCs w:val="28"/>
    </w:rPr>
  </w:style>
  <w:style w:type="character" w:customStyle="1" w:styleId="22">
    <w:name w:val="页眉 Char"/>
    <w:link w:val="11"/>
    <w:autoRedefine/>
    <w:qFormat/>
    <w:uiPriority w:val="0"/>
    <w:rPr>
      <w:kern w:val="2"/>
      <w:sz w:val="18"/>
      <w:szCs w:val="18"/>
    </w:rPr>
  </w:style>
  <w:style w:type="character" w:customStyle="1" w:styleId="23">
    <w:name w:val="页脚 Char"/>
    <w:link w:val="10"/>
    <w:autoRedefine/>
    <w:qFormat/>
    <w:uiPriority w:val="99"/>
    <w:rPr>
      <w:kern w:val="2"/>
      <w:sz w:val="18"/>
      <w:szCs w:val="22"/>
    </w:rPr>
  </w:style>
  <w:style w:type="paragraph" w:customStyle="1" w:styleId="24">
    <w:name w:val="列出段落11"/>
    <w:basedOn w:val="1"/>
    <w:autoRedefine/>
    <w:qFormat/>
    <w:uiPriority w:val="34"/>
    <w:pPr>
      <w:ind w:firstLine="420" w:firstLineChars="200"/>
    </w:pPr>
  </w:style>
  <w:style w:type="paragraph" w:customStyle="1" w:styleId="25">
    <w:name w:val="列出段落1"/>
    <w:basedOn w:val="1"/>
    <w:autoRedefine/>
    <w:qFormat/>
    <w:uiPriority w:val="0"/>
    <w:pPr>
      <w:ind w:firstLine="420" w:firstLineChars="200"/>
    </w:pPr>
    <w:rPr>
      <w:szCs w:val="21"/>
    </w:rPr>
  </w:style>
  <w:style w:type="paragraph" w:customStyle="1" w:styleId="2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8195</Words>
  <Characters>8465</Characters>
  <Lines>30</Lines>
  <Paragraphs>8</Paragraphs>
  <TotalTime>0</TotalTime>
  <ScaleCrop>false</ScaleCrop>
  <LinksUpToDate>false</LinksUpToDate>
  <CharactersWithSpaces>9285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薛萌</cp:lastModifiedBy>
  <cp:lastPrinted>2026-03-12T10:03:00Z</cp:lastPrinted>
  <dcterms:modified xsi:type="dcterms:W3CDTF">2026-08-18T06:50:58Z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B2C214AF761C4356AEB7F46A37699FF0_13</vt:lpwstr>
  </property>
  <property fmtid="{D5CDD505-2E9C-101B-9397-08002B2CF9AE}" pid="4" name="KSOTemplateDocerSaveRecord">
    <vt:lpwstr>eyJoZGlkIjoiNDc3OTJkODQ0OWU1YTgxNGYzZjdiZGM0NzNiZjc4NzIiLCJ1c2VySWQiOiI2NzU0Njc5MDMifQ==</vt:lpwstr>
  </property>
</Properties>
</file>