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3978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黑体" w:hAnsi="黑体" w:eastAsia="黑体" w:cs="黑体"/>
          <w:b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sz w:val="32"/>
          <w:szCs w:val="32"/>
          <w:lang w:val="en-US" w:eastAsia="zh-CN"/>
        </w:rPr>
        <w:t>采购需求</w:t>
      </w:r>
    </w:p>
    <w:p w14:paraId="575B23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黑体" w:hAnsi="黑体" w:eastAsia="黑体" w:cs="黑体"/>
          <w:b w:val="0"/>
          <w:bCs/>
          <w:sz w:val="24"/>
          <w:szCs w:val="24"/>
        </w:rPr>
      </w:pPr>
      <w:r>
        <w:rPr>
          <w:rFonts w:hint="eastAsia" w:ascii="黑体" w:hAnsi="黑体" w:eastAsia="黑体" w:cs="黑体"/>
          <w:b w:val="0"/>
          <w:bCs/>
          <w:sz w:val="24"/>
          <w:szCs w:val="24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/>
          <w:sz w:val="24"/>
          <w:szCs w:val="24"/>
        </w:rPr>
        <w:t>采购项目名称：</w:t>
      </w:r>
      <w:r>
        <w:rPr>
          <w:rFonts w:hint="eastAsia" w:ascii="黑体" w:hAnsi="黑体" w:eastAsia="黑体" w:cs="黑体"/>
          <w:b w:val="0"/>
          <w:bCs/>
          <w:sz w:val="24"/>
          <w:szCs w:val="24"/>
          <w:lang w:eastAsia="zh-CN"/>
        </w:rPr>
        <w:t>机房网络安全设备升级整改项目</w:t>
      </w:r>
    </w:p>
    <w:p w14:paraId="2F98FD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黑体" w:hAnsi="黑体" w:eastAsia="黑体" w:cs="黑体"/>
          <w:b w:val="0"/>
          <w:bCs/>
          <w:sz w:val="24"/>
          <w:szCs w:val="24"/>
          <w:lang w:eastAsia="zh-CN"/>
        </w:rPr>
      </w:pPr>
      <w:r>
        <w:rPr>
          <w:rFonts w:hint="eastAsia" w:ascii="黑体" w:hAnsi="黑体" w:eastAsia="黑体" w:cs="黑体"/>
          <w:b w:val="0"/>
          <w:bCs/>
          <w:sz w:val="24"/>
          <w:szCs w:val="24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/>
          <w:sz w:val="24"/>
          <w:szCs w:val="24"/>
        </w:rPr>
        <w:t>采购项目编号：</w:t>
      </w:r>
      <w:r>
        <w:rPr>
          <w:rFonts w:hint="eastAsia" w:ascii="黑体" w:hAnsi="黑体" w:eastAsia="黑体" w:cs="黑体"/>
          <w:b w:val="0"/>
          <w:bCs/>
          <w:sz w:val="24"/>
          <w:szCs w:val="24"/>
          <w:lang w:eastAsia="zh-CN"/>
        </w:rPr>
        <w:t>HQX-2026(049)</w:t>
      </w:r>
    </w:p>
    <w:p w14:paraId="5F3BC8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黑体" w:hAnsi="黑体" w:eastAsia="黑体" w:cs="黑体"/>
          <w:b w:val="0"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24"/>
          <w:szCs w:val="24"/>
          <w:lang w:val="en-US" w:eastAsia="zh-CN"/>
        </w:rPr>
        <w:t>三、采购内容：</w:t>
      </w:r>
    </w:p>
    <w:p w14:paraId="3DDDFC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  <w:szCs w:val="24"/>
        </w:rPr>
        <w:t>1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.</w:t>
      </w:r>
      <w:r>
        <w:rPr>
          <w:rFonts w:hint="eastAsia" w:ascii="黑体" w:hAnsi="黑体" w:eastAsia="黑体" w:cs="黑体"/>
          <w:sz w:val="24"/>
          <w:szCs w:val="24"/>
        </w:rPr>
        <w:t>公积金内网出口国产防火墙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 xml:space="preserve">  1项</w:t>
      </w:r>
    </w:p>
    <w:p w14:paraId="0D9799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  <w:szCs w:val="24"/>
        </w:rPr>
        <w:t>2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.</w:t>
      </w:r>
      <w:r>
        <w:rPr>
          <w:rFonts w:hint="eastAsia" w:ascii="黑体" w:hAnsi="黑体" w:eastAsia="黑体" w:cs="黑体"/>
          <w:sz w:val="24"/>
          <w:szCs w:val="24"/>
        </w:rPr>
        <w:t>电子政务外网出口国产防火墙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1项</w:t>
      </w:r>
    </w:p>
    <w:p w14:paraId="5F620F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3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.</w:t>
      </w:r>
      <w:r>
        <w:rPr>
          <w:rFonts w:hint="eastAsia" w:ascii="黑体" w:hAnsi="黑体" w:eastAsia="黑体" w:cs="黑体"/>
          <w:sz w:val="24"/>
          <w:szCs w:val="24"/>
        </w:rPr>
        <w:t>Web应用防火墙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 xml:space="preserve">  1项</w:t>
      </w:r>
    </w:p>
    <w:p w14:paraId="73D73C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4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.</w:t>
      </w:r>
      <w:r>
        <w:rPr>
          <w:rFonts w:hint="eastAsia" w:ascii="黑体" w:hAnsi="黑体" w:eastAsia="黑体" w:cs="黑体"/>
          <w:sz w:val="24"/>
          <w:szCs w:val="24"/>
        </w:rPr>
        <w:t>堡垒机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 xml:space="preserve">  1项</w:t>
      </w:r>
    </w:p>
    <w:p w14:paraId="26ABA6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5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.</w:t>
      </w:r>
      <w:r>
        <w:rPr>
          <w:rFonts w:hint="eastAsia" w:ascii="黑体" w:hAnsi="黑体" w:eastAsia="黑体" w:cs="黑体"/>
          <w:sz w:val="24"/>
          <w:szCs w:val="24"/>
        </w:rPr>
        <w:t>流量审计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 xml:space="preserve">  1项</w:t>
      </w:r>
      <w:bookmarkStart w:id="0" w:name="_GoBack"/>
      <w:bookmarkEnd w:id="0"/>
    </w:p>
    <w:p w14:paraId="38FDF3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6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.</w:t>
      </w:r>
      <w:r>
        <w:rPr>
          <w:rFonts w:hint="eastAsia" w:ascii="黑体" w:hAnsi="黑体" w:eastAsia="黑体" w:cs="黑体"/>
          <w:sz w:val="24"/>
          <w:szCs w:val="24"/>
        </w:rPr>
        <w:t>国产化安全资源池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 xml:space="preserve">  1项</w:t>
      </w:r>
    </w:p>
    <w:p w14:paraId="296383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7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.</w:t>
      </w:r>
      <w:r>
        <w:rPr>
          <w:rFonts w:hint="eastAsia" w:ascii="黑体" w:hAnsi="黑体" w:eastAsia="黑体" w:cs="黑体"/>
          <w:sz w:val="24"/>
          <w:szCs w:val="24"/>
        </w:rPr>
        <w:t>终端安全管理系统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 xml:space="preserve">  1项</w:t>
      </w:r>
    </w:p>
    <w:p w14:paraId="258AA4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8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.</w:t>
      </w:r>
      <w:r>
        <w:rPr>
          <w:rFonts w:hint="eastAsia" w:ascii="黑体" w:hAnsi="黑体" w:eastAsia="黑体" w:cs="黑体"/>
          <w:sz w:val="24"/>
          <w:szCs w:val="24"/>
        </w:rPr>
        <w:t>国密视频监控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 xml:space="preserve">  1项</w:t>
      </w:r>
    </w:p>
    <w:p w14:paraId="68583A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9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.</w:t>
      </w:r>
      <w:r>
        <w:rPr>
          <w:rFonts w:hint="eastAsia" w:ascii="黑体" w:hAnsi="黑体" w:eastAsia="黑体" w:cs="黑体"/>
          <w:sz w:val="24"/>
          <w:szCs w:val="24"/>
        </w:rPr>
        <w:t>国密门禁系统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 xml:space="preserve">  1项</w:t>
      </w:r>
    </w:p>
    <w:p w14:paraId="55E5F8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10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.</w:t>
      </w:r>
      <w:r>
        <w:rPr>
          <w:rFonts w:hint="eastAsia" w:ascii="黑体" w:hAnsi="黑体" w:eastAsia="黑体" w:cs="黑体"/>
          <w:sz w:val="24"/>
          <w:szCs w:val="24"/>
        </w:rPr>
        <w:t>系统集成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 xml:space="preserve">  1项</w:t>
      </w:r>
    </w:p>
    <w:sectPr>
      <w:pgSz w:w="11906" w:h="16838"/>
      <w:pgMar w:top="1247" w:right="1247" w:bottom="124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4563DC"/>
    <w:rsid w:val="17456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2026-10-27T06:54:00Z</dcterms:created>
  <dc:creator>Administrator</dc:creator>
  <cp:lastModifiedBy>Administrator</cp:lastModifiedBy>
  <dcterms:modified xsi:type="dcterms:W3CDTF">2026-10-27T06:56:20Z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44FAF1B2723643AEBAABC76D338C307D_11</vt:lpwstr>
  </property>
  <property fmtid="{D5CDD505-2E9C-101B-9397-08002B2CF9AE}" pid="4" name="KSOTemplateDocerSaveRecord">
    <vt:lpwstr>eyJoZGlkIjoiMjFmM2JhYTlhYmU3NjRlMzY0OWE3MTg2ZTliZmE0YjQifQ==</vt:lpwstr>
  </property>
</Properties>
</file>