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0500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kern w:val="0"/>
          <w:sz w:val="24"/>
          <w:szCs w:val="24"/>
          <w:shd w:val="clear" w:fill="FFFFFF"/>
          <w:lang w:val="en-US" w:eastAsia="zh-CN" w:bidi="ar"/>
        </w:rPr>
      </w:pPr>
      <w:r>
        <w:rPr>
          <w:rFonts w:hint="eastAsia" w:ascii="宋体" w:hAnsi="宋体" w:eastAsia="宋体" w:cs="宋体"/>
          <w:b/>
          <w:bCs/>
          <w:i w:val="0"/>
          <w:iCs w:val="0"/>
          <w:caps w:val="0"/>
          <w:color w:val="auto"/>
          <w:spacing w:val="0"/>
          <w:kern w:val="0"/>
          <w:sz w:val="24"/>
          <w:szCs w:val="24"/>
          <w:shd w:val="clear" w:fill="FFFFFF"/>
          <w:lang w:val="en-US" w:eastAsia="zh-CN" w:bidi="ar"/>
        </w:rPr>
        <w:t>榆林市文化和旅游局市级及以上濒危非遗项目数字化保护服务项目</w:t>
      </w:r>
    </w:p>
    <w:p w14:paraId="39A754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竞争性谈判公告</w:t>
      </w:r>
    </w:p>
    <w:p w14:paraId="5E50ABB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302BD9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市级及以上濒危非遗项目数字化保护服务项目采购项目的潜在供应商应在登录全国公共资源交易中心平台（陕西省）使用CA锁报名后自行下载获取采购文件，并于2026年07月03日 09时30分（北京时间）前提交响应文件。</w:t>
      </w:r>
    </w:p>
    <w:p w14:paraId="6AB2F86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48F79D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项目编号：SXZC2026-FW-075</w:t>
      </w:r>
    </w:p>
    <w:p w14:paraId="1A0706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项目名称：市级及以上濒危非遗项目数字化保护服务项目</w:t>
      </w:r>
    </w:p>
    <w:p w14:paraId="58FD19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683BDE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预算金额：400,000.00元</w:t>
      </w:r>
    </w:p>
    <w:p w14:paraId="7D51BA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2CA2C8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合同包1(榆林市文化和旅游局市级及以上濒危非遗项目数字化保护服务项目):</w:t>
      </w:r>
    </w:p>
    <w:p w14:paraId="302C90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合同包预算金额：400,000.00元</w:t>
      </w:r>
    </w:p>
    <w:p w14:paraId="2F7BA4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合同包最高限价：400,000.00元</w:t>
      </w:r>
    </w:p>
    <w:tbl>
      <w:tblPr>
        <w:tblStyle w:val="5"/>
        <w:tblW w:w="94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2"/>
        <w:gridCol w:w="1315"/>
        <w:gridCol w:w="2943"/>
        <w:gridCol w:w="1233"/>
        <w:gridCol w:w="1675"/>
        <w:gridCol w:w="1559"/>
      </w:tblGrid>
      <w:tr w14:paraId="05049B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52" w:hRule="atLeast"/>
          <w:tblHeader/>
        </w:trPr>
        <w:tc>
          <w:tcPr>
            <w:tcW w:w="7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92CE3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A4BEA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9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E3331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CA4C6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04E45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0FBF4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8C56C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68" w:hRule="atLeast"/>
        </w:trPr>
        <w:tc>
          <w:tcPr>
            <w:tcW w:w="7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3F80B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853CB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音像制作服务</w:t>
            </w:r>
          </w:p>
        </w:tc>
        <w:tc>
          <w:tcPr>
            <w:tcW w:w="29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410C2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市级及以上濒危非遗项目数字化保护</w:t>
            </w:r>
          </w:p>
        </w:tc>
        <w:tc>
          <w:tcPr>
            <w:tcW w:w="12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C45CA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CB828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C7F966">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400,000.00</w:t>
            </w:r>
          </w:p>
        </w:tc>
      </w:tr>
    </w:tbl>
    <w:p w14:paraId="2EA2BD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2B7D6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合同履行期限：合同签订之日起5个月内完成</w:t>
      </w:r>
    </w:p>
    <w:p w14:paraId="4E11276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4FFF4C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41DB8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20DEC2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合同包1(榆林市文化和旅游局市级及以上濒危非遗项目数字化保护服务项目)落实政府采购政策需满足的资格要求如下:</w:t>
      </w:r>
    </w:p>
    <w:p w14:paraId="23C55A44">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0465E88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5721204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5483243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7C7E380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646E170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45AA42F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0C1A511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115D875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55E47B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0A523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合同包1(榆林市文化和旅游局市级及以上濒危非遗项目数字化保护服务项目)特定资格要求如下:</w:t>
      </w:r>
    </w:p>
    <w:p w14:paraId="7EC6E410">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投标人为具有独立承担民事责任能力的法人、其他组织（民办非企业</w:t>
      </w:r>
    </w:p>
    <w:p w14:paraId="24EFAA9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财务状况报告：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（6）提供具有履行合同所必需的设备和专业技术能力的证明资料或承诺书；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（10）本项目专门面向小微企业采购，投标人应提供《中小企业声明函》。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114C865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3E55DB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时间：2026年06月30日至2026年07月02日，每天上午09:00:00至12:00:00，下午12:00:00至17:00:00（北京时间）</w:t>
      </w:r>
    </w:p>
    <w:p w14:paraId="0C8519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745155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54ECED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77F1D1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404E0F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截止时间：2026年07月03日 09时30分00秒（北京时间）</w:t>
      </w:r>
    </w:p>
    <w:p w14:paraId="0D52AF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地点：陕西省榆林市榆阳区航宇路住建局对面三楼中财招标公司多功能会议室</w:t>
      </w:r>
    </w:p>
    <w:p w14:paraId="3772A19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31E87F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时间：2026年07月03日 09时30分00秒（北京时间）</w:t>
      </w:r>
    </w:p>
    <w:p w14:paraId="62C57D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地点：陕西省榆林市榆阳区航宇路住建局对面三楼中财招标公司多功能会议室</w:t>
      </w:r>
    </w:p>
    <w:p w14:paraId="4B95F65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1BC795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07F9D3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69D647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bCs/>
          <w:color w:val="auto"/>
          <w:sz w:val="24"/>
          <w:szCs w:val="24"/>
          <w:lang w:eastAsia="zh-CN"/>
        </w:rPr>
      </w:pPr>
      <w:r>
        <w:rPr>
          <w:rFonts w:hint="eastAsia" w:ascii="宋体" w:hAnsi="宋体" w:eastAsia="宋体" w:cs="宋体"/>
          <w:b/>
          <w:bCs/>
          <w:i w:val="0"/>
          <w:iCs w:val="0"/>
          <w:caps w:val="0"/>
          <w:color w:val="auto"/>
          <w:spacing w:val="0"/>
          <w:sz w:val="24"/>
          <w:szCs w:val="24"/>
          <w:shd w:val="clear" w:fill="FFFFFF"/>
        </w:rPr>
        <w:t>1、采购项目名称：榆林市文化和旅游局市级及以上濒危非遗项目数字化保护服务项目；</w:t>
      </w:r>
      <w:r>
        <w:rPr>
          <w:rFonts w:hint="eastAsia" w:ascii="宋体" w:hAnsi="宋体" w:eastAsia="宋体" w:cs="宋体"/>
          <w:b/>
          <w:bCs/>
          <w:i w:val="0"/>
          <w:iCs w:val="0"/>
          <w:caps w:val="0"/>
          <w:color w:val="auto"/>
          <w:spacing w:val="0"/>
          <w:sz w:val="24"/>
          <w:szCs w:val="24"/>
          <w:shd w:val="clear" w:fill="FFFFFF"/>
          <w:lang w:eastAsia="zh-CN"/>
        </w:rPr>
        <w:t>（</w:t>
      </w:r>
      <w:r>
        <w:rPr>
          <w:rFonts w:hint="eastAsia" w:ascii="宋体" w:hAnsi="宋体" w:eastAsia="宋体" w:cs="宋体"/>
          <w:b/>
          <w:bCs/>
          <w:i w:val="0"/>
          <w:iCs w:val="0"/>
          <w:caps w:val="0"/>
          <w:color w:val="auto"/>
          <w:spacing w:val="0"/>
          <w:sz w:val="24"/>
          <w:szCs w:val="24"/>
          <w:shd w:val="clear" w:fill="FFFFFF"/>
          <w:lang w:val="en-US" w:eastAsia="zh-CN"/>
        </w:rPr>
        <w:t>本项目名称以这个为准</w:t>
      </w:r>
      <w:r>
        <w:rPr>
          <w:rFonts w:hint="eastAsia" w:ascii="宋体" w:hAnsi="宋体" w:eastAsia="宋体" w:cs="宋体"/>
          <w:b/>
          <w:bCs/>
          <w:i w:val="0"/>
          <w:iCs w:val="0"/>
          <w:caps w:val="0"/>
          <w:color w:val="auto"/>
          <w:spacing w:val="0"/>
          <w:sz w:val="24"/>
          <w:szCs w:val="24"/>
          <w:shd w:val="clear" w:fill="FFFFFF"/>
          <w:lang w:eastAsia="zh-CN"/>
        </w:rPr>
        <w:t>）</w:t>
      </w:r>
      <w:bookmarkStart w:id="0" w:name="_GoBack"/>
    </w:p>
    <w:bookmarkEnd w:id="0"/>
    <w:p w14:paraId="0632BE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21266BD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36A5BB6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5D7935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名称：榆林市文化和旅游局</w:t>
      </w:r>
    </w:p>
    <w:p w14:paraId="43F888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地址：陕西省榆林市榆阳区沙河路榆溪沁苑东侧</w:t>
      </w:r>
    </w:p>
    <w:p w14:paraId="15A61D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联系方式：0912-3525682</w:t>
      </w:r>
    </w:p>
    <w:p w14:paraId="68D802D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7AA1C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62F7B3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1E255E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联系方式：0912-8101110、13379579900</w:t>
      </w:r>
    </w:p>
    <w:p w14:paraId="0911A82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15AD5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1BA9C6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电话：0912-8101110、13379579900</w:t>
      </w:r>
    </w:p>
    <w:p w14:paraId="58930C2E">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C82F68"/>
    <w:multiLevelType w:val="singleLevel"/>
    <w:tmpl w:val="06C82F68"/>
    <w:lvl w:ilvl="0" w:tentative="0">
      <w:start w:val="1"/>
      <w:numFmt w:val="decimal"/>
      <w:suff w:val="nothing"/>
      <w:lvlText w:val="（%1）"/>
      <w:lvlJc w:val="left"/>
    </w:lvl>
  </w:abstractNum>
  <w:abstractNum w:abstractNumId="1">
    <w:nsid w:val="7490C259"/>
    <w:multiLevelType w:val="singleLevel"/>
    <w:tmpl w:val="7490C25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F624D0"/>
    <w:rsid w:val="12F624D0"/>
    <w:rsid w:val="232129B2"/>
    <w:rsid w:val="3C355E58"/>
    <w:rsid w:val="6DBA4AD5"/>
    <w:rsid w:val="703F2826"/>
    <w:rsid w:val="798D4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2310</Words>
  <Characters>2824</Characters>
  <Lines>0</Lines>
  <Paragraphs>0</Paragraphs>
  <TotalTime>3</TotalTime>
  <ScaleCrop>false</ScaleCrop>
  <LinksUpToDate>false</LinksUpToDate>
  <CharactersWithSpaces>2863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2026-06-25T07:10:00Z</dcterms:created>
  <dc:creator>xbdqg</dc:creator>
  <cp:lastModifiedBy>xbdqg</cp:lastModifiedBy>
  <dcterms:modified xsi:type="dcterms:W3CDTF">2026-06-29T02:30:22Z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4611FD45D22040F3814AB1ED1CC87181_11</vt:lpwstr>
  </property>
  <property fmtid="{D5CDD505-2E9C-101B-9397-08002B2CF9AE}" pid="4" name="KSOTemplateDocerSaveRecord">
    <vt:lpwstr>eyJoZGlkIjoiODNiZWU4NTUwNTk0YzM5NWE5YWY1NTZkMjlhZmI3YTQiLCJ1c2VySWQiOiI1ODc5NTAwMTcifQ==</vt:lpwstr>
  </property>
</Properties>
</file>