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94833">
      <w:pPr>
        <w:shd w:val="clear" w:color="auto"/>
        <w:jc w:val="center"/>
        <w:rPr>
          <w:rFonts w:hint="eastAsia" w:ascii="宋体" w:hAnsi="宋体" w:eastAsia="宋体" w:cs="宋体"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分项报价表</w:t>
      </w:r>
    </w:p>
    <w:p w14:paraId="4CD0DF39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项目编号：</w:t>
      </w:r>
    </w:p>
    <w:p w14:paraId="464619C7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项目名称：</w:t>
      </w:r>
    </w:p>
    <w:p w14:paraId="4CCB52CA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包号：</w:t>
      </w:r>
    </w:p>
    <w:tbl>
      <w:tblPr>
        <w:tblStyle w:val="4"/>
        <w:tblW w:w="981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89"/>
        <w:gridCol w:w="609"/>
        <w:gridCol w:w="906"/>
        <w:gridCol w:w="822"/>
        <w:gridCol w:w="1459"/>
        <w:gridCol w:w="1560"/>
        <w:gridCol w:w="1092"/>
        <w:gridCol w:w="1336"/>
        <w:gridCol w:w="1339"/>
      </w:tblGrid>
      <w:tr w14:paraId="5C9A3B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8" w:hRule="atLeast"/>
          <w:jc w:val="center"/>
        </w:trPr>
        <w:tc>
          <w:tcPr>
            <w:tcW w:w="68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16B8A1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 xml:space="preserve"> 产品</w:t>
            </w:r>
          </w:p>
          <w:p w14:paraId="30364286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费用</w:t>
            </w: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DA5B1B2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4B7405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B1E5323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980FB4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型号和规格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F8D7D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原产地及制造厂名</w:t>
            </w: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0E9993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A082D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单价</w:t>
            </w:r>
          </w:p>
          <w:p w14:paraId="594A4D2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8F93C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4"/>
                <w:highlight w:val="none"/>
              </w:rPr>
              <w:t>总价</w:t>
            </w:r>
          </w:p>
          <w:p w14:paraId="00235AB6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4"/>
                <w:highlight w:val="none"/>
              </w:rPr>
              <w:t>（元）</w:t>
            </w:r>
          </w:p>
        </w:tc>
      </w:tr>
      <w:tr w14:paraId="037671A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C271726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72E269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D4B78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116C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F0CF6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33616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203B13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9941E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01FF78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19AFDFB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A662EA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4936BAF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7451A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349F8A3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5CBAC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5E484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FA094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50773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51E60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35DB528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E90946A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4C33434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C1E114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180394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8F90C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0F936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EFB15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A83DB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53FF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350906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D1D57D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A52646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679CE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24D304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8F981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E6A79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2822D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0CD73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F1CBD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431F6A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5D77765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E533AE7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1050E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BE3C8B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A95F1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2AAE9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CDAE7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5CACE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B7904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1019EB0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6" w:hRule="atLeast"/>
          <w:jc w:val="center"/>
        </w:trPr>
        <w:tc>
          <w:tcPr>
            <w:tcW w:w="220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AA641D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投标报价</w:t>
            </w:r>
          </w:p>
        </w:tc>
        <w:tc>
          <w:tcPr>
            <w:tcW w:w="7608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2C3DA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 xml:space="preserve">大写：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小写：</w:t>
            </w:r>
          </w:p>
        </w:tc>
      </w:tr>
    </w:tbl>
    <w:p w14:paraId="7E412168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注：小数点保留后两位</w:t>
      </w:r>
      <w:r>
        <w:rPr>
          <w:rFonts w:hint="eastAsia" w:hAnsi="宋体" w:cs="宋体"/>
          <w:b/>
          <w:bCs/>
          <w:color w:val="auto"/>
          <w:sz w:val="24"/>
          <w:szCs w:val="24"/>
          <w:highlight w:val="none"/>
          <w:lang w:eastAsia="zh-CN"/>
        </w:rPr>
        <w:t>，各投标人需在分项报价表中分别对各学校</w:t>
      </w:r>
      <w:r>
        <w:rPr>
          <w:rFonts w:hint="eastAsia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采购货物</w:t>
      </w:r>
      <w:r>
        <w:rPr>
          <w:rFonts w:hint="eastAsia" w:hAnsi="宋体" w:cs="宋体"/>
          <w:b/>
          <w:bCs/>
          <w:color w:val="auto"/>
          <w:sz w:val="24"/>
          <w:szCs w:val="24"/>
          <w:highlight w:val="none"/>
          <w:lang w:eastAsia="zh-CN"/>
        </w:rPr>
        <w:t>进行报价，不得超过各学校的最高限价，否则按无效文件处理。</w:t>
      </w:r>
    </w:p>
    <w:p w14:paraId="1AE6486A">
      <w:pPr>
        <w:snapToGrid w:val="0"/>
        <w:spacing w:line="360" w:lineRule="auto"/>
        <w:ind w:firstLine="3360" w:firstLineChars="140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2335D112">
      <w:pPr>
        <w:snapToGrid w:val="0"/>
        <w:spacing w:line="360" w:lineRule="auto"/>
        <w:ind w:firstLine="3360" w:firstLineChars="140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1D8FCF89">
      <w:pPr>
        <w:snapToGrid w:val="0"/>
        <w:spacing w:line="360" w:lineRule="auto"/>
        <w:ind w:firstLine="3360" w:firstLineChars="140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5357838C">
      <w:pPr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（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名称）   </w:t>
      </w:r>
    </w:p>
    <w:p w14:paraId="43E15673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</w:t>
      </w:r>
    </w:p>
    <w:p w14:paraId="67C798CD">
      <w:pPr>
        <w:shd w:val="clea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</w:p>
    <w:p w14:paraId="430AADC0">
      <w:pPr>
        <w:shd w:val="clea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br w:type="page"/>
      </w:r>
    </w:p>
    <w:p w14:paraId="03B07C60">
      <w:pPr>
        <w:shd w:val="clear" w:color="auto"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关键零部件及备品备件清单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  <w:t>如有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eastAsia="zh-CN"/>
        </w:rPr>
        <w:t>）</w:t>
      </w:r>
    </w:p>
    <w:p w14:paraId="0B1E74BC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项目编号：</w:t>
      </w:r>
    </w:p>
    <w:p w14:paraId="5B0562A0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项目名称：</w:t>
      </w:r>
    </w:p>
    <w:p w14:paraId="11ED6684">
      <w:pPr>
        <w:pStyle w:val="2"/>
        <w:shd w:val="clea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包号：</w:t>
      </w:r>
    </w:p>
    <w:tbl>
      <w:tblPr>
        <w:tblStyle w:val="4"/>
        <w:tblW w:w="963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854"/>
        <w:gridCol w:w="1932"/>
        <w:gridCol w:w="1637"/>
        <w:gridCol w:w="1610"/>
        <w:gridCol w:w="1591"/>
      </w:tblGrid>
      <w:tr w14:paraId="1393A3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013" w:type="dxa"/>
            <w:noWrap w:val="0"/>
            <w:vAlign w:val="center"/>
          </w:tcPr>
          <w:p w14:paraId="677956D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54" w:type="dxa"/>
            <w:noWrap w:val="0"/>
            <w:vAlign w:val="center"/>
          </w:tcPr>
          <w:p w14:paraId="3E47636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932" w:type="dxa"/>
            <w:noWrap w:val="0"/>
            <w:vAlign w:val="center"/>
          </w:tcPr>
          <w:p w14:paraId="430F4F9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型号、规格</w:t>
            </w:r>
          </w:p>
        </w:tc>
        <w:tc>
          <w:tcPr>
            <w:tcW w:w="1637" w:type="dxa"/>
            <w:noWrap w:val="0"/>
            <w:vAlign w:val="center"/>
          </w:tcPr>
          <w:p w14:paraId="7E792E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国别、制造商</w:t>
            </w:r>
          </w:p>
        </w:tc>
        <w:tc>
          <w:tcPr>
            <w:tcW w:w="1610" w:type="dxa"/>
            <w:noWrap w:val="0"/>
            <w:vAlign w:val="center"/>
          </w:tcPr>
          <w:p w14:paraId="719C08B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单价</w:t>
            </w:r>
          </w:p>
          <w:p w14:paraId="57C9255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591" w:type="dxa"/>
            <w:noWrap w:val="0"/>
            <w:vAlign w:val="center"/>
          </w:tcPr>
          <w:p w14:paraId="57AF8A1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备注</w:t>
            </w:r>
          </w:p>
        </w:tc>
      </w:tr>
      <w:tr w14:paraId="48E031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013" w:type="dxa"/>
            <w:noWrap w:val="0"/>
            <w:vAlign w:val="center"/>
          </w:tcPr>
          <w:p w14:paraId="370BAB1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54" w:type="dxa"/>
            <w:noWrap w:val="0"/>
            <w:vAlign w:val="center"/>
          </w:tcPr>
          <w:p w14:paraId="4BC2968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932" w:type="dxa"/>
            <w:noWrap w:val="0"/>
            <w:vAlign w:val="center"/>
          </w:tcPr>
          <w:p w14:paraId="0832ED1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637" w:type="dxa"/>
            <w:noWrap w:val="0"/>
            <w:vAlign w:val="top"/>
          </w:tcPr>
          <w:p w14:paraId="3C3C2C9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00B3D1E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91" w:type="dxa"/>
            <w:noWrap w:val="0"/>
            <w:vAlign w:val="center"/>
          </w:tcPr>
          <w:p w14:paraId="7997780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4B931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013" w:type="dxa"/>
            <w:noWrap w:val="0"/>
            <w:vAlign w:val="center"/>
          </w:tcPr>
          <w:p w14:paraId="6B45008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54" w:type="dxa"/>
            <w:noWrap w:val="0"/>
            <w:vAlign w:val="center"/>
          </w:tcPr>
          <w:p w14:paraId="0FAF5D0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932" w:type="dxa"/>
            <w:noWrap w:val="0"/>
            <w:vAlign w:val="center"/>
          </w:tcPr>
          <w:p w14:paraId="61576B4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637" w:type="dxa"/>
            <w:noWrap w:val="0"/>
            <w:vAlign w:val="top"/>
          </w:tcPr>
          <w:p w14:paraId="0517288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5375C41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91" w:type="dxa"/>
            <w:noWrap w:val="0"/>
            <w:vAlign w:val="center"/>
          </w:tcPr>
          <w:p w14:paraId="183A948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7C109B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13" w:type="dxa"/>
            <w:noWrap w:val="0"/>
            <w:vAlign w:val="center"/>
          </w:tcPr>
          <w:p w14:paraId="74EADDB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854" w:type="dxa"/>
            <w:noWrap w:val="0"/>
            <w:vAlign w:val="center"/>
          </w:tcPr>
          <w:p w14:paraId="7436B74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932" w:type="dxa"/>
            <w:noWrap w:val="0"/>
            <w:vAlign w:val="center"/>
          </w:tcPr>
          <w:p w14:paraId="2122FA6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637" w:type="dxa"/>
            <w:noWrap w:val="0"/>
            <w:vAlign w:val="top"/>
          </w:tcPr>
          <w:p w14:paraId="0EE7702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04656BA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91" w:type="dxa"/>
            <w:noWrap w:val="0"/>
            <w:vAlign w:val="center"/>
          </w:tcPr>
          <w:p w14:paraId="6BB56D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123C25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13" w:type="dxa"/>
            <w:noWrap w:val="0"/>
            <w:vAlign w:val="center"/>
          </w:tcPr>
          <w:p w14:paraId="12928FA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54" w:type="dxa"/>
            <w:noWrap w:val="0"/>
            <w:vAlign w:val="center"/>
          </w:tcPr>
          <w:p w14:paraId="6AD4286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932" w:type="dxa"/>
            <w:noWrap w:val="0"/>
            <w:vAlign w:val="center"/>
          </w:tcPr>
          <w:p w14:paraId="674588E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637" w:type="dxa"/>
            <w:noWrap w:val="0"/>
            <w:vAlign w:val="top"/>
          </w:tcPr>
          <w:p w14:paraId="6964A8A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6619E7B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91" w:type="dxa"/>
            <w:noWrap w:val="0"/>
            <w:vAlign w:val="center"/>
          </w:tcPr>
          <w:p w14:paraId="1E19E37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13F228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13" w:type="dxa"/>
            <w:noWrap w:val="0"/>
            <w:vAlign w:val="center"/>
          </w:tcPr>
          <w:p w14:paraId="07D5762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54" w:type="dxa"/>
            <w:noWrap w:val="0"/>
            <w:vAlign w:val="center"/>
          </w:tcPr>
          <w:p w14:paraId="31182B2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932" w:type="dxa"/>
            <w:noWrap w:val="0"/>
            <w:vAlign w:val="center"/>
          </w:tcPr>
          <w:p w14:paraId="1AFA034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637" w:type="dxa"/>
            <w:noWrap w:val="0"/>
            <w:vAlign w:val="top"/>
          </w:tcPr>
          <w:p w14:paraId="0F3161F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02114E9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91" w:type="dxa"/>
            <w:noWrap w:val="0"/>
            <w:vAlign w:val="center"/>
          </w:tcPr>
          <w:p w14:paraId="7734764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45994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13" w:type="dxa"/>
            <w:noWrap w:val="0"/>
            <w:vAlign w:val="center"/>
          </w:tcPr>
          <w:p w14:paraId="42D6ECE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54" w:type="dxa"/>
            <w:noWrap w:val="0"/>
            <w:vAlign w:val="center"/>
          </w:tcPr>
          <w:p w14:paraId="1E22F09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932" w:type="dxa"/>
            <w:noWrap w:val="0"/>
            <w:vAlign w:val="center"/>
          </w:tcPr>
          <w:p w14:paraId="1F7C692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637" w:type="dxa"/>
            <w:noWrap w:val="0"/>
            <w:vAlign w:val="top"/>
          </w:tcPr>
          <w:p w14:paraId="21A243D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3479C11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91" w:type="dxa"/>
            <w:noWrap w:val="0"/>
            <w:vAlign w:val="center"/>
          </w:tcPr>
          <w:p w14:paraId="148DD04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</w:tbl>
    <w:p w14:paraId="4D23C78C">
      <w:pPr>
        <w:shd w:val="clear" w:color="auto"/>
        <w:spacing w:line="360" w:lineRule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注：1.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可适当调整该表格式，但不得减少信息内容。</w:t>
      </w:r>
    </w:p>
    <w:p w14:paraId="1A342DC1">
      <w:pPr>
        <w:shd w:val="clear" w:color="auto"/>
        <w:spacing w:line="360" w:lineRule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</w:p>
    <w:p w14:paraId="5D512D39">
      <w:pPr>
        <w:shd w:val="clear" w:color="auto"/>
        <w:spacing w:line="360" w:lineRule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</w:p>
    <w:p w14:paraId="7C4C5142">
      <w:pPr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（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名称）   </w:t>
      </w:r>
    </w:p>
    <w:p w14:paraId="209E3186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</w:t>
      </w:r>
    </w:p>
    <w:p w14:paraId="7330C236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65924DD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1F6EDF4">
      <w:pPr>
        <w:shd w:val="clear" w:color="auto"/>
        <w:spacing w:line="24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br w:type="page"/>
      </w:r>
    </w:p>
    <w:p w14:paraId="021D0FFA">
      <w:pPr>
        <w:shd w:val="clear" w:color="auto"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耗材清单（如有）</w:t>
      </w:r>
    </w:p>
    <w:p w14:paraId="1D41006C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项目编号：</w:t>
      </w:r>
    </w:p>
    <w:p w14:paraId="6C6D4FE7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pacing w:val="4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项目名称：</w:t>
      </w:r>
    </w:p>
    <w:p w14:paraId="796EDBFE">
      <w:pPr>
        <w:pStyle w:val="2"/>
        <w:shd w:val="clear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包号：</w:t>
      </w:r>
    </w:p>
    <w:tbl>
      <w:tblPr>
        <w:tblStyle w:val="4"/>
        <w:tblW w:w="947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2214"/>
        <w:gridCol w:w="1529"/>
        <w:gridCol w:w="1594"/>
        <w:gridCol w:w="1588"/>
        <w:gridCol w:w="1588"/>
      </w:tblGrid>
      <w:tr w14:paraId="7E6D1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32C277C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14" w:type="dxa"/>
            <w:noWrap w:val="0"/>
            <w:vAlign w:val="center"/>
          </w:tcPr>
          <w:p w14:paraId="78F35B3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耗材名称</w:t>
            </w:r>
          </w:p>
        </w:tc>
        <w:tc>
          <w:tcPr>
            <w:tcW w:w="1529" w:type="dxa"/>
            <w:noWrap w:val="0"/>
            <w:vAlign w:val="center"/>
          </w:tcPr>
          <w:p w14:paraId="286ACA1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1594" w:type="dxa"/>
            <w:noWrap w:val="0"/>
            <w:vAlign w:val="center"/>
          </w:tcPr>
          <w:p w14:paraId="089760F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1588" w:type="dxa"/>
            <w:noWrap w:val="0"/>
            <w:vAlign w:val="center"/>
          </w:tcPr>
          <w:p w14:paraId="09E0DB5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预计年用量</w:t>
            </w:r>
          </w:p>
        </w:tc>
        <w:tc>
          <w:tcPr>
            <w:tcW w:w="1588" w:type="dxa"/>
            <w:noWrap w:val="0"/>
            <w:vAlign w:val="center"/>
          </w:tcPr>
          <w:p w14:paraId="4AFA39F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备注</w:t>
            </w:r>
          </w:p>
        </w:tc>
      </w:tr>
      <w:tr w14:paraId="777C5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62C04C2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214" w:type="dxa"/>
            <w:noWrap w:val="0"/>
            <w:vAlign w:val="center"/>
          </w:tcPr>
          <w:p w14:paraId="0AA1C6A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5CCF2FE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0424E87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2271A17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0825BAB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251BF9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4C84377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214" w:type="dxa"/>
            <w:noWrap w:val="0"/>
            <w:vAlign w:val="center"/>
          </w:tcPr>
          <w:p w14:paraId="70AA022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64FB516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2545649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085697C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647CFBC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1B53E8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963" w:type="dxa"/>
            <w:noWrap w:val="0"/>
            <w:vAlign w:val="center"/>
          </w:tcPr>
          <w:p w14:paraId="0E82272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214" w:type="dxa"/>
            <w:noWrap w:val="0"/>
            <w:vAlign w:val="center"/>
          </w:tcPr>
          <w:p w14:paraId="619FB83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25A9DB3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1BB3459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16A9B86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53CB061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</w:tbl>
    <w:p w14:paraId="7048ADF3">
      <w:pPr>
        <w:shd w:val="clear" w:color="auto"/>
        <w:adjustRightInd w:val="0"/>
        <w:snapToGrid w:val="0"/>
        <w:spacing w:line="440" w:lineRule="exact"/>
        <w:ind w:left="137" w:leftChars="57" w:firstLine="1446" w:firstLineChars="6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31001C2D">
      <w:pPr>
        <w:snapToGrid w:val="0"/>
        <w:spacing w:line="360" w:lineRule="auto"/>
        <w:rPr>
          <w:rFonts w:hint="eastAsia" w:ascii="宋体" w:hAnsi="宋体" w:cs="宋体"/>
          <w:sz w:val="24"/>
          <w:szCs w:val="24"/>
          <w:lang w:eastAsia="zh-CN"/>
        </w:rPr>
      </w:pPr>
    </w:p>
    <w:p w14:paraId="0BF24860">
      <w:pPr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（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名称）   </w:t>
      </w:r>
    </w:p>
    <w:p w14:paraId="7A99662E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</w:t>
      </w:r>
    </w:p>
    <w:p w14:paraId="70CA704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43C91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投标产品属节能、环境标志产品列表（如有）</w:t>
      </w:r>
      <w:bookmarkStart w:id="0" w:name="_GoBack"/>
      <w:bookmarkEnd w:id="0"/>
    </w:p>
    <w:p w14:paraId="7CD4A5FD">
      <w:pPr>
        <w:spacing w:line="360" w:lineRule="auto"/>
        <w:ind w:firstLine="240" w:firstLineChars="1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项目编号：</w:t>
      </w:r>
    </w:p>
    <w:p w14:paraId="4A2FFD6E">
      <w:p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lang w:bidi="ar"/>
        </w:rPr>
      </w:pPr>
      <w:r>
        <w:rPr>
          <w:rFonts w:hint="eastAsia" w:ascii="宋体" w:hAnsi="宋体" w:eastAsia="宋体" w:cs="宋体"/>
          <w:sz w:val="24"/>
          <w:lang w:bidi="ar"/>
        </w:rPr>
        <w:t>项目名称：</w:t>
      </w:r>
    </w:p>
    <w:p w14:paraId="3D48AE43">
      <w:pPr>
        <w:pStyle w:val="2"/>
        <w:shd w:val="clear"/>
        <w:ind w:firstLine="240" w:firstLineChars="100"/>
        <w:rPr>
          <w:rFonts w:hint="eastAsia" w:ascii="宋体" w:hAnsi="宋体" w:eastAsia="宋体" w:cs="宋体"/>
          <w:sz w:val="24"/>
          <w:lang w:bidi="ar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包号：</w:t>
      </w:r>
    </w:p>
    <w:tbl>
      <w:tblPr>
        <w:tblStyle w:val="4"/>
        <w:tblW w:w="941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33"/>
        <w:gridCol w:w="1963"/>
        <w:gridCol w:w="2371"/>
        <w:gridCol w:w="1381"/>
        <w:gridCol w:w="1378"/>
        <w:gridCol w:w="1384"/>
      </w:tblGrid>
      <w:tr w14:paraId="627E24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1" w:hRule="atLeast"/>
          <w:jc w:val="center"/>
        </w:trPr>
        <w:tc>
          <w:tcPr>
            <w:tcW w:w="9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 w14:paraId="1CE23BBA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序号</w:t>
            </w:r>
          </w:p>
        </w:tc>
        <w:tc>
          <w:tcPr>
            <w:tcW w:w="19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01233C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名称</w:t>
            </w:r>
          </w:p>
        </w:tc>
        <w:tc>
          <w:tcPr>
            <w:tcW w:w="23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5D772B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型号和规格</w:t>
            </w:r>
          </w:p>
        </w:tc>
        <w:tc>
          <w:tcPr>
            <w:tcW w:w="13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87C98A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数量</w:t>
            </w:r>
          </w:p>
        </w:tc>
        <w:tc>
          <w:tcPr>
            <w:tcW w:w="1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A06A40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单价</w:t>
            </w:r>
          </w:p>
          <w:p w14:paraId="008EC94D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（元）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12004A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bidi="ar"/>
              </w:rPr>
              <w:t>总价</w:t>
            </w:r>
          </w:p>
          <w:p w14:paraId="7491C8AF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bidi="ar"/>
              </w:rPr>
              <w:t>（元）</w:t>
            </w:r>
          </w:p>
        </w:tc>
      </w:tr>
      <w:tr w14:paraId="18F7038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9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1AC607CD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</w:t>
            </w:r>
          </w:p>
        </w:tc>
        <w:tc>
          <w:tcPr>
            <w:tcW w:w="196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FDBEC18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7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BCB6FC1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6022DE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7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1E10873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6E6B097">
            <w:pPr>
              <w:rPr>
                <w:rFonts w:ascii="宋体" w:hAnsi="宋体" w:eastAsia="宋体" w:cs="宋体"/>
                <w:sz w:val="24"/>
              </w:rPr>
            </w:pPr>
          </w:p>
        </w:tc>
      </w:tr>
      <w:tr w14:paraId="7BA5858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 w14:paraId="0204A1D3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D3D35B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B76777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8E9408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89CA84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343AA4">
            <w:pPr>
              <w:rPr>
                <w:rFonts w:ascii="宋体" w:hAnsi="宋体" w:eastAsia="宋体" w:cs="宋体"/>
                <w:sz w:val="24"/>
              </w:rPr>
            </w:pPr>
          </w:p>
        </w:tc>
      </w:tr>
      <w:tr w14:paraId="78360FC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 w14:paraId="2D0D814E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B80F9C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BB8549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55C08F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E05E29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EB18FF">
            <w:pPr>
              <w:rPr>
                <w:rFonts w:ascii="宋体" w:hAnsi="宋体" w:eastAsia="宋体" w:cs="宋体"/>
                <w:sz w:val="24"/>
              </w:rPr>
            </w:pPr>
          </w:p>
        </w:tc>
      </w:tr>
      <w:tr w14:paraId="3C95259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 w14:paraId="07061B6E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F8A2D3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2D8EE9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1BDEA2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FAD582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2D766B">
            <w:pPr>
              <w:rPr>
                <w:rFonts w:ascii="宋体" w:hAnsi="宋体" w:eastAsia="宋体" w:cs="宋体"/>
                <w:sz w:val="24"/>
              </w:rPr>
            </w:pPr>
          </w:p>
        </w:tc>
      </w:tr>
      <w:tr w14:paraId="02C67B4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 w14:paraId="5B5D1AE7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 w:bidi="ar"/>
              </w:rPr>
            </w:pPr>
            <w:r>
              <w:rPr>
                <w:rFonts w:hint="eastAsia" w:hAnsi="宋体" w:cs="宋体"/>
                <w:kern w:val="0"/>
                <w:sz w:val="24"/>
                <w:lang w:val="en-US" w:eastAsia="zh-CN" w:bidi="ar"/>
              </w:rPr>
              <w:t>5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B59253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EFC429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4DF61C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A71CFE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519C7B">
            <w:pPr>
              <w:rPr>
                <w:rFonts w:ascii="宋体" w:hAnsi="宋体" w:eastAsia="宋体" w:cs="宋体"/>
                <w:sz w:val="24"/>
              </w:rPr>
            </w:pPr>
          </w:p>
        </w:tc>
      </w:tr>
      <w:tr w14:paraId="347FBC6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 w14:paraId="062FAB04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……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BAF913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8E9A7F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85DC09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52EE3F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85C4EA">
            <w:pPr>
              <w:rPr>
                <w:rFonts w:ascii="宋体" w:hAnsi="宋体" w:eastAsia="宋体" w:cs="宋体"/>
                <w:sz w:val="24"/>
              </w:rPr>
            </w:pPr>
          </w:p>
        </w:tc>
      </w:tr>
      <w:tr w14:paraId="5580431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9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16117DF8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合计：</w:t>
            </w:r>
          </w:p>
        </w:tc>
        <w:tc>
          <w:tcPr>
            <w:tcW w:w="8477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6DD6CD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大写：                                小写：</w:t>
            </w:r>
          </w:p>
        </w:tc>
      </w:tr>
      <w:tr w14:paraId="3014503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9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7A031B0A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备注</w:t>
            </w:r>
          </w:p>
        </w:tc>
        <w:tc>
          <w:tcPr>
            <w:tcW w:w="8477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BA0DB2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4"/>
                <w:lang w:bidi="ar"/>
              </w:rPr>
              <w:t>保留小数点后两位。</w:t>
            </w:r>
          </w:p>
        </w:tc>
      </w:tr>
    </w:tbl>
    <w:p w14:paraId="60D20E97"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</w:rPr>
      </w:pPr>
    </w:p>
    <w:p w14:paraId="7931F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说明：</w:t>
      </w:r>
      <w:r>
        <w:rPr>
          <w:rFonts w:hint="eastAsia" w:ascii="宋体" w:hAnsi="宋体" w:eastAsia="宋体" w:cs="宋体"/>
          <w:bCs/>
          <w:sz w:val="24"/>
          <w:lang w:bidi="ar"/>
        </w:rPr>
        <w:t>1.</w:t>
      </w:r>
      <w:r>
        <w:rPr>
          <w:rFonts w:hint="eastAsia" w:ascii="宋体" w:hAnsi="宋体" w:eastAsia="宋体" w:cs="宋体"/>
          <w:sz w:val="24"/>
          <w:lang w:bidi="ar"/>
        </w:rPr>
        <w:t>供应商提供的产品</w:t>
      </w:r>
      <w:r>
        <w:rPr>
          <w:rFonts w:hint="eastAsia" w:ascii="宋体" w:hAnsi="宋体" w:eastAsia="宋体" w:cs="宋体"/>
          <w:bCs/>
          <w:sz w:val="24"/>
          <w:lang w:bidi="ar"/>
        </w:rPr>
        <w:t>属于《节能产品政府采购清单》中节能产品，《环境标志产品政府采购清单》中环境标志产品，应按招标文件要求</w:t>
      </w:r>
      <w:r>
        <w:rPr>
          <w:rFonts w:hint="eastAsia" w:ascii="宋体" w:hAnsi="宋体" w:eastAsia="宋体" w:cs="宋体"/>
          <w:sz w:val="24"/>
          <w:lang w:bidi="ar"/>
        </w:rPr>
        <w:t>提供相关证明材料。</w:t>
      </w:r>
    </w:p>
    <w:p w14:paraId="2E71F713">
      <w:r>
        <w:rPr>
          <w:rFonts w:hint="eastAsia" w:ascii="宋体" w:hAnsi="宋体" w:eastAsia="宋体" w:cs="宋体"/>
          <w:bCs/>
          <w:sz w:val="24"/>
          <w:lang w:bidi="ar"/>
        </w:rPr>
        <w:t>2.未按上述要求提供、</w:t>
      </w:r>
      <w:r>
        <w:rPr>
          <w:rFonts w:hint="eastAsia" w:ascii="宋体" w:hAnsi="宋体" w:eastAsia="宋体" w:cs="宋体"/>
          <w:sz w:val="24"/>
          <w:lang w:bidi="ar"/>
        </w:rPr>
        <w:t>填写</w:t>
      </w:r>
      <w:r>
        <w:rPr>
          <w:rFonts w:hint="eastAsia" w:ascii="宋体" w:hAnsi="宋体" w:eastAsia="宋体" w:cs="宋体"/>
          <w:bCs/>
          <w:sz w:val="24"/>
          <w:lang w:bidi="ar"/>
        </w:rPr>
        <w:t>的，评标时不予以考虑。</w:t>
      </w:r>
    </w:p>
    <w:p w14:paraId="600FB1E3">
      <w:pPr>
        <w:snapToGrid w:val="0"/>
        <w:spacing w:line="360" w:lineRule="auto"/>
        <w:rPr>
          <w:rFonts w:hint="eastAsia" w:ascii="宋体" w:hAnsi="宋体" w:cs="宋体"/>
          <w:sz w:val="24"/>
          <w:szCs w:val="24"/>
          <w:lang w:eastAsia="zh-CN"/>
        </w:rPr>
      </w:pPr>
    </w:p>
    <w:p w14:paraId="4B1282E2">
      <w:pPr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（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名称）   </w:t>
      </w:r>
    </w:p>
    <w:p w14:paraId="392BB809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</w:t>
      </w:r>
    </w:p>
    <w:p w14:paraId="1019D52E"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C07C89"/>
    <w:rsid w:val="0F3D3F7D"/>
    <w:rsid w:val="14DC1B42"/>
    <w:rsid w:val="17C07C89"/>
    <w:rsid w:val="1A177D7F"/>
    <w:rsid w:val="1C8772BA"/>
    <w:rsid w:val="1D5A219E"/>
    <w:rsid w:val="29F86FC6"/>
    <w:rsid w:val="3B073875"/>
    <w:rsid w:val="3CCF1E09"/>
    <w:rsid w:val="58175BA8"/>
    <w:rsid w:val="61B7077C"/>
    <w:rsid w:val="66AB0941"/>
    <w:rsid w:val="66F625F8"/>
    <w:rsid w:val="69124CA8"/>
    <w:rsid w:val="6A462E5B"/>
    <w:rsid w:val="6B6C05DA"/>
    <w:rsid w:val="6BB81B36"/>
    <w:rsid w:val="6EF017F4"/>
    <w:rsid w:val="6F1779C7"/>
    <w:rsid w:val="77764653"/>
    <w:rsid w:val="7AAA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character" w:styleId="6">
    <w:name w:val="annotation reference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454</Words>
  <Characters>457</Characters>
  <Lines>0</Lines>
  <Paragraphs>0</Paragraphs>
  <TotalTime>7</TotalTime>
  <ScaleCrop>false</ScaleCrop>
  <LinksUpToDate>false</LinksUpToDate>
  <CharactersWithSpaces>660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2026-02-09T09:59:00Z</dcterms:created>
  <dc:creator>ZBB</dc:creator>
  <cp:lastModifiedBy>苹果树</cp:lastModifiedBy>
  <dcterms:modified xsi:type="dcterms:W3CDTF">2026-07-23T01:11:55Z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F43DD63FC7834309B1FAF2519C33195D_11</vt:lpwstr>
  </property>
  <property fmtid="{D5CDD505-2E9C-101B-9397-08002B2CF9AE}" pid="4" name="KSOTemplateDocerSaveRecord">
    <vt:lpwstr>eyJoZGlkIjoiNTFhOTc5ZDI3ZWFmMjRkMmQxODcxZGI0MGUwZDA4OTMiLCJ1c2VySWQiOiIzMjI5Nzg1MzYifQ==</vt:lpwstr>
  </property>
</Properties>
</file>