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BA9E31">
      <w:pPr>
        <w:pStyle w:val="2"/>
        <w:numPr>
          <w:ilvl w:val="0"/>
          <w:numId w:val="0"/>
        </w:numPr>
        <w:bidi w:val="0"/>
        <w:jc w:val="center"/>
        <w:rPr>
          <w:rFonts w:hint="eastAsia" w:ascii="仿宋" w:hAnsi="仿宋" w:eastAsia="仿宋" w:cs="仿宋"/>
          <w:color w:val="auto"/>
          <w:sz w:val="24"/>
          <w:szCs w:val="24"/>
          <w:highlight w:val="none"/>
        </w:rPr>
      </w:pPr>
      <w:bookmarkStart w:id="0" w:name="_GoBack"/>
      <w:r>
        <w:rPr>
          <w:rFonts w:hint="eastAsia" w:cs="Times New Roman"/>
          <w:b/>
          <w:highlight w:val="none"/>
          <w:lang w:eastAsia="zh-CN"/>
        </w:rPr>
        <w:t>采购</w:t>
      </w:r>
      <w:r>
        <w:rPr>
          <w:rFonts w:hint="eastAsia" w:cs="Times New Roman"/>
          <w:b/>
          <w:highlight w:val="none"/>
        </w:rPr>
        <w:t>内容及技术要求</w:t>
      </w:r>
    </w:p>
    <w:bookmarkEnd w:id="0"/>
    <w:p w14:paraId="50C50C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一、项目概况</w:t>
      </w:r>
    </w:p>
    <w:p w14:paraId="3EB5D0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为进一步加强高新区应急管理综合执法工作的专业性、科学性，以生产安全事故调查、执法检查、隐患排查整治等领域为重点，组织各领域专业技术专家，协助开展隐患排查、专项检查等工作，为生产安全事故调查、投诉举报核查等现场安全勘验工作提供专业技术保障，拟为应急管理局配备一家应急管理综合执法领域安全生产技术服务机构。</w:t>
      </w:r>
    </w:p>
    <w:p w14:paraId="064CA63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val="0"/>
          <w:highlight w:val="none"/>
          <w:lang w:eastAsia="zh-CN"/>
        </w:rPr>
      </w:pPr>
      <w:r>
        <w:rPr>
          <w:rFonts w:hint="eastAsia" w:ascii="仿宋" w:hAnsi="仿宋" w:eastAsia="仿宋" w:cs="仿宋"/>
          <w:b/>
          <w:bCs w:val="0"/>
          <w:sz w:val="24"/>
          <w:highlight w:val="none"/>
          <w:lang w:val="en-US" w:eastAsia="zh-CN" w:bidi="ar-SA"/>
        </w:rPr>
        <w:t>二、</w:t>
      </w:r>
      <w:r>
        <w:rPr>
          <w:rFonts w:hint="eastAsia" w:ascii="仿宋" w:hAnsi="仿宋" w:eastAsia="仿宋" w:cs="仿宋"/>
          <w:b/>
          <w:bCs w:val="0"/>
          <w:highlight w:val="none"/>
          <w:lang w:val="en-US" w:eastAsia="zh-CN"/>
        </w:rPr>
        <w:t>采购</w:t>
      </w:r>
      <w:r>
        <w:rPr>
          <w:rFonts w:hint="eastAsia" w:ascii="仿宋" w:hAnsi="仿宋" w:eastAsia="仿宋" w:cs="仿宋"/>
          <w:b/>
          <w:bCs w:val="0"/>
          <w:highlight w:val="none"/>
          <w:lang w:eastAsia="zh-CN"/>
        </w:rPr>
        <w:t>需求</w:t>
      </w:r>
    </w:p>
    <w:p w14:paraId="13DC65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以生产安全事故调查、执法检查、隐患排查整治等领域为重点，组织各领域专业技术专家，协助开展隐患排查、专项检查等工作，为生产安全事故调查、投诉举报核查等现场安全勘验工作提供专业技术保障。</w:t>
      </w:r>
    </w:p>
    <w:p w14:paraId="662C2525">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三、其他要求</w:t>
      </w:r>
    </w:p>
    <w:p w14:paraId="5E3830AA">
      <w:pPr>
        <w:spacing w:line="360" w:lineRule="auto"/>
        <w:ind w:firstLine="480" w:firstLineChars="200"/>
      </w:pPr>
      <w:r>
        <w:rPr>
          <w:rFonts w:hint="eastAsia" w:ascii="仿宋" w:hAnsi="仿宋" w:eastAsia="仿宋" w:cs="仿宋"/>
          <w:b w:val="0"/>
          <w:kern w:val="2"/>
          <w:sz w:val="24"/>
          <w:szCs w:val="24"/>
          <w:highlight w:val="none"/>
          <w:lang w:val="en-US" w:eastAsia="zh-CN" w:bidi="ar-SA"/>
        </w:rPr>
        <w:t>服务机构要具备事故调查、执法检查、隐患排查等领域的安全生产服务能力，技术实力雄厚，专家队伍充实，具有开展相关业务的工作业绩。</w:t>
      </w: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3C2C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qFormat/>
    <w:uiPriority w:val="0"/>
    <w:pPr>
      <w:keepNext/>
      <w:outlineLvl w:val="0"/>
    </w:pPr>
    <w:rPr>
      <w:rFonts w:ascii="仿宋_GB2312" w:hAnsi="仿宋_GB2312" w:eastAsia="仿宋_GB2312"/>
      <w:b/>
      <w:kern w:val="2"/>
      <w:sz w:val="32"/>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2026-07-21T09:08:17Z</dcterms:created>
  <dc:creator>pc</dc:creator>
  <cp:lastModifiedBy>QQQQ</cp:lastModifiedBy>
  <dcterms:modified xsi:type="dcterms:W3CDTF">2026-07-21T09:08:52Z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eyJoZGlkIjoiMGRmNzgyYzg4MDFhMDM5Y2U1YjQ5OTcwYmIwYjNmNzkiLCJ1c2VySWQiOiIzODkzMjE1NzcifQ==</vt:lpwstr>
  </property>
  <property fmtid="{D5CDD505-2E9C-101B-9397-08002B2CF9AE}" pid="4" name="ICV">
    <vt:lpwstr>D49E1F1145924BBEB9B0AD5B80536C08_12</vt:lpwstr>
  </property>
</Properties>
</file>