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7D7B6CE">
      <w:pPr>
        <w:pStyle w:val="2"/>
      </w:pPr>
      <w:bookmarkStart w:id="0" w:name="_Toc7549"/>
      <w:bookmarkStart w:id="1" w:name="_Toc9906"/>
      <w:r>
        <w:rPr>
          <w:rFonts w:hint="eastAsia"/>
        </w:rPr>
        <w:t>2.1、主要标的分项报价表</w:t>
      </w:r>
      <w:bookmarkEnd w:id="0"/>
      <w:bookmarkEnd w:id="1"/>
      <w:r>
        <w:rPr>
          <w:rFonts w:hint="eastAsia"/>
        </w:rPr>
        <w:t xml:space="preserve"> </w:t>
      </w:r>
    </w:p>
    <w:p w14:paraId="6FD91198">
      <w:pPr>
        <w:ind w:firstLine="10500" w:firstLineChars="5000"/>
        <w:jc w:val="right"/>
        <w:rPr>
          <w:rFonts w:hint="default" w:eastAsia="宋体"/>
          <w:lang w:val="en-US" w:eastAsia="zh-CN"/>
        </w:rPr>
      </w:pPr>
      <w:r>
        <w:rPr>
          <w:rFonts w:hint="eastAsia"/>
          <w:lang w:val="en-US" w:eastAsia="zh-CN"/>
        </w:rPr>
        <w:t>单位：人民币（元）</w:t>
      </w:r>
    </w:p>
    <w:tbl>
      <w:tblPr>
        <w:tblStyle w:val="7"/>
        <w:tblpPr w:leftFromText="180" w:rightFromText="180" w:vertAnchor="text" w:horzAnchor="page" w:tblpX="1655" w:tblpY="300"/>
        <w:tblOverlap w:val="never"/>
        <w:tblW w:w="4998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FFFFFF" w:themeFill="background1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596"/>
        <w:gridCol w:w="2797"/>
        <w:gridCol w:w="2223"/>
        <w:gridCol w:w="1370"/>
        <w:gridCol w:w="3943"/>
        <w:gridCol w:w="1046"/>
        <w:gridCol w:w="998"/>
        <w:gridCol w:w="999"/>
      </w:tblGrid>
      <w:tr w14:paraId="0731C6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4" w:hRule="atLeast"/>
        </w:trPr>
        <w:tc>
          <w:tcPr>
            <w:tcW w:w="213" w:type="pct"/>
            <w:shd w:val="clear" w:color="auto" w:fill="FFFFFF" w:themeFill="background1"/>
            <w:tcMar>
              <w:top w:w="10" w:type="dxa"/>
              <w:left w:w="10" w:type="dxa"/>
              <w:right w:w="10" w:type="dxa"/>
            </w:tcMar>
            <w:vAlign w:val="center"/>
          </w:tcPr>
          <w:p w14:paraId="600AFA81">
            <w:pPr>
              <w:widowControl/>
              <w:jc w:val="center"/>
              <w:textAlignment w:val="center"/>
              <w:rPr>
                <w:rFonts w:ascii="Arial" w:hAnsi="Arial" w:cs="Arial"/>
                <w:szCs w:val="21"/>
              </w:rPr>
            </w:pPr>
            <w:r>
              <w:rPr>
                <w:rFonts w:ascii="Arial" w:hAnsi="Arial" w:cs="Arial"/>
                <w:kern w:val="0"/>
                <w:szCs w:val="21"/>
              </w:rPr>
              <w:t>序号</w:t>
            </w:r>
          </w:p>
        </w:tc>
        <w:tc>
          <w:tcPr>
            <w:tcW w:w="1000" w:type="pct"/>
            <w:shd w:val="clear" w:color="auto" w:fill="FFFFFF" w:themeFill="background1"/>
            <w:tcMar>
              <w:top w:w="10" w:type="dxa"/>
              <w:left w:w="10" w:type="dxa"/>
              <w:right w:w="10" w:type="dxa"/>
            </w:tcMar>
            <w:vAlign w:val="center"/>
          </w:tcPr>
          <w:p w14:paraId="742D9B98">
            <w:pPr>
              <w:widowControl/>
              <w:jc w:val="center"/>
              <w:textAlignment w:val="center"/>
              <w:rPr>
                <w:rFonts w:ascii="Arial" w:hAnsi="Arial" w:cs="Arial"/>
                <w:szCs w:val="21"/>
              </w:rPr>
            </w:pPr>
            <w:r>
              <w:rPr>
                <w:rFonts w:ascii="Arial" w:hAnsi="Arial" w:cs="Arial"/>
                <w:kern w:val="0"/>
                <w:szCs w:val="21"/>
              </w:rPr>
              <w:t>产品</w:t>
            </w:r>
          </w:p>
        </w:tc>
        <w:tc>
          <w:tcPr>
            <w:tcW w:w="795" w:type="pct"/>
            <w:shd w:val="clear" w:color="auto" w:fill="FFFFFF" w:themeFill="background1"/>
            <w:tcMar>
              <w:top w:w="10" w:type="dxa"/>
              <w:left w:w="10" w:type="dxa"/>
              <w:right w:w="10" w:type="dxa"/>
            </w:tcMar>
            <w:vAlign w:val="center"/>
          </w:tcPr>
          <w:p w14:paraId="11498370">
            <w:pPr>
              <w:widowControl/>
              <w:jc w:val="center"/>
              <w:textAlignment w:val="center"/>
              <w:rPr>
                <w:rFonts w:ascii="Arial" w:hAnsi="Arial" w:cs="Arial"/>
                <w:szCs w:val="21"/>
              </w:rPr>
            </w:pPr>
            <w:r>
              <w:rPr>
                <w:rFonts w:ascii="Arial" w:hAnsi="Arial" w:cs="Arial"/>
                <w:kern w:val="0"/>
                <w:szCs w:val="21"/>
              </w:rPr>
              <w:t>规格/型号</w:t>
            </w:r>
          </w:p>
        </w:tc>
        <w:tc>
          <w:tcPr>
            <w:tcW w:w="490" w:type="pct"/>
            <w:shd w:val="clear" w:color="auto" w:fill="FFFFFF" w:themeFill="background1"/>
            <w:tcMar>
              <w:top w:w="10" w:type="dxa"/>
              <w:left w:w="10" w:type="dxa"/>
              <w:right w:w="10" w:type="dxa"/>
            </w:tcMar>
            <w:vAlign w:val="center"/>
          </w:tcPr>
          <w:p w14:paraId="683420AF">
            <w:pPr>
              <w:widowControl/>
              <w:jc w:val="center"/>
              <w:textAlignment w:val="center"/>
              <w:rPr>
                <w:rFonts w:ascii="Arial" w:hAnsi="Arial" w:cs="Arial"/>
                <w:szCs w:val="21"/>
              </w:rPr>
            </w:pPr>
            <w:r>
              <w:rPr>
                <w:rFonts w:ascii="Arial" w:hAnsi="Arial" w:cs="Arial"/>
                <w:kern w:val="0"/>
                <w:szCs w:val="21"/>
              </w:rPr>
              <w:t>品牌</w:t>
            </w:r>
          </w:p>
        </w:tc>
        <w:tc>
          <w:tcPr>
            <w:tcW w:w="1410" w:type="pct"/>
            <w:shd w:val="clear" w:color="auto" w:fill="FFFFFF" w:themeFill="background1"/>
            <w:tcMar>
              <w:top w:w="10" w:type="dxa"/>
              <w:left w:w="10" w:type="dxa"/>
              <w:right w:w="10" w:type="dxa"/>
            </w:tcMar>
            <w:vAlign w:val="center"/>
          </w:tcPr>
          <w:p w14:paraId="2890D6E6">
            <w:pPr>
              <w:widowControl/>
              <w:jc w:val="center"/>
              <w:textAlignment w:val="center"/>
              <w:rPr>
                <w:rFonts w:ascii="Arial" w:hAnsi="Arial" w:cs="Arial"/>
                <w:szCs w:val="21"/>
              </w:rPr>
            </w:pPr>
            <w:r>
              <w:rPr>
                <w:rFonts w:ascii="Arial" w:hAnsi="Arial" w:cs="Arial"/>
                <w:kern w:val="0"/>
                <w:szCs w:val="21"/>
              </w:rPr>
              <w:t>生产商</w:t>
            </w:r>
          </w:p>
        </w:tc>
        <w:tc>
          <w:tcPr>
            <w:tcW w:w="374" w:type="pct"/>
            <w:shd w:val="clear" w:color="auto" w:fill="FFFFFF" w:themeFill="background1"/>
            <w:tcMar>
              <w:top w:w="10" w:type="dxa"/>
              <w:left w:w="10" w:type="dxa"/>
              <w:right w:w="10" w:type="dxa"/>
            </w:tcMar>
            <w:vAlign w:val="center"/>
          </w:tcPr>
          <w:p w14:paraId="1D82A03E">
            <w:pPr>
              <w:widowControl/>
              <w:jc w:val="center"/>
              <w:textAlignment w:val="center"/>
              <w:rPr>
                <w:rFonts w:ascii="Arial" w:hAnsi="Arial" w:cs="Arial"/>
                <w:szCs w:val="21"/>
              </w:rPr>
            </w:pPr>
            <w:r>
              <w:rPr>
                <w:rFonts w:ascii="Arial" w:hAnsi="Arial" w:cs="Arial"/>
                <w:kern w:val="0"/>
                <w:szCs w:val="21"/>
              </w:rPr>
              <w:t>单位</w:t>
            </w:r>
          </w:p>
        </w:tc>
        <w:tc>
          <w:tcPr>
            <w:tcW w:w="357" w:type="pct"/>
            <w:shd w:val="clear" w:color="auto" w:fill="FFFFFF" w:themeFill="background1"/>
            <w:tcMar>
              <w:top w:w="10" w:type="dxa"/>
              <w:left w:w="10" w:type="dxa"/>
              <w:right w:w="10" w:type="dxa"/>
            </w:tcMar>
            <w:vAlign w:val="center"/>
          </w:tcPr>
          <w:p w14:paraId="3AC0A382">
            <w:pPr>
              <w:widowControl/>
              <w:jc w:val="center"/>
              <w:textAlignment w:val="center"/>
              <w:rPr>
                <w:rFonts w:ascii="Arial" w:hAnsi="Arial" w:cs="Arial"/>
                <w:szCs w:val="21"/>
              </w:rPr>
            </w:pPr>
            <w:r>
              <w:rPr>
                <w:rFonts w:ascii="Arial" w:hAnsi="Arial" w:cs="Arial"/>
                <w:kern w:val="0"/>
                <w:szCs w:val="21"/>
              </w:rPr>
              <w:t>数量</w:t>
            </w:r>
          </w:p>
        </w:tc>
        <w:tc>
          <w:tcPr>
            <w:tcW w:w="357" w:type="pct"/>
            <w:shd w:val="clear" w:color="auto" w:fill="FFFFFF" w:themeFill="background1"/>
            <w:tcMar>
              <w:top w:w="10" w:type="dxa"/>
              <w:left w:w="10" w:type="dxa"/>
              <w:right w:w="10" w:type="dxa"/>
            </w:tcMar>
            <w:vAlign w:val="center"/>
          </w:tcPr>
          <w:p w14:paraId="4F769B0B">
            <w:pPr>
              <w:widowControl/>
              <w:jc w:val="center"/>
              <w:textAlignment w:val="center"/>
              <w:rPr>
                <w:rFonts w:hint="eastAsia" w:ascii="Arial" w:hAnsi="Arial" w:eastAsia="宋体" w:cs="Arial"/>
                <w:kern w:val="0"/>
                <w:szCs w:val="21"/>
                <w:lang w:val="en-US" w:eastAsia="zh-CN"/>
              </w:rPr>
            </w:pPr>
            <w:r>
              <w:rPr>
                <w:rFonts w:hint="eastAsia" w:ascii="Arial" w:hAnsi="Arial" w:cs="Arial"/>
                <w:kern w:val="0"/>
                <w:szCs w:val="21"/>
                <w:lang w:val="en-US" w:eastAsia="zh-CN"/>
              </w:rPr>
              <w:t>单价</w:t>
            </w:r>
          </w:p>
        </w:tc>
      </w:tr>
      <w:tr w14:paraId="72343E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0" w:hRule="atLeast"/>
        </w:trPr>
        <w:tc>
          <w:tcPr>
            <w:tcW w:w="213" w:type="pct"/>
            <w:shd w:val="clear" w:color="auto" w:fill="FFFFFF" w:themeFill="background1"/>
            <w:tcMar>
              <w:top w:w="10" w:type="dxa"/>
              <w:left w:w="10" w:type="dxa"/>
              <w:right w:w="10" w:type="dxa"/>
            </w:tcMar>
            <w:vAlign w:val="center"/>
          </w:tcPr>
          <w:p w14:paraId="6E9C3252">
            <w:pPr>
              <w:jc w:val="center"/>
              <w:rPr>
                <w:rFonts w:ascii="Arial" w:hAnsi="Arial" w:cs="Arial"/>
                <w:szCs w:val="21"/>
              </w:rPr>
            </w:pPr>
            <w:r>
              <w:rPr>
                <w:rFonts w:ascii="Arial" w:hAnsi="Arial" w:cs="Arial"/>
                <w:szCs w:val="21"/>
              </w:rPr>
              <w:t>1</w:t>
            </w:r>
          </w:p>
        </w:tc>
        <w:tc>
          <w:tcPr>
            <w:tcW w:w="1000" w:type="pct"/>
            <w:shd w:val="clear" w:color="auto" w:fill="FFFFFF" w:themeFill="background1"/>
            <w:tcMar>
              <w:top w:w="10" w:type="dxa"/>
              <w:left w:w="10" w:type="dxa"/>
              <w:right w:w="10" w:type="dxa"/>
            </w:tcMar>
            <w:vAlign w:val="center"/>
          </w:tcPr>
          <w:p w14:paraId="49EEAB6B">
            <w:pPr>
              <w:jc w:val="center"/>
              <w:rPr>
                <w:rFonts w:hint="eastAsia" w:ascii="Calibri" w:hAnsi="Calibri"/>
                <w:bCs/>
              </w:rPr>
            </w:pPr>
            <w:r>
              <w:rPr>
                <w:rFonts w:hint="eastAsia" w:ascii="Calibri" w:hAnsi="Calibri"/>
                <w:bCs/>
              </w:rPr>
              <w:t>户外玩具收纳屋</w:t>
            </w:r>
          </w:p>
          <w:p w14:paraId="6DC4E3FD">
            <w:pPr>
              <w:jc w:val="center"/>
              <w:rPr>
                <w:rFonts w:ascii="Calibri" w:hAnsi="Calibri"/>
                <w:bCs/>
              </w:rPr>
            </w:pPr>
            <w:r>
              <w:rPr>
                <w:rFonts w:hint="eastAsia" w:ascii="Calibri" w:hAnsi="Calibri"/>
                <w:bCs/>
              </w:rPr>
              <w:t>（本项目核心产品）</w:t>
            </w:r>
          </w:p>
        </w:tc>
        <w:tc>
          <w:tcPr>
            <w:tcW w:w="795" w:type="pct"/>
            <w:shd w:val="clear" w:color="auto" w:fill="FFFFFF" w:themeFill="background1"/>
            <w:tcMar>
              <w:top w:w="10" w:type="dxa"/>
              <w:left w:w="10" w:type="dxa"/>
              <w:right w:w="10" w:type="dxa"/>
            </w:tcMar>
            <w:vAlign w:val="center"/>
          </w:tcPr>
          <w:p w14:paraId="03F02E94">
            <w:pPr>
              <w:widowControl/>
              <w:jc w:val="center"/>
              <w:textAlignment w:val="center"/>
              <w:rPr>
                <w:rFonts w:hint="default" w:ascii="Arial" w:hAnsi="Arial" w:eastAsia="宋体" w:cs="Arial"/>
                <w:szCs w:val="21"/>
                <w:lang w:val="en-US" w:eastAsia="zh-CN"/>
              </w:rPr>
            </w:pPr>
            <w:r>
              <w:rPr>
                <w:rFonts w:hint="default" w:ascii="Arial" w:hAnsi="Arial" w:eastAsia="宋体" w:cs="Arial"/>
                <w:szCs w:val="21"/>
                <w:lang w:val="en-US" w:eastAsia="zh-CN"/>
              </w:rPr>
              <w:t>Y006</w:t>
            </w:r>
          </w:p>
        </w:tc>
        <w:tc>
          <w:tcPr>
            <w:tcW w:w="490" w:type="pct"/>
            <w:shd w:val="clear" w:color="auto" w:fill="FFFFFF" w:themeFill="background1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538F6E01">
            <w:pPr>
              <w:widowControl/>
              <w:jc w:val="center"/>
              <w:textAlignment w:val="center"/>
            </w:pPr>
            <w:r>
              <w:rPr>
                <w:rFonts w:hint="eastAsia" w:ascii="Arial" w:hAnsi="Arial" w:cs="Arial"/>
                <w:szCs w:val="21"/>
                <w:lang w:val="en-US" w:eastAsia="zh-CN"/>
              </w:rPr>
              <w:t>经纬</w:t>
            </w:r>
          </w:p>
        </w:tc>
        <w:tc>
          <w:tcPr>
            <w:tcW w:w="1410" w:type="pct"/>
            <w:shd w:val="clear" w:color="auto" w:fill="FFFFFF" w:themeFill="background1"/>
            <w:tcMar>
              <w:top w:w="10" w:type="dxa"/>
              <w:left w:w="10" w:type="dxa"/>
              <w:right w:w="10" w:type="dxa"/>
            </w:tcMar>
            <w:vAlign w:val="center"/>
          </w:tcPr>
          <w:p w14:paraId="625E61F8">
            <w:pPr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rFonts w:hint="default" w:eastAsia="宋体"/>
                <w:lang w:val="en-US" w:eastAsia="zh-CN"/>
              </w:rPr>
              <w:t>淮安市淮创体育健身游乐设备有限公司</w:t>
            </w:r>
          </w:p>
        </w:tc>
        <w:tc>
          <w:tcPr>
            <w:tcW w:w="374" w:type="pct"/>
            <w:shd w:val="clear" w:color="auto" w:fill="FFFFFF" w:themeFill="background1"/>
            <w:tcMar>
              <w:top w:w="10" w:type="dxa"/>
              <w:left w:w="10" w:type="dxa"/>
              <w:right w:w="10" w:type="dxa"/>
            </w:tcMar>
            <w:vAlign w:val="center"/>
          </w:tcPr>
          <w:p w14:paraId="096E23CB">
            <w:pPr>
              <w:jc w:val="center"/>
              <w:rPr>
                <w:rFonts w:hint="default" w:ascii="Arial" w:hAnsi="Arial" w:eastAsia="宋体" w:cs="Arial"/>
                <w:szCs w:val="21"/>
                <w:lang w:val="en-US" w:eastAsia="zh-CN"/>
              </w:rPr>
            </w:pPr>
            <w:r>
              <w:rPr>
                <w:rFonts w:hint="eastAsia" w:ascii="Arial" w:hAnsi="Arial" w:cs="Arial"/>
                <w:szCs w:val="21"/>
                <w:lang w:val="en-US" w:eastAsia="zh-CN"/>
              </w:rPr>
              <w:t>个</w:t>
            </w:r>
          </w:p>
        </w:tc>
        <w:tc>
          <w:tcPr>
            <w:tcW w:w="357" w:type="pct"/>
            <w:shd w:val="clear" w:color="auto" w:fill="FFFFFF" w:themeFill="background1"/>
            <w:tcMar>
              <w:top w:w="10" w:type="dxa"/>
              <w:left w:w="10" w:type="dxa"/>
              <w:right w:w="10" w:type="dxa"/>
            </w:tcMar>
            <w:vAlign w:val="center"/>
          </w:tcPr>
          <w:p w14:paraId="2E2E28F2">
            <w:pPr>
              <w:widowControl/>
              <w:jc w:val="center"/>
              <w:rPr>
                <w:rFonts w:hint="default" w:ascii="Arial" w:hAnsi="Arial" w:eastAsia="宋体" w:cs="Arial"/>
                <w:kern w:val="0"/>
                <w:szCs w:val="21"/>
                <w:lang w:val="en-US" w:eastAsia="zh-CN"/>
              </w:rPr>
            </w:pPr>
            <w:r>
              <w:rPr>
                <w:rFonts w:hint="eastAsia" w:ascii="Arial" w:hAnsi="Arial" w:cs="Arial"/>
                <w:kern w:val="0"/>
                <w:szCs w:val="21"/>
                <w:lang w:val="en-US" w:eastAsia="zh-CN"/>
              </w:rPr>
              <w:t>1</w:t>
            </w:r>
          </w:p>
        </w:tc>
        <w:tc>
          <w:tcPr>
            <w:tcW w:w="357" w:type="pct"/>
            <w:shd w:val="clear" w:color="auto" w:fill="FFFFFF" w:themeFill="background1"/>
            <w:tcMar>
              <w:top w:w="10" w:type="dxa"/>
              <w:left w:w="10" w:type="dxa"/>
              <w:right w:w="10" w:type="dxa"/>
            </w:tcMar>
            <w:vAlign w:val="center"/>
          </w:tcPr>
          <w:p w14:paraId="5C31A28C">
            <w:pPr>
              <w:widowControl/>
              <w:jc w:val="center"/>
              <w:rPr>
                <w:rFonts w:hint="default" w:ascii="Arial" w:hAnsi="Arial" w:cs="Arial"/>
                <w:kern w:val="0"/>
                <w:szCs w:val="21"/>
                <w:lang w:val="en-US" w:eastAsia="zh-CN"/>
              </w:rPr>
            </w:pPr>
            <w:r>
              <w:rPr>
                <w:rFonts w:hint="eastAsia" w:ascii="Arial" w:hAnsi="Arial" w:cs="Arial"/>
                <w:kern w:val="0"/>
                <w:szCs w:val="21"/>
                <w:lang w:val="en-US" w:eastAsia="zh-CN"/>
              </w:rPr>
              <w:t>23950</w:t>
            </w:r>
          </w:p>
        </w:tc>
      </w:tr>
    </w:tbl>
    <w:p w14:paraId="51410466">
      <w:pPr>
        <w:sectPr>
          <w:pgSz w:w="16838" w:h="11906" w:orient="landscape"/>
          <w:pgMar w:top="1800" w:right="1440" w:bottom="1800" w:left="1440" w:header="851" w:footer="992" w:gutter="0"/>
          <w:cols w:space="425" w:num="1"/>
          <w:docGrid w:type="lines" w:linePitch="312" w:charSpace="0"/>
        </w:sectPr>
      </w:pPr>
      <w:bookmarkStart w:id="2" w:name="_GoBack"/>
      <w:bookmarkEnd w:id="2"/>
    </w:p>
    <w:p w14:paraId="7AE590FB">
      <w:pPr>
        <w:rPr>
          <w:color w:val="auto"/>
        </w:rPr>
      </w:pPr>
    </w:p>
    <w:p w14:paraId="3381F303">
      <w:pPr>
        <w:rPr>
          <w:color w:val="auto"/>
        </w:rPr>
      </w:pPr>
      <w:r>
        <w:rPr>
          <w:rFonts w:hint="eastAsia"/>
          <w:color w:val="auto"/>
        </w:rPr>
        <w:t>1</w:t>
      </w:r>
      <w:r>
        <w:rPr>
          <w:color w:val="auto"/>
        </w:rPr>
        <w:t>、</w:t>
      </w:r>
      <w:r>
        <w:rPr>
          <w:rFonts w:hint="eastAsia"/>
          <w:color w:val="auto"/>
        </w:rPr>
        <w:t>交货时间</w:t>
      </w:r>
      <w:r>
        <w:rPr>
          <w:rFonts w:hint="eastAsia"/>
          <w:color w:val="auto"/>
          <w:lang w:eastAsia="zh-CN"/>
        </w:rPr>
        <w:t>：</w:t>
      </w:r>
      <w:r>
        <w:rPr>
          <w:rFonts w:hint="eastAsia"/>
          <w:color w:val="auto"/>
        </w:rPr>
        <w:t>交货期：自合同签订生效之日起 15 个日历日完成供货、安装及调试。</w:t>
      </w:r>
    </w:p>
    <w:p w14:paraId="11B84CDD">
      <w:pPr>
        <w:rPr>
          <w:color w:val="auto"/>
        </w:rPr>
      </w:pPr>
      <w:r>
        <w:rPr>
          <w:rFonts w:hint="eastAsia"/>
          <w:color w:val="auto"/>
        </w:rPr>
        <w:t>2</w:t>
      </w:r>
      <w:r>
        <w:rPr>
          <w:color w:val="auto"/>
        </w:rPr>
        <w:t>、</w:t>
      </w:r>
      <w:r>
        <w:rPr>
          <w:rFonts w:hint="eastAsia"/>
          <w:color w:val="auto"/>
        </w:rPr>
        <w:t>交货地点：采购人指定地点</w:t>
      </w:r>
    </w:p>
    <w:p w14:paraId="3EE86B28">
      <w:pPr>
        <w:rPr>
          <w:color w:val="auto"/>
        </w:rPr>
      </w:pPr>
      <w:r>
        <w:rPr>
          <w:rFonts w:hint="eastAsia"/>
          <w:color w:val="auto"/>
        </w:rPr>
        <w:t>3、质保期</w:t>
      </w:r>
      <w:r>
        <w:rPr>
          <w:rFonts w:hint="eastAsia"/>
          <w:color w:val="auto"/>
          <w:lang w:val="en-US" w:eastAsia="zh-CN"/>
        </w:rPr>
        <w:t>限</w:t>
      </w:r>
      <w:r>
        <w:rPr>
          <w:rFonts w:hint="eastAsia"/>
          <w:color w:val="auto"/>
        </w:rPr>
        <w:t>：质保期限 24 个月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M1ZDU5YWY2YWFhNzJlYjNjNTY5ZDQwNTAzNWEwYmMifQ=="/>
  </w:docVars>
  <w:rsids>
    <w:rsidRoot w:val="00172A27"/>
    <w:rsid w:val="00016838"/>
    <w:rsid w:val="00052804"/>
    <w:rsid w:val="00071965"/>
    <w:rsid w:val="00094763"/>
    <w:rsid w:val="000E26A2"/>
    <w:rsid w:val="00103EB7"/>
    <w:rsid w:val="00117404"/>
    <w:rsid w:val="00124127"/>
    <w:rsid w:val="0015573B"/>
    <w:rsid w:val="001572CC"/>
    <w:rsid w:val="00157E39"/>
    <w:rsid w:val="001819A2"/>
    <w:rsid w:val="002272BC"/>
    <w:rsid w:val="0024163C"/>
    <w:rsid w:val="00247CB3"/>
    <w:rsid w:val="00270EAD"/>
    <w:rsid w:val="002B487F"/>
    <w:rsid w:val="00346350"/>
    <w:rsid w:val="00397D88"/>
    <w:rsid w:val="003B7F4C"/>
    <w:rsid w:val="003E39F1"/>
    <w:rsid w:val="00401D5D"/>
    <w:rsid w:val="00436FA5"/>
    <w:rsid w:val="0044237F"/>
    <w:rsid w:val="00464A15"/>
    <w:rsid w:val="0048137F"/>
    <w:rsid w:val="004D4766"/>
    <w:rsid w:val="004D7D0A"/>
    <w:rsid w:val="00537DBA"/>
    <w:rsid w:val="00567405"/>
    <w:rsid w:val="005813A5"/>
    <w:rsid w:val="00590862"/>
    <w:rsid w:val="005A0F90"/>
    <w:rsid w:val="005B5368"/>
    <w:rsid w:val="005F3C45"/>
    <w:rsid w:val="005F501D"/>
    <w:rsid w:val="006101C5"/>
    <w:rsid w:val="0063246B"/>
    <w:rsid w:val="00664BC2"/>
    <w:rsid w:val="006705FA"/>
    <w:rsid w:val="00685C47"/>
    <w:rsid w:val="006C2B86"/>
    <w:rsid w:val="00706664"/>
    <w:rsid w:val="0075581B"/>
    <w:rsid w:val="007609B4"/>
    <w:rsid w:val="0079454E"/>
    <w:rsid w:val="007D58B4"/>
    <w:rsid w:val="008A76D5"/>
    <w:rsid w:val="008A7CFE"/>
    <w:rsid w:val="008F3546"/>
    <w:rsid w:val="00914AAE"/>
    <w:rsid w:val="00916915"/>
    <w:rsid w:val="009216D9"/>
    <w:rsid w:val="009C1C50"/>
    <w:rsid w:val="009C57FA"/>
    <w:rsid w:val="009F1639"/>
    <w:rsid w:val="00A169A2"/>
    <w:rsid w:val="00A92B3A"/>
    <w:rsid w:val="00A935FF"/>
    <w:rsid w:val="00A9507F"/>
    <w:rsid w:val="00B2210D"/>
    <w:rsid w:val="00B266D5"/>
    <w:rsid w:val="00B87B4A"/>
    <w:rsid w:val="00BC2830"/>
    <w:rsid w:val="00C1008F"/>
    <w:rsid w:val="00C15B82"/>
    <w:rsid w:val="00C441C8"/>
    <w:rsid w:val="00C457A4"/>
    <w:rsid w:val="00C511B3"/>
    <w:rsid w:val="00C668DA"/>
    <w:rsid w:val="00C7228C"/>
    <w:rsid w:val="00C8588D"/>
    <w:rsid w:val="00CA5959"/>
    <w:rsid w:val="00CB0AF4"/>
    <w:rsid w:val="00CF6EF0"/>
    <w:rsid w:val="00D1651D"/>
    <w:rsid w:val="00D168CB"/>
    <w:rsid w:val="00D465CC"/>
    <w:rsid w:val="00DB3FD0"/>
    <w:rsid w:val="00DF408A"/>
    <w:rsid w:val="00E2762D"/>
    <w:rsid w:val="00E369EB"/>
    <w:rsid w:val="00E71930"/>
    <w:rsid w:val="00E76C68"/>
    <w:rsid w:val="00EF6C24"/>
    <w:rsid w:val="00F07249"/>
    <w:rsid w:val="00F4601F"/>
    <w:rsid w:val="00F46E47"/>
    <w:rsid w:val="00F516A9"/>
    <w:rsid w:val="00F74D74"/>
    <w:rsid w:val="00FA462D"/>
    <w:rsid w:val="00FF26A5"/>
    <w:rsid w:val="01503D01"/>
    <w:rsid w:val="020A3AD5"/>
    <w:rsid w:val="0A247A3E"/>
    <w:rsid w:val="0A4B7B4E"/>
    <w:rsid w:val="0C6E02C3"/>
    <w:rsid w:val="0E2357A7"/>
    <w:rsid w:val="11AC4B72"/>
    <w:rsid w:val="1AE15808"/>
    <w:rsid w:val="1BD73B3C"/>
    <w:rsid w:val="241A21D4"/>
    <w:rsid w:val="282615FA"/>
    <w:rsid w:val="2CA94C52"/>
    <w:rsid w:val="32B05A37"/>
    <w:rsid w:val="45033582"/>
    <w:rsid w:val="47AE0711"/>
    <w:rsid w:val="48637D5E"/>
    <w:rsid w:val="4BCC168F"/>
    <w:rsid w:val="4FF30AC4"/>
    <w:rsid w:val="523F7E2F"/>
    <w:rsid w:val="5CF7289E"/>
    <w:rsid w:val="5F083FAF"/>
    <w:rsid w:val="602E1189"/>
    <w:rsid w:val="607D4308"/>
    <w:rsid w:val="66197609"/>
    <w:rsid w:val="6F550859"/>
    <w:rsid w:val="72A76F25"/>
    <w:rsid w:val="7B6575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0" w:semiHidden="0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2"/>
    <w:basedOn w:val="1"/>
    <w:next w:val="1"/>
    <w:link w:val="10"/>
    <w:qFormat/>
    <w:uiPriority w:val="0"/>
    <w:pPr>
      <w:keepNext/>
      <w:keepLines/>
      <w:spacing w:before="20" w:after="20" w:line="413" w:lineRule="auto"/>
      <w:outlineLvl w:val="1"/>
    </w:pPr>
    <w:rPr>
      <w:rFonts w:ascii="Arial" w:hAnsi="Arial"/>
      <w:b/>
      <w:sz w:val="24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alloon Text"/>
    <w:basedOn w:val="1"/>
    <w:link w:val="13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2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5">
    <w:name w:val="header"/>
    <w:basedOn w:val="1"/>
    <w:link w:val="1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paragraph" w:styleId="6">
    <w:name w:val="toc 1"/>
    <w:basedOn w:val="1"/>
    <w:next w:val="1"/>
    <w:qFormat/>
    <w:uiPriority w:val="0"/>
  </w:style>
  <w:style w:type="character" w:styleId="9">
    <w:name w:val="Strong"/>
    <w:basedOn w:val="8"/>
    <w:qFormat/>
    <w:uiPriority w:val="22"/>
    <w:rPr>
      <w:b/>
    </w:rPr>
  </w:style>
  <w:style w:type="character" w:customStyle="1" w:styleId="10">
    <w:name w:val="标题 2 Char"/>
    <w:basedOn w:val="8"/>
    <w:link w:val="2"/>
    <w:qFormat/>
    <w:uiPriority w:val="0"/>
    <w:rPr>
      <w:rFonts w:ascii="Arial" w:hAnsi="Arial" w:eastAsia="宋体" w:cs="Times New Roman"/>
      <w:b/>
      <w:sz w:val="24"/>
      <w:szCs w:val="20"/>
    </w:rPr>
  </w:style>
  <w:style w:type="character" w:customStyle="1" w:styleId="11">
    <w:name w:val="页眉 Char"/>
    <w:basedOn w:val="8"/>
    <w:link w:val="5"/>
    <w:qFormat/>
    <w:uiPriority w:val="99"/>
    <w:rPr>
      <w:sz w:val="18"/>
      <w:szCs w:val="18"/>
    </w:rPr>
  </w:style>
  <w:style w:type="character" w:customStyle="1" w:styleId="12">
    <w:name w:val="页脚 Char"/>
    <w:basedOn w:val="8"/>
    <w:link w:val="4"/>
    <w:qFormat/>
    <w:uiPriority w:val="99"/>
    <w:rPr>
      <w:sz w:val="18"/>
      <w:szCs w:val="18"/>
    </w:rPr>
  </w:style>
  <w:style w:type="character" w:customStyle="1" w:styleId="13">
    <w:name w:val="批注框文本 Char"/>
    <w:basedOn w:val="8"/>
    <w:link w:val="3"/>
    <w:semiHidden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863CEE-2807-49B3-BA6D-F0F7A04E5964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Sky123.Org</Company>
  <Pages>2</Pages>
  <Words>133</Words>
  <Characters>140</Characters>
  <Lines>1</Lines>
  <Paragraphs>1</Paragraphs>
  <TotalTime>3</TotalTime>
  <ScaleCrop>false</ScaleCrop>
  <LinksUpToDate>false</LinksUpToDate>
  <CharactersWithSpaces>145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2020-08-07T09:45:00Z</dcterms:created>
  <dc:creator>Sky123.Org</dc:creator>
  <cp:lastModifiedBy>庞冰倩</cp:lastModifiedBy>
  <dcterms:modified xsi:type="dcterms:W3CDTF">2026-10-08T07:33:59Z</dcterms:modified>
  <cp:revision>53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1F54902BE5B34FF7B334FF41F489FBE2_13</vt:lpwstr>
  </property>
  <property fmtid="{D5CDD505-2E9C-101B-9397-08002B2CF9AE}" pid="4" name="KSOTemplateDocerSaveRecord">
    <vt:lpwstr>eyJoZGlkIjoiYzc3OTBlYTMxMTllMjIwOWQ1NDUxZDc1NDhlZWI0MzMiLCJ1c2VySWQiOiIxMTUzODYwMzYxIn0=</vt:lpwstr>
  </property>
</Properties>
</file>