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A33F6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color="auto" w:fill="FFFF00"/>
          <w:lang w:val="en-US" w:eastAsia="zh-CN" w:bidi="ar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应急预案及措施</w:t>
      </w:r>
    </w:p>
    <w:p w14:paraId="5CE6673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项内容：</w:t>
      </w:r>
    </w:p>
    <w:p w14:paraId="18B4954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①应急情况保障措施；</w:t>
      </w:r>
    </w:p>
    <w:p w14:paraId="370444D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②突发事件处理措施；</w:t>
      </w:r>
    </w:p>
    <w:p w14:paraId="5D6E4649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③问题产品召回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方案。</w:t>
      </w:r>
    </w:p>
    <w:p w14:paraId="43EC84E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9CB834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522D0"/>
    <w:rsid w:val="162F0CF2"/>
    <w:rsid w:val="235276A7"/>
    <w:rsid w:val="2657371E"/>
    <w:rsid w:val="2F7522D0"/>
    <w:rsid w:val="4D773A25"/>
    <w:rsid w:val="5792501F"/>
    <w:rsid w:val="580A78B6"/>
    <w:rsid w:val="58621D2D"/>
    <w:rsid w:val="64604D3A"/>
    <w:rsid w:val="6D0876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159;&#22478;\&#40092;&#33457;&#21450;&#27553;&#33900;&#21830;&#21697;&#37319;&#36141;&#39033;&#30446;\&#26684;&#24335;\&#24212;&#24613;&#20445;&#38556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应急保障.wpt</Template>
  <Pages>1</Pages>
  <Words>50</Words>
  <Characters>50</Characters>
  <Lines>0</Lines>
  <Paragraphs>0</Paragraphs>
  <TotalTime>7</TotalTime>
  <ScaleCrop>false</ScaleCrop>
  <LinksUpToDate>false</LinksUpToDate>
  <CharactersWithSpaces>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2026-05-18T03:48:00Z</dcterms:created>
  <dc:creator>亿诚</dc:creator>
  <cp:lastModifiedBy>亿诚</cp:lastModifiedBy>
  <dcterms:modified xsi:type="dcterms:W3CDTF">2026-05-18T03:48:33Z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56A3C8DE2EFF436BA4A4E6E3FD61310E_11</vt:lpwstr>
  </property>
</Properties>
</file>