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A9E529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服务方案</w:t>
      </w:r>
    </w:p>
    <w:p w14:paraId="02DA871D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iCs w:val="0"/>
          <w:caps w:val="0"/>
          <w:color w:val="0A82E5"/>
          <w:spacing w:val="0"/>
          <w:kern w:val="0"/>
          <w:sz w:val="21"/>
          <w:szCs w:val="21"/>
          <w:shd w:val="clear" w:fill="FFFF00"/>
          <w:lang w:val="en-US" w:eastAsia="zh-CN" w:bidi="ar"/>
        </w:rPr>
      </w:pPr>
    </w:p>
    <w:p w14:paraId="67CBE913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包括但不限于以下2项内容：</w:t>
      </w:r>
      <w:bookmarkStart w:id="0" w:name="_GoBack"/>
      <w:bookmarkEnd w:id="0"/>
    </w:p>
    <w:p w14:paraId="3D0B27AF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①服务目标及日常管理制度；</w:t>
      </w:r>
    </w:p>
    <w:p w14:paraId="19AD4F9D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②实施过程管理方案。</w:t>
      </w:r>
    </w:p>
    <w:p w14:paraId="1D8EEB2B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 w14:paraId="0AC2BADD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5276A7"/>
    <w:rsid w:val="40010A7F"/>
    <w:rsid w:val="5792501F"/>
    <w:rsid w:val="580A78B6"/>
    <w:rsid w:val="58621D2D"/>
    <w:rsid w:val="64604D3A"/>
    <w:rsid w:val="65AC1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40</Characters>
  <Lines>0</Lines>
  <Paragraphs>0</Paragraphs>
  <TotalTime>1</TotalTime>
  <ScaleCrop>false</ScaleCrop>
  <LinksUpToDate>false</LinksUpToDate>
  <CharactersWithSpaces>41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2025-09-11T08:17:00Z</dcterms:created>
  <dc:creator>杨光</dc:creator>
  <cp:lastModifiedBy>快乐猫</cp:lastModifiedBy>
  <dcterms:modified xsi:type="dcterms:W3CDTF">2026-06-18T06:57:14Z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eyJoZGlkIjoiM2NmYTlkNmQyOWE5NjNjOWY3Y2ZiMGFkYTc1MDQ4YzciLCJ1c2VySWQiOiIxNTE3ODQyNzU3In0=</vt:lpwstr>
  </property>
  <property fmtid="{D5CDD505-2E9C-101B-9397-08002B2CF9AE}" pid="4" name="ICV">
    <vt:lpwstr>9ACE7D2798B04A77AE0A97594ABC2028_13</vt:lpwstr>
  </property>
</Properties>
</file>