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2D9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rPr>
        <w:t>采购编号：</w:t>
      </w:r>
    </w:p>
    <w:p w14:paraId="109A9D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rPr>
        <w:t xml:space="preserve">项目名称： </w:t>
      </w:r>
    </w:p>
    <w:p w14:paraId="4C39AFC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rPr>
        <w:t>包号：</w:t>
      </w:r>
    </w:p>
    <w:p w14:paraId="320D506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rPr>
        <w:t>供应商名称：</w:t>
      </w:r>
    </w:p>
    <w:p w14:paraId="51B41C3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sz w:val="24"/>
          <w:highlight w:val="none"/>
        </w:rPr>
      </w:pPr>
    </w:p>
    <w:p w14:paraId="46A0FFB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sz w:val="24"/>
          <w:highlight w:val="none"/>
        </w:rPr>
      </w:pPr>
      <w:r>
        <w:rPr>
          <w:rFonts w:hint="eastAsia" w:ascii="宋体" w:hAnsi="宋体" w:cs="宋体"/>
          <w:b/>
          <w:bCs/>
          <w:sz w:val="24"/>
          <w:highlight w:val="none"/>
        </w:rPr>
        <w:t>供应商按竞争性文件要求，应提供以下相关资格证明材料：</w:t>
      </w:r>
    </w:p>
    <w:p w14:paraId="4C56830E">
      <w:pPr>
        <w:adjustRightInd w:val="0"/>
        <w:snapToGrid w:val="0"/>
        <w:spacing w:line="336" w:lineRule="auto"/>
        <w:ind w:firstLine="482" w:firstLineChars="200"/>
        <w:jc w:val="center"/>
        <w:rPr>
          <w:rFonts w:hint="eastAsia" w:cs="宋体"/>
          <w:b/>
          <w:bCs/>
          <w:color w:val="333333"/>
          <w:sz w:val="24"/>
          <w:highlight w:val="none"/>
          <w:shd w:val="clear" w:color="auto" w:fill="FFFFFF"/>
        </w:rPr>
      </w:pPr>
      <w:r>
        <w:rPr>
          <w:rFonts w:hint="eastAsia" w:cs="宋体"/>
          <w:b/>
          <w:bCs/>
          <w:color w:val="333333"/>
          <w:sz w:val="24"/>
          <w:highlight w:val="none"/>
          <w:shd w:val="clear" w:color="auto" w:fill="FFFFFF"/>
        </w:rPr>
        <w:t>【</w:t>
      </w:r>
      <w:r>
        <w:rPr>
          <w:rFonts w:cs="宋体"/>
          <w:b/>
          <w:bCs/>
          <w:color w:val="333333"/>
          <w:sz w:val="24"/>
          <w:highlight w:val="none"/>
          <w:shd w:val="clear" w:color="auto" w:fill="FFFFFF"/>
        </w:rPr>
        <w:t>一般资格审查</w:t>
      </w:r>
      <w:r>
        <w:rPr>
          <w:rFonts w:hint="eastAsia" w:cs="宋体"/>
          <w:b/>
          <w:bCs/>
          <w:color w:val="333333"/>
          <w:sz w:val="24"/>
          <w:highlight w:val="none"/>
          <w:shd w:val="clear" w:color="auto" w:fill="FFFFFF"/>
        </w:rPr>
        <w:t>】</w:t>
      </w:r>
    </w:p>
    <w:p w14:paraId="74FAF131">
      <w:pPr>
        <w:adjustRightInd w:val="0"/>
        <w:snapToGrid w:val="0"/>
        <w:spacing w:line="336" w:lineRule="auto"/>
        <w:ind w:firstLine="480" w:firstLineChars="200"/>
        <w:rPr>
          <w:rFonts w:hint="eastAsia" w:ascii="宋体" w:hAnsi="宋体" w:eastAsia="宋体" w:cs="宋体"/>
          <w:color w:val="auto"/>
          <w:sz w:val="24"/>
          <w:highlight w:val="none"/>
          <w:shd w:val="clear" w:color="auto" w:fill="FFFFFF"/>
          <w:lang w:eastAsia="zh-CN"/>
        </w:rPr>
      </w:pPr>
      <w:r>
        <w:rPr>
          <w:rFonts w:hint="eastAsia" w:ascii="宋体" w:hAnsi="宋体" w:cs="宋体"/>
          <w:color w:val="auto"/>
          <w:sz w:val="24"/>
          <w:highlight w:val="none"/>
          <w:shd w:val="clear" w:color="auto" w:fill="FFFFFF"/>
        </w:rPr>
        <w:t>1.供应商应具备《中华人民共和国政府采购法》第二十二条规定的条件</w:t>
      </w:r>
      <w:r>
        <w:rPr>
          <w:rFonts w:hint="eastAsia" w:ascii="宋体" w:hAnsi="宋体" w:cs="宋体"/>
          <w:color w:val="auto"/>
          <w:sz w:val="24"/>
          <w:highlight w:val="none"/>
          <w:shd w:val="clear" w:color="auto" w:fill="FFFFFF"/>
          <w:lang w:eastAsia="zh-CN"/>
        </w:rPr>
        <w:t>；</w:t>
      </w:r>
    </w:p>
    <w:p w14:paraId="49FB28B3">
      <w:pPr>
        <w:adjustRightInd w:val="0"/>
        <w:snapToGrid w:val="0"/>
        <w:spacing w:line="336" w:lineRule="auto"/>
        <w:ind w:firstLine="482" w:firstLineChars="200"/>
        <w:rPr>
          <w:rFonts w:hint="eastAsia" w:ascii="宋体" w:hAnsi="宋体" w:cs="宋体"/>
          <w:b/>
          <w:bCs/>
          <w:color w:val="auto"/>
          <w:sz w:val="24"/>
          <w:highlight w:val="none"/>
          <w:shd w:val="clear" w:color="auto" w:fill="FFFFFF"/>
        </w:rPr>
      </w:pPr>
      <w:r>
        <w:rPr>
          <w:rFonts w:hint="eastAsia" w:ascii="宋体" w:hAnsi="宋体" w:cs="宋体"/>
          <w:b/>
          <w:bCs/>
          <w:color w:val="auto"/>
          <w:sz w:val="24"/>
          <w:highlight w:val="none"/>
          <w:shd w:val="clear" w:color="auto" w:fill="FFFFFF"/>
        </w:rPr>
        <w:t>评审依据：供应商需在项目电子化交易系统中按要求填写《</w:t>
      </w:r>
      <w:r>
        <w:rPr>
          <w:rFonts w:hint="eastAsia" w:ascii="宋体" w:hAnsi="宋体" w:cs="宋体"/>
          <w:b/>
          <w:bCs/>
          <w:color w:val="auto"/>
          <w:sz w:val="24"/>
          <w:highlight w:val="none"/>
          <w:shd w:val="clear" w:color="auto" w:fill="FFFFFF"/>
          <w:lang w:val="en-US" w:eastAsia="zh-CN"/>
        </w:rPr>
        <w:t>响应</w:t>
      </w:r>
      <w:r>
        <w:rPr>
          <w:rFonts w:hint="eastAsia" w:ascii="宋体" w:hAnsi="宋体" w:cs="宋体"/>
          <w:b/>
          <w:bCs/>
          <w:color w:val="auto"/>
          <w:sz w:val="24"/>
          <w:highlight w:val="none"/>
          <w:shd w:val="clear" w:color="auto" w:fill="FFFFFF"/>
        </w:rPr>
        <w:t>函》完成承诺并进行电子签章。</w:t>
      </w:r>
    </w:p>
    <w:p w14:paraId="27A70060">
      <w:pPr>
        <w:adjustRightInd w:val="0"/>
        <w:snapToGrid w:val="0"/>
        <w:spacing w:line="336" w:lineRule="auto"/>
        <w:ind w:firstLine="480" w:firstLineChars="200"/>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2.供应商应提供健全的财务会计制度的证明材料；</w:t>
      </w:r>
    </w:p>
    <w:p w14:paraId="13922326">
      <w:pPr>
        <w:adjustRightInd w:val="0"/>
        <w:snapToGrid w:val="0"/>
        <w:spacing w:line="336" w:lineRule="auto"/>
        <w:ind w:firstLine="482" w:firstLineChars="200"/>
        <w:rPr>
          <w:rFonts w:hint="eastAsia" w:ascii="宋体" w:hAnsi="宋体" w:cs="宋体"/>
          <w:b/>
          <w:bCs/>
          <w:color w:val="auto"/>
          <w:sz w:val="24"/>
          <w:highlight w:val="none"/>
          <w:shd w:val="clear" w:color="auto" w:fill="FFFFFF"/>
        </w:rPr>
      </w:pPr>
      <w:r>
        <w:rPr>
          <w:rFonts w:hint="eastAsia" w:ascii="宋体" w:hAnsi="宋体" w:cs="宋体"/>
          <w:b/>
          <w:bCs/>
          <w:color w:val="auto"/>
          <w:sz w:val="24"/>
          <w:highlight w:val="none"/>
          <w:shd w:val="clear" w:color="auto" w:fill="FFFFFF"/>
        </w:rPr>
        <w:t>评审依据：供应商需在项目电子化交易系统中按要求填写《</w:t>
      </w:r>
      <w:r>
        <w:rPr>
          <w:rFonts w:hint="eastAsia" w:ascii="宋体" w:hAnsi="宋体" w:cs="宋体"/>
          <w:b/>
          <w:bCs/>
          <w:color w:val="auto"/>
          <w:sz w:val="24"/>
          <w:highlight w:val="none"/>
          <w:shd w:val="clear" w:color="auto" w:fill="FFFFFF"/>
          <w:lang w:val="en-US" w:eastAsia="zh-CN"/>
        </w:rPr>
        <w:t>响应</w:t>
      </w:r>
      <w:r>
        <w:rPr>
          <w:rFonts w:hint="eastAsia" w:ascii="宋体" w:hAnsi="宋体" w:cs="宋体"/>
          <w:b/>
          <w:bCs/>
          <w:color w:val="auto"/>
          <w:sz w:val="24"/>
          <w:highlight w:val="none"/>
          <w:shd w:val="clear" w:color="auto" w:fill="FFFFFF"/>
        </w:rPr>
        <w:t>函》完成承诺并进行电子签章。</w:t>
      </w:r>
    </w:p>
    <w:p w14:paraId="1AAB2163">
      <w:pPr>
        <w:adjustRightInd w:val="0"/>
        <w:snapToGrid w:val="0"/>
        <w:spacing w:line="336" w:lineRule="auto"/>
        <w:ind w:firstLine="480" w:firstLineChars="200"/>
        <w:rPr>
          <w:rFonts w:hint="eastAsia" w:ascii="宋体" w:hAnsi="宋体" w:eastAsia="宋体" w:cs="宋体"/>
          <w:color w:val="auto"/>
          <w:sz w:val="24"/>
          <w:highlight w:val="none"/>
          <w:shd w:val="clear" w:color="auto" w:fill="FFFFFF"/>
          <w:lang w:eastAsia="zh-CN"/>
        </w:rPr>
      </w:pPr>
      <w:r>
        <w:rPr>
          <w:rFonts w:hint="eastAsia" w:ascii="宋体" w:hAnsi="宋体" w:cs="宋体"/>
          <w:color w:val="auto"/>
          <w:sz w:val="24"/>
          <w:highlight w:val="none"/>
          <w:shd w:val="clear" w:color="auto" w:fill="FFFFFF"/>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cs="宋体"/>
          <w:color w:val="auto"/>
          <w:sz w:val="24"/>
          <w:highlight w:val="none"/>
          <w:shd w:val="clear" w:color="auto" w:fill="FFFFFF"/>
          <w:lang w:eastAsia="zh-CN"/>
        </w:rPr>
        <w:t>；</w:t>
      </w:r>
    </w:p>
    <w:p w14:paraId="79153CF5">
      <w:pPr>
        <w:adjustRightInd w:val="0"/>
        <w:snapToGrid w:val="0"/>
        <w:spacing w:line="336" w:lineRule="auto"/>
        <w:ind w:firstLine="482" w:firstLineChars="200"/>
        <w:rPr>
          <w:rFonts w:hint="eastAsia" w:ascii="宋体" w:hAnsi="宋体" w:cs="宋体"/>
          <w:b/>
          <w:bCs/>
          <w:color w:val="auto"/>
          <w:sz w:val="24"/>
          <w:highlight w:val="none"/>
          <w:shd w:val="clear" w:color="auto" w:fill="FFFFFF"/>
        </w:rPr>
      </w:pPr>
      <w:r>
        <w:rPr>
          <w:rFonts w:hint="eastAsia" w:ascii="宋体" w:hAnsi="宋体" w:cs="宋体"/>
          <w:b/>
          <w:bCs/>
          <w:color w:val="auto"/>
          <w:sz w:val="24"/>
          <w:highlight w:val="none"/>
          <w:shd w:val="clear" w:color="auto" w:fill="FFFFFF"/>
        </w:rPr>
        <w:t>评审依据：供应商需在项目电子化交易系统中按要求填写《</w:t>
      </w:r>
      <w:r>
        <w:rPr>
          <w:rFonts w:hint="eastAsia" w:ascii="宋体" w:hAnsi="宋体" w:cs="宋体"/>
          <w:b/>
          <w:bCs/>
          <w:color w:val="auto"/>
          <w:sz w:val="24"/>
          <w:highlight w:val="none"/>
          <w:shd w:val="clear" w:color="auto" w:fill="FFFFFF"/>
          <w:lang w:val="en-US" w:eastAsia="zh-CN"/>
        </w:rPr>
        <w:t>响应</w:t>
      </w:r>
      <w:r>
        <w:rPr>
          <w:rFonts w:hint="eastAsia" w:ascii="宋体" w:hAnsi="宋体" w:cs="宋体"/>
          <w:b/>
          <w:bCs/>
          <w:color w:val="auto"/>
          <w:sz w:val="24"/>
          <w:highlight w:val="none"/>
          <w:shd w:val="clear" w:color="auto" w:fill="FFFFFF"/>
        </w:rPr>
        <w:t>函》完成承诺并进行电子签章。</w:t>
      </w:r>
    </w:p>
    <w:p w14:paraId="4859C264">
      <w:pPr>
        <w:adjustRightInd w:val="0"/>
        <w:snapToGrid w:val="0"/>
        <w:spacing w:line="336" w:lineRule="auto"/>
        <w:ind w:left="481" w:leftChars="229" w:firstLine="3373" w:firstLineChars="1400"/>
        <w:jc w:val="left"/>
        <w:rPr>
          <w:rFonts w:hint="eastAsia" w:ascii="宋体" w:hAnsi="宋体" w:eastAsia="宋体" w:cs="宋体"/>
          <w:color w:val="auto"/>
          <w:sz w:val="24"/>
          <w:szCs w:val="24"/>
          <w:highlight w:val="none"/>
          <w:lang w:eastAsia="zh-CN"/>
        </w:rPr>
      </w:pPr>
      <w:r>
        <w:rPr>
          <w:rFonts w:hint="eastAsia" w:ascii="宋体" w:hAnsi="宋体" w:cs="宋体"/>
          <w:b/>
          <w:bCs/>
          <w:color w:val="auto"/>
          <w:sz w:val="24"/>
          <w:szCs w:val="32"/>
          <w:highlight w:val="none"/>
        </w:rPr>
        <w:t>【特殊资格审查】</w:t>
      </w:r>
      <w:r>
        <w:rPr>
          <w:rFonts w:hint="eastAsia" w:ascii="宋体" w:hAnsi="宋体" w:cs="宋体"/>
          <w:b/>
          <w:bCs/>
          <w:color w:val="auto"/>
          <w:sz w:val="24"/>
          <w:szCs w:val="32"/>
          <w:highlight w:val="none"/>
        </w:rPr>
        <w:br w:type="textWrapping"/>
      </w:r>
      <w:r>
        <w:rPr>
          <w:rFonts w:hint="eastAsia" w:ascii="宋体" w:hAnsi="宋体" w:eastAsia="宋体" w:cs="宋体"/>
          <w:color w:val="auto"/>
          <w:sz w:val="24"/>
          <w:szCs w:val="24"/>
          <w:highlight w:val="none"/>
          <w:lang w:eastAsia="zh-CN"/>
        </w:rPr>
        <w:t>1.主体资格：供应商为向采购人提供相关服务的法人或其他组织；</w:t>
      </w:r>
    </w:p>
    <w:p w14:paraId="2793B9E1">
      <w:pPr>
        <w:pStyle w:val="3"/>
        <w:adjustRightInd w:val="0"/>
        <w:snapToGrid w:val="0"/>
        <w:spacing w:line="336"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评审依据：提供营业执照或其他证明材料</w:t>
      </w:r>
      <w:r>
        <w:rPr>
          <w:rFonts w:hint="eastAsia" w:ascii="宋体" w:hAnsi="宋体" w:eastAsia="宋体" w:cs="宋体"/>
          <w:b/>
          <w:bCs/>
          <w:color w:val="auto"/>
          <w:sz w:val="24"/>
          <w:szCs w:val="24"/>
          <w:highlight w:val="none"/>
          <w:shd w:val="clear" w:color="auto" w:fill="FFFFFF"/>
          <w:lang w:val="en-US" w:eastAsia="zh-CN"/>
        </w:rPr>
        <w:t>复印件或扫描件</w:t>
      </w:r>
      <w:r>
        <w:rPr>
          <w:rFonts w:hint="eastAsia" w:ascii="宋体" w:hAnsi="宋体" w:eastAsia="宋体" w:cs="宋体"/>
          <w:b/>
          <w:bCs/>
          <w:color w:val="auto"/>
          <w:sz w:val="24"/>
          <w:szCs w:val="24"/>
          <w:highlight w:val="none"/>
          <w:shd w:val="clear" w:color="auto" w:fill="FFFFFF"/>
          <w:lang w:eastAsia="zh-CN"/>
        </w:rPr>
        <w:t>。</w:t>
      </w:r>
    </w:p>
    <w:p w14:paraId="7F301249">
      <w:pPr>
        <w:pStyle w:val="3"/>
        <w:adjustRightInd w:val="0"/>
        <w:snapToGrid w:val="0"/>
        <w:spacing w:line="336"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信用资格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3B8CB2D">
      <w:pPr>
        <w:pStyle w:val="3"/>
        <w:adjustRightInd w:val="0"/>
        <w:snapToGrid w:val="0"/>
        <w:spacing w:line="336" w:lineRule="auto"/>
        <w:ind w:left="479" w:leftChars="228" w:firstLine="0" w:firstLineChars="0"/>
        <w:rPr>
          <w:rFonts w:hint="eastAsia" w:ascii="宋体" w:hAnsi="宋体" w:eastAsia="宋体" w:cs="宋体"/>
          <w:color w:val="auto"/>
          <w:sz w:val="24"/>
          <w:szCs w:val="24"/>
          <w:highlight w:val="none"/>
          <w:lang w:val="en-US" w:eastAsia="zh-CN"/>
        </w:rPr>
      </w:pPr>
      <w:r>
        <w:rPr>
          <w:rFonts w:hint="eastAsia" w:ascii="宋体" w:hAnsi="宋体" w:cs="宋体"/>
          <w:b/>
          <w:bCs/>
          <w:color w:val="auto"/>
          <w:sz w:val="24"/>
          <w:highlight w:val="none"/>
          <w:shd w:val="clear" w:color="auto" w:fill="FFFFFF"/>
        </w:rPr>
        <w:t>评审依据：提供上述</w:t>
      </w:r>
      <w:r>
        <w:rPr>
          <w:rFonts w:hint="eastAsia" w:ascii="宋体" w:hAnsi="宋体" w:eastAsia="宋体" w:cs="宋体"/>
          <w:b/>
          <w:bCs/>
          <w:color w:val="auto"/>
          <w:sz w:val="24"/>
          <w:highlight w:val="none"/>
          <w:shd w:val="clear" w:color="auto" w:fill="FFFFFF"/>
          <w:lang w:val="en-US" w:eastAsia="zh-CN"/>
        </w:rPr>
        <w:t>承诺书</w:t>
      </w:r>
      <w:r>
        <w:rPr>
          <w:rFonts w:hint="eastAsia" w:ascii="宋体" w:hAnsi="宋体" w:cs="宋体"/>
          <w:b/>
          <w:bCs/>
          <w:color w:val="auto"/>
          <w:sz w:val="24"/>
          <w:highlight w:val="none"/>
          <w:shd w:val="clear" w:color="auto" w:fill="FFFFFF"/>
        </w:rPr>
        <w:t>原件加盖单位公章，格式详见附件。</w:t>
      </w:r>
      <w:r>
        <w:rPr>
          <w:rFonts w:hint="eastAsia" w:ascii="宋体" w:hAnsi="宋体" w:cs="宋体"/>
          <w:b/>
          <w:bCs/>
          <w:color w:val="auto"/>
          <w:sz w:val="24"/>
          <w:highlight w:val="none"/>
          <w:shd w:val="clear" w:color="auto" w:fill="FFFFFF"/>
        </w:rPr>
        <w:br w:type="textWrapping"/>
      </w:r>
      <w:r>
        <w:rPr>
          <w:rFonts w:hint="eastAsia" w:ascii="宋体" w:hAnsi="宋体" w:eastAsia="宋体" w:cs="宋体"/>
          <w:color w:val="auto"/>
          <w:sz w:val="24"/>
          <w:szCs w:val="24"/>
          <w:highlight w:val="none"/>
          <w:lang w:val="en-US" w:eastAsia="zh-CN"/>
        </w:rPr>
        <w:t>3.供应商资质要求：供应商应具备合法有效的《医疗机构执业许可证》，诊疗科目</w:t>
      </w:r>
    </w:p>
    <w:p w14:paraId="18A96882">
      <w:pPr>
        <w:pStyle w:val="3"/>
        <w:adjustRightInd w:val="0"/>
        <w:snapToGrid w:val="0"/>
        <w:spacing w:line="336" w:lineRule="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包含：医学检验科及病理科；同时供应商应提供二级（含）以上病原微生物生物安全实验室备案凭证</w:t>
      </w:r>
    </w:p>
    <w:p w14:paraId="2F06449B">
      <w:pPr>
        <w:adjustRightInd w:val="0"/>
        <w:snapToGrid w:val="0"/>
        <w:spacing w:line="336" w:lineRule="auto"/>
        <w:ind w:firstLine="482" w:firstLineChars="200"/>
        <w:rPr>
          <w:rFonts w:hint="eastAsia"/>
          <w:color w:val="auto"/>
          <w:highlight w:val="none"/>
        </w:rPr>
      </w:pPr>
      <w:r>
        <w:rPr>
          <w:rFonts w:hint="eastAsia" w:ascii="宋体" w:hAnsi="宋体"/>
          <w:b/>
          <w:bCs/>
          <w:color w:val="auto"/>
          <w:sz w:val="24"/>
          <w:highlight w:val="none"/>
          <w:shd w:val="clear" w:color="auto" w:fill="FFFFFF"/>
        </w:rPr>
        <w:t>评审依据：提供符合上述证明材料</w:t>
      </w:r>
      <w:r>
        <w:rPr>
          <w:rFonts w:hint="eastAsia" w:ascii="宋体" w:hAnsi="宋体"/>
          <w:b/>
          <w:bCs/>
          <w:color w:val="auto"/>
          <w:sz w:val="24"/>
          <w:highlight w:val="none"/>
          <w:shd w:val="clear" w:color="auto" w:fill="FFFFFF"/>
          <w:lang w:val="en-US" w:eastAsia="zh-CN"/>
        </w:rPr>
        <w:t>复印件或扫描件</w:t>
      </w:r>
      <w:r>
        <w:rPr>
          <w:rFonts w:hint="eastAsia" w:ascii="宋体" w:hAnsi="宋体"/>
          <w:b/>
          <w:bCs/>
          <w:color w:val="auto"/>
          <w:sz w:val="24"/>
          <w:highlight w:val="none"/>
          <w:shd w:val="clear" w:color="auto" w:fill="FFFFFF"/>
        </w:rPr>
        <w:t>。</w:t>
      </w:r>
    </w:p>
    <w:p w14:paraId="68217EC9">
      <w:pPr>
        <w:keepNext w:val="0"/>
        <w:keepLines w:val="0"/>
        <w:pageBreakBefore w:val="0"/>
        <w:widowControl w:val="0"/>
        <w:kinsoku/>
        <w:wordWrap/>
        <w:overflowPunct/>
        <w:topLinePunct w:val="0"/>
        <w:autoSpaceDE/>
        <w:autoSpaceDN/>
        <w:bidi w:val="0"/>
        <w:adjustRightInd w:val="0"/>
        <w:snapToGrid w:val="0"/>
        <w:spacing w:line="480" w:lineRule="auto"/>
        <w:ind w:firstLine="482" w:firstLineChars="200"/>
        <w:textAlignment w:val="auto"/>
        <w:rPr>
          <w:rFonts w:hint="eastAsia" w:ascii="宋体" w:hAnsi="宋体" w:cs="宋体"/>
          <w:b/>
          <w:bCs/>
          <w:sz w:val="24"/>
          <w:highlight w:val="none"/>
        </w:rPr>
      </w:pPr>
      <w:r>
        <w:rPr>
          <w:rFonts w:hint="eastAsia" w:ascii="宋体" w:hAnsi="宋体" w:cs="宋体"/>
          <w:b/>
          <w:bCs/>
          <w:sz w:val="24"/>
          <w:highlight w:val="none"/>
        </w:rPr>
        <w:br w:type="page"/>
      </w:r>
      <w:r>
        <w:rPr>
          <w:rFonts w:hint="eastAsia" w:ascii="宋体" w:hAnsi="宋体" w:cs="宋体"/>
          <w:b/>
          <w:bCs/>
          <w:sz w:val="24"/>
          <w:highlight w:val="none"/>
        </w:rPr>
        <w:t>附件（1）：承诺书</w:t>
      </w:r>
    </w:p>
    <w:p w14:paraId="706077FD">
      <w:pPr>
        <w:keepNext w:val="0"/>
        <w:keepLines w:val="0"/>
        <w:pageBreakBefore w:val="0"/>
        <w:widowControl w:val="0"/>
        <w:kinsoku/>
        <w:wordWrap/>
        <w:overflowPunct/>
        <w:topLinePunct w:val="0"/>
        <w:autoSpaceDE/>
        <w:autoSpaceDN/>
        <w:bidi w:val="0"/>
        <w:adjustRightInd w:val="0"/>
        <w:snapToGrid w:val="0"/>
        <w:spacing w:line="480" w:lineRule="auto"/>
        <w:ind w:firstLine="496" w:firstLineChars="200"/>
        <w:textAlignment w:val="auto"/>
        <w:rPr>
          <w:rFonts w:hint="eastAsia" w:ascii="宋体" w:hAnsi="宋体" w:cs="宋体"/>
          <w:spacing w:val="4"/>
          <w:sz w:val="24"/>
          <w:highlight w:val="none"/>
          <w:u w:val="single"/>
        </w:rPr>
      </w:pPr>
    </w:p>
    <w:p w14:paraId="26F4C270">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spacing w:val="4"/>
          <w:sz w:val="24"/>
          <w:u w:val="single"/>
        </w:rPr>
      </w:pPr>
      <w:r>
        <w:rPr>
          <w:rFonts w:hint="eastAsia" w:ascii="宋体" w:hAnsi="宋体"/>
          <w:spacing w:val="4"/>
          <w:sz w:val="24"/>
          <w:u w:val="single"/>
        </w:rPr>
        <w:t>致：     （采购人名称）    ：</w:t>
      </w:r>
    </w:p>
    <w:p w14:paraId="0B8381B5">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宋体" w:hAnsi="宋体"/>
          <w:bCs/>
          <w:sz w:val="24"/>
        </w:rPr>
      </w:pPr>
      <w:r>
        <w:rPr>
          <w:rFonts w:hint="eastAsia" w:ascii="宋体" w:hAnsi="宋体"/>
          <w:bCs/>
          <w:sz w:val="24"/>
        </w:rPr>
        <w:t>我公司</w:t>
      </w:r>
      <w:r>
        <w:rPr>
          <w:rFonts w:hint="eastAsia" w:ascii="宋体" w:hAnsi="宋体"/>
          <w:bCs/>
          <w:sz w:val="24"/>
          <w:u w:val="single"/>
        </w:rPr>
        <w:t xml:space="preserve">                  </w:t>
      </w:r>
      <w:r>
        <w:rPr>
          <w:rFonts w:hint="eastAsia" w:ascii="宋体" w:hAnsi="宋体"/>
          <w:bCs/>
          <w:sz w:val="24"/>
        </w:rPr>
        <w:t>为在中华人民共和国境内合法注册并经营的机构，参与</w:t>
      </w:r>
      <w:r>
        <w:rPr>
          <w:rFonts w:hint="eastAsia" w:ascii="宋体" w:hAnsi="宋体"/>
          <w:bCs/>
          <w:sz w:val="24"/>
          <w:u w:val="single"/>
        </w:rPr>
        <w:t xml:space="preserve">                                  </w:t>
      </w:r>
      <w:r>
        <w:rPr>
          <w:rFonts w:hint="eastAsia" w:ascii="宋体" w:hAnsi="宋体"/>
          <w:bCs/>
          <w:sz w:val="24"/>
        </w:rPr>
        <w:t>项目的政府采购活动，经全面细致的了解项目情况及</w:t>
      </w:r>
      <w:r>
        <w:rPr>
          <w:rFonts w:hint="eastAsia" w:ascii="宋体" w:hAnsi="宋体"/>
          <w:bCs/>
          <w:sz w:val="24"/>
          <w:lang w:val="en-US" w:eastAsia="zh-CN"/>
        </w:rPr>
        <w:t>竞争性磋商</w:t>
      </w:r>
      <w:r>
        <w:rPr>
          <w:rFonts w:hint="eastAsia" w:ascii="宋体" w:hAnsi="宋体"/>
          <w:bCs/>
          <w:sz w:val="24"/>
        </w:rPr>
        <w:t>文件要求后，在此郑重承诺：</w:t>
      </w:r>
    </w:p>
    <w:p w14:paraId="12DE8C3F">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jc w:val="left"/>
        <w:textAlignment w:val="auto"/>
        <w:rPr>
          <w:rFonts w:hint="eastAsia" w:ascii="宋体" w:hAnsi="宋体"/>
          <w:bCs/>
          <w:sz w:val="24"/>
        </w:rPr>
      </w:pPr>
      <w:r>
        <w:rPr>
          <w:rFonts w:hint="eastAsia" w:ascii="宋体" w:hAnsi="宋体"/>
          <w:bCs/>
          <w:sz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0FAB6B23">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jc w:val="left"/>
        <w:textAlignment w:val="auto"/>
        <w:rPr>
          <w:rFonts w:hint="eastAsia" w:ascii="宋体" w:hAnsi="宋体"/>
          <w:bCs/>
          <w:sz w:val="24"/>
        </w:rPr>
      </w:pPr>
      <w:r>
        <w:rPr>
          <w:rFonts w:hint="eastAsia" w:ascii="宋体" w:hAnsi="宋体"/>
          <w:bCs/>
          <w:sz w:val="24"/>
        </w:rPr>
        <w:t>我公司在人员、设备、资金等方面具备相应的能力；</w:t>
      </w:r>
    </w:p>
    <w:p w14:paraId="58396259">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jc w:val="left"/>
        <w:textAlignment w:val="auto"/>
        <w:rPr>
          <w:rFonts w:hint="eastAsia" w:ascii="宋体" w:hAnsi="宋体"/>
          <w:bCs/>
          <w:sz w:val="24"/>
          <w:lang w:val="zh-CN"/>
        </w:rPr>
      </w:pPr>
      <w:r>
        <w:rPr>
          <w:rFonts w:hint="eastAsia" w:ascii="宋体" w:hAnsi="宋体"/>
          <w:bCs/>
          <w:sz w:val="24"/>
          <w:lang w:val="zh-CN"/>
        </w:rPr>
        <w:t>我</w:t>
      </w:r>
      <w:r>
        <w:rPr>
          <w:rFonts w:hint="eastAsia" w:ascii="宋体" w:hAnsi="宋体"/>
          <w:bCs/>
          <w:sz w:val="24"/>
        </w:rPr>
        <w:t>公司</w:t>
      </w:r>
      <w:r>
        <w:rPr>
          <w:rFonts w:hint="eastAsia" w:ascii="宋体" w:hAnsi="宋体"/>
          <w:bCs/>
          <w:sz w:val="24"/>
          <w:lang w:val="zh-CN"/>
        </w:rPr>
        <w:t>与采购人不存在利害关系及其他可能影响</w:t>
      </w:r>
      <w:r>
        <w:rPr>
          <w:rFonts w:hint="eastAsia" w:ascii="宋体" w:hAnsi="宋体"/>
          <w:bCs/>
          <w:sz w:val="24"/>
          <w:lang w:val="en-US" w:eastAsia="zh-CN"/>
        </w:rPr>
        <w:t>采购</w:t>
      </w:r>
      <w:r>
        <w:rPr>
          <w:rFonts w:hint="eastAsia" w:ascii="宋体" w:hAnsi="宋体"/>
          <w:bCs/>
          <w:sz w:val="24"/>
          <w:lang w:val="zh-CN"/>
        </w:rPr>
        <w:t>公正性的情形。</w:t>
      </w:r>
    </w:p>
    <w:p w14:paraId="3D757F20">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jc w:val="left"/>
        <w:textAlignment w:val="auto"/>
        <w:rPr>
          <w:rFonts w:hint="eastAsia" w:ascii="宋体" w:hAnsi="宋体"/>
          <w:bCs/>
          <w:sz w:val="24"/>
        </w:rPr>
      </w:pPr>
      <w:r>
        <w:rPr>
          <w:rFonts w:hint="eastAsia" w:ascii="宋体" w:hAnsi="宋体"/>
          <w:bCs/>
          <w:sz w:val="24"/>
          <w:lang w:val="zh-CN"/>
        </w:rPr>
        <w:t>我公司承诺在收到中标（</w:t>
      </w:r>
      <w:r>
        <w:rPr>
          <w:rFonts w:hint="eastAsia" w:ascii="宋体" w:hAnsi="宋体"/>
          <w:bCs/>
          <w:sz w:val="24"/>
          <w:lang w:val="en-US" w:eastAsia="zh-CN"/>
        </w:rPr>
        <w:t>成交</w:t>
      </w:r>
      <w:r>
        <w:rPr>
          <w:rFonts w:hint="eastAsia" w:ascii="宋体" w:hAnsi="宋体"/>
          <w:bCs/>
          <w:sz w:val="24"/>
          <w:lang w:val="zh-CN"/>
        </w:rPr>
        <w:t>）通知书前，均不存在上述情形，否则相关不利风险由我公司自行承担。如有隐瞒或未能提供真实信息的，将承担一切不利后果。</w:t>
      </w:r>
      <w:r>
        <w:rPr>
          <w:rFonts w:hint="eastAsia" w:ascii="宋体" w:hAnsi="宋体"/>
          <w:bCs/>
          <w:sz w:val="24"/>
        </w:rPr>
        <w:t>同时我单位已经全面了解了有关陕西省财政厅电子化招投标及采购文件的规定，愿意承担相应的风险及责任。</w:t>
      </w:r>
    </w:p>
    <w:p w14:paraId="58440ADB">
      <w:pPr>
        <w:snapToGrid w:val="0"/>
        <w:spacing w:line="560" w:lineRule="exact"/>
        <w:ind w:firstLine="480" w:firstLineChars="200"/>
        <w:jc w:val="left"/>
        <w:rPr>
          <w:rFonts w:hint="eastAsia" w:ascii="宋体" w:hAnsi="宋体" w:cs="宋体"/>
          <w:bCs/>
          <w:sz w:val="24"/>
          <w:highlight w:val="none"/>
        </w:rPr>
      </w:pPr>
    </w:p>
    <w:p w14:paraId="2CD3F356">
      <w:pPr>
        <w:spacing w:line="360" w:lineRule="auto"/>
        <w:rPr>
          <w:rFonts w:hint="eastAsia" w:ascii="宋体" w:hAnsi="宋体" w:cs="宋体"/>
          <w:sz w:val="24"/>
          <w:highlight w:val="none"/>
        </w:rPr>
      </w:pPr>
    </w:p>
    <w:p w14:paraId="03DE7AE0">
      <w:pPr>
        <w:keepNext w:val="0"/>
        <w:keepLines w:val="0"/>
        <w:pageBreakBefore w:val="0"/>
        <w:widowControl w:val="0"/>
        <w:kinsoku/>
        <w:wordWrap/>
        <w:overflowPunct/>
        <w:topLinePunct w:val="0"/>
        <w:autoSpaceDE/>
        <w:autoSpaceDN/>
        <w:bidi w:val="0"/>
        <w:adjustRightInd w:val="0"/>
        <w:snapToGrid w:val="0"/>
        <w:spacing w:line="360" w:lineRule="auto"/>
        <w:ind w:firstLine="4440" w:firstLineChars="1850"/>
        <w:jc w:val="right"/>
        <w:textAlignment w:val="auto"/>
        <w:rPr>
          <w:rFonts w:hint="eastAsia" w:ascii="宋体" w:hAnsi="宋体" w:cs="宋体"/>
          <w:bCs/>
          <w:sz w:val="24"/>
          <w:highlight w:val="non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DB37190">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jc w:val="right"/>
        <w:textAlignment w:val="auto"/>
        <w:rPr>
          <w:rFonts w:hint="eastAsia" w:ascii="宋体" w:hAnsi="宋体" w:cs="宋体"/>
          <w:sz w:val="24"/>
          <w:highlight w:val="none"/>
        </w:rPr>
      </w:pPr>
      <w:r>
        <w:rPr>
          <w:rFonts w:hint="eastAsia" w:ascii="宋体" w:hAnsi="宋体" w:cs="宋体"/>
          <w:bCs/>
          <w:sz w:val="24"/>
          <w:highlight w:val="none"/>
        </w:rPr>
        <w:t>法定代表人或被授权人</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bCs/>
          <w:sz w:val="24"/>
          <w:highlight w:val="none"/>
        </w:rPr>
        <w:t>（签字或盖章）</w:t>
      </w:r>
    </w:p>
    <w:p w14:paraId="61C519C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ascii="宋体" w:hAnsi="宋体" w:cs="宋体"/>
          <w:bCs/>
          <w:sz w:val="24"/>
          <w:highlight w:val="none"/>
        </w:rPr>
      </w:pPr>
      <w:r>
        <w:rPr>
          <w:rFonts w:hint="eastAsia" w:ascii="宋体" w:hAnsi="宋体" w:cs="宋体"/>
          <w:sz w:val="24"/>
          <w:highlight w:val="none"/>
        </w:rPr>
        <w:t xml:space="preserve">              </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488C4DE6">
      <w:pPr>
        <w:jc w:val="left"/>
        <w:rPr>
          <w:rFonts w:hint="eastAsia" w:ascii="宋体" w:hAnsi="宋体" w:cs="宋体"/>
          <w:b/>
          <w:bCs/>
          <w:sz w:val="24"/>
          <w:highlight w:val="none"/>
        </w:rPr>
      </w:pPr>
    </w:p>
    <w:p w14:paraId="635FD678">
      <w:pPr>
        <w:rPr>
          <w:rFonts w:hint="eastAsia" w:ascii="宋体" w:hAnsi="宋体" w:cs="宋体"/>
          <w:b/>
          <w:bCs/>
          <w:sz w:val="24"/>
          <w:highlight w:val="none"/>
        </w:rPr>
      </w:pPr>
    </w:p>
    <w:p w14:paraId="30175881">
      <w:pPr>
        <w:rPr>
          <w:rFonts w:hint="eastAsia" w:ascii="宋体" w:hAnsi="宋体" w:cs="宋体"/>
          <w:b/>
          <w:bCs/>
          <w:sz w:val="24"/>
          <w:highlight w:val="none"/>
        </w:rPr>
      </w:pPr>
    </w:p>
    <w:p w14:paraId="78A91FCA">
      <w:pPr>
        <w:rPr>
          <w:rFonts w:hint="eastAsia" w:ascii="宋体" w:hAnsi="宋体" w:cs="宋体"/>
          <w:b/>
          <w:bCs/>
          <w:sz w:val="24"/>
          <w:highlight w:val="none"/>
        </w:rPr>
      </w:pPr>
    </w:p>
    <w:p w14:paraId="41DCDAAB">
      <w:pPr>
        <w:rPr>
          <w:rFonts w:hint="eastAsia" w:ascii="宋体" w:hAnsi="宋体" w:cs="宋体"/>
          <w:b/>
          <w:bCs/>
          <w:sz w:val="24"/>
          <w:highlight w:val="none"/>
        </w:rPr>
      </w:pPr>
    </w:p>
    <w:p w14:paraId="4C1C528F">
      <w:pPr>
        <w:pStyle w:val="2"/>
        <w:pageBreakBefore w:val="0"/>
        <w:widowControl w:val="0"/>
        <w:numPr>
          <w:ilvl w:val="1"/>
          <w:numId w:val="0"/>
        </w:numPr>
        <w:tabs>
          <w:tab w:val="left" w:pos="0"/>
        </w:tabs>
        <w:kinsoku/>
        <w:wordWrap/>
        <w:overflowPunct/>
        <w:topLinePunct w:val="0"/>
        <w:autoSpaceDE/>
        <w:autoSpaceDN/>
        <w:bidi w:val="0"/>
        <w:adjustRightInd w:val="0"/>
        <w:snapToGrid w:val="0"/>
        <w:spacing w:before="0" w:after="0" w:line="480" w:lineRule="auto"/>
        <w:ind w:left="0" w:firstLine="498" w:firstLineChars="200"/>
        <w:jc w:val="both"/>
        <w:textAlignment w:val="auto"/>
        <w:rPr>
          <w:rFonts w:hint="eastAsia" w:ascii="宋体" w:hAnsi="宋体" w:cs="宋体"/>
          <w:spacing w:val="4"/>
          <w:sz w:val="24"/>
          <w:szCs w:val="24"/>
          <w:highlight w:val="none"/>
        </w:rPr>
      </w:pPr>
      <w:r>
        <w:rPr>
          <w:rFonts w:hint="eastAsia" w:ascii="宋体" w:hAnsi="宋体" w:cs="宋体"/>
          <w:spacing w:val="4"/>
          <w:sz w:val="24"/>
          <w:szCs w:val="24"/>
          <w:highlight w:val="none"/>
        </w:rPr>
        <w:t>附件（</w:t>
      </w:r>
      <w:r>
        <w:rPr>
          <w:rFonts w:hint="eastAsia" w:ascii="宋体" w:hAnsi="宋体" w:cs="宋体"/>
          <w:spacing w:val="4"/>
          <w:sz w:val="24"/>
          <w:szCs w:val="24"/>
          <w:highlight w:val="none"/>
          <w:lang w:val="en-US" w:eastAsia="zh-CN"/>
        </w:rPr>
        <w:t>2</w:t>
      </w:r>
      <w:r>
        <w:rPr>
          <w:rFonts w:hint="eastAsia" w:ascii="宋体" w:hAnsi="宋体" w:cs="宋体"/>
          <w:spacing w:val="4"/>
          <w:sz w:val="24"/>
          <w:szCs w:val="24"/>
          <w:highlight w:val="none"/>
        </w:rPr>
        <w:t>）：响应保证金缴纳（或电子保函）</w:t>
      </w:r>
    </w:p>
    <w:p w14:paraId="34424BCF">
      <w:pPr>
        <w:pageBreakBefore w:val="0"/>
        <w:widowControl w:val="0"/>
        <w:kinsoku/>
        <w:wordWrap/>
        <w:overflowPunct/>
        <w:topLinePunct w:val="0"/>
        <w:autoSpaceDE/>
        <w:autoSpaceDN/>
        <w:bidi w:val="0"/>
        <w:adjustRightInd w:val="0"/>
        <w:snapToGrid w:val="0"/>
        <w:spacing w:line="480" w:lineRule="auto"/>
        <w:textAlignment w:val="auto"/>
        <w:rPr>
          <w:rFonts w:ascii="宋体" w:hAnsi="宋体" w:cs="宋体"/>
          <w:bCs/>
          <w:color w:val="000000"/>
          <w:sz w:val="24"/>
          <w:highlight w:val="none"/>
          <w:u w:val="single"/>
        </w:rPr>
      </w:pPr>
      <w:r>
        <w:rPr>
          <w:rFonts w:hint="eastAsia" w:ascii="宋体" w:hAnsi="宋体" w:cs="宋体"/>
          <w:bCs/>
          <w:color w:val="000000"/>
          <w:sz w:val="24"/>
          <w:highlight w:val="none"/>
          <w:u w:val="single"/>
        </w:rPr>
        <w:t>致：开瑞项目管理有限公司</w:t>
      </w:r>
    </w:p>
    <w:p w14:paraId="34BBD536">
      <w:pPr>
        <w:pageBreakBefore w:val="0"/>
        <w:widowControl w:val="0"/>
        <w:kinsoku/>
        <w:wordWrap/>
        <w:overflowPunct/>
        <w:topLinePunct w:val="0"/>
        <w:autoSpaceDE/>
        <w:autoSpaceDN/>
        <w:bidi w:val="0"/>
        <w:adjustRightInd w:val="0"/>
        <w:snapToGrid w:val="0"/>
        <w:spacing w:line="480" w:lineRule="auto"/>
        <w:ind w:left="0" w:firstLine="480" w:firstLineChars="200"/>
        <w:textAlignment w:val="auto"/>
        <w:rPr>
          <w:rFonts w:ascii="宋体" w:hAnsi="宋体" w:cs="宋体"/>
          <w:bCs/>
          <w:color w:val="000000"/>
          <w:sz w:val="24"/>
          <w:highlight w:val="none"/>
        </w:rPr>
      </w:pPr>
      <w:r>
        <w:rPr>
          <w:rFonts w:hint="eastAsia" w:ascii="宋体" w:hAnsi="宋体" w:cs="宋体"/>
          <w:bCs/>
          <w:color w:val="000000"/>
          <w:sz w:val="24"/>
          <w:highlight w:val="none"/>
        </w:rPr>
        <w:t>我公司为参与贵单位组织</w:t>
      </w:r>
      <w:r>
        <w:rPr>
          <w:rFonts w:hint="eastAsia" w:ascii="宋体" w:hAnsi="宋体" w:cs="宋体"/>
          <w:bCs/>
          <w:color w:val="000000"/>
          <w:sz w:val="24"/>
          <w:highlight w:val="none"/>
          <w:u w:val="single"/>
        </w:rPr>
        <w:t>的     （项目名称、项目编号）</w:t>
      </w:r>
      <w:r>
        <w:rPr>
          <w:rFonts w:hint="eastAsia" w:ascii="宋体" w:hAnsi="宋体" w:cs="宋体"/>
          <w:bCs/>
          <w:color w:val="000000"/>
          <w:sz w:val="24"/>
          <w:highlight w:val="none"/>
          <w:u w:val="single"/>
          <w:lang w:val="en-US" w:eastAsia="zh-CN"/>
        </w:rPr>
        <w:t xml:space="preserve">  </w:t>
      </w:r>
      <w:r>
        <w:rPr>
          <w:rFonts w:hint="eastAsia" w:ascii="宋体" w:hAnsi="宋体" w:cs="宋体"/>
          <w:bCs/>
          <w:color w:val="000000"/>
          <w:sz w:val="24"/>
          <w:highlight w:val="none"/>
        </w:rPr>
        <w:t>的供应商，已经将本项目</w:t>
      </w:r>
      <w:r>
        <w:rPr>
          <w:rFonts w:hint="eastAsia" w:ascii="宋体" w:hAnsi="宋体" w:cs="宋体"/>
          <w:bCs/>
          <w:color w:val="000000"/>
          <w:sz w:val="24"/>
          <w:highlight w:val="none"/>
          <w:lang w:val="en-US" w:eastAsia="zh-CN"/>
        </w:rPr>
        <w:t>响应</w:t>
      </w:r>
      <w:r>
        <w:rPr>
          <w:rFonts w:hint="eastAsia" w:ascii="宋体" w:hAnsi="宋体" w:cs="宋体"/>
          <w:bCs/>
          <w:color w:val="000000"/>
          <w:sz w:val="24"/>
          <w:highlight w:val="none"/>
        </w:rPr>
        <w:t>保证金（大写：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；小写：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）缴纳至指定账户，并附转账凭证。</w:t>
      </w:r>
    </w:p>
    <w:p w14:paraId="5310DB62">
      <w:pPr>
        <w:pageBreakBefore w:val="0"/>
        <w:widowControl w:val="0"/>
        <w:kinsoku/>
        <w:wordWrap/>
        <w:overflowPunct/>
        <w:topLinePunct w:val="0"/>
        <w:autoSpaceDE/>
        <w:autoSpaceDN/>
        <w:bidi w:val="0"/>
        <w:adjustRightInd w:val="0"/>
        <w:snapToGrid w:val="0"/>
        <w:spacing w:line="480" w:lineRule="auto"/>
        <w:ind w:left="0" w:firstLine="640" w:firstLineChars="200"/>
        <w:textAlignment w:val="auto"/>
        <w:rPr>
          <w:rFonts w:ascii="宋体" w:hAnsi="宋体" w:cs="宋体"/>
          <w:bCs/>
          <w:color w:val="000000"/>
          <w:sz w:val="24"/>
          <w:highlight w:val="none"/>
        </w:rPr>
      </w:pPr>
      <w:r>
        <w:rPr>
          <w:rFonts w:hint="eastAsia" w:ascii="宋体" w:hAnsi="宋体" w:cs="宋体"/>
          <w:bCs/>
          <w:color w:val="000000"/>
          <w:sz w:val="32"/>
          <w:szCs w:val="22"/>
          <w:highlight w:val="none"/>
        </w:rPr>
        <w:t xml:space="preserve"> </w:t>
      </w:r>
      <w:r>
        <w:rPr>
          <w:rFonts w:hint="eastAsia" w:ascii="宋体" w:hAnsi="宋体" w:cs="宋体"/>
          <w:bCs/>
          <w:color w:val="000000"/>
          <w:sz w:val="24"/>
          <w:highlight w:val="none"/>
        </w:rPr>
        <w:t xml:space="preserve">附：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042B8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3B2023FC">
            <w:pPr>
              <w:spacing w:line="360" w:lineRule="auto"/>
              <w:jc w:val="center"/>
              <w:rPr>
                <w:rFonts w:ascii="宋体" w:hAnsi="宋体" w:cs="宋体"/>
                <w:color w:val="000000"/>
                <w:szCs w:val="21"/>
                <w:highlight w:val="none"/>
              </w:rPr>
            </w:pPr>
            <w:r>
              <w:rPr>
                <w:rFonts w:hint="eastAsia" w:ascii="宋体" w:hAnsi="宋体" w:cs="宋体"/>
                <w:color w:val="000000"/>
                <w:sz w:val="24"/>
                <w:highlight w:val="none"/>
              </w:rPr>
              <w:t>（转帐或汇款的银行凭证复印件）</w:t>
            </w:r>
          </w:p>
        </w:tc>
      </w:tr>
    </w:tbl>
    <w:p w14:paraId="0C4961E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6D2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2026-04-29T07:49:08Z</dcterms:created>
  <dc:creator>Administrator</dc:creator>
  <cp:lastModifiedBy>开瑞</cp:lastModifiedBy>
  <dcterms:modified xsi:type="dcterms:W3CDTF">2026-04-29T07:49:59Z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5C7298E585134130B74C0E2EDE2E5737_12</vt:lpwstr>
  </property>
</Properties>
</file>