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8796D">
      <w:pPr>
        <w:jc w:val="center"/>
        <w:rPr>
          <w:rFonts w:hint="eastAsia" w:eastAsia="宋体"/>
          <w:b/>
          <w:bCs/>
          <w:sz w:val="40"/>
          <w:szCs w:val="32"/>
          <w:u w:val="none"/>
          <w:lang w:eastAsia="zh-CN"/>
        </w:rPr>
      </w:pPr>
      <w:r>
        <w:rPr>
          <w:rFonts w:hint="eastAsia" w:eastAsia="宋体"/>
          <w:b/>
          <w:bCs/>
          <w:sz w:val="40"/>
          <w:szCs w:val="32"/>
          <w:u w:val="none"/>
          <w:lang w:eastAsia="zh-CN"/>
        </w:rPr>
        <w:t>项目实施方案</w:t>
      </w:r>
    </w:p>
    <w:p w14:paraId="615F6C81">
      <w:pPr>
        <w:ind w:firstLine="644" w:firstLineChars="200"/>
        <w:jc w:val="both"/>
        <w:rPr>
          <w:rFonts w:hint="eastAsia" w:eastAsia="宋体"/>
          <w:b w:val="0"/>
          <w:bCs w:val="0"/>
          <w:sz w:val="32"/>
          <w:szCs w:val="24"/>
          <w:u w:val="none"/>
          <w:lang w:eastAsia="zh-CN"/>
        </w:rPr>
      </w:pPr>
      <w:r>
        <w:rPr>
          <w:rFonts w:hint="eastAsia" w:eastAsia="宋体"/>
          <w:b w:val="0"/>
          <w:bCs w:val="0"/>
          <w:sz w:val="32"/>
          <w:szCs w:val="24"/>
          <w:u w:val="none"/>
          <w:lang w:eastAsia="zh-CN"/>
        </w:rPr>
        <w:t>请各投标人根据本项目招标文件评分办法及公司实际情况据实编写实施方案计划，包括但不限于以下内容：</w:t>
      </w:r>
    </w:p>
    <w:p w14:paraId="2235FC9F">
      <w:pPr>
        <w:ind w:firstLine="644" w:firstLineChars="200"/>
        <w:jc w:val="both"/>
        <w:rPr>
          <w:rFonts w:hint="eastAsia" w:eastAsia="宋体"/>
          <w:b w:val="0"/>
          <w:bCs w:val="0"/>
          <w:sz w:val="32"/>
          <w:szCs w:val="24"/>
          <w:u w:val="none"/>
          <w:lang w:val="en-US" w:eastAsia="zh-CN"/>
        </w:rPr>
      </w:pPr>
      <w:r>
        <w:rPr>
          <w:rFonts w:hint="eastAsia" w:eastAsia="宋体"/>
          <w:b w:val="0"/>
          <w:bCs w:val="0"/>
          <w:sz w:val="32"/>
          <w:szCs w:val="24"/>
          <w:u w:val="none"/>
          <w:lang w:val="en-US" w:eastAsia="zh-CN"/>
        </w:rPr>
        <w:t>1、实施方案</w:t>
      </w:r>
    </w:p>
    <w:p w14:paraId="5D846729">
      <w:pPr>
        <w:ind w:firstLine="644" w:firstLineChars="200"/>
        <w:jc w:val="both"/>
        <w:rPr>
          <w:rFonts w:hint="eastAsia" w:eastAsia="宋体"/>
          <w:b w:val="0"/>
          <w:bCs w:val="0"/>
          <w:sz w:val="32"/>
          <w:szCs w:val="24"/>
          <w:u w:val="none"/>
          <w:lang w:val="en-US" w:eastAsia="zh-CN"/>
        </w:rPr>
      </w:pPr>
      <w:r>
        <w:rPr>
          <w:rFonts w:hint="eastAsia" w:eastAsia="宋体"/>
          <w:b w:val="0"/>
          <w:bCs w:val="0"/>
          <w:sz w:val="32"/>
          <w:szCs w:val="24"/>
          <w:u w:val="none"/>
          <w:lang w:val="en-US" w:eastAsia="zh-CN"/>
        </w:rPr>
        <w:t>2、交货方案及时间进度计划安排、</w:t>
      </w:r>
    </w:p>
    <w:p w14:paraId="7CA68B4B">
      <w:pPr>
        <w:ind w:firstLine="644" w:firstLineChars="200"/>
        <w:jc w:val="both"/>
        <w:rPr>
          <w:rFonts w:hint="eastAsia" w:eastAsia="宋体"/>
          <w:b w:val="0"/>
          <w:bCs w:val="0"/>
          <w:sz w:val="32"/>
          <w:szCs w:val="24"/>
          <w:u w:val="none"/>
          <w:lang w:val="en-US" w:eastAsia="zh-CN"/>
        </w:rPr>
      </w:pPr>
      <w:r>
        <w:rPr>
          <w:rFonts w:hint="eastAsia" w:eastAsia="宋体"/>
          <w:b w:val="0"/>
          <w:bCs w:val="0"/>
          <w:sz w:val="32"/>
          <w:szCs w:val="24"/>
          <w:u w:val="none"/>
          <w:lang w:val="en-US" w:eastAsia="zh-CN"/>
        </w:rPr>
        <w:t>3、质量管控措施</w:t>
      </w:r>
    </w:p>
    <w:p w14:paraId="0FBBB7CA">
      <w:pPr>
        <w:ind w:firstLine="644" w:firstLineChars="200"/>
        <w:jc w:val="both"/>
        <w:rPr>
          <w:rFonts w:hint="eastAsia" w:eastAsia="宋体"/>
          <w:b w:val="0"/>
          <w:bCs w:val="0"/>
          <w:sz w:val="32"/>
          <w:szCs w:val="24"/>
          <w:u w:val="none"/>
          <w:lang w:val="en-US" w:eastAsia="zh-CN"/>
        </w:rPr>
      </w:pPr>
      <w:r>
        <w:rPr>
          <w:rFonts w:hint="eastAsia" w:eastAsia="宋体"/>
          <w:b w:val="0"/>
          <w:bCs w:val="0"/>
          <w:sz w:val="32"/>
          <w:szCs w:val="24"/>
          <w:u w:val="none"/>
          <w:lang w:val="en-US" w:eastAsia="zh-CN"/>
        </w:rPr>
        <w:t>4、故障应急处置方案</w:t>
      </w:r>
    </w:p>
    <w:p w14:paraId="76E4798F">
      <w:pPr>
        <w:ind w:firstLine="644" w:firstLineChars="200"/>
        <w:jc w:val="both"/>
        <w:rPr>
          <w:rFonts w:hint="eastAsia" w:eastAsia="宋体"/>
          <w:b w:val="0"/>
          <w:bCs w:val="0"/>
          <w:sz w:val="32"/>
          <w:szCs w:val="24"/>
          <w:u w:val="none"/>
          <w:lang w:val="en-US" w:eastAsia="zh-CN"/>
        </w:rPr>
      </w:pPr>
      <w:r>
        <w:rPr>
          <w:rFonts w:hint="eastAsia" w:eastAsia="宋体"/>
          <w:b w:val="0"/>
          <w:bCs w:val="0"/>
          <w:sz w:val="32"/>
          <w:szCs w:val="24"/>
          <w:u w:val="none"/>
          <w:lang w:val="en-US" w:eastAsia="zh-CN"/>
        </w:rPr>
        <w:t>5、售后服务</w:t>
      </w:r>
    </w:p>
    <w:p w14:paraId="68D6F228">
      <w:pPr>
        <w:ind w:firstLine="644" w:firstLineChars="200"/>
        <w:jc w:val="both"/>
        <w:rPr>
          <w:rFonts w:hint="eastAsia" w:eastAsia="宋体"/>
          <w:b w:val="0"/>
          <w:bCs w:val="0"/>
          <w:sz w:val="32"/>
          <w:szCs w:val="24"/>
          <w:u w:val="none"/>
          <w:lang w:val="en-US" w:eastAsia="zh-CN"/>
        </w:rPr>
      </w:pPr>
      <w:bookmarkStart w:id="0" w:name="_GoBack"/>
      <w:bookmarkEnd w:id="0"/>
    </w:p>
    <w:p w14:paraId="357B3F06">
      <w:pPr>
        <w:ind w:firstLine="644" w:firstLineChars="200"/>
        <w:jc w:val="both"/>
        <w:rPr>
          <w:rFonts w:hint="default" w:eastAsia="宋体"/>
          <w:b w:val="0"/>
          <w:bCs w:val="0"/>
          <w:sz w:val="32"/>
          <w:szCs w:val="24"/>
          <w:u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96905FC"/>
    <w:rsid w:val="68F02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宋体"/>
      <w:spacing w:val="1"/>
      <w:sz w:val="28"/>
      <w:szCs w:val="22"/>
      <w:u w:val="words"/>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^o^想☆你じò龙  </dc:creator>
  <cp:lastModifiedBy>李李李李李李李＊</cp:lastModifiedBy>
  <dcterms:modified xsi:type="dcterms:W3CDTF">2026-07-07T08:10:14Z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eyJoZGlkIjoiMDA0ZjkxY2QxMTgzNTZlNTkwMTE5MWMwYmY3ZjRjZWMiLCJ1c2VySWQiOiIxMDg0NzU1Nzk1In0=</vt:lpwstr>
  </property>
  <property fmtid="{D5CDD505-2E9C-101B-9397-08002B2CF9AE}" pid="4" name="ICV">
    <vt:lpwstr>03D29C5DA7CE45BEBF461283B43FEB14_12</vt:lpwstr>
  </property>
</Properties>
</file>