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2A57">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34044222">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40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30D95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tcPr>
          <w:p w14:paraId="23A054D7">
            <w:pPr>
              <w:overflowPunct w:val="0"/>
              <w:spacing w:line="400" w:lineRule="atLeast"/>
              <w:jc w:val="center"/>
              <w:rPr>
                <w:rFonts w:ascii="仿宋" w:hAnsi="仿宋" w:eastAsia="仿宋" w:cs="仿宋"/>
                <w:sz w:val="22"/>
                <w:szCs w:val="22"/>
                <w:highlight w:val="none"/>
              </w:rPr>
            </w:pPr>
          </w:p>
        </w:tc>
      </w:tr>
      <w:tr w14:paraId="6BE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98B1E8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tcPr>
          <w:p w14:paraId="6B33EC9F">
            <w:pPr>
              <w:overflowPunct w:val="0"/>
              <w:spacing w:line="400" w:lineRule="atLeast"/>
              <w:jc w:val="center"/>
              <w:rPr>
                <w:rFonts w:ascii="仿宋" w:hAnsi="仿宋" w:eastAsia="仿宋" w:cs="仿宋"/>
                <w:sz w:val="22"/>
                <w:szCs w:val="22"/>
                <w:highlight w:val="none"/>
              </w:rPr>
            </w:pPr>
          </w:p>
        </w:tc>
        <w:tc>
          <w:tcPr>
            <w:tcW w:w="2265" w:type="dxa"/>
          </w:tcPr>
          <w:p w14:paraId="29F88C0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tcPr>
          <w:p w14:paraId="2B2203C5">
            <w:pPr>
              <w:overflowPunct w:val="0"/>
              <w:spacing w:line="400" w:lineRule="atLeast"/>
              <w:jc w:val="center"/>
              <w:rPr>
                <w:rFonts w:ascii="仿宋" w:hAnsi="仿宋" w:eastAsia="仿宋" w:cs="仿宋"/>
                <w:sz w:val="22"/>
                <w:szCs w:val="22"/>
                <w:highlight w:val="none"/>
              </w:rPr>
            </w:pPr>
          </w:p>
        </w:tc>
      </w:tr>
      <w:tr w14:paraId="5F8D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5BD1867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tcPr>
          <w:p w14:paraId="4048A6DD">
            <w:pPr>
              <w:overflowPunct w:val="0"/>
              <w:spacing w:line="400" w:lineRule="atLeast"/>
              <w:jc w:val="center"/>
              <w:rPr>
                <w:rFonts w:ascii="仿宋" w:hAnsi="仿宋" w:eastAsia="仿宋" w:cs="仿宋"/>
                <w:sz w:val="22"/>
                <w:szCs w:val="22"/>
                <w:highlight w:val="none"/>
              </w:rPr>
            </w:pPr>
          </w:p>
        </w:tc>
        <w:tc>
          <w:tcPr>
            <w:tcW w:w="2265" w:type="dxa"/>
          </w:tcPr>
          <w:p w14:paraId="7EF07C1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tcPr>
          <w:p w14:paraId="3B83552A">
            <w:pPr>
              <w:overflowPunct w:val="0"/>
              <w:spacing w:line="400" w:lineRule="atLeast"/>
              <w:jc w:val="center"/>
              <w:rPr>
                <w:rFonts w:ascii="仿宋" w:hAnsi="仿宋" w:eastAsia="仿宋" w:cs="仿宋"/>
                <w:sz w:val="22"/>
                <w:szCs w:val="22"/>
                <w:highlight w:val="none"/>
              </w:rPr>
            </w:pPr>
          </w:p>
        </w:tc>
      </w:tr>
      <w:tr w14:paraId="5E4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7EFB9E3">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tcPr>
          <w:p w14:paraId="101931B4">
            <w:pPr>
              <w:overflowPunct w:val="0"/>
              <w:spacing w:line="400" w:lineRule="atLeast"/>
              <w:jc w:val="center"/>
              <w:rPr>
                <w:rFonts w:ascii="仿宋" w:hAnsi="仿宋" w:eastAsia="仿宋" w:cs="仿宋"/>
                <w:sz w:val="22"/>
                <w:szCs w:val="22"/>
                <w:highlight w:val="none"/>
              </w:rPr>
            </w:pPr>
          </w:p>
        </w:tc>
        <w:tc>
          <w:tcPr>
            <w:tcW w:w="2265" w:type="dxa"/>
          </w:tcPr>
          <w:p w14:paraId="24BF2D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3FD99A65">
            <w:pPr>
              <w:overflowPunct w:val="0"/>
              <w:spacing w:line="400" w:lineRule="atLeast"/>
              <w:jc w:val="center"/>
              <w:rPr>
                <w:rFonts w:ascii="仿宋" w:hAnsi="仿宋" w:eastAsia="仿宋" w:cs="仿宋"/>
                <w:sz w:val="22"/>
                <w:szCs w:val="22"/>
                <w:highlight w:val="none"/>
              </w:rPr>
            </w:pPr>
          </w:p>
        </w:tc>
      </w:tr>
      <w:tr w14:paraId="0FD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98421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tcPr>
          <w:p w14:paraId="7963672A">
            <w:pPr>
              <w:overflowPunct w:val="0"/>
              <w:spacing w:line="400" w:lineRule="atLeast"/>
              <w:jc w:val="center"/>
              <w:rPr>
                <w:rFonts w:ascii="仿宋" w:hAnsi="仿宋" w:eastAsia="仿宋" w:cs="仿宋"/>
                <w:sz w:val="22"/>
                <w:szCs w:val="22"/>
                <w:highlight w:val="none"/>
              </w:rPr>
            </w:pPr>
          </w:p>
        </w:tc>
        <w:tc>
          <w:tcPr>
            <w:tcW w:w="2265" w:type="dxa"/>
          </w:tcPr>
          <w:p w14:paraId="00A36F20">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1F1E51D5">
            <w:pPr>
              <w:overflowPunct w:val="0"/>
              <w:spacing w:line="400" w:lineRule="atLeast"/>
              <w:jc w:val="center"/>
              <w:rPr>
                <w:rFonts w:ascii="仿宋" w:hAnsi="仿宋" w:eastAsia="仿宋" w:cs="仿宋"/>
                <w:sz w:val="22"/>
                <w:szCs w:val="22"/>
                <w:highlight w:val="none"/>
              </w:rPr>
            </w:pPr>
          </w:p>
        </w:tc>
      </w:tr>
      <w:tr w14:paraId="6431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F9E15B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tcPr>
          <w:p w14:paraId="42A85CB9">
            <w:pPr>
              <w:overflowPunct w:val="0"/>
              <w:spacing w:line="400" w:lineRule="atLeast"/>
              <w:jc w:val="center"/>
              <w:rPr>
                <w:rFonts w:ascii="仿宋" w:hAnsi="仿宋" w:eastAsia="仿宋" w:cs="仿宋"/>
                <w:sz w:val="22"/>
                <w:szCs w:val="22"/>
                <w:highlight w:val="none"/>
              </w:rPr>
            </w:pPr>
          </w:p>
        </w:tc>
      </w:tr>
      <w:tr w14:paraId="04B3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1EC9861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tcPr>
          <w:p w14:paraId="22C89918">
            <w:pPr>
              <w:overflowPunct w:val="0"/>
              <w:spacing w:line="400" w:lineRule="atLeast"/>
              <w:jc w:val="center"/>
              <w:rPr>
                <w:rFonts w:ascii="仿宋" w:hAnsi="仿宋" w:eastAsia="仿宋" w:cs="仿宋"/>
                <w:sz w:val="22"/>
                <w:szCs w:val="22"/>
                <w:highlight w:val="none"/>
              </w:rPr>
            </w:pPr>
          </w:p>
        </w:tc>
      </w:tr>
      <w:tr w14:paraId="18D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DFF57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tcPr>
          <w:p w14:paraId="051D8768">
            <w:pPr>
              <w:overflowPunct w:val="0"/>
              <w:spacing w:line="400" w:lineRule="atLeast"/>
              <w:jc w:val="center"/>
              <w:rPr>
                <w:rFonts w:ascii="仿宋" w:hAnsi="仿宋" w:eastAsia="仿宋" w:cs="仿宋"/>
                <w:sz w:val="22"/>
                <w:szCs w:val="22"/>
                <w:highlight w:val="none"/>
              </w:rPr>
            </w:pPr>
          </w:p>
        </w:tc>
      </w:tr>
      <w:tr w14:paraId="67DB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1D7E4C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tcPr>
          <w:p w14:paraId="689B84B3">
            <w:pPr>
              <w:overflowPunct w:val="0"/>
              <w:spacing w:line="400" w:lineRule="atLeast"/>
              <w:jc w:val="center"/>
              <w:rPr>
                <w:rFonts w:ascii="仿宋" w:hAnsi="仿宋" w:eastAsia="仿宋" w:cs="仿宋"/>
                <w:sz w:val="22"/>
                <w:szCs w:val="22"/>
                <w:highlight w:val="none"/>
              </w:rPr>
            </w:pPr>
          </w:p>
        </w:tc>
      </w:tr>
      <w:tr w14:paraId="338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3381D2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tcPr>
          <w:p w14:paraId="0822671D">
            <w:pPr>
              <w:overflowPunct w:val="0"/>
              <w:spacing w:line="400" w:lineRule="atLeast"/>
              <w:jc w:val="center"/>
              <w:rPr>
                <w:rFonts w:ascii="仿宋" w:hAnsi="仿宋" w:eastAsia="仿宋" w:cs="仿宋"/>
                <w:sz w:val="22"/>
                <w:szCs w:val="22"/>
                <w:highlight w:val="none"/>
              </w:rPr>
            </w:pPr>
          </w:p>
        </w:tc>
      </w:tr>
    </w:tbl>
    <w:p w14:paraId="4B1EE8CE">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1DB3689B">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5"/>
        <w:gridCol w:w="2384"/>
        <w:gridCol w:w="5540"/>
      </w:tblGrid>
      <w:tr w14:paraId="235F8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E3BF5F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399" w:type="pct"/>
            <w:vAlign w:val="center"/>
          </w:tcPr>
          <w:p w14:paraId="0463A2E3">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3251" w:type="pct"/>
            <w:vAlign w:val="center"/>
          </w:tcPr>
          <w:p w14:paraId="2D368C7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评审点具体描述</w:t>
            </w:r>
          </w:p>
        </w:tc>
      </w:tr>
      <w:tr w14:paraId="647F6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BA1C2D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1399" w:type="pct"/>
            <w:vAlign w:val="center"/>
          </w:tcPr>
          <w:p w14:paraId="7F7AB966">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营业执照等主体资格证明文件</w:t>
            </w:r>
          </w:p>
        </w:tc>
        <w:tc>
          <w:tcPr>
            <w:tcW w:w="3251" w:type="pct"/>
            <w:vAlign w:val="center"/>
          </w:tcPr>
          <w:p w14:paraId="3AE1D791">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30290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0CD63C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1399" w:type="pct"/>
            <w:vAlign w:val="center"/>
          </w:tcPr>
          <w:p w14:paraId="5EAF591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财务状况报告</w:t>
            </w:r>
          </w:p>
        </w:tc>
        <w:tc>
          <w:tcPr>
            <w:tcW w:w="3251" w:type="pct"/>
            <w:vAlign w:val="center"/>
          </w:tcPr>
          <w:p w14:paraId="4C48ECB1">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提供完整的202</w:t>
            </w:r>
            <w:r>
              <w:rPr>
                <w:rFonts w:hint="eastAsia" w:ascii="仿宋" w:hAnsi="仿宋" w:eastAsia="仿宋" w:cs="仿宋"/>
                <w:sz w:val="22"/>
                <w:szCs w:val="22"/>
                <w:lang w:val="en-US" w:eastAsia="zh-CN"/>
              </w:rPr>
              <w:t>5</w:t>
            </w:r>
            <w:r>
              <w:rPr>
                <w:rFonts w:hint="eastAsia" w:ascii="仿宋" w:hAnsi="仿宋" w:eastAsia="仿宋" w:cs="仿宋"/>
                <w:sz w:val="22"/>
                <w:szCs w:val="22"/>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2"/>
                <w:szCs w:val="22"/>
                <w:highlight w:val="none"/>
                <w:shd w:val="clear" w:color="auto" w:fill="auto"/>
                <w:lang w:val="en-US" w:eastAsia="zh-CN"/>
              </w:rPr>
              <w:t>；</w:t>
            </w:r>
          </w:p>
        </w:tc>
      </w:tr>
      <w:tr w14:paraId="5B41F8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4901E3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3</w:t>
            </w:r>
          </w:p>
        </w:tc>
        <w:tc>
          <w:tcPr>
            <w:tcW w:w="1399" w:type="pct"/>
            <w:vAlign w:val="center"/>
          </w:tcPr>
          <w:p w14:paraId="4407F299">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税收缴纳证明</w:t>
            </w:r>
          </w:p>
        </w:tc>
        <w:tc>
          <w:tcPr>
            <w:tcW w:w="3251" w:type="pct"/>
            <w:vAlign w:val="center"/>
          </w:tcPr>
          <w:p w14:paraId="27B45A00">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p>
        </w:tc>
      </w:tr>
      <w:tr w14:paraId="4BB66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727378E">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4</w:t>
            </w:r>
          </w:p>
        </w:tc>
        <w:tc>
          <w:tcPr>
            <w:tcW w:w="1399" w:type="pct"/>
            <w:vAlign w:val="center"/>
          </w:tcPr>
          <w:p w14:paraId="620E13CD">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社会保障资金缴纳证明</w:t>
            </w:r>
          </w:p>
        </w:tc>
        <w:tc>
          <w:tcPr>
            <w:tcW w:w="3251" w:type="pct"/>
            <w:vAlign w:val="center"/>
          </w:tcPr>
          <w:p w14:paraId="31E925AF">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 的供应商应提供相关证明文件；</w:t>
            </w:r>
          </w:p>
        </w:tc>
      </w:tr>
      <w:tr w14:paraId="6EB14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3509E76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5</w:t>
            </w:r>
          </w:p>
        </w:tc>
        <w:tc>
          <w:tcPr>
            <w:tcW w:w="1399" w:type="pct"/>
            <w:vAlign w:val="center"/>
          </w:tcPr>
          <w:p w14:paraId="11833117">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书面声明</w:t>
            </w:r>
          </w:p>
        </w:tc>
        <w:tc>
          <w:tcPr>
            <w:tcW w:w="3251" w:type="pct"/>
            <w:vAlign w:val="center"/>
          </w:tcPr>
          <w:p w14:paraId="55A5778C">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提供具有履行本合同所必需的专业技术能力的书面声明；</w:t>
            </w:r>
          </w:p>
        </w:tc>
      </w:tr>
      <w:tr w14:paraId="08785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086EE901">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6</w:t>
            </w:r>
          </w:p>
        </w:tc>
        <w:tc>
          <w:tcPr>
            <w:tcW w:w="1399" w:type="pct"/>
            <w:vAlign w:val="center"/>
          </w:tcPr>
          <w:p w14:paraId="517E9E4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无重大违法记录声明</w:t>
            </w:r>
          </w:p>
        </w:tc>
        <w:tc>
          <w:tcPr>
            <w:tcW w:w="3251" w:type="pct"/>
            <w:vAlign w:val="center"/>
          </w:tcPr>
          <w:p w14:paraId="0AB83ABC">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参加本次政府采购活动前 3 年内在经营活动中没有重大违纪，以及未被列入失信被执行人、重大税收违法失信主体、政府采购严重违法失信行为记录名单的书面声明；</w:t>
            </w:r>
          </w:p>
        </w:tc>
      </w:tr>
      <w:tr w14:paraId="7D2AB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49" w:type="pct"/>
            <w:vAlign w:val="center"/>
          </w:tcPr>
          <w:p w14:paraId="591AAC7A">
            <w:pPr>
              <w:pStyle w:val="12"/>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1399" w:type="pct"/>
            <w:vAlign w:val="center"/>
          </w:tcPr>
          <w:p w14:paraId="3CFEE08F">
            <w:pPr>
              <w:pStyle w:val="12"/>
              <w:spacing w:line="36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eastAsia="zh-CN"/>
              </w:rPr>
              <w:t>法定代表人</w:t>
            </w:r>
            <w:r>
              <w:rPr>
                <w:rFonts w:hint="eastAsia" w:ascii="仿宋" w:hAnsi="仿宋" w:eastAsia="仿宋" w:cs="仿宋"/>
                <w:sz w:val="22"/>
                <w:szCs w:val="22"/>
              </w:rPr>
              <w:t>授权委托书</w:t>
            </w:r>
          </w:p>
        </w:tc>
        <w:tc>
          <w:tcPr>
            <w:tcW w:w="3251" w:type="pct"/>
            <w:vAlign w:val="center"/>
          </w:tcPr>
          <w:p w14:paraId="614DB06F">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直接参加磋商的，须出具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身份证明书及身份证；授权代表参加磋商的，须出具</w:t>
            </w:r>
            <w:r>
              <w:rPr>
                <w:rFonts w:hint="eastAsia" w:ascii="仿宋" w:hAnsi="仿宋" w:eastAsia="仿宋" w:cs="仿宋"/>
                <w:sz w:val="22"/>
                <w:szCs w:val="22"/>
                <w:lang w:eastAsia="zh-CN"/>
              </w:rPr>
              <w:t>法定代表人</w:t>
            </w:r>
            <w:r>
              <w:rPr>
                <w:rFonts w:hint="eastAsia" w:ascii="仿宋" w:hAnsi="仿宋" w:eastAsia="仿宋" w:cs="仿宋"/>
                <w:sz w:val="22"/>
                <w:szCs w:val="22"/>
              </w:rPr>
              <w:t>授权书及授权代表身份证；</w:t>
            </w:r>
          </w:p>
        </w:tc>
      </w:tr>
      <w:tr w14:paraId="334E7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A9A42F5">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8</w:t>
            </w:r>
          </w:p>
        </w:tc>
        <w:tc>
          <w:tcPr>
            <w:tcW w:w="1399" w:type="pct"/>
            <w:vAlign w:val="center"/>
          </w:tcPr>
          <w:p w14:paraId="36196FC4">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信用记录</w:t>
            </w:r>
          </w:p>
        </w:tc>
        <w:tc>
          <w:tcPr>
            <w:tcW w:w="3251" w:type="pct"/>
            <w:vAlign w:val="center"/>
          </w:tcPr>
          <w:p w14:paraId="29DF6A3E">
            <w:pPr>
              <w:pStyle w:val="12"/>
              <w:spacing w:line="360" w:lineRule="auto"/>
              <w:jc w:val="left"/>
              <w:rPr>
                <w:rFonts w:hint="eastAsia" w:ascii="仿宋" w:hAnsi="仿宋" w:eastAsia="仿宋" w:cs="仿宋"/>
                <w:sz w:val="22"/>
                <w:szCs w:val="22"/>
              </w:rPr>
            </w:pPr>
            <w:r>
              <w:rPr>
                <w:rFonts w:hint="eastAsia"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CBC2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05" w:hRule="atLeast"/>
        </w:trPr>
        <w:tc>
          <w:tcPr>
            <w:tcW w:w="349" w:type="pct"/>
            <w:vAlign w:val="center"/>
          </w:tcPr>
          <w:p w14:paraId="61D62743">
            <w:pPr>
              <w:pStyle w:val="12"/>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9</w:t>
            </w:r>
          </w:p>
        </w:tc>
        <w:tc>
          <w:tcPr>
            <w:tcW w:w="1399" w:type="pct"/>
            <w:vAlign w:val="center"/>
          </w:tcPr>
          <w:p w14:paraId="43E8A37A">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供应商关联关系声明</w:t>
            </w:r>
          </w:p>
        </w:tc>
        <w:tc>
          <w:tcPr>
            <w:tcW w:w="3251" w:type="pct"/>
            <w:vAlign w:val="center"/>
          </w:tcPr>
          <w:p w14:paraId="5B596223">
            <w:pPr>
              <w:pStyle w:val="12"/>
              <w:spacing w:line="360" w:lineRule="auto"/>
              <w:jc w:val="both"/>
              <w:rPr>
                <w:rFonts w:hint="eastAsia" w:ascii="仿宋" w:hAnsi="仿宋" w:eastAsia="仿宋" w:cs="仿宋"/>
                <w:sz w:val="22"/>
                <w:szCs w:val="22"/>
              </w:rPr>
            </w:pPr>
            <w:r>
              <w:rPr>
                <w:rFonts w:hint="eastAsia" w:ascii="仿宋" w:hAnsi="仿宋" w:eastAsia="仿宋" w:cs="仿宋"/>
                <w:sz w:val="22"/>
                <w:szCs w:val="22"/>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23ABD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5A56F99">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w:t>
            </w:r>
          </w:p>
        </w:tc>
        <w:tc>
          <w:tcPr>
            <w:tcW w:w="2384" w:type="dxa"/>
            <w:vAlign w:val="center"/>
          </w:tcPr>
          <w:p w14:paraId="190BF946">
            <w:pPr>
              <w:pStyle w:val="12"/>
              <w:spacing w:line="360" w:lineRule="auto"/>
              <w:jc w:val="center"/>
              <w:rPr>
                <w:rFonts w:hint="default" w:ascii="仿宋" w:hAnsi="仿宋" w:eastAsia="仿宋" w:cs="仿宋"/>
                <w:sz w:val="22"/>
                <w:szCs w:val="22"/>
                <w:highlight w:val="yellow"/>
                <w:lang w:val="en-US" w:eastAsia="zh-CN"/>
              </w:rPr>
            </w:pPr>
            <w:r>
              <w:rPr>
                <w:rFonts w:hint="eastAsia" w:ascii="仿宋" w:hAnsi="仿宋" w:eastAsia="仿宋" w:cs="仿宋"/>
                <w:sz w:val="22"/>
                <w:szCs w:val="22"/>
                <w:highlight w:val="none"/>
                <w:lang w:val="en-US" w:eastAsia="zh-CN"/>
              </w:rPr>
              <w:t>特定资质要求</w:t>
            </w:r>
          </w:p>
        </w:tc>
        <w:tc>
          <w:tcPr>
            <w:tcW w:w="5540" w:type="dxa"/>
            <w:vAlign w:val="center"/>
          </w:tcPr>
          <w:p w14:paraId="2F552BF5">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highlight w:val="yellow"/>
              </w:rPr>
            </w:pPr>
            <w:r>
              <w:rPr>
                <w:rFonts w:hint="eastAsia" w:ascii="仿宋" w:hAnsi="仿宋" w:eastAsia="仿宋" w:cs="仿宋"/>
                <w:sz w:val="22"/>
                <w:szCs w:val="22"/>
                <w:highlight w:val="none"/>
                <w:lang w:val="en-US" w:eastAsia="zh-CN"/>
              </w:rPr>
              <w:t>供应商同时具备合法有效的《医疗机构执业许可证》及《放射诊疗许可证》；</w:t>
            </w:r>
          </w:p>
        </w:tc>
      </w:tr>
      <w:tr w14:paraId="5E2CF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5E060AA6">
            <w:pPr>
              <w:pStyle w:val="12"/>
              <w:spacing w:line="36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1399" w:type="pct"/>
            <w:vAlign w:val="center"/>
          </w:tcPr>
          <w:p w14:paraId="12ED605C">
            <w:pPr>
              <w:pStyle w:val="12"/>
              <w:spacing w:line="360" w:lineRule="auto"/>
              <w:jc w:val="center"/>
              <w:rPr>
                <w:rFonts w:hint="eastAsia" w:ascii="仿宋" w:hAnsi="仿宋" w:eastAsia="仿宋" w:cs="仿宋"/>
                <w:sz w:val="22"/>
                <w:szCs w:val="22"/>
              </w:rPr>
            </w:pPr>
            <w:r>
              <w:rPr>
                <w:rFonts w:hint="eastAsia" w:ascii="仿宋" w:hAnsi="仿宋" w:eastAsia="仿宋" w:cs="仿宋"/>
                <w:sz w:val="22"/>
                <w:szCs w:val="22"/>
              </w:rPr>
              <w:t>非联合体声明</w:t>
            </w:r>
          </w:p>
        </w:tc>
        <w:tc>
          <w:tcPr>
            <w:tcW w:w="3251" w:type="pct"/>
            <w:vAlign w:val="center"/>
          </w:tcPr>
          <w:p w14:paraId="4F2F7EA6">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rPr>
            </w:pPr>
            <w:r>
              <w:rPr>
                <w:rFonts w:hint="eastAsia" w:ascii="仿宋" w:hAnsi="仿宋" w:eastAsia="仿宋" w:cs="仿宋"/>
                <w:sz w:val="22"/>
                <w:szCs w:val="22"/>
              </w:rPr>
              <w:t>本项目不接受联合体</w:t>
            </w:r>
            <w:r>
              <w:rPr>
                <w:rFonts w:hint="eastAsia" w:ascii="仿宋" w:hAnsi="仿宋" w:eastAsia="仿宋" w:cs="仿宋"/>
                <w:sz w:val="22"/>
                <w:szCs w:val="22"/>
                <w:lang w:val="en-US" w:eastAsia="zh-CN"/>
              </w:rPr>
              <w:t>磋商</w:t>
            </w:r>
            <w:r>
              <w:rPr>
                <w:rFonts w:hint="eastAsia" w:ascii="仿宋" w:hAnsi="仿宋" w:eastAsia="仿宋" w:cs="仿宋"/>
                <w:sz w:val="22"/>
                <w:szCs w:val="22"/>
              </w:rPr>
              <w:t>。</w:t>
            </w:r>
          </w:p>
        </w:tc>
      </w:tr>
    </w:tbl>
    <w:p w14:paraId="774D7C8D">
      <w:pPr>
        <w:pStyle w:val="3"/>
        <w:spacing w:line="360" w:lineRule="auto"/>
        <w:ind w:left="0" w:leftChars="0" w:firstLine="0" w:firstLineChars="0"/>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备注：</w:t>
      </w:r>
    </w:p>
    <w:p w14:paraId="6FCF1AE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34DA7B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green"/>
          <w:lang w:val="en-US" w:eastAsia="zh-CN"/>
        </w:rPr>
      </w:pPr>
      <w:r>
        <w:rPr>
          <w:rFonts w:hint="eastAsia" w:ascii="仿宋" w:hAnsi="仿宋" w:eastAsia="仿宋" w:cs="仿宋"/>
          <w:color w:val="auto"/>
          <w:sz w:val="22"/>
          <w:szCs w:val="22"/>
          <w:highlight w:val="none"/>
          <w:lang w:val="en-US" w:eastAsia="zh-CN"/>
        </w:rPr>
        <w:t>②分支机构参与磋商时，须提供分支机构的资格要求证明文件； 响应文件中应附法人/负责人出具的法定代表人授权委托书。</w:t>
      </w:r>
    </w:p>
    <w:p w14:paraId="42BB7D8B">
      <w:pPr>
        <w:spacing w:line="360" w:lineRule="auto"/>
        <w:rPr>
          <w:rStyle w:val="11"/>
          <w:rFonts w:hint="eastAsia" w:ascii="仿宋" w:hAnsi="仿宋" w:eastAsia="仿宋" w:cs="仿宋"/>
          <w:color w:val="auto"/>
          <w:sz w:val="22"/>
          <w:szCs w:val="22"/>
        </w:rPr>
      </w:pPr>
      <w:r>
        <w:rPr>
          <w:rFonts w:hint="eastAsia" w:ascii="仿宋" w:hAnsi="仿宋" w:eastAsia="仿宋" w:cs="仿宋"/>
          <w:color w:val="auto"/>
          <w:sz w:val="22"/>
          <w:szCs w:val="22"/>
          <w:highlight w:val="none"/>
          <w:lang w:val="en-US" w:eastAsia="zh-CN"/>
        </w:rPr>
        <w:t>③事业单位法人参与投标可不提供财务状况报告、社会保障资金缴纳证明及税收缴纳证明。</w:t>
      </w:r>
    </w:p>
    <w:p w14:paraId="503F4F25">
      <w:pPr>
        <w:spacing w:line="360" w:lineRule="auto"/>
        <w:rPr>
          <w:rStyle w:val="11"/>
          <w:rFonts w:hint="eastAsia" w:ascii="仿宋" w:hAnsi="仿宋" w:eastAsia="仿宋" w:cs="仿宋"/>
          <w:color w:val="auto"/>
          <w:sz w:val="22"/>
          <w:szCs w:val="22"/>
        </w:rPr>
      </w:pPr>
      <w:r>
        <w:rPr>
          <w:rStyle w:val="11"/>
          <w:rFonts w:hint="eastAsia" w:ascii="仿宋" w:hAnsi="仿宋" w:eastAsia="仿宋" w:cs="仿宋"/>
          <w:color w:val="auto"/>
          <w:sz w:val="22"/>
          <w:szCs w:val="22"/>
        </w:rPr>
        <w:br w:type="page"/>
      </w:r>
    </w:p>
    <w:p w14:paraId="4124CDC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0C9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2B2B87B">
            <w:pPr>
              <w:tabs>
                <w:tab w:val="left" w:pos="210"/>
              </w:tabs>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致：陕西</w:t>
            </w:r>
            <w:r>
              <w:rPr>
                <w:rFonts w:hint="eastAsia" w:ascii="仿宋" w:hAnsi="仿宋" w:eastAsia="仿宋" w:cs="仿宋"/>
                <w:kern w:val="0"/>
                <w:sz w:val="22"/>
                <w:szCs w:val="22"/>
                <w:lang w:val="en-US" w:eastAsia="zh-CN"/>
              </w:rPr>
              <w:t>德仁</w:t>
            </w:r>
            <w:r>
              <w:rPr>
                <w:rFonts w:hint="eastAsia" w:ascii="仿宋" w:hAnsi="仿宋" w:eastAsia="仿宋" w:cs="仿宋"/>
                <w:kern w:val="0"/>
                <w:sz w:val="22"/>
                <w:szCs w:val="22"/>
              </w:rPr>
              <w:t>招标有限公司</w:t>
            </w:r>
          </w:p>
        </w:tc>
      </w:tr>
      <w:tr w14:paraId="07C2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BFCA3B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w:t>
            </w:r>
          </w:p>
          <w:p w14:paraId="4E1F6DF6">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业</w:t>
            </w:r>
          </w:p>
          <w:p w14:paraId="6506C79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信</w:t>
            </w:r>
          </w:p>
          <w:p w14:paraId="1CE1A22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7FD947A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04DF79FF">
            <w:pPr>
              <w:tabs>
                <w:tab w:val="left" w:pos="210"/>
              </w:tabs>
              <w:spacing w:line="360" w:lineRule="auto"/>
              <w:jc w:val="center"/>
              <w:rPr>
                <w:rFonts w:hint="eastAsia" w:ascii="仿宋" w:hAnsi="仿宋" w:eastAsia="仿宋" w:cs="仿宋"/>
                <w:kern w:val="0"/>
                <w:sz w:val="22"/>
                <w:szCs w:val="22"/>
              </w:rPr>
            </w:pPr>
          </w:p>
        </w:tc>
      </w:tr>
      <w:tr w14:paraId="0381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310C46">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46F17A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48A865D4">
            <w:pPr>
              <w:tabs>
                <w:tab w:val="left" w:pos="210"/>
              </w:tabs>
              <w:spacing w:line="360" w:lineRule="auto"/>
              <w:jc w:val="center"/>
              <w:rPr>
                <w:rFonts w:hint="eastAsia" w:ascii="仿宋" w:hAnsi="仿宋" w:eastAsia="仿宋" w:cs="仿宋"/>
                <w:kern w:val="0"/>
                <w:sz w:val="22"/>
                <w:szCs w:val="22"/>
              </w:rPr>
            </w:pPr>
          </w:p>
        </w:tc>
      </w:tr>
      <w:tr w14:paraId="6723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8787A">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5036579D">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1ED1DD5D">
            <w:pPr>
              <w:tabs>
                <w:tab w:val="left" w:pos="210"/>
              </w:tabs>
              <w:spacing w:line="360" w:lineRule="auto"/>
              <w:jc w:val="center"/>
              <w:rPr>
                <w:rFonts w:hint="eastAsia" w:ascii="仿宋" w:hAnsi="仿宋" w:eastAsia="仿宋" w:cs="仿宋"/>
                <w:kern w:val="0"/>
                <w:sz w:val="22"/>
                <w:szCs w:val="22"/>
              </w:rPr>
            </w:pPr>
          </w:p>
        </w:tc>
      </w:tr>
      <w:tr w14:paraId="5374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57E9279">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A93F9B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3A1B06A2">
            <w:pPr>
              <w:tabs>
                <w:tab w:val="left" w:pos="210"/>
              </w:tabs>
              <w:spacing w:line="360" w:lineRule="auto"/>
              <w:jc w:val="center"/>
              <w:rPr>
                <w:rFonts w:hint="eastAsia" w:ascii="仿宋" w:hAnsi="仿宋" w:eastAsia="仿宋" w:cs="仿宋"/>
                <w:kern w:val="0"/>
                <w:sz w:val="22"/>
                <w:szCs w:val="22"/>
              </w:rPr>
            </w:pPr>
          </w:p>
        </w:tc>
      </w:tr>
      <w:tr w14:paraId="1861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0341CAE">
            <w:pPr>
              <w:tabs>
                <w:tab w:val="left" w:pos="210"/>
              </w:tabs>
              <w:spacing w:line="360" w:lineRule="auto"/>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法定代表人</w:t>
            </w:r>
          </w:p>
        </w:tc>
        <w:tc>
          <w:tcPr>
            <w:tcW w:w="2342" w:type="dxa"/>
            <w:vAlign w:val="center"/>
          </w:tcPr>
          <w:p w14:paraId="111B054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300212C3">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3255FA9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5C432CDC">
            <w:pPr>
              <w:tabs>
                <w:tab w:val="left" w:pos="210"/>
              </w:tabs>
              <w:spacing w:line="360" w:lineRule="auto"/>
              <w:jc w:val="center"/>
              <w:rPr>
                <w:rFonts w:hint="eastAsia" w:ascii="仿宋" w:hAnsi="仿宋" w:eastAsia="仿宋" w:cs="仿宋"/>
                <w:kern w:val="0"/>
                <w:sz w:val="22"/>
                <w:szCs w:val="22"/>
              </w:rPr>
            </w:pPr>
          </w:p>
        </w:tc>
      </w:tr>
      <w:tr w14:paraId="5842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59D32E5">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71BAE76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4D65936F">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5F15A43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7BF14784">
            <w:pPr>
              <w:tabs>
                <w:tab w:val="left" w:pos="210"/>
              </w:tabs>
              <w:spacing w:line="360" w:lineRule="auto"/>
              <w:jc w:val="center"/>
              <w:rPr>
                <w:rFonts w:hint="eastAsia" w:ascii="仿宋" w:hAnsi="仿宋" w:eastAsia="仿宋" w:cs="仿宋"/>
                <w:kern w:val="0"/>
                <w:sz w:val="22"/>
                <w:szCs w:val="22"/>
              </w:rPr>
            </w:pPr>
          </w:p>
        </w:tc>
      </w:tr>
      <w:tr w14:paraId="1037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64BEB1">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1E2E44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79FCC9B7">
            <w:pPr>
              <w:tabs>
                <w:tab w:val="left" w:pos="210"/>
              </w:tabs>
              <w:spacing w:line="360" w:lineRule="auto"/>
              <w:jc w:val="center"/>
              <w:rPr>
                <w:rFonts w:hint="eastAsia" w:ascii="仿宋" w:hAnsi="仿宋" w:eastAsia="仿宋" w:cs="仿宋"/>
                <w:kern w:val="0"/>
                <w:sz w:val="22"/>
                <w:szCs w:val="22"/>
              </w:rPr>
            </w:pPr>
          </w:p>
        </w:tc>
      </w:tr>
      <w:tr w14:paraId="3728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6ED5B7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身份证</w:t>
            </w:r>
          </w:p>
        </w:tc>
        <w:tc>
          <w:tcPr>
            <w:tcW w:w="4125" w:type="dxa"/>
            <w:gridSpan w:val="2"/>
            <w:vMerge w:val="restart"/>
            <w:vAlign w:val="center"/>
          </w:tcPr>
          <w:p w14:paraId="1C4387D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3F26392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（签字或盖章）</w:t>
            </w:r>
          </w:p>
        </w:tc>
      </w:tr>
      <w:tr w14:paraId="5C14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016B357">
            <w:pPr>
              <w:tabs>
                <w:tab w:val="left" w:pos="210"/>
              </w:tabs>
              <w:spacing w:line="360" w:lineRule="auto"/>
              <w:jc w:val="center"/>
              <w:rPr>
                <w:rFonts w:hint="eastAsia" w:ascii="仿宋" w:hAnsi="仿宋" w:eastAsia="仿宋" w:cs="仿宋"/>
                <w:kern w:val="0"/>
                <w:sz w:val="22"/>
                <w:szCs w:val="22"/>
              </w:rPr>
            </w:pPr>
          </w:p>
        </w:tc>
        <w:tc>
          <w:tcPr>
            <w:tcW w:w="4125" w:type="dxa"/>
            <w:gridSpan w:val="2"/>
            <w:vMerge w:val="continue"/>
            <w:vAlign w:val="center"/>
          </w:tcPr>
          <w:p w14:paraId="45746A40">
            <w:pPr>
              <w:tabs>
                <w:tab w:val="left" w:pos="210"/>
              </w:tabs>
              <w:spacing w:line="360" w:lineRule="auto"/>
              <w:jc w:val="center"/>
              <w:rPr>
                <w:rFonts w:hint="eastAsia" w:ascii="仿宋" w:hAnsi="仿宋" w:eastAsia="仿宋" w:cs="仿宋"/>
                <w:kern w:val="0"/>
                <w:sz w:val="22"/>
                <w:szCs w:val="22"/>
              </w:rPr>
            </w:pPr>
          </w:p>
        </w:tc>
        <w:tc>
          <w:tcPr>
            <w:tcW w:w="4297" w:type="dxa"/>
            <w:gridSpan w:val="3"/>
            <w:vAlign w:val="bottom"/>
          </w:tcPr>
          <w:p w14:paraId="3E27B84A">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（公章）</w:t>
            </w:r>
          </w:p>
          <w:p w14:paraId="700980DD">
            <w:pPr>
              <w:tabs>
                <w:tab w:val="left" w:pos="210"/>
              </w:tabs>
              <w:spacing w:line="360" w:lineRule="auto"/>
              <w:jc w:val="center"/>
              <w:rPr>
                <w:rFonts w:hint="eastAsia" w:ascii="仿宋" w:hAnsi="仿宋" w:eastAsia="仿宋" w:cs="仿宋"/>
                <w:kern w:val="0"/>
                <w:sz w:val="22"/>
                <w:szCs w:val="22"/>
              </w:rPr>
            </w:pPr>
          </w:p>
          <w:p w14:paraId="1512DF5D">
            <w:pPr>
              <w:tabs>
                <w:tab w:val="left" w:pos="210"/>
              </w:tabs>
              <w:spacing w:line="360" w:lineRule="auto"/>
              <w:jc w:val="center"/>
              <w:rPr>
                <w:rFonts w:hint="eastAsia" w:ascii="仿宋" w:hAnsi="仿宋" w:eastAsia="仿宋" w:cs="仿宋"/>
                <w:kern w:val="0"/>
                <w:sz w:val="22"/>
                <w:szCs w:val="22"/>
              </w:rPr>
            </w:pPr>
          </w:p>
          <w:p w14:paraId="741E7908">
            <w:pPr>
              <w:tabs>
                <w:tab w:val="left" w:pos="210"/>
              </w:tabs>
              <w:spacing w:line="360" w:lineRule="auto"/>
              <w:jc w:val="center"/>
              <w:rPr>
                <w:rFonts w:hint="eastAsia" w:ascii="仿宋" w:hAnsi="仿宋" w:eastAsia="仿宋" w:cs="仿宋"/>
                <w:kern w:val="0"/>
                <w:sz w:val="22"/>
                <w:szCs w:val="22"/>
              </w:rPr>
            </w:pPr>
          </w:p>
          <w:p w14:paraId="12640DF4">
            <w:pPr>
              <w:tabs>
                <w:tab w:val="left" w:pos="210"/>
              </w:tabs>
              <w:spacing w:line="360" w:lineRule="auto"/>
              <w:jc w:val="right"/>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232D4605">
      <w:pPr>
        <w:tabs>
          <w:tab w:val="left" w:pos="210"/>
        </w:tabs>
        <w:spacing w:line="360" w:lineRule="auto"/>
        <w:ind w:firstLine="482"/>
        <w:jc w:val="left"/>
        <w:rPr>
          <w:rFonts w:hint="eastAsia" w:ascii="仿宋" w:hAnsi="仿宋" w:eastAsia="仿宋" w:cs="仿宋"/>
          <w:b/>
          <w:kern w:val="0"/>
          <w:sz w:val="22"/>
          <w:szCs w:val="22"/>
        </w:rPr>
      </w:pPr>
    </w:p>
    <w:p w14:paraId="45FD934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直接</w:t>
      </w:r>
      <w:r>
        <w:rPr>
          <w:rFonts w:hint="eastAsia" w:ascii="仿宋" w:hAnsi="仿宋" w:eastAsia="仿宋" w:cs="仿宋"/>
          <w:kern w:val="0"/>
          <w:sz w:val="22"/>
          <w:szCs w:val="22"/>
          <w:lang w:val="en-US" w:eastAsia="zh-CN"/>
        </w:rPr>
        <w:t>磋商</w:t>
      </w:r>
      <w:r>
        <w:rPr>
          <w:rFonts w:hint="eastAsia" w:ascii="仿宋" w:hAnsi="仿宋" w:eastAsia="仿宋" w:cs="仿宋"/>
          <w:kern w:val="0"/>
          <w:sz w:val="22"/>
          <w:szCs w:val="22"/>
        </w:rPr>
        <w:t>，只须提供</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lang w:val="en-US" w:eastAsia="zh-CN"/>
        </w:rPr>
        <w:t>证</w:t>
      </w:r>
      <w:r>
        <w:rPr>
          <w:rFonts w:hint="eastAsia" w:ascii="仿宋" w:hAnsi="仿宋" w:eastAsia="仿宋" w:cs="仿宋"/>
          <w:kern w:val="0"/>
          <w:sz w:val="22"/>
          <w:szCs w:val="22"/>
        </w:rPr>
        <w:t>明书）</w:t>
      </w:r>
    </w:p>
    <w:p w14:paraId="3017134A">
      <w:pPr>
        <w:overflowPunct w:val="0"/>
        <w:rPr>
          <w:rFonts w:hint="eastAsia" w:ascii="仿宋" w:hAnsi="仿宋" w:eastAsia="仿宋" w:cs="仿宋"/>
          <w:b/>
          <w:color w:val="000000"/>
          <w:sz w:val="24"/>
          <w:highlight w:val="none"/>
        </w:rPr>
      </w:pPr>
    </w:p>
    <w:p w14:paraId="63AF69B7">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20344FFD">
      <w:pPr>
        <w:pStyle w:val="7"/>
        <w:spacing w:line="360" w:lineRule="auto"/>
        <w:rPr>
          <w:rFonts w:hint="eastAsia" w:ascii="仿宋" w:hAnsi="仿宋" w:eastAsia="仿宋" w:cs="仿宋"/>
          <w:b/>
          <w:bCs/>
          <w:sz w:val="22"/>
          <w:szCs w:val="22"/>
        </w:rPr>
      </w:pPr>
      <w:r>
        <w:rPr>
          <w:rFonts w:hint="eastAsia" w:ascii="仿宋" w:hAnsi="仿宋" w:eastAsia="仿宋" w:cs="仿宋"/>
          <w:sz w:val="22"/>
          <w:szCs w:val="22"/>
        </w:rPr>
        <w:t>陕西</w:t>
      </w:r>
      <w:r>
        <w:rPr>
          <w:rFonts w:hint="eastAsia" w:ascii="仿宋" w:hAnsi="仿宋" w:eastAsia="仿宋" w:cs="仿宋"/>
          <w:sz w:val="22"/>
          <w:szCs w:val="22"/>
          <w:lang w:val="en-US" w:eastAsia="zh-CN"/>
        </w:rPr>
        <w:t>德仁</w:t>
      </w:r>
      <w:r>
        <w:rPr>
          <w:rFonts w:hint="eastAsia" w:ascii="仿宋" w:hAnsi="仿宋" w:eastAsia="仿宋" w:cs="仿宋"/>
          <w:sz w:val="22"/>
          <w:szCs w:val="22"/>
        </w:rPr>
        <w:t>招标有限公司：</w:t>
      </w:r>
    </w:p>
    <w:p w14:paraId="2C73C80F">
      <w:pPr>
        <w:pStyle w:val="7"/>
        <w:spacing w:line="360" w:lineRule="auto"/>
        <w:ind w:left="-120" w:leftChars="-57" w:firstLine="550" w:firstLineChars="25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w:t>
      </w:r>
      <w:r>
        <w:rPr>
          <w:rFonts w:hint="eastAsia" w:ascii="仿宋" w:hAnsi="仿宋" w:eastAsia="仿宋" w:cs="仿宋"/>
          <w:sz w:val="22"/>
          <w:szCs w:val="22"/>
          <w:lang w:eastAsia="zh-CN"/>
        </w:rPr>
        <w:t>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w:t>
      </w:r>
      <w:r>
        <w:rPr>
          <w:rFonts w:hint="eastAsia" w:ascii="仿宋" w:hAnsi="仿宋" w:eastAsia="仿宋" w:cs="仿宋"/>
          <w:sz w:val="22"/>
          <w:szCs w:val="22"/>
          <w:highlight w:val="none"/>
          <w:u w:val="single"/>
        </w:rPr>
        <w:t>人姓名、性别、职务、身份证号）</w:t>
      </w:r>
      <w:r>
        <w:rPr>
          <w:rFonts w:hint="eastAsia" w:ascii="仿宋" w:hAnsi="仿宋" w:eastAsia="仿宋" w:cs="仿宋"/>
          <w:sz w:val="22"/>
          <w:szCs w:val="22"/>
          <w:highlight w:val="none"/>
        </w:rPr>
        <w:t>为合法代理人，就贵方组织的有关</w:t>
      </w:r>
      <w:r>
        <w:rPr>
          <w:rFonts w:hint="eastAsia" w:ascii="仿宋" w:hAnsi="仿宋" w:eastAsia="仿宋" w:cs="仿宋"/>
          <w:sz w:val="22"/>
          <w:szCs w:val="22"/>
          <w:highlight w:val="none"/>
          <w:u w:val="single"/>
        </w:rPr>
        <w:t>（项目名称）</w:t>
      </w:r>
      <w:r>
        <w:rPr>
          <w:rFonts w:hint="eastAsia" w:ascii="仿宋" w:hAnsi="仿宋" w:eastAsia="仿宋" w:cs="仿宋"/>
          <w:sz w:val="22"/>
          <w:szCs w:val="22"/>
          <w:highlight w:val="none"/>
        </w:rPr>
        <w:t>（项目编号：</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）的投标、洽谈、执行等具体事务，签署全部有关</w:t>
      </w:r>
      <w:r>
        <w:rPr>
          <w:rFonts w:hint="eastAsia" w:ascii="仿宋" w:hAnsi="仿宋" w:eastAsia="仿宋" w:cs="仿宋"/>
          <w:sz w:val="22"/>
          <w:szCs w:val="22"/>
          <w:highlight w:val="none"/>
          <w:lang w:eastAsia="zh-CN"/>
        </w:rPr>
        <w:t>响应文件</w:t>
      </w:r>
      <w:r>
        <w:rPr>
          <w:rFonts w:hint="eastAsia" w:ascii="仿宋" w:hAnsi="仿宋" w:eastAsia="仿宋" w:cs="仿宋"/>
          <w:sz w:val="22"/>
          <w:szCs w:val="22"/>
          <w:highlight w:val="none"/>
        </w:rPr>
        <w:t>、文书、协议、合同，本公司对被授权人在本项目中的签名承担全部法律责任。本授权书自开标之日起计算有效期为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日历日。</w:t>
      </w:r>
    </w:p>
    <w:p w14:paraId="5BAADBF4">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C38ED3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18F9F789">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F7BD002">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3F6E538F">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2C8F1A30">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0C4749AD">
      <w:pPr>
        <w:pStyle w:val="7"/>
        <w:spacing w:line="360" w:lineRule="auto"/>
        <w:ind w:firstLine="2530" w:firstLineChars="115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54F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79FFF07">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lang w:eastAsia="zh-CN"/>
              </w:rPr>
              <w:t>法定代表人</w:t>
            </w:r>
            <w:r>
              <w:rPr>
                <w:rFonts w:hint="eastAsia" w:ascii="仿宋" w:hAnsi="仿宋" w:eastAsia="仿宋" w:cs="仿宋"/>
                <w:sz w:val="22"/>
                <w:szCs w:val="22"/>
                <w:shd w:val="pct10" w:color="auto" w:fill="FFFFFF"/>
              </w:rPr>
              <w:t>身份证</w:t>
            </w:r>
            <w:r>
              <w:rPr>
                <w:rFonts w:hint="eastAsia" w:ascii="仿宋" w:hAnsi="仿宋" w:eastAsia="仿宋" w:cs="仿宋"/>
                <w:kern w:val="0"/>
                <w:sz w:val="22"/>
                <w:szCs w:val="22"/>
              </w:rPr>
              <w:t>正反面</w:t>
            </w:r>
          </w:p>
        </w:tc>
        <w:tc>
          <w:tcPr>
            <w:tcW w:w="4213" w:type="dxa"/>
            <w:shd w:val="clear" w:color="auto" w:fill="E0E0E0"/>
            <w:vAlign w:val="center"/>
          </w:tcPr>
          <w:p w14:paraId="722762BB">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5C5E449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p>
    <w:p w14:paraId="4AB967E3">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3E9F231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51BE590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1029C1">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204AF3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64235C1A">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5AC07F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w:t>
      </w:r>
      <w:r>
        <w:rPr>
          <w:rFonts w:hint="eastAsia" w:ascii="仿宋" w:hAnsi="仿宋" w:eastAsia="仿宋" w:cs="仿宋"/>
          <w:sz w:val="22"/>
          <w:szCs w:val="22"/>
          <w:shd w:val="clear" w:color="auto" w:fill="FFFFFF"/>
          <w:lang w:eastAsia="zh-CN"/>
        </w:rPr>
        <w:t>《中华人民共和国政府采购法》</w:t>
      </w:r>
      <w:r>
        <w:rPr>
          <w:rFonts w:hint="eastAsia" w:ascii="仿宋" w:hAnsi="仿宋" w:eastAsia="仿宋" w:cs="仿宋"/>
          <w:sz w:val="22"/>
          <w:szCs w:val="22"/>
          <w:shd w:val="clear" w:color="auto" w:fill="FFFFFF"/>
        </w:rPr>
        <w:t>第二十二条第一款第(五)项所称重大违法记录。</w:t>
      </w:r>
    </w:p>
    <w:p w14:paraId="5D4B8CB6">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4586CA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55F1901B">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668165CC">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583D114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D227B87">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6E9ACE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7A1BBFE4">
      <w:pPr>
        <w:spacing w:line="360" w:lineRule="auto"/>
        <w:ind w:firstLine="3410" w:firstLineChars="1550"/>
        <w:rPr>
          <w:rFonts w:hint="eastAsia" w:ascii="仿宋" w:hAnsi="仿宋" w:eastAsia="仿宋" w:cs="仿宋"/>
          <w:sz w:val="22"/>
          <w:szCs w:val="22"/>
        </w:rPr>
      </w:pPr>
    </w:p>
    <w:p w14:paraId="40B7E739">
      <w:pPr>
        <w:pStyle w:val="5"/>
        <w:spacing w:line="360" w:lineRule="auto"/>
        <w:rPr>
          <w:rFonts w:hint="eastAsia" w:ascii="仿宋" w:hAnsi="仿宋" w:eastAsia="仿宋" w:cs="仿宋"/>
          <w:sz w:val="22"/>
          <w:szCs w:val="22"/>
        </w:rPr>
      </w:pPr>
    </w:p>
    <w:p w14:paraId="7D0E3CB2">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1C7D16F0">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14932DF">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CCC643F">
      <w:pPr>
        <w:pStyle w:val="14"/>
        <w:spacing w:before="156" w:beforeLines="50"/>
        <w:ind w:left="0" w:leftChars="0" w:firstLine="0" w:firstLineChars="0"/>
        <w:jc w:val="both"/>
        <w:rPr>
          <w:rFonts w:hint="eastAsia" w:ascii="仿宋" w:hAnsi="仿宋" w:eastAsia="仿宋" w:cs="仿宋"/>
          <w:sz w:val="24"/>
          <w:szCs w:val="24"/>
          <w:highlight w:val="none"/>
        </w:rPr>
      </w:pPr>
    </w:p>
    <w:p w14:paraId="4B45CE33">
      <w:pPr>
        <w:pStyle w:val="6"/>
        <w:overflowPunct w:val="0"/>
        <w:spacing w:before="120"/>
        <w:ind w:left="2167" w:right="1470" w:hanging="697"/>
        <w:jc w:val="center"/>
        <w:rPr>
          <w:rFonts w:hint="eastAsia" w:ascii="仿宋" w:hAnsi="仿宋" w:eastAsia="仿宋" w:cs="仿宋"/>
          <w:sz w:val="24"/>
          <w:szCs w:val="24"/>
          <w:highlight w:val="none"/>
        </w:rPr>
      </w:pPr>
    </w:p>
    <w:p w14:paraId="3C00DAF7">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16F50B2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4633C289">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15D002B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u w:val="single"/>
        </w:rPr>
        <w:t xml:space="preserve">     （采购人名称）    ：</w:t>
      </w:r>
    </w:p>
    <w:p w14:paraId="3705C04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 xml:space="preserve">   </w:t>
      </w:r>
    </w:p>
    <w:p w14:paraId="426C27FD">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u w:val="single"/>
        </w:rPr>
        <w:t xml:space="preserve">      （供应商名称）    </w:t>
      </w:r>
      <w:r>
        <w:rPr>
          <w:rFonts w:hint="eastAsia" w:ascii="仿宋" w:hAnsi="仿宋" w:eastAsia="仿宋" w:cs="仿宋"/>
          <w:spacing w:val="4"/>
          <w:sz w:val="22"/>
          <w:szCs w:val="22"/>
          <w:highlight w:val="none"/>
        </w:rPr>
        <w:t xml:space="preserve"> 于</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月</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日在中华人民共和国境内</w:t>
      </w:r>
      <w:r>
        <w:rPr>
          <w:rFonts w:hint="eastAsia" w:ascii="仿宋" w:hAnsi="仿宋" w:eastAsia="仿宋" w:cs="仿宋"/>
          <w:spacing w:val="4"/>
          <w:sz w:val="22"/>
          <w:szCs w:val="22"/>
          <w:highlight w:val="none"/>
          <w:u w:val="single"/>
        </w:rPr>
        <w:t xml:space="preserve">               （详细注册地址）     </w:t>
      </w:r>
      <w:r>
        <w:rPr>
          <w:rFonts w:hint="eastAsia" w:ascii="仿宋" w:hAnsi="仿宋" w:eastAsia="仿宋" w:cs="仿宋"/>
          <w:spacing w:val="4"/>
          <w:sz w:val="22"/>
          <w:szCs w:val="22"/>
          <w:highlight w:val="none"/>
        </w:rPr>
        <w:t>合法注册并经营，公司主营业为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，营业（生产经营）面积为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 xml:space="preserve"> ，现有员工数量为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，其中与履行本合同相关的专业技术人员有（</w:t>
      </w:r>
      <w:r>
        <w:rPr>
          <w:rFonts w:hint="eastAsia" w:ascii="仿宋" w:hAnsi="仿宋" w:eastAsia="仿宋" w:cs="仿宋"/>
          <w:spacing w:val="4"/>
          <w:sz w:val="22"/>
          <w:szCs w:val="22"/>
          <w:highlight w:val="none"/>
          <w:u w:val="single"/>
        </w:rPr>
        <w:t xml:space="preserve">             专业能力、数量        </w:t>
      </w:r>
      <w:r>
        <w:rPr>
          <w:rFonts w:hint="eastAsia" w:ascii="仿宋" w:hAnsi="仿宋" w:eastAsia="仿宋" w:cs="仿宋"/>
          <w:spacing w:val="4"/>
          <w:sz w:val="22"/>
          <w:szCs w:val="22"/>
          <w:highlight w:val="none"/>
        </w:rPr>
        <w:t>），拟投入本合同相关的主要设备有（</w:t>
      </w:r>
      <w:r>
        <w:rPr>
          <w:rFonts w:hint="eastAsia" w:ascii="仿宋" w:hAnsi="仿宋" w:eastAsia="仿宋" w:cs="仿宋"/>
          <w:spacing w:val="4"/>
          <w:sz w:val="22"/>
          <w:szCs w:val="22"/>
          <w:highlight w:val="none"/>
          <w:u w:val="single"/>
        </w:rPr>
        <w:t xml:space="preserve">             设备型号、数量        </w:t>
      </w:r>
      <w:r>
        <w:rPr>
          <w:rFonts w:hint="eastAsia" w:ascii="仿宋" w:hAnsi="仿宋" w:eastAsia="仿宋" w:cs="仿宋"/>
          <w:spacing w:val="4"/>
          <w:sz w:val="22"/>
          <w:szCs w:val="22"/>
          <w:highlight w:val="none"/>
        </w:rPr>
        <w:t>）。</w:t>
      </w:r>
    </w:p>
    <w:p w14:paraId="1A48FA6A">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我公司郑重承诺，我公司具有履行本合同所必需的设备和专业技术能力，合同履约中将无条件增加相关设备、人员，直至满足项目需求。</w:t>
      </w:r>
    </w:p>
    <w:p w14:paraId="05269197">
      <w:pPr>
        <w:pStyle w:val="7"/>
        <w:adjustRightInd w:val="0"/>
        <w:snapToGrid w:val="0"/>
        <w:spacing w:line="360" w:lineRule="auto"/>
        <w:rPr>
          <w:rFonts w:hint="eastAsia" w:ascii="仿宋" w:hAnsi="仿宋" w:eastAsia="仿宋" w:cs="仿宋"/>
          <w:spacing w:val="4"/>
          <w:sz w:val="22"/>
          <w:szCs w:val="22"/>
          <w:highlight w:val="none"/>
        </w:rPr>
      </w:pPr>
    </w:p>
    <w:p w14:paraId="7B3D32D3">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2870B4B5">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D83F72A">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2F10A80">
      <w:pPr>
        <w:pStyle w:val="14"/>
        <w:spacing w:before="156" w:beforeLines="50"/>
        <w:ind w:left="0" w:leftChars="0" w:firstLine="0" w:firstLineChars="0"/>
        <w:jc w:val="center"/>
        <w:rPr>
          <w:rFonts w:hint="eastAsia" w:ascii="仿宋" w:hAnsi="仿宋" w:eastAsia="仿宋" w:cs="仿宋"/>
          <w:sz w:val="24"/>
          <w:szCs w:val="24"/>
          <w:highlight w:val="none"/>
        </w:rPr>
      </w:pPr>
    </w:p>
    <w:p w14:paraId="7289D29A">
      <w:pPr>
        <w:pStyle w:val="14"/>
        <w:spacing w:before="156" w:beforeLines="50"/>
        <w:ind w:left="0" w:leftChars="0" w:firstLine="0" w:firstLineChars="0"/>
        <w:rPr>
          <w:rFonts w:hint="eastAsia" w:ascii="仿宋" w:hAnsi="仿宋" w:eastAsia="仿宋" w:cs="仿宋"/>
          <w:sz w:val="24"/>
          <w:highlight w:val="none"/>
        </w:rPr>
      </w:pPr>
    </w:p>
    <w:p w14:paraId="3271F433">
      <w:pPr>
        <w:pStyle w:val="14"/>
        <w:spacing w:before="156" w:beforeLines="50"/>
        <w:ind w:left="0" w:leftChars="0" w:firstLine="0" w:firstLineChars="0"/>
        <w:rPr>
          <w:rFonts w:hint="eastAsia" w:ascii="仿宋" w:hAnsi="仿宋" w:eastAsia="仿宋" w:cs="仿宋"/>
          <w:sz w:val="24"/>
          <w:highlight w:val="none"/>
        </w:rPr>
      </w:pPr>
    </w:p>
    <w:p w14:paraId="19B2A20C">
      <w:pPr>
        <w:pStyle w:val="14"/>
        <w:spacing w:before="156" w:beforeLines="50"/>
        <w:ind w:left="0" w:leftChars="0" w:firstLine="0" w:firstLineChars="0"/>
        <w:rPr>
          <w:rFonts w:hint="eastAsia" w:ascii="仿宋" w:hAnsi="仿宋" w:eastAsia="仿宋" w:cs="仿宋"/>
          <w:sz w:val="24"/>
          <w:highlight w:val="none"/>
        </w:rPr>
      </w:pPr>
    </w:p>
    <w:p w14:paraId="5C75DF50">
      <w:pPr>
        <w:pStyle w:val="14"/>
        <w:spacing w:before="156" w:beforeLines="50"/>
        <w:ind w:left="0" w:leftChars="0" w:firstLine="0" w:firstLineChars="0"/>
        <w:rPr>
          <w:rFonts w:hint="eastAsia" w:ascii="仿宋" w:hAnsi="仿宋" w:eastAsia="仿宋" w:cs="仿宋"/>
          <w:sz w:val="24"/>
          <w:highlight w:val="none"/>
        </w:rPr>
      </w:pPr>
    </w:p>
    <w:p w14:paraId="65851A22">
      <w:pPr>
        <w:pStyle w:val="14"/>
        <w:spacing w:before="156" w:beforeLines="50"/>
        <w:ind w:left="0" w:leftChars="0" w:firstLine="0" w:firstLineChars="0"/>
        <w:rPr>
          <w:rFonts w:hint="eastAsia" w:ascii="仿宋" w:hAnsi="仿宋" w:eastAsia="仿宋" w:cs="仿宋"/>
          <w:sz w:val="24"/>
          <w:highlight w:val="none"/>
        </w:rPr>
      </w:pPr>
    </w:p>
    <w:p w14:paraId="06D6378C">
      <w:pPr>
        <w:pStyle w:val="14"/>
        <w:spacing w:before="156" w:beforeLines="50"/>
        <w:ind w:left="0" w:leftChars="0" w:firstLine="0" w:firstLineChars="0"/>
        <w:rPr>
          <w:rFonts w:hint="eastAsia" w:ascii="仿宋" w:hAnsi="仿宋" w:eastAsia="仿宋" w:cs="仿宋"/>
          <w:sz w:val="24"/>
          <w:highlight w:val="none"/>
        </w:rPr>
      </w:pPr>
    </w:p>
    <w:p w14:paraId="6EBDABF0">
      <w:pPr>
        <w:pStyle w:val="14"/>
        <w:spacing w:before="156" w:beforeLines="50"/>
        <w:ind w:left="0" w:leftChars="0" w:firstLine="0" w:firstLineChars="0"/>
        <w:rPr>
          <w:rFonts w:hint="eastAsia" w:ascii="仿宋" w:hAnsi="仿宋" w:eastAsia="仿宋" w:cs="仿宋"/>
          <w:sz w:val="24"/>
          <w:highlight w:val="none"/>
        </w:rPr>
      </w:pPr>
    </w:p>
    <w:p w14:paraId="5CE54E2F">
      <w:pPr>
        <w:pStyle w:val="14"/>
        <w:spacing w:before="156" w:beforeLines="50"/>
        <w:ind w:left="0" w:leftChars="0" w:firstLine="0" w:firstLineChars="0"/>
        <w:rPr>
          <w:rFonts w:hint="eastAsia" w:ascii="仿宋" w:hAnsi="仿宋" w:eastAsia="仿宋" w:cs="仿宋"/>
          <w:sz w:val="24"/>
          <w:highlight w:val="none"/>
        </w:rPr>
      </w:pPr>
    </w:p>
    <w:p w14:paraId="1156D1EC">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25B90BEA">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7AC02022">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34E856B">
      <w:pPr>
        <w:spacing w:line="360" w:lineRule="auto"/>
        <w:ind w:right="-197"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7949E4F8">
      <w:pPr>
        <w:spacing w:line="360" w:lineRule="auto"/>
        <w:ind w:right="-197"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A03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104" w:type="dxa"/>
            <w:gridSpan w:val="4"/>
            <w:vAlign w:val="center"/>
          </w:tcPr>
          <w:p w14:paraId="12AC500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存在直接控股、管理关系的相关单位</w:t>
            </w:r>
          </w:p>
        </w:tc>
      </w:tr>
      <w:tr w14:paraId="4CB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621AF3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序号</w:t>
            </w:r>
          </w:p>
        </w:tc>
        <w:tc>
          <w:tcPr>
            <w:tcW w:w="4040" w:type="dxa"/>
            <w:vAlign w:val="center"/>
          </w:tcPr>
          <w:p w14:paraId="5BFF27C2">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直接控股股东名称及出资比例</w:t>
            </w:r>
          </w:p>
        </w:tc>
        <w:tc>
          <w:tcPr>
            <w:tcW w:w="3080" w:type="dxa"/>
            <w:vAlign w:val="center"/>
          </w:tcPr>
          <w:p w14:paraId="6B4999F1">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直接管理关系单位名称</w:t>
            </w:r>
          </w:p>
        </w:tc>
        <w:tc>
          <w:tcPr>
            <w:tcW w:w="900" w:type="dxa"/>
            <w:vAlign w:val="center"/>
          </w:tcPr>
          <w:p w14:paraId="3B00EABB">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备注</w:t>
            </w:r>
          </w:p>
        </w:tc>
      </w:tr>
      <w:tr w14:paraId="2A35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DE9573F">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1</w:t>
            </w:r>
          </w:p>
        </w:tc>
        <w:tc>
          <w:tcPr>
            <w:tcW w:w="4040" w:type="dxa"/>
            <w:vAlign w:val="top"/>
          </w:tcPr>
          <w:p w14:paraId="669928D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966461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7CDD849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5F1C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367644E">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2</w:t>
            </w:r>
          </w:p>
        </w:tc>
        <w:tc>
          <w:tcPr>
            <w:tcW w:w="4040" w:type="dxa"/>
            <w:vAlign w:val="top"/>
          </w:tcPr>
          <w:p w14:paraId="4ADE8B7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D51211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1BBB99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68B1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0CD1FBD">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3</w:t>
            </w:r>
          </w:p>
        </w:tc>
        <w:tc>
          <w:tcPr>
            <w:tcW w:w="4040" w:type="dxa"/>
            <w:vAlign w:val="top"/>
          </w:tcPr>
          <w:p w14:paraId="179D9DF1">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12331D3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58BE715">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4EC9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2B81A6A">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w:t>
            </w:r>
          </w:p>
        </w:tc>
        <w:tc>
          <w:tcPr>
            <w:tcW w:w="4040" w:type="dxa"/>
            <w:vAlign w:val="top"/>
          </w:tcPr>
          <w:p w14:paraId="4CB96EDF">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3E9D9A60">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1467467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bl>
    <w:p w14:paraId="75CC7E65">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60A525FA">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674CBCFA">
      <w:pPr>
        <w:pStyle w:val="7"/>
        <w:adjustRightInd w:val="0"/>
        <w:snapToGrid w:val="0"/>
        <w:spacing w:line="360" w:lineRule="auto"/>
        <w:rPr>
          <w:rFonts w:hint="eastAsia" w:ascii="仿宋" w:hAnsi="仿宋" w:eastAsia="仿宋" w:cs="仿宋"/>
          <w:color w:val="auto"/>
          <w:spacing w:val="4"/>
          <w:sz w:val="22"/>
          <w:szCs w:val="22"/>
          <w:highlight w:val="none"/>
        </w:rPr>
      </w:pPr>
    </w:p>
    <w:p w14:paraId="396BBE3E">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61DEE2AB">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5635AF9F">
      <w:pPr>
        <w:pStyle w:val="13"/>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BC5A4D2">
      <w:pPr>
        <w:kinsoku w:val="0"/>
        <w:spacing w:line="360" w:lineRule="auto"/>
        <w:jc w:val="left"/>
        <w:rPr>
          <w:rFonts w:hint="eastAsia" w:ascii="仿宋" w:hAnsi="仿宋" w:eastAsia="仿宋" w:cs="仿宋"/>
          <w:b w:val="0"/>
          <w:bCs/>
          <w:kern w:val="0"/>
          <w:sz w:val="22"/>
          <w:szCs w:val="22"/>
          <w:highlight w:val="none"/>
          <w:lang w:val="en-US" w:eastAsia="zh-CN"/>
        </w:rPr>
      </w:pPr>
      <w:r>
        <w:rPr>
          <w:rFonts w:hint="eastAsia" w:ascii="仿宋" w:hAnsi="仿宋" w:eastAsia="仿宋" w:cs="仿宋"/>
          <w:b w:val="0"/>
          <w:bCs/>
          <w:kern w:val="0"/>
          <w:sz w:val="22"/>
          <w:szCs w:val="22"/>
          <w:highlight w:val="none"/>
          <w:lang w:val="en-US" w:eastAsia="zh-CN"/>
        </w:rPr>
        <w:t xml:space="preserve"> </w:t>
      </w:r>
      <w:r>
        <w:rPr>
          <w:rFonts w:hint="eastAsia" w:ascii="仿宋" w:hAnsi="仿宋" w:eastAsia="仿宋" w:cs="仿宋"/>
          <w:b w:val="0"/>
          <w:bCs/>
          <w:kern w:val="0"/>
          <w:sz w:val="22"/>
          <w:szCs w:val="22"/>
          <w:highlight w:val="none"/>
          <w:u w:val="single"/>
          <w:lang w:val="en-US" w:eastAsia="zh-CN"/>
        </w:rPr>
        <w:t xml:space="preserve">                                                                                    </w:t>
      </w:r>
    </w:p>
    <w:p w14:paraId="0A2F2A2F">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2644E406">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660DB732">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112A537">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sz w:val="20"/>
          <w:szCs w:val="20"/>
          <w:highlight w:val="none"/>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04FF9D7A">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00DA1EF">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66423368">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14A08A2C">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639BDAEE">
      <w:pPr>
        <w:spacing w:line="360" w:lineRule="auto"/>
        <w:jc w:val="left"/>
        <w:rPr>
          <w:rFonts w:hint="eastAsia" w:ascii="仿宋" w:hAnsi="仿宋" w:eastAsia="仿宋" w:cs="仿宋"/>
          <w:color w:val="auto"/>
          <w:sz w:val="22"/>
          <w:szCs w:val="22"/>
          <w:highlight w:val="none"/>
        </w:rPr>
      </w:pPr>
    </w:p>
    <w:p w14:paraId="4BD0109C">
      <w:pPr>
        <w:pStyle w:val="3"/>
        <w:spacing w:line="360" w:lineRule="auto"/>
        <w:rPr>
          <w:rFonts w:hint="eastAsia" w:ascii="仿宋" w:hAnsi="仿宋" w:eastAsia="仿宋" w:cs="仿宋"/>
          <w:sz w:val="22"/>
          <w:szCs w:val="22"/>
        </w:rPr>
      </w:pPr>
    </w:p>
    <w:p w14:paraId="3993EB5B">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0AA2498A">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71E042E8">
      <w:pPr>
        <w:pStyle w:val="13"/>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日        期：</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p w14:paraId="7456561E">
      <w:pPr>
        <w:spacing w:line="360" w:lineRule="auto"/>
        <w:rPr>
          <w:rFonts w:hint="eastAsia" w:ascii="仿宋" w:hAnsi="仿宋" w:eastAsia="仿宋" w:cs="仿宋"/>
          <w:sz w:val="22"/>
          <w:szCs w:val="2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E5D13"/>
    <w:rsid w:val="734E5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2026-05-22T09:16:00Z</dcterms:created>
  <dc:creator>zl</dc:creator>
  <cp:lastModifiedBy>zl</cp:lastModifiedBy>
  <dcterms:modified xsi:type="dcterms:W3CDTF">2026-05-22T09:19:06Z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4021C02E57304A978628C1EDAF8FD989_11</vt:lpwstr>
  </property>
  <property fmtid="{D5CDD505-2E9C-101B-9397-08002B2CF9AE}" pid="4" name="KSOTemplateDocerSaveRecord">
    <vt:lpwstr>eyJoZGlkIjoiNTFjN2FhOGEyYTBlMTgwMDAxOWMzZTE0NTAwMjNiMDkiLCJ1c2VySWQiOiIyNzQ5OTcwMTQifQ==</vt:lpwstr>
  </property>
</Properties>
</file>