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05D891A">
      <w:pPr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施工组织方案（格式自拟</w:t>
      </w:r>
      <w:bookmarkStart w:id="0" w:name="_GoBack"/>
      <w:bookmarkEnd w:id="0"/>
      <w:r>
        <w:rPr>
          <w:rFonts w:hint="eastAsia"/>
          <w:lang w:val="en-US" w:eastAsia="zh-CN"/>
        </w:rPr>
        <w:t>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79373F8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lisa.baby小萌希奥</cp:lastModifiedBy>
  <dcterms:modified xsi:type="dcterms:W3CDTF">2026-06-22T07:21:52Z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eyJoZGlkIjoiNjlhYTlkODkyYTU4MGRlMzYzZmRjZjBmN2NlZDY0MjYiLCJ1c2VySWQiOiI0NDc1Mzc0ODIifQ==</vt:lpwstr>
  </property>
  <property fmtid="{D5CDD505-2E9C-101B-9397-08002B2CF9AE}" pid="4" name="ICV">
    <vt:lpwstr>74B63075075144A795DAF21AA34E8F2A_12</vt:lpwstr>
  </property>
</Properties>
</file>