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E8EC">
      <w:pPr>
        <w:pStyle w:val="3"/>
        <w:spacing w:line="360" w:lineRule="auto"/>
        <w:rPr>
          <w:rFonts w:hint="eastAsia" w:ascii="宋体" w:hAnsi="宋体" w:eastAsia="宋体" w:cs="宋体"/>
          <w:b/>
          <w:sz w:val="44"/>
          <w:szCs w:val="44"/>
        </w:rPr>
      </w:pPr>
    </w:p>
    <w:p w14:paraId="51DCB31E">
      <w:pPr>
        <w:pStyle w:val="3"/>
        <w:spacing w:line="360" w:lineRule="auto"/>
        <w:rPr>
          <w:rFonts w:hint="eastAsia" w:ascii="宋体" w:hAnsi="宋体" w:eastAsia="宋体" w:cs="宋体"/>
          <w:b/>
          <w:bCs w:val="0"/>
          <w:color w:val="auto"/>
          <w:sz w:val="36"/>
          <w:szCs w:val="36"/>
          <w:lang w:eastAsia="zh-CN"/>
        </w:rPr>
      </w:pPr>
      <w:r>
        <w:rPr>
          <w:rFonts w:hint="eastAsia" w:ascii="宋体" w:hAnsi="宋体" w:eastAsia="宋体" w:cs="宋体"/>
          <w:b/>
          <w:sz w:val="44"/>
          <w:szCs w:val="44"/>
        </w:rPr>
        <w:t xml:space="preserve"> </w:t>
      </w:r>
      <w:r>
        <w:rPr>
          <w:rFonts w:hint="eastAsia" w:ascii="宋体" w:hAnsi="宋体" w:eastAsia="宋体" w:cs="宋体"/>
          <w:b/>
          <w:bCs w:val="0"/>
          <w:sz w:val="44"/>
          <w:szCs w:val="44"/>
        </w:rPr>
        <w:t>合同条款及格式</w:t>
      </w:r>
      <w:r>
        <w:rPr>
          <w:rFonts w:hint="eastAsia" w:ascii="宋体" w:hAnsi="宋体" w:eastAsia="宋体" w:cs="宋体"/>
          <w:b/>
          <w:bCs w:val="0"/>
          <w:color w:val="auto"/>
          <w:sz w:val="36"/>
          <w:szCs w:val="36"/>
          <w:lang w:eastAsia="zh-CN"/>
        </w:rPr>
        <w:t>（</w:t>
      </w:r>
      <w:r>
        <w:rPr>
          <w:rFonts w:hint="eastAsia" w:ascii="宋体" w:hAnsi="宋体" w:eastAsia="宋体" w:cs="宋体"/>
          <w:b/>
          <w:bCs w:val="0"/>
          <w:color w:val="auto"/>
          <w:sz w:val="36"/>
          <w:szCs w:val="36"/>
          <w:lang w:val="en-US" w:eastAsia="zh-CN"/>
        </w:rPr>
        <w:t>仅供参考</w:t>
      </w:r>
      <w:r>
        <w:rPr>
          <w:rFonts w:hint="eastAsia" w:ascii="宋体" w:hAnsi="宋体" w:eastAsia="宋体" w:cs="宋体"/>
          <w:b/>
          <w:bCs w:val="0"/>
          <w:color w:val="auto"/>
          <w:sz w:val="36"/>
          <w:szCs w:val="36"/>
          <w:lang w:eastAsia="zh-CN"/>
        </w:rPr>
        <w:t>）</w:t>
      </w: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val="en-US" w:eastAsia="zh-CN"/>
        </w:rPr>
        <w:t>标（</w:t>
      </w:r>
      <w:r>
        <w:rPr>
          <w:rFonts w:hint="eastAsia" w:ascii="宋体" w:hAnsi="宋体" w:eastAsia="宋体" w:cs="宋体"/>
          <w:b/>
          <w:bCs/>
          <w:szCs w:val="21"/>
          <w:lang w:eastAsia="zh-CN"/>
        </w:rPr>
        <w:t>响应</w:t>
      </w:r>
      <w:r>
        <w:rPr>
          <w:rFonts w:hint="eastAsia" w:ascii="宋体" w:hAnsi="宋体" w:eastAsia="宋体" w:cs="宋体"/>
          <w:b/>
          <w:bCs/>
          <w:szCs w:val="21"/>
          <w:lang w:val="en-US" w:eastAsia="zh-CN"/>
        </w:rPr>
        <w:t>）</w:t>
      </w:r>
      <w:r>
        <w:rPr>
          <w:rFonts w:hint="eastAsia" w:ascii="宋体" w:hAnsi="宋体" w:eastAsia="宋体" w:cs="宋体"/>
          <w:b/>
          <w:bCs/>
          <w:szCs w:val="21"/>
          <w:lang w:eastAsia="zh-CN"/>
        </w:rPr>
        <w:t>文件</w:t>
      </w:r>
      <w:r>
        <w:rPr>
          <w:rFonts w:hint="eastAsia" w:ascii="宋体" w:hAnsi="宋体" w:eastAsia="宋体" w:cs="宋体"/>
          <w:b/>
          <w:bCs/>
          <w:szCs w:val="21"/>
        </w:rPr>
        <w:t>的实质性内容相背离</w:t>
      </w:r>
      <w:r>
        <w:rPr>
          <w:rFonts w:hint="eastAsia" w:ascii="宋体" w:hAnsi="宋体" w:eastAsia="宋体" w:cs="宋体"/>
          <w:b/>
          <w:bCs/>
          <w:szCs w:val="21"/>
          <w:lang w:eastAsia="zh-CN"/>
        </w:rPr>
        <w:t>。</w:t>
      </w:r>
      <w:r>
        <w:rPr>
          <w:rFonts w:hint="eastAsia" w:ascii="宋体" w:hAnsi="宋体" w:eastAsia="宋体" w:cs="宋体"/>
          <w:b/>
          <w:bCs/>
          <w:szCs w:val="21"/>
        </w:rPr>
        <w:t>）</w:t>
      </w:r>
    </w:p>
    <w:p w14:paraId="718E52F0">
      <w:pPr>
        <w:pStyle w:val="2"/>
        <w:rPr>
          <w:rFonts w:hint="eastAsia"/>
        </w:rPr>
      </w:pPr>
      <w:bookmarkStart w:id="0" w:name="_Toc32314_WPSOffice_Level2"/>
      <w:r>
        <w:rPr>
          <w:rFonts w:hint="eastAsia" w:ascii="宋体" w:hAnsi="宋体" w:eastAsia="宋体" w:cs="宋体"/>
          <w:b/>
          <w:bCs/>
          <w:sz w:val="28"/>
          <w:szCs w:val="28"/>
        </w:rPr>
        <w:t>（此合同不作为签订主合同，待双方达成共识签订合同为准）</w:t>
      </w:r>
      <w:bookmarkEnd w:id="0"/>
    </w:p>
    <w:p w14:paraId="3C6EC9AA">
      <w:pPr>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bookmarkStart w:id="1" w:name="_GoBack"/>
      <w:bookmarkEnd w:id="1"/>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365947EB">
      <w:pPr>
        <w:widowControl/>
        <w:ind w:firstLine="200"/>
        <w:jc w:val="center"/>
        <w:rPr>
          <w:rFonts w:hint="eastAsia" w:ascii="宋体" w:hAnsi="宋体" w:cs="宋体"/>
          <w:b/>
          <w:bCs/>
          <w:kern w:val="0"/>
          <w:sz w:val="32"/>
          <w:szCs w:val="32"/>
          <w:lang w:val="en-US" w:eastAsia="zh-CN"/>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41D7D3C"/>
    <w:rsid w:val="3E4038DB"/>
    <w:rsid w:val="415A5724"/>
    <w:rsid w:val="53664417"/>
    <w:rsid w:val="6CEA1B8B"/>
    <w:rsid w:val="6D4F0278"/>
    <w:rsid w:val="7634524A"/>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3253</Words>
  <Characters>3287</Characters>
  <Lines>0</Lines>
  <Paragraphs>0</Paragraphs>
  <TotalTime>29</TotalTime>
  <ScaleCrop>false</ScaleCrop>
  <LinksUpToDate>false</LinksUpToDate>
  <CharactersWithSpaces>4513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杨宝莉</cp:lastModifiedBy>
  <dcterms:modified xsi:type="dcterms:W3CDTF">2026-06-04T10:38:58Z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BBCE845C4D6F462B9ED63F64667D15B2_13</vt:lpwstr>
  </property>
  <property fmtid="{D5CDD505-2E9C-101B-9397-08002B2CF9AE}" pid="4" name="KSOTemplateDocerSaveRecord">
    <vt:lpwstr>eyJoZGlkIjoiM2QwZTk5NDBhNTgwNjA3YWFlYjg2NzQwYzhkZjA4NDgiLCJ1c2VySWQiOiIzNjkwOTc1OTYifQ==</vt:lpwstr>
  </property>
</Properties>
</file>