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D1495F">
      <w:pPr>
        <w:jc w:val="center"/>
        <w:rPr>
          <w:rFonts w:hint="default" w:ascii="黑体" w:hAnsi="黑体" w:eastAsia="黑体" w:cs="黑体"/>
          <w:b/>
          <w:bCs/>
          <w:sz w:val="32"/>
          <w:szCs w:val="40"/>
          <w:highlight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40"/>
          <w:highlight w:val="none"/>
          <w:lang w:val="en-US" w:eastAsia="zh-CN"/>
        </w:rPr>
        <w:t>服务承诺</w:t>
      </w:r>
    </w:p>
    <w:p w14:paraId="1C0CDFDD">
      <w:pPr>
        <w:rPr>
          <w:rFonts w:hint="eastAsia"/>
          <w:b/>
          <w:bCs/>
          <w:color w:val="auto"/>
          <w:sz w:val="36"/>
          <w:szCs w:val="36"/>
          <w:highlight w:val="none"/>
        </w:rPr>
      </w:pPr>
      <w:r>
        <w:rPr>
          <w:rFonts w:hint="eastAsia"/>
          <w:b/>
          <w:bCs/>
          <w:color w:val="auto"/>
          <w:sz w:val="36"/>
          <w:szCs w:val="36"/>
          <w:highlight w:val="none"/>
          <w:lang w:val="en-US" w:eastAsia="zh-CN"/>
        </w:rPr>
        <w:t>供应商</w:t>
      </w:r>
      <w:r>
        <w:rPr>
          <w:rFonts w:hint="eastAsia"/>
          <w:b/>
          <w:bCs/>
          <w:color w:val="auto"/>
          <w:sz w:val="36"/>
          <w:szCs w:val="36"/>
          <w:highlight w:val="none"/>
        </w:rPr>
        <w:t>可根据评审办法</w:t>
      </w:r>
      <w:r>
        <w:rPr>
          <w:rFonts w:hint="eastAsia"/>
          <w:b/>
          <w:bCs/>
          <w:color w:val="auto"/>
          <w:sz w:val="36"/>
          <w:szCs w:val="36"/>
          <w:highlight w:val="none"/>
          <w:lang w:val="en-US" w:eastAsia="zh-CN"/>
        </w:rPr>
        <w:t>及自身情况自行编写</w:t>
      </w:r>
      <w:r>
        <w:rPr>
          <w:rFonts w:hint="eastAsia"/>
          <w:b/>
          <w:bCs/>
          <w:color w:val="auto"/>
          <w:sz w:val="36"/>
          <w:szCs w:val="36"/>
          <w:highlight w:val="none"/>
        </w:rPr>
        <w:t>，格式不限</w:t>
      </w:r>
    </w:p>
    <w:p w14:paraId="11E337F4">
      <w:pPr>
        <w:pStyle w:val="4"/>
        <w:rPr>
          <w:rFonts w:ascii="仿宋_GB2312" w:hAnsi="仿宋_GB2312" w:eastAsia="仿宋_GB2312" w:cs="仿宋_GB2312"/>
          <w:highlight w:val="none"/>
        </w:rPr>
      </w:pPr>
    </w:p>
    <w:p w14:paraId="6A0DBDBA">
      <w:pPr>
        <w:pStyle w:val="4"/>
        <w:rPr>
          <w:rFonts w:ascii="仿宋_GB2312" w:hAnsi="仿宋_GB2312" w:eastAsia="仿宋_GB2312" w:cs="仿宋_GB2312"/>
          <w:highlight w:val="none"/>
        </w:rPr>
      </w:pPr>
    </w:p>
    <w:p w14:paraId="205C0783">
      <w:pPr>
        <w:pStyle w:val="4"/>
        <w:rPr>
          <w:rFonts w:ascii="仿宋_GB2312" w:hAnsi="仿宋_GB2312" w:eastAsia="仿宋_GB2312" w:cs="仿宋_GB2312"/>
          <w:highlight w:val="none"/>
        </w:rPr>
      </w:pPr>
    </w:p>
    <w:p w14:paraId="3C3D8983">
      <w:pPr>
        <w:pStyle w:val="4"/>
        <w:rPr>
          <w:rFonts w:ascii="仿宋_GB2312" w:hAnsi="仿宋_GB2312" w:eastAsia="仿宋_GB2312" w:cs="仿宋_GB2312"/>
          <w:highlight w:val="none"/>
        </w:rPr>
      </w:pPr>
    </w:p>
    <w:p w14:paraId="1FF76D73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A71B02"/>
    <w:rsid w:val="6FA71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eastAsia="宋体" w:hAnsiTheme="minorHAnsi" w:cstheme="minorBidi"/>
      <w:color w:val="000000"/>
      <w:sz w:val="24"/>
      <w:szCs w:val="24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2026-08-05T07:33:00Z</dcterms:created>
  <dc:creator>七月</dc:creator>
  <cp:lastModifiedBy>七月</cp:lastModifiedBy>
  <dcterms:modified xsi:type="dcterms:W3CDTF">2026-08-05T07:33:32Z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851CC0071EA44538918D17A864397DDA_11</vt:lpwstr>
  </property>
  <property fmtid="{D5CDD505-2E9C-101B-9397-08002B2CF9AE}" pid="4" name="KSOTemplateDocerSaveRecord">
    <vt:lpwstr>eyJoZGlkIjoiZjQ0Y2ZiZTcxZjgwZDQ5YWYyNTVhMmI4ZjliMzNjMDgiLCJ1c2VySWQiOiI1NDE4NTI1OTcifQ==</vt:lpwstr>
  </property>
</Properties>
</file>