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9647F">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供应商资格证明文件</w:t>
      </w:r>
    </w:p>
    <w:p w14:paraId="6BBDE084">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bookmarkStart w:id="0" w:name="_Toc495909096"/>
      <w:bookmarkStart w:id="1" w:name="_Toc495908047"/>
      <w:bookmarkStart w:id="2" w:name="_Toc495681251"/>
      <w:bookmarkStart w:id="3" w:name="_Toc495681405"/>
      <w:bookmarkStart w:id="4" w:name="_Toc495681532"/>
      <w:bookmarkStart w:id="5" w:name="_Toc495671262"/>
      <w:r>
        <w:rPr>
          <w:rFonts w:hint="eastAsia" w:ascii="宋体" w:hAnsi="宋体" w:eastAsia="宋体" w:cs="宋体"/>
          <w:sz w:val="24"/>
          <w:szCs w:val="24"/>
        </w:rPr>
        <w:t>1、有效的主体资格证明：具有独立承担民事责任能力的法人、其他组织或自然人，并出具合法有效的相关证明材料。供应商需在项目电子化交易系统中按要求上传相应证明文件并进行电子签章；</w:t>
      </w:r>
    </w:p>
    <w:p w14:paraId="1F629491">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14:paraId="7BD5F93A">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税收缴纳证明：提供2026年1月至今已缴纳的1个月的纳税证明或完税证明，依法免税的单位应提供相关证明材料。此项可提供基本资格条件承诺函。供应商需在项目电子化交易系统中按要求上传相应证明文件并进行电子签章；</w:t>
      </w:r>
    </w:p>
    <w:p w14:paraId="6AC6F555">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社会保障资金缴纳证明：提供2026年1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14:paraId="41ECDC77">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14:paraId="04D35F12">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14:paraId="44DBB8D9">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授权书及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14:paraId="53D62183">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企业资质：供应商具有建设行政主管部门颁发的有效期内的建筑装修装饰工程专业承包二级及以上资质，且具备有效的安全生产许可证。供应商需在项目电子化交易系统中按要求上传相应证明文件并进行电子签章；</w:t>
      </w:r>
    </w:p>
    <w:p w14:paraId="7383B825">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企业人员资质：拟派项目经理须具备二级及以上注册建造师证书。专业：建筑工程。补充说明：同时具备有效期内的安全生产考核合格证书（安B证），本单位注册且无在建项目（提供承诺书）。供应商需在项目电子化交易系统中按要求上传相应证明文件并进行电子签章；</w:t>
      </w:r>
    </w:p>
    <w:p w14:paraId="26103C5C">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r>
        <w:rPr>
          <w:rFonts w:hint="eastAsia" w:ascii="宋体" w:hAnsi="宋体" w:eastAsia="宋体" w:cs="宋体"/>
          <w:sz w:val="24"/>
          <w:szCs w:val="24"/>
        </w:rPr>
        <w:t>；</w:t>
      </w:r>
    </w:p>
    <w:p w14:paraId="70C54287">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p w14:paraId="511E96C9">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12、中小企业：本合同包为专门面向中小企业采购（提供中小企业声明函或监狱企业的证明文件或残疾人福利性单位声明函）。供应商需在项目电子化交易系统中按要求上传相应证明文件并进行电子签章；</w:t>
      </w:r>
    </w:p>
    <w:p w14:paraId="526A702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rPr>
      </w:pPr>
      <w:r>
        <w:rPr>
          <w:rFonts w:hint="eastAsia" w:ascii="宋体" w:hAnsi="宋体" w:eastAsia="宋体" w:cs="宋体"/>
          <w:sz w:val="24"/>
          <w:szCs w:val="24"/>
        </w:rPr>
        <w:t>13、是否接受联合体投标：本项目不接受联合体投标（提供承诺函），供应商需在项目电子化交易系统中按要求上传相应证明文件并进行电子签章。</w:t>
      </w:r>
    </w:p>
    <w:p w14:paraId="1E3268F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lang w:val="zh-CN"/>
        </w:rPr>
      </w:pPr>
      <w:r>
        <w:rPr>
          <w:rFonts w:hint="eastAsia" w:ascii="宋体" w:hAnsi="宋体" w:cs="宋体"/>
          <w:b/>
          <w:bCs/>
          <w:sz w:val="24"/>
          <w:szCs w:val="24"/>
          <w:lang w:val="zh-CN"/>
        </w:rPr>
        <w:t>注：</w:t>
      </w:r>
      <w:r>
        <w:rPr>
          <w:rFonts w:hint="eastAsia" w:ascii="宋体" w:hAnsi="宋体" w:cs="宋体"/>
          <w:sz w:val="24"/>
          <w:szCs w:val="24"/>
          <w:lang w:val="zh-CN"/>
        </w:rPr>
        <w:t>以上均为各供应商必备资格要求，不得缺项。各供应商在磋商时须在响应文件中附有复印件加盖公章，有格式要求，按后附格式执行，无格式要求的，其格式自拟。在评审过程中由磋商小组进行评审，否则将被视为无效文件</w:t>
      </w:r>
      <w:bookmarkEnd w:id="0"/>
      <w:bookmarkEnd w:id="1"/>
      <w:bookmarkEnd w:id="2"/>
      <w:bookmarkEnd w:id="3"/>
      <w:bookmarkEnd w:id="4"/>
      <w:bookmarkEnd w:id="5"/>
      <w:r>
        <w:rPr>
          <w:rFonts w:hint="eastAsia" w:ascii="宋体" w:hAnsi="宋体" w:cs="宋体"/>
          <w:sz w:val="24"/>
          <w:szCs w:val="24"/>
          <w:lang w:val="zh-CN"/>
        </w:rPr>
        <w:t>。</w:t>
      </w:r>
    </w:p>
    <w:p w14:paraId="79AB7135">
      <w:pPr>
        <w:rPr>
          <w:rFonts w:ascii="宋体" w:hAnsi="宋体" w:cs="宋体"/>
          <w:sz w:val="24"/>
          <w:szCs w:val="24"/>
          <w:lang w:val="zh-CN"/>
        </w:rPr>
      </w:pPr>
      <w:r>
        <w:rPr>
          <w:rFonts w:hint="eastAsia" w:ascii="宋体" w:hAnsi="宋体" w:cs="宋体"/>
          <w:sz w:val="24"/>
          <w:szCs w:val="24"/>
          <w:lang w:val="zh-CN"/>
        </w:rPr>
        <w:br w:type="page"/>
      </w:r>
    </w:p>
    <w:p w14:paraId="5AB96A4E">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0BB7D2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09CD4B9E">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335822C2">
            <w:pPr>
              <w:topLinePunct/>
              <w:snapToGrid w:val="0"/>
              <w:spacing w:line="360" w:lineRule="auto"/>
              <w:jc w:val="center"/>
              <w:rPr>
                <w:rFonts w:ascii="宋体" w:hAnsi="宋体" w:cs="宋体"/>
                <w:sz w:val="24"/>
                <w:szCs w:val="24"/>
              </w:rPr>
            </w:pPr>
          </w:p>
        </w:tc>
        <w:tc>
          <w:tcPr>
            <w:tcW w:w="1890" w:type="dxa"/>
            <w:noWrap/>
            <w:vAlign w:val="center"/>
          </w:tcPr>
          <w:p w14:paraId="27FE2294">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0AD1333C">
            <w:pPr>
              <w:topLinePunct/>
              <w:snapToGrid w:val="0"/>
              <w:spacing w:line="360" w:lineRule="auto"/>
              <w:jc w:val="center"/>
              <w:rPr>
                <w:rFonts w:ascii="宋体" w:hAnsi="宋体" w:cs="宋体"/>
                <w:sz w:val="24"/>
                <w:szCs w:val="24"/>
              </w:rPr>
            </w:pPr>
          </w:p>
        </w:tc>
      </w:tr>
      <w:tr w14:paraId="73478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0B315FFA">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39496051">
            <w:pPr>
              <w:topLinePunct/>
              <w:snapToGrid w:val="0"/>
              <w:spacing w:line="360" w:lineRule="auto"/>
              <w:jc w:val="center"/>
              <w:rPr>
                <w:rFonts w:ascii="宋体" w:hAnsi="宋体" w:cs="宋体"/>
                <w:sz w:val="24"/>
                <w:szCs w:val="24"/>
              </w:rPr>
            </w:pPr>
          </w:p>
        </w:tc>
        <w:tc>
          <w:tcPr>
            <w:tcW w:w="1890" w:type="dxa"/>
            <w:noWrap/>
            <w:vAlign w:val="center"/>
          </w:tcPr>
          <w:p w14:paraId="56EA6D29">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2F5F47C5">
            <w:pPr>
              <w:topLinePunct/>
              <w:snapToGrid w:val="0"/>
              <w:spacing w:line="360" w:lineRule="auto"/>
              <w:jc w:val="center"/>
              <w:rPr>
                <w:rFonts w:ascii="宋体" w:hAnsi="宋体" w:cs="宋体"/>
                <w:sz w:val="24"/>
                <w:szCs w:val="24"/>
              </w:rPr>
            </w:pPr>
          </w:p>
        </w:tc>
      </w:tr>
      <w:tr w14:paraId="758EF0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15FA57BC">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5E36CBF8">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4EC2CAF7">
            <w:pPr>
              <w:topLinePunct/>
              <w:snapToGrid w:val="0"/>
              <w:spacing w:line="360" w:lineRule="auto"/>
              <w:ind w:firstLine="120" w:firstLineChars="50"/>
              <w:jc w:val="center"/>
              <w:rPr>
                <w:rFonts w:ascii="宋体" w:hAnsi="宋体" w:cs="宋体"/>
                <w:sz w:val="24"/>
                <w:szCs w:val="24"/>
              </w:rPr>
            </w:pPr>
          </w:p>
        </w:tc>
      </w:tr>
      <w:tr w14:paraId="508C53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9B67144">
            <w:pPr>
              <w:topLinePunct/>
              <w:snapToGrid w:val="0"/>
              <w:spacing w:line="360" w:lineRule="auto"/>
              <w:jc w:val="center"/>
              <w:rPr>
                <w:rFonts w:ascii="宋体" w:hAnsi="宋体" w:cs="宋体"/>
                <w:sz w:val="24"/>
                <w:szCs w:val="24"/>
              </w:rPr>
            </w:pPr>
          </w:p>
        </w:tc>
        <w:tc>
          <w:tcPr>
            <w:tcW w:w="2852" w:type="dxa"/>
            <w:gridSpan w:val="3"/>
            <w:noWrap/>
            <w:vAlign w:val="center"/>
          </w:tcPr>
          <w:p w14:paraId="59C08FF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0E2B463E">
            <w:pPr>
              <w:topLinePunct/>
              <w:snapToGrid w:val="0"/>
              <w:spacing w:line="360" w:lineRule="auto"/>
              <w:ind w:firstLine="120" w:firstLineChars="50"/>
              <w:jc w:val="center"/>
              <w:rPr>
                <w:rFonts w:ascii="宋体" w:hAnsi="宋体" w:cs="宋体"/>
                <w:sz w:val="24"/>
                <w:szCs w:val="24"/>
              </w:rPr>
            </w:pPr>
          </w:p>
        </w:tc>
      </w:tr>
      <w:tr w14:paraId="7149B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572CBF8D">
            <w:pPr>
              <w:topLinePunct/>
              <w:snapToGrid w:val="0"/>
              <w:spacing w:line="360" w:lineRule="auto"/>
              <w:jc w:val="center"/>
              <w:rPr>
                <w:rFonts w:ascii="宋体" w:hAnsi="宋体" w:cs="宋体"/>
                <w:sz w:val="24"/>
                <w:szCs w:val="24"/>
              </w:rPr>
            </w:pPr>
          </w:p>
        </w:tc>
        <w:tc>
          <w:tcPr>
            <w:tcW w:w="2852" w:type="dxa"/>
            <w:gridSpan w:val="3"/>
            <w:noWrap/>
            <w:vAlign w:val="center"/>
          </w:tcPr>
          <w:p w14:paraId="53267EEE">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7A3316EF">
            <w:pPr>
              <w:topLinePunct/>
              <w:snapToGrid w:val="0"/>
              <w:spacing w:line="360" w:lineRule="auto"/>
              <w:jc w:val="center"/>
              <w:rPr>
                <w:rFonts w:ascii="宋体" w:hAnsi="宋体" w:cs="宋体"/>
                <w:sz w:val="24"/>
                <w:szCs w:val="24"/>
              </w:rPr>
            </w:pPr>
          </w:p>
        </w:tc>
        <w:tc>
          <w:tcPr>
            <w:tcW w:w="1890" w:type="dxa"/>
            <w:noWrap/>
            <w:vAlign w:val="center"/>
          </w:tcPr>
          <w:p w14:paraId="6F4233D2">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5238C5E6">
            <w:pPr>
              <w:topLinePunct/>
              <w:snapToGrid w:val="0"/>
              <w:spacing w:line="360" w:lineRule="auto"/>
              <w:ind w:firstLine="120" w:firstLineChars="50"/>
              <w:jc w:val="center"/>
              <w:rPr>
                <w:rFonts w:ascii="宋体" w:hAnsi="宋体" w:cs="宋体"/>
                <w:sz w:val="24"/>
                <w:szCs w:val="24"/>
              </w:rPr>
            </w:pPr>
          </w:p>
        </w:tc>
      </w:tr>
      <w:tr w14:paraId="7F808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6D0038A">
            <w:pPr>
              <w:topLinePunct/>
              <w:snapToGrid w:val="0"/>
              <w:spacing w:line="360" w:lineRule="auto"/>
              <w:jc w:val="center"/>
              <w:rPr>
                <w:rFonts w:ascii="宋体" w:hAnsi="宋体" w:cs="宋体"/>
                <w:sz w:val="24"/>
                <w:szCs w:val="24"/>
              </w:rPr>
            </w:pPr>
          </w:p>
        </w:tc>
        <w:tc>
          <w:tcPr>
            <w:tcW w:w="2852" w:type="dxa"/>
            <w:gridSpan w:val="3"/>
            <w:noWrap/>
            <w:vAlign w:val="center"/>
          </w:tcPr>
          <w:p w14:paraId="5DE30E63">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0664472C">
            <w:pPr>
              <w:topLinePunct/>
              <w:snapToGrid w:val="0"/>
              <w:spacing w:line="360" w:lineRule="auto"/>
              <w:ind w:firstLine="120" w:firstLineChars="50"/>
              <w:jc w:val="center"/>
              <w:rPr>
                <w:rFonts w:ascii="宋体" w:hAnsi="宋体" w:cs="宋体"/>
                <w:sz w:val="24"/>
                <w:szCs w:val="24"/>
              </w:rPr>
            </w:pPr>
          </w:p>
        </w:tc>
      </w:tr>
      <w:tr w14:paraId="5EB54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742F98CB">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787D6753">
            <w:pPr>
              <w:topLinePunct/>
              <w:snapToGrid w:val="0"/>
              <w:spacing w:line="360" w:lineRule="auto"/>
              <w:jc w:val="center"/>
              <w:rPr>
                <w:rFonts w:ascii="宋体" w:hAnsi="宋体" w:cs="宋体"/>
                <w:sz w:val="24"/>
                <w:szCs w:val="24"/>
              </w:rPr>
            </w:pPr>
          </w:p>
        </w:tc>
      </w:tr>
      <w:tr w14:paraId="4AB2BE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B7CA59B">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3170A66A">
            <w:pPr>
              <w:topLinePunct/>
              <w:snapToGrid w:val="0"/>
              <w:spacing w:line="360" w:lineRule="auto"/>
              <w:jc w:val="center"/>
              <w:rPr>
                <w:rFonts w:ascii="宋体" w:hAnsi="宋体" w:cs="宋体"/>
                <w:sz w:val="24"/>
                <w:szCs w:val="24"/>
              </w:rPr>
            </w:pPr>
          </w:p>
        </w:tc>
      </w:tr>
      <w:tr w14:paraId="398D4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4AB8BECD">
            <w:pPr>
              <w:topLinePunct/>
              <w:snapToGrid w:val="0"/>
              <w:spacing w:line="360" w:lineRule="auto"/>
              <w:jc w:val="center"/>
              <w:rPr>
                <w:rFonts w:ascii="宋体" w:hAnsi="宋体" w:cs="宋体"/>
                <w:sz w:val="24"/>
                <w:szCs w:val="24"/>
              </w:rPr>
            </w:pPr>
            <w:r>
              <w:rPr>
                <w:rFonts w:hint="eastAsia" w:ascii="宋体" w:hAnsi="宋体" w:cs="宋体"/>
                <w:sz w:val="24"/>
                <w:szCs w:val="24"/>
              </w:rPr>
              <w:t>资质名称</w:t>
            </w:r>
          </w:p>
        </w:tc>
        <w:tc>
          <w:tcPr>
            <w:tcW w:w="1398" w:type="dxa"/>
            <w:noWrap/>
            <w:vAlign w:val="center"/>
          </w:tcPr>
          <w:p w14:paraId="1A5BF3C6">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52651DAF">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6E0A90E1">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E4DA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4CF18F0">
            <w:pPr>
              <w:topLinePunct/>
              <w:snapToGrid w:val="0"/>
              <w:spacing w:line="360" w:lineRule="auto"/>
              <w:jc w:val="center"/>
              <w:rPr>
                <w:rFonts w:ascii="宋体" w:hAnsi="宋体" w:cs="宋体"/>
                <w:sz w:val="24"/>
                <w:szCs w:val="24"/>
              </w:rPr>
            </w:pPr>
          </w:p>
        </w:tc>
        <w:tc>
          <w:tcPr>
            <w:tcW w:w="1398" w:type="dxa"/>
            <w:noWrap/>
            <w:vAlign w:val="center"/>
          </w:tcPr>
          <w:p w14:paraId="51D1DD2D">
            <w:pPr>
              <w:topLinePunct/>
              <w:snapToGrid w:val="0"/>
              <w:spacing w:line="360" w:lineRule="auto"/>
              <w:jc w:val="center"/>
              <w:rPr>
                <w:rFonts w:ascii="宋体" w:hAnsi="宋体" w:cs="宋体"/>
                <w:sz w:val="24"/>
                <w:szCs w:val="24"/>
              </w:rPr>
            </w:pPr>
          </w:p>
        </w:tc>
        <w:tc>
          <w:tcPr>
            <w:tcW w:w="2487" w:type="dxa"/>
            <w:gridSpan w:val="2"/>
            <w:noWrap/>
            <w:vAlign w:val="center"/>
          </w:tcPr>
          <w:p w14:paraId="226F8512">
            <w:pPr>
              <w:topLinePunct/>
              <w:snapToGrid w:val="0"/>
              <w:spacing w:line="360" w:lineRule="auto"/>
              <w:jc w:val="center"/>
              <w:rPr>
                <w:rFonts w:ascii="宋体" w:hAnsi="宋体" w:cs="宋体"/>
                <w:sz w:val="24"/>
                <w:szCs w:val="24"/>
              </w:rPr>
            </w:pPr>
          </w:p>
        </w:tc>
        <w:tc>
          <w:tcPr>
            <w:tcW w:w="1995" w:type="dxa"/>
            <w:noWrap/>
            <w:vAlign w:val="center"/>
          </w:tcPr>
          <w:p w14:paraId="727F8B52">
            <w:pPr>
              <w:topLinePunct/>
              <w:snapToGrid w:val="0"/>
              <w:spacing w:line="360" w:lineRule="auto"/>
              <w:jc w:val="center"/>
              <w:rPr>
                <w:rFonts w:ascii="宋体" w:hAnsi="宋体" w:cs="宋体"/>
                <w:sz w:val="24"/>
                <w:szCs w:val="24"/>
              </w:rPr>
            </w:pPr>
          </w:p>
        </w:tc>
      </w:tr>
      <w:tr w14:paraId="60F885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35DEABF">
            <w:pPr>
              <w:topLinePunct/>
              <w:snapToGrid w:val="0"/>
              <w:spacing w:line="360" w:lineRule="auto"/>
              <w:jc w:val="center"/>
              <w:rPr>
                <w:rFonts w:ascii="宋体" w:hAnsi="宋体" w:cs="宋体"/>
                <w:sz w:val="24"/>
                <w:szCs w:val="24"/>
              </w:rPr>
            </w:pPr>
          </w:p>
        </w:tc>
        <w:tc>
          <w:tcPr>
            <w:tcW w:w="1398" w:type="dxa"/>
            <w:noWrap/>
            <w:vAlign w:val="center"/>
          </w:tcPr>
          <w:p w14:paraId="2E771295">
            <w:pPr>
              <w:topLinePunct/>
              <w:snapToGrid w:val="0"/>
              <w:spacing w:line="360" w:lineRule="auto"/>
              <w:jc w:val="center"/>
              <w:rPr>
                <w:rFonts w:ascii="宋体" w:hAnsi="宋体" w:cs="宋体"/>
                <w:sz w:val="24"/>
                <w:szCs w:val="24"/>
              </w:rPr>
            </w:pPr>
          </w:p>
        </w:tc>
        <w:tc>
          <w:tcPr>
            <w:tcW w:w="2487" w:type="dxa"/>
            <w:gridSpan w:val="2"/>
            <w:noWrap/>
            <w:vAlign w:val="center"/>
          </w:tcPr>
          <w:p w14:paraId="482BA1E0">
            <w:pPr>
              <w:topLinePunct/>
              <w:snapToGrid w:val="0"/>
              <w:spacing w:line="360" w:lineRule="auto"/>
              <w:jc w:val="center"/>
              <w:rPr>
                <w:rFonts w:ascii="宋体" w:hAnsi="宋体" w:cs="宋体"/>
                <w:sz w:val="24"/>
                <w:szCs w:val="24"/>
              </w:rPr>
            </w:pPr>
          </w:p>
        </w:tc>
        <w:tc>
          <w:tcPr>
            <w:tcW w:w="1995" w:type="dxa"/>
            <w:noWrap/>
            <w:vAlign w:val="center"/>
          </w:tcPr>
          <w:p w14:paraId="731BD340">
            <w:pPr>
              <w:topLinePunct/>
              <w:snapToGrid w:val="0"/>
              <w:spacing w:line="360" w:lineRule="auto"/>
              <w:jc w:val="center"/>
              <w:rPr>
                <w:rFonts w:ascii="宋体" w:hAnsi="宋体" w:cs="宋体"/>
                <w:sz w:val="24"/>
                <w:szCs w:val="24"/>
              </w:rPr>
            </w:pPr>
          </w:p>
        </w:tc>
      </w:tr>
      <w:tr w14:paraId="2B1939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47740361">
            <w:pPr>
              <w:topLinePunct/>
              <w:snapToGrid w:val="0"/>
              <w:spacing w:line="360" w:lineRule="auto"/>
              <w:jc w:val="center"/>
              <w:rPr>
                <w:rFonts w:ascii="宋体" w:hAnsi="宋体" w:cs="宋体"/>
                <w:sz w:val="24"/>
                <w:szCs w:val="24"/>
              </w:rPr>
            </w:pPr>
          </w:p>
        </w:tc>
        <w:tc>
          <w:tcPr>
            <w:tcW w:w="1398" w:type="dxa"/>
            <w:noWrap/>
            <w:vAlign w:val="center"/>
          </w:tcPr>
          <w:p w14:paraId="1FBF6607">
            <w:pPr>
              <w:topLinePunct/>
              <w:snapToGrid w:val="0"/>
              <w:spacing w:line="360" w:lineRule="auto"/>
              <w:jc w:val="center"/>
              <w:rPr>
                <w:rFonts w:ascii="宋体" w:hAnsi="宋体" w:cs="宋体"/>
                <w:sz w:val="24"/>
                <w:szCs w:val="24"/>
              </w:rPr>
            </w:pPr>
          </w:p>
        </w:tc>
        <w:tc>
          <w:tcPr>
            <w:tcW w:w="2487" w:type="dxa"/>
            <w:gridSpan w:val="2"/>
            <w:noWrap/>
            <w:vAlign w:val="center"/>
          </w:tcPr>
          <w:p w14:paraId="3D78DDEB">
            <w:pPr>
              <w:topLinePunct/>
              <w:snapToGrid w:val="0"/>
              <w:spacing w:line="360" w:lineRule="auto"/>
              <w:jc w:val="center"/>
              <w:rPr>
                <w:rFonts w:ascii="宋体" w:hAnsi="宋体" w:cs="宋体"/>
                <w:sz w:val="24"/>
                <w:szCs w:val="24"/>
              </w:rPr>
            </w:pPr>
          </w:p>
        </w:tc>
        <w:tc>
          <w:tcPr>
            <w:tcW w:w="1995" w:type="dxa"/>
            <w:noWrap/>
            <w:vAlign w:val="center"/>
          </w:tcPr>
          <w:p w14:paraId="66AAA189">
            <w:pPr>
              <w:topLinePunct/>
              <w:snapToGrid w:val="0"/>
              <w:spacing w:line="360" w:lineRule="auto"/>
              <w:jc w:val="center"/>
              <w:rPr>
                <w:rFonts w:ascii="宋体" w:hAnsi="宋体" w:cs="宋体"/>
                <w:sz w:val="24"/>
                <w:szCs w:val="24"/>
              </w:rPr>
            </w:pPr>
          </w:p>
        </w:tc>
      </w:tr>
      <w:tr w14:paraId="409171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6E61553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5D48E44C">
            <w:pPr>
              <w:topLinePunct/>
              <w:snapToGrid w:val="0"/>
              <w:spacing w:line="360" w:lineRule="auto"/>
              <w:rPr>
                <w:rFonts w:ascii="宋体" w:hAnsi="宋体" w:cs="宋体"/>
                <w:sz w:val="24"/>
                <w:szCs w:val="24"/>
              </w:rPr>
            </w:pPr>
          </w:p>
        </w:tc>
      </w:tr>
    </w:tbl>
    <w:p w14:paraId="68F0058F">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476E8580">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7</w:t>
      </w:r>
      <w:r>
        <w:rPr>
          <w:rFonts w:hint="eastAsia" w:ascii="宋体" w:hAnsi="宋体" w:cs="宋体"/>
          <w:b/>
          <w:bCs/>
          <w:sz w:val="28"/>
          <w:szCs w:val="28"/>
        </w:rPr>
        <w:t>为给定格式，其余格式自拟</w:t>
      </w:r>
    </w:p>
    <w:p w14:paraId="5B67B4A8">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2D7B9DB2">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34FD751F">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31FFBC74">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EB3BC6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8FEE969">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3153F0C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48A4E728">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32C5202">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535D7EB">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14:paraId="66D27E1D">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D7C3AB4">
            <w:pPr>
              <w:snapToGrid w:val="0"/>
              <w:spacing w:line="360" w:lineRule="auto"/>
              <w:jc w:val="center"/>
              <w:rPr>
                <w:rFonts w:ascii="宋体" w:hAnsi="宋体" w:cs="宋体"/>
                <w:szCs w:val="21"/>
                <w:lang w:val="zh-CN"/>
              </w:rPr>
            </w:pPr>
          </w:p>
          <w:p w14:paraId="41708B1D">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48FB2387">
            <w:pPr>
              <w:snapToGrid w:val="0"/>
              <w:spacing w:line="360" w:lineRule="auto"/>
              <w:jc w:val="center"/>
              <w:rPr>
                <w:rFonts w:ascii="宋体" w:hAnsi="宋体" w:cs="宋体"/>
                <w:szCs w:val="21"/>
              </w:rPr>
            </w:pPr>
            <w:r>
              <w:rPr>
                <w:rFonts w:hint="eastAsia" w:ascii="宋体" w:hAnsi="宋体" w:cs="宋体"/>
                <w:szCs w:val="21"/>
              </w:rPr>
              <w:t>（人像面、国徽面）</w:t>
            </w:r>
          </w:p>
          <w:p w14:paraId="08A6F62E">
            <w:pPr>
              <w:snapToGrid w:val="0"/>
              <w:spacing w:line="360" w:lineRule="auto"/>
              <w:jc w:val="center"/>
              <w:rPr>
                <w:rFonts w:ascii="宋体" w:hAnsi="宋体" w:cs="宋体"/>
                <w:szCs w:val="21"/>
                <w:u w:val="single"/>
              </w:rPr>
            </w:pPr>
          </w:p>
        </w:tc>
      </w:tr>
    </w:tbl>
    <w:p w14:paraId="697139AB">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5EA33B9E">
      <w:pPr>
        <w:snapToGrid w:val="0"/>
        <w:spacing w:line="360" w:lineRule="auto"/>
        <w:ind w:firstLine="1920" w:firstLineChars="800"/>
        <w:rPr>
          <w:rFonts w:ascii="宋体" w:hAnsi="宋体" w:cs="宋体"/>
          <w:kern w:val="0"/>
          <w:sz w:val="24"/>
          <w:szCs w:val="24"/>
        </w:rPr>
      </w:pPr>
    </w:p>
    <w:p w14:paraId="36938615">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76262B1">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A829A6A">
      <w:pPr>
        <w:adjustRightInd w:val="0"/>
        <w:snapToGrid w:val="0"/>
        <w:spacing w:line="360" w:lineRule="auto"/>
        <w:jc w:val="left"/>
        <w:rPr>
          <w:rFonts w:ascii="宋体" w:hAnsi="宋体" w:cs="宋体"/>
          <w:b/>
          <w:bCs/>
          <w:sz w:val="28"/>
          <w:szCs w:val="28"/>
        </w:rPr>
      </w:pPr>
    </w:p>
    <w:p w14:paraId="3E4CBA96">
      <w:pPr>
        <w:adjustRightInd w:val="0"/>
        <w:snapToGrid w:val="0"/>
        <w:spacing w:line="360" w:lineRule="auto"/>
        <w:jc w:val="left"/>
        <w:rPr>
          <w:rFonts w:ascii="宋体" w:hAnsi="宋体" w:cs="宋体"/>
          <w:b/>
          <w:bCs/>
          <w:sz w:val="28"/>
          <w:szCs w:val="28"/>
        </w:rPr>
      </w:pPr>
    </w:p>
    <w:p w14:paraId="7178A0F3">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1154CCD3">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2B863AB6">
      <w:pPr>
        <w:adjustRightInd w:val="0"/>
        <w:snapToGrid w:val="0"/>
        <w:spacing w:line="360" w:lineRule="auto"/>
        <w:rPr>
          <w:rFonts w:ascii="宋体" w:hAnsi="宋体" w:cs="宋体"/>
          <w:sz w:val="24"/>
          <w:szCs w:val="24"/>
          <w:lang w:val="zh-CN"/>
        </w:rPr>
      </w:pPr>
    </w:p>
    <w:p w14:paraId="286BCC51">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的竞争性磋商响应文件、签订合同和处理有关事宜，其法律后果由我方承担。代理人无转委托权。</w:t>
      </w:r>
    </w:p>
    <w:p w14:paraId="646B8A7C">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本授权书签字生效，有效期同磋商文件要求的响应有效期一致。</w:t>
      </w:r>
    </w:p>
    <w:tbl>
      <w:tblPr>
        <w:tblStyle w:val="10"/>
        <w:tblW w:w="0" w:type="auto"/>
        <w:tblInd w:w="633" w:type="dxa"/>
        <w:tblLayout w:type="fixed"/>
        <w:tblCellMar>
          <w:top w:w="0" w:type="dxa"/>
          <w:left w:w="108" w:type="dxa"/>
          <w:bottom w:w="0" w:type="dxa"/>
          <w:right w:w="108" w:type="dxa"/>
        </w:tblCellMar>
      </w:tblPr>
      <w:tblGrid>
        <w:gridCol w:w="4045"/>
        <w:gridCol w:w="3844"/>
      </w:tblGrid>
      <w:tr w14:paraId="5DED2D85">
        <w:tblPrEx>
          <w:tblCellMar>
            <w:top w:w="0" w:type="dxa"/>
            <w:left w:w="108" w:type="dxa"/>
            <w:bottom w:w="0" w:type="dxa"/>
            <w:right w:w="108" w:type="dxa"/>
          </w:tblCellMar>
        </w:tblPrEx>
        <w:trPr>
          <w:trHeight w:val="600" w:hRule="atLeast"/>
        </w:trPr>
        <w:tc>
          <w:tcPr>
            <w:tcW w:w="4045" w:type="dxa"/>
            <w:noWrap/>
          </w:tcPr>
          <w:p w14:paraId="60723E12">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法定代表人签字：   </w:t>
            </w:r>
          </w:p>
        </w:tc>
        <w:tc>
          <w:tcPr>
            <w:tcW w:w="3844" w:type="dxa"/>
            <w:noWrap/>
          </w:tcPr>
          <w:p w14:paraId="19860A60">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41F0FD87">
        <w:tblPrEx>
          <w:tblCellMar>
            <w:top w:w="0" w:type="dxa"/>
            <w:left w:w="108" w:type="dxa"/>
            <w:bottom w:w="0" w:type="dxa"/>
            <w:right w:w="108" w:type="dxa"/>
          </w:tblCellMar>
        </w:tblPrEx>
        <w:trPr>
          <w:trHeight w:val="600" w:hRule="atLeast"/>
        </w:trPr>
        <w:tc>
          <w:tcPr>
            <w:tcW w:w="4045" w:type="dxa"/>
            <w:noWrap/>
          </w:tcPr>
          <w:p w14:paraId="444EBD6F">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231A44C8">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2F7390FD">
        <w:tblPrEx>
          <w:tblCellMar>
            <w:top w:w="0" w:type="dxa"/>
            <w:left w:w="108" w:type="dxa"/>
            <w:bottom w:w="0" w:type="dxa"/>
            <w:right w:w="108" w:type="dxa"/>
          </w:tblCellMar>
        </w:tblPrEx>
        <w:trPr>
          <w:trHeight w:val="600" w:hRule="atLeast"/>
        </w:trPr>
        <w:tc>
          <w:tcPr>
            <w:tcW w:w="4045" w:type="dxa"/>
            <w:noWrap/>
          </w:tcPr>
          <w:p w14:paraId="3ADA3DD9">
            <w:pPr>
              <w:snapToGrid w:val="0"/>
              <w:spacing w:line="360" w:lineRule="auto"/>
              <w:jc w:val="left"/>
              <w:rPr>
                <w:rFonts w:ascii="宋体" w:hAnsi="宋体" w:cs="宋体"/>
                <w:spacing w:val="4"/>
                <w:sz w:val="24"/>
                <w:szCs w:val="24"/>
              </w:rPr>
            </w:pPr>
          </w:p>
        </w:tc>
        <w:tc>
          <w:tcPr>
            <w:tcW w:w="3844" w:type="dxa"/>
            <w:noWrap/>
          </w:tcPr>
          <w:p w14:paraId="468835FC">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15AFABB3">
      <w:pPr>
        <w:snapToGrid w:val="0"/>
        <w:spacing w:line="360" w:lineRule="auto"/>
        <w:ind w:right="1120" w:firstLine="240" w:firstLineChars="100"/>
        <w:jc w:val="right"/>
        <w:rPr>
          <w:rFonts w:ascii="宋体" w:hAnsi="宋体" w:cs="宋体"/>
          <w:sz w:val="24"/>
          <w:szCs w:val="24"/>
        </w:rPr>
      </w:pPr>
    </w:p>
    <w:p w14:paraId="6042AD4D">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6A9F6655">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2B3A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3F8383FD">
            <w:pPr>
              <w:snapToGrid w:val="0"/>
              <w:spacing w:line="360" w:lineRule="auto"/>
              <w:jc w:val="center"/>
              <w:rPr>
                <w:rFonts w:ascii="宋体" w:hAnsi="宋体" w:cs="宋体"/>
                <w:szCs w:val="21"/>
              </w:rPr>
            </w:pPr>
          </w:p>
          <w:p w14:paraId="101B58E9">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223B8EB2">
            <w:pPr>
              <w:snapToGrid w:val="0"/>
              <w:spacing w:line="360" w:lineRule="auto"/>
              <w:jc w:val="center"/>
              <w:rPr>
                <w:rFonts w:ascii="宋体" w:hAnsi="宋体" w:cs="宋体"/>
                <w:szCs w:val="21"/>
              </w:rPr>
            </w:pPr>
            <w:r>
              <w:rPr>
                <w:rFonts w:hint="eastAsia" w:ascii="宋体" w:hAnsi="宋体" w:cs="宋体"/>
                <w:szCs w:val="21"/>
              </w:rPr>
              <w:t>（人像面、国徽面）</w:t>
            </w:r>
          </w:p>
          <w:p w14:paraId="5CBF1FF5">
            <w:pPr>
              <w:snapToGrid w:val="0"/>
              <w:spacing w:line="360" w:lineRule="auto"/>
              <w:jc w:val="center"/>
              <w:rPr>
                <w:rFonts w:ascii="宋体" w:hAnsi="宋体" w:cs="宋体"/>
                <w:szCs w:val="21"/>
              </w:rPr>
            </w:pPr>
          </w:p>
        </w:tc>
        <w:tc>
          <w:tcPr>
            <w:tcW w:w="4644" w:type="dxa"/>
            <w:noWrap/>
            <w:vAlign w:val="center"/>
          </w:tcPr>
          <w:p w14:paraId="677DCA7D">
            <w:pPr>
              <w:snapToGrid w:val="0"/>
              <w:spacing w:line="360" w:lineRule="auto"/>
              <w:jc w:val="center"/>
              <w:rPr>
                <w:rFonts w:ascii="宋体" w:hAnsi="宋体" w:cs="宋体"/>
                <w:szCs w:val="21"/>
              </w:rPr>
            </w:pPr>
          </w:p>
          <w:p w14:paraId="08C2725F">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D03DB30">
            <w:pPr>
              <w:snapToGrid w:val="0"/>
              <w:spacing w:line="360" w:lineRule="auto"/>
              <w:jc w:val="center"/>
              <w:rPr>
                <w:rFonts w:ascii="宋体" w:hAnsi="宋体" w:cs="宋体"/>
                <w:szCs w:val="21"/>
              </w:rPr>
            </w:pPr>
            <w:r>
              <w:rPr>
                <w:rFonts w:hint="eastAsia" w:ascii="宋体" w:hAnsi="宋体" w:cs="宋体"/>
                <w:szCs w:val="21"/>
              </w:rPr>
              <w:t>（人像面、国徽面）</w:t>
            </w:r>
          </w:p>
          <w:p w14:paraId="658926EF">
            <w:pPr>
              <w:snapToGrid w:val="0"/>
              <w:spacing w:line="360" w:lineRule="auto"/>
              <w:jc w:val="center"/>
              <w:rPr>
                <w:rFonts w:ascii="宋体" w:hAnsi="宋体" w:cs="宋体"/>
                <w:szCs w:val="21"/>
              </w:rPr>
            </w:pPr>
          </w:p>
        </w:tc>
      </w:tr>
    </w:tbl>
    <w:p w14:paraId="1AF1F257">
      <w:pPr>
        <w:adjustRightInd w:val="0"/>
        <w:snapToGrid w:val="0"/>
        <w:spacing w:line="360" w:lineRule="auto"/>
        <w:jc w:val="left"/>
        <w:rPr>
          <w:rFonts w:ascii="宋体" w:hAnsi="宋体" w:cs="宋体"/>
          <w:sz w:val="24"/>
          <w:szCs w:val="24"/>
        </w:rPr>
      </w:pPr>
    </w:p>
    <w:p w14:paraId="4AC30AC2">
      <w:pPr>
        <w:adjustRightInd w:val="0"/>
        <w:snapToGrid w:val="0"/>
        <w:spacing w:line="360" w:lineRule="auto"/>
        <w:jc w:val="left"/>
        <w:rPr>
          <w:rFonts w:ascii="宋体" w:hAnsi="宋体" w:cs="宋体"/>
          <w:sz w:val="24"/>
          <w:szCs w:val="24"/>
        </w:rPr>
      </w:pPr>
    </w:p>
    <w:p w14:paraId="319F54F8">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6D9358EC">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0B00804E">
      <w:pPr>
        <w:adjustRightInd w:val="0"/>
        <w:snapToGrid w:val="0"/>
        <w:spacing w:line="360" w:lineRule="auto"/>
        <w:jc w:val="center"/>
        <w:rPr>
          <w:rFonts w:ascii="宋体" w:hAnsi="宋体" w:cs="宋体"/>
          <w:b/>
          <w:sz w:val="28"/>
          <w:szCs w:val="28"/>
        </w:rPr>
      </w:pPr>
    </w:p>
    <w:p w14:paraId="264AA012">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1B22E9A5">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0188A72E">
      <w:pPr>
        <w:snapToGrid w:val="0"/>
        <w:spacing w:beforeLines="100" w:afterLines="50" w:line="360" w:lineRule="auto"/>
        <w:ind w:firstLine="170"/>
        <w:rPr>
          <w:rFonts w:ascii="宋体" w:hAnsi="宋体" w:cs="宋体"/>
          <w:spacing w:val="4"/>
          <w:sz w:val="24"/>
          <w:szCs w:val="24"/>
        </w:rPr>
      </w:pPr>
    </w:p>
    <w:p w14:paraId="372D5A64">
      <w:pPr>
        <w:snapToGrid w:val="0"/>
        <w:spacing w:beforeLines="100" w:afterLines="50" w:line="360" w:lineRule="auto"/>
        <w:ind w:firstLine="170"/>
        <w:rPr>
          <w:rFonts w:ascii="宋体" w:hAnsi="宋体" w:cs="宋体"/>
          <w:spacing w:val="4"/>
          <w:sz w:val="24"/>
          <w:szCs w:val="24"/>
        </w:rPr>
      </w:pPr>
    </w:p>
    <w:p w14:paraId="60446DE5">
      <w:pPr>
        <w:tabs>
          <w:tab w:val="center" w:pos="4153"/>
          <w:tab w:val="right" w:pos="8306"/>
        </w:tabs>
        <w:snapToGrid w:val="0"/>
        <w:spacing w:line="360" w:lineRule="auto"/>
        <w:jc w:val="left"/>
        <w:rPr>
          <w:rFonts w:ascii="宋体" w:hAnsi="宋体" w:cs="宋体"/>
          <w:sz w:val="24"/>
          <w:szCs w:val="24"/>
        </w:rPr>
      </w:pPr>
    </w:p>
    <w:p w14:paraId="1EF6075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51BE4303">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634C9A03">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2D23D043">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3FE13F5A">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参加政府采购活动前三年内，在经营活动中没有重大违法记录的书面声明（成立时间至提交响应文件截止时间不足三年的可提供成立至今的书面声明）</w:t>
      </w:r>
    </w:p>
    <w:p w14:paraId="1AA28E83">
      <w:pPr>
        <w:pStyle w:val="5"/>
        <w:adjustRightInd w:val="0"/>
        <w:snapToGrid w:val="0"/>
        <w:spacing w:line="360" w:lineRule="auto"/>
        <w:jc w:val="center"/>
        <w:rPr>
          <w:rFonts w:hAnsi="宋体" w:cs="宋体"/>
          <w:b/>
          <w:sz w:val="13"/>
          <w:szCs w:val="13"/>
        </w:rPr>
      </w:pPr>
    </w:p>
    <w:p w14:paraId="530E20E6">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0B80E8BB">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在参加本次政府采购活动前3年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3B1C0BE0">
      <w:pPr>
        <w:autoSpaceDE w:val="0"/>
        <w:autoSpaceDN w:val="0"/>
        <w:adjustRightInd w:val="0"/>
        <w:snapToGrid w:val="0"/>
        <w:spacing w:line="360" w:lineRule="auto"/>
        <w:rPr>
          <w:rFonts w:ascii="宋体" w:hAnsi="宋体" w:cs="宋体"/>
          <w:sz w:val="24"/>
          <w:szCs w:val="24"/>
        </w:rPr>
      </w:pPr>
    </w:p>
    <w:p w14:paraId="501FE49A">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特此声明。</w:t>
      </w:r>
    </w:p>
    <w:p w14:paraId="01319ECE">
      <w:pPr>
        <w:autoSpaceDE w:val="0"/>
        <w:autoSpaceDN w:val="0"/>
        <w:adjustRightInd w:val="0"/>
        <w:snapToGrid w:val="0"/>
        <w:spacing w:line="360" w:lineRule="auto"/>
        <w:rPr>
          <w:rFonts w:ascii="宋体" w:hAnsi="宋体" w:cs="宋体"/>
          <w:sz w:val="24"/>
          <w:szCs w:val="24"/>
        </w:rPr>
      </w:pPr>
    </w:p>
    <w:p w14:paraId="3F15EAAE">
      <w:pPr>
        <w:autoSpaceDE w:val="0"/>
        <w:autoSpaceDN w:val="0"/>
        <w:adjustRightInd w:val="0"/>
        <w:snapToGrid w:val="0"/>
        <w:spacing w:line="360" w:lineRule="auto"/>
        <w:ind w:firstLine="480" w:firstLineChars="200"/>
        <w:rPr>
          <w:rFonts w:ascii="宋体" w:hAnsi="宋体" w:cs="宋体"/>
          <w:sz w:val="24"/>
          <w:szCs w:val="24"/>
        </w:rPr>
      </w:pPr>
    </w:p>
    <w:p w14:paraId="15C95C30">
      <w:pPr>
        <w:autoSpaceDE w:val="0"/>
        <w:autoSpaceDN w:val="0"/>
        <w:adjustRightInd w:val="0"/>
        <w:snapToGrid w:val="0"/>
        <w:spacing w:line="360" w:lineRule="auto"/>
        <w:ind w:firstLine="480" w:firstLineChars="200"/>
        <w:rPr>
          <w:rFonts w:ascii="宋体" w:hAnsi="宋体" w:cs="宋体"/>
          <w:sz w:val="24"/>
          <w:szCs w:val="24"/>
        </w:rPr>
      </w:pPr>
    </w:p>
    <w:p w14:paraId="6C280781">
      <w:pPr>
        <w:pStyle w:val="12"/>
        <w:spacing w:line="360" w:lineRule="auto"/>
        <w:rPr>
          <w:rFonts w:ascii="宋体" w:hAnsi="宋体" w:cs="宋体"/>
          <w:color w:val="auto"/>
        </w:rPr>
      </w:pPr>
    </w:p>
    <w:p w14:paraId="34F7A50F">
      <w:pPr>
        <w:pStyle w:val="12"/>
        <w:spacing w:line="360" w:lineRule="auto"/>
        <w:rPr>
          <w:rFonts w:ascii="宋体" w:hAnsi="宋体" w:cs="宋体"/>
          <w:color w:val="auto"/>
        </w:rPr>
      </w:pPr>
    </w:p>
    <w:p w14:paraId="6A810049">
      <w:pPr>
        <w:pStyle w:val="12"/>
        <w:spacing w:line="360" w:lineRule="auto"/>
        <w:rPr>
          <w:rFonts w:ascii="宋体" w:hAnsi="宋体" w:cs="宋体"/>
          <w:color w:val="auto"/>
        </w:rPr>
      </w:pPr>
    </w:p>
    <w:p w14:paraId="0EB41EBE">
      <w:pPr>
        <w:pStyle w:val="12"/>
        <w:spacing w:line="360" w:lineRule="auto"/>
        <w:rPr>
          <w:rFonts w:ascii="宋体" w:hAnsi="宋体" w:cs="宋体"/>
          <w:color w:val="auto"/>
        </w:rPr>
      </w:pPr>
    </w:p>
    <w:p w14:paraId="4F01B4B3">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3EF462F1">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7CEBF4E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9FC876E">
      <w:pPr>
        <w:pStyle w:val="5"/>
        <w:adjustRightInd w:val="0"/>
        <w:snapToGrid w:val="0"/>
        <w:spacing w:line="360" w:lineRule="auto"/>
        <w:jc w:val="center"/>
        <w:rPr>
          <w:rFonts w:hAnsi="宋体" w:cs="宋体"/>
          <w:sz w:val="24"/>
          <w:szCs w:val="24"/>
          <w:u w:val="single"/>
        </w:rPr>
      </w:pPr>
    </w:p>
    <w:p w14:paraId="42B19849">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1FF35905">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5DF9876A">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我方承诺，不存在相关法律法规规定的禁止磋商的情形。我单位的股权关系、与其他单位的管理关系和其他与本项目有关的利害关系等，作如下说明和承诺：</w:t>
      </w:r>
    </w:p>
    <w:p w14:paraId="081EB4A0">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1.我方在本项目磋商中，不存在与其他供应商单位负责人为同一人或者存在直接控股、管理关系。</w:t>
      </w:r>
    </w:p>
    <w:p w14:paraId="63502E4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42666BB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1C891069">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84BAE3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68E0290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374EB5E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F2EF27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294A228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439947F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54F0CE5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386522E">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7519772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2B703076">
      <w:pPr>
        <w:snapToGrid w:val="0"/>
        <w:spacing w:line="360" w:lineRule="auto"/>
        <w:ind w:firstLine="1920" w:firstLineChars="800"/>
        <w:rPr>
          <w:rFonts w:ascii="宋体" w:hAnsi="宋体" w:cs="宋体"/>
          <w:sz w:val="24"/>
          <w:szCs w:val="24"/>
        </w:rPr>
      </w:pPr>
    </w:p>
    <w:p w14:paraId="4FBB9AC3">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1BC7C59">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40502E18">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68DC7F8D">
      <w:pPr>
        <w:adjustRightInd w:val="0"/>
        <w:snapToGrid w:val="0"/>
        <w:spacing w:beforeLines="100" w:afterLines="50" w:line="360" w:lineRule="auto"/>
        <w:jc w:val="left"/>
        <w:rPr>
          <w:rFonts w:ascii="宋体" w:hAnsi="宋体" w:cs="宋体"/>
          <w:b/>
          <w:sz w:val="24"/>
          <w:szCs w:val="24"/>
        </w:rPr>
      </w:pPr>
    </w:p>
    <w:p w14:paraId="1B5DB4F7">
      <w:pPr>
        <w:pStyle w:val="9"/>
        <w:spacing w:line="360" w:lineRule="auto"/>
        <w:ind w:firstLine="482"/>
        <w:rPr>
          <w:rFonts w:ascii="宋体" w:hAnsi="宋体" w:eastAsia="宋体" w:cs="宋体"/>
          <w:b/>
          <w:sz w:val="24"/>
          <w:szCs w:val="24"/>
        </w:rPr>
      </w:pPr>
    </w:p>
    <w:p w14:paraId="2B14C2DF">
      <w:pPr>
        <w:pStyle w:val="9"/>
        <w:spacing w:line="360" w:lineRule="auto"/>
        <w:ind w:firstLine="482"/>
        <w:rPr>
          <w:rFonts w:ascii="宋体" w:hAnsi="宋体" w:eastAsia="宋体" w:cs="宋体"/>
          <w:b/>
          <w:sz w:val="24"/>
          <w:szCs w:val="24"/>
        </w:rPr>
      </w:pPr>
    </w:p>
    <w:p w14:paraId="43FD59A2">
      <w:pPr>
        <w:pStyle w:val="9"/>
        <w:spacing w:line="360" w:lineRule="auto"/>
        <w:ind w:firstLine="0" w:firstLineChars="0"/>
        <w:rPr>
          <w:rFonts w:ascii="宋体" w:hAnsi="宋体" w:eastAsia="宋体" w:cs="宋体"/>
          <w:b/>
          <w:sz w:val="24"/>
          <w:szCs w:val="24"/>
        </w:rPr>
      </w:pPr>
    </w:p>
    <w:p w14:paraId="58E62082">
      <w:pPr>
        <w:adjustRightInd w:val="0"/>
        <w:snapToGrid w:val="0"/>
        <w:spacing w:line="360" w:lineRule="auto"/>
        <w:jc w:val="left"/>
        <w:rPr>
          <w:rFonts w:ascii="宋体" w:hAnsi="宋体" w:cs="宋体"/>
          <w:b/>
          <w:sz w:val="24"/>
          <w:szCs w:val="24"/>
        </w:rPr>
      </w:pPr>
    </w:p>
    <w:p w14:paraId="4677CDF4">
      <w:pPr>
        <w:adjustRightInd w:val="0"/>
        <w:snapToGrid w:val="0"/>
        <w:spacing w:line="360" w:lineRule="auto"/>
        <w:jc w:val="left"/>
        <w:rPr>
          <w:rFonts w:ascii="宋体" w:hAnsi="宋体" w:cs="宋体"/>
          <w:b/>
          <w:sz w:val="24"/>
          <w:szCs w:val="24"/>
        </w:rPr>
      </w:pPr>
    </w:p>
    <w:p w14:paraId="0ACDC825">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1A55E609">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74D3C9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31A5923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一、在参与政府采购活动中遵纪守法、诚信经营、公平竞标。</w:t>
      </w:r>
    </w:p>
    <w:p w14:paraId="52B31147">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二、不向政府采购人、采购代理机构和政府采购评审专家进行任何形式的商业贿赂以谋取交易机会。</w:t>
      </w:r>
    </w:p>
    <w:p w14:paraId="38BD695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三、不向政府采购代理机构和采购人提供虚假资格证明文件或采用虚假应标方式参与政府采购市场竞争并谋取中标、成交。</w:t>
      </w:r>
    </w:p>
    <w:p w14:paraId="30C515B9">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四、不采取“围标、陪标”等商业欺诈手段获得政府采购订单。</w:t>
      </w:r>
    </w:p>
    <w:p w14:paraId="7E1A31B0">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五、不采取不正当手段诋毁、排挤其他供应商。</w:t>
      </w:r>
    </w:p>
    <w:p w14:paraId="7225F32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六、不在提供货物和服务时“偷梁换柱、以次充好”损害采购人的合法权益。</w:t>
      </w:r>
    </w:p>
    <w:p w14:paraId="3EA5DF1A">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七、不与采购人、采购代理机构、政府采购评审专家或其它供应商恶意串通，进行质疑和投诉，维护政府采购市场秩序。</w:t>
      </w:r>
    </w:p>
    <w:p w14:paraId="7A0B950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八、尊重和接受政府采购监督管理部门的监督和政府采购代理机构招标采购要求，承担因违约行为给采购人造成的损失。</w:t>
      </w:r>
    </w:p>
    <w:p w14:paraId="25724844">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九、不发生其他有悖于政府采购公开、公平、公正和诚信原则的行为。</w:t>
      </w:r>
    </w:p>
    <w:p w14:paraId="3D0EC36E">
      <w:pPr>
        <w:autoSpaceDE w:val="0"/>
        <w:autoSpaceDN w:val="0"/>
        <w:adjustRightInd w:val="0"/>
        <w:snapToGrid w:val="0"/>
        <w:spacing w:line="360" w:lineRule="auto"/>
        <w:ind w:firstLine="480" w:firstLineChars="200"/>
        <w:rPr>
          <w:rFonts w:ascii="宋体" w:hAnsi="宋体" w:cs="宋体"/>
          <w:sz w:val="24"/>
          <w:szCs w:val="24"/>
          <w:lang w:val="zh-CN"/>
        </w:rPr>
      </w:pPr>
    </w:p>
    <w:p w14:paraId="72D27491">
      <w:pPr>
        <w:pStyle w:val="13"/>
        <w:spacing w:line="360" w:lineRule="auto"/>
        <w:ind w:firstLine="480"/>
        <w:rPr>
          <w:rFonts w:ascii="宋体" w:hAnsi="宋体" w:cs="宋体"/>
          <w:sz w:val="24"/>
          <w:lang w:val="zh-CN"/>
        </w:rPr>
      </w:pPr>
    </w:p>
    <w:p w14:paraId="3A389B7C">
      <w:pPr>
        <w:pStyle w:val="13"/>
        <w:spacing w:line="360" w:lineRule="auto"/>
        <w:ind w:firstLine="0" w:firstLineChars="0"/>
        <w:rPr>
          <w:rFonts w:ascii="宋体" w:hAnsi="宋体" w:cs="宋体"/>
          <w:sz w:val="24"/>
          <w:lang w:val="zh-CN"/>
        </w:rPr>
      </w:pPr>
    </w:p>
    <w:p w14:paraId="0C4B86B6">
      <w:pPr>
        <w:pStyle w:val="13"/>
        <w:spacing w:line="360" w:lineRule="auto"/>
        <w:ind w:firstLine="480"/>
        <w:rPr>
          <w:rFonts w:ascii="宋体" w:hAnsi="宋体" w:cs="宋体"/>
          <w:sz w:val="24"/>
          <w:lang w:val="zh-CN"/>
        </w:rPr>
      </w:pPr>
    </w:p>
    <w:p w14:paraId="0A621708">
      <w:pPr>
        <w:pStyle w:val="13"/>
        <w:spacing w:line="360" w:lineRule="auto"/>
        <w:ind w:firstLine="480"/>
        <w:rPr>
          <w:rFonts w:ascii="宋体" w:hAnsi="宋体" w:cs="宋体"/>
          <w:sz w:val="24"/>
          <w:lang w:val="zh-CN"/>
        </w:rPr>
      </w:pPr>
    </w:p>
    <w:p w14:paraId="2169829D">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24906A6">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46504441">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F605923">
      <w:pPr>
        <w:adjustRightInd w:val="0"/>
        <w:snapToGrid w:val="0"/>
        <w:spacing w:line="360" w:lineRule="auto"/>
        <w:jc w:val="left"/>
        <w:rPr>
          <w:rFonts w:hint="eastAsia" w:ascii="宋体" w:hAnsi="宋体" w:eastAsia="宋体" w:cs="宋体"/>
          <w:b/>
          <w:sz w:val="24"/>
          <w:szCs w:val="24"/>
          <w:lang w:val="en-US" w:eastAsia="zh-CN"/>
        </w:rPr>
      </w:pPr>
      <w:r>
        <w:rPr>
          <w:rFonts w:hint="eastAsia" w:ascii="宋体" w:hAnsi="宋体" w:cs="宋体"/>
          <w:b/>
          <w:sz w:val="24"/>
          <w:szCs w:val="24"/>
        </w:rPr>
        <w:t>附件</w:t>
      </w:r>
      <w:r>
        <w:rPr>
          <w:rFonts w:hint="eastAsia" w:ascii="宋体" w:hAnsi="宋体" w:cs="宋体"/>
          <w:b/>
          <w:sz w:val="24"/>
          <w:szCs w:val="24"/>
          <w:lang w:val="en-US" w:eastAsia="zh-CN"/>
        </w:rPr>
        <w:t>7</w:t>
      </w:r>
    </w:p>
    <w:p w14:paraId="753C3A65">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供应商基本资格条件承诺函</w:t>
      </w:r>
    </w:p>
    <w:p w14:paraId="0E4A43CB">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致 （采购人或代理机构名称）：</w:t>
      </w:r>
    </w:p>
    <w:p w14:paraId="18249090">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（供应商名称）：</w:t>
      </w:r>
    </w:p>
    <w:p w14:paraId="70FE7E15">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统一社会信用代码：</w:t>
      </w:r>
    </w:p>
    <w:p w14:paraId="7A773C5D">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联系地址和电话：</w:t>
      </w:r>
    </w:p>
    <w:p w14:paraId="48F7409B">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郑重承诺：</w:t>
      </w:r>
    </w:p>
    <w:p w14:paraId="268D5498">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1.我方具有良好的商业信誉和健全的财务会计制度，具有履行合同所必需的设备和专业技术能力，具有依法缴纳税收和社会保障金的良好记录，参加本项目采购活动前三年内无重大违法活动记录。</w:t>
      </w:r>
    </w:p>
    <w:p w14:paraId="1262FD45">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2.我方未列入在信用中国网站（www.creditchina.gov.cn）“失信被执行人”“重大税收违法案件当事人名单”中，也未列入中国政府采购网（www.ccgp.gov.cn）“政府采购严重违法失信行为记录名单”中。</w:t>
      </w:r>
    </w:p>
    <w:p w14:paraId="55EF0C08">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3.我方在采购项目评审（评标）环节结束后，随时接受采购人、采购代理机构的检查验证，配合提供相关证明材料，证明符合《中华人民共和国政府采购法》规定的投标人基本资格条件。</w:t>
      </w:r>
    </w:p>
    <w:p w14:paraId="0AF586DC">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我方对以上承诺内容的真实性、合法性及有效性负责。如有虚假，将按照《中华人民共和国政府采购法》第七十七条的规定承担相应责任。</w:t>
      </w:r>
    </w:p>
    <w:p w14:paraId="114ABC56">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特此承诺。</w:t>
      </w:r>
    </w:p>
    <w:p w14:paraId="7C50D1AD">
      <w:pPr>
        <w:autoSpaceDE w:val="0"/>
        <w:autoSpaceDN w:val="0"/>
        <w:adjustRightInd w:val="0"/>
        <w:snapToGrid w:val="0"/>
        <w:spacing w:line="360" w:lineRule="auto"/>
        <w:ind w:firstLine="480" w:firstLineChars="200"/>
        <w:rPr>
          <w:rFonts w:hint="eastAsia" w:ascii="宋体" w:hAnsi="宋体" w:cs="宋体"/>
          <w:sz w:val="24"/>
          <w:szCs w:val="24"/>
          <w:lang w:val="zh-CN"/>
        </w:rPr>
      </w:pPr>
    </w:p>
    <w:p w14:paraId="4D938655">
      <w:pPr>
        <w:autoSpaceDE w:val="0"/>
        <w:autoSpaceDN w:val="0"/>
        <w:adjustRightInd w:val="0"/>
        <w:snapToGrid w:val="0"/>
        <w:spacing w:line="360" w:lineRule="auto"/>
        <w:ind w:firstLine="480" w:firstLineChars="200"/>
        <w:rPr>
          <w:rFonts w:hint="eastAsia" w:ascii="宋体" w:hAnsi="宋体" w:cs="宋体"/>
          <w:sz w:val="24"/>
          <w:szCs w:val="24"/>
          <w:lang w:val="zh-CN"/>
        </w:rPr>
      </w:pPr>
    </w:p>
    <w:p w14:paraId="40720A4E">
      <w:pPr>
        <w:autoSpaceDE w:val="0"/>
        <w:autoSpaceDN w:val="0"/>
        <w:adjustRightInd w:val="0"/>
        <w:snapToGrid w:val="0"/>
        <w:spacing w:line="360" w:lineRule="auto"/>
        <w:ind w:firstLine="480" w:firstLineChars="200"/>
        <w:rPr>
          <w:rFonts w:hint="eastAsia" w:ascii="宋体" w:hAnsi="宋体" w:cs="宋体"/>
          <w:sz w:val="24"/>
          <w:szCs w:val="24"/>
          <w:lang w:val="zh-CN"/>
        </w:rPr>
      </w:pPr>
      <w:bookmarkStart w:id="7" w:name="_GoBack"/>
      <w:bookmarkEnd w:id="7"/>
    </w:p>
    <w:p w14:paraId="1CCC1764">
      <w:pPr>
        <w:autoSpaceDE w:val="0"/>
        <w:autoSpaceDN w:val="0"/>
        <w:adjustRightInd w:val="0"/>
        <w:snapToGrid w:val="0"/>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 xml:space="preserve">                   </w:t>
      </w:r>
      <w:r>
        <w:rPr>
          <w:rFonts w:hint="eastAsia" w:ascii="宋体" w:hAnsi="宋体" w:cs="宋体"/>
          <w:sz w:val="24"/>
          <w:szCs w:val="24"/>
          <w:lang w:val="en-US" w:eastAsia="zh-CN"/>
        </w:rPr>
        <w:t xml:space="preserve">            </w:t>
      </w:r>
      <w:r>
        <w:rPr>
          <w:rFonts w:hint="eastAsia" w:ascii="宋体" w:hAnsi="宋体" w:cs="宋体"/>
          <w:sz w:val="24"/>
          <w:szCs w:val="24"/>
          <w:lang w:val="zh-CN"/>
        </w:rPr>
        <w:t xml:space="preserve"> （供应商公章）：</w:t>
      </w:r>
    </w:p>
    <w:p w14:paraId="57743E94">
      <w:pPr>
        <w:autoSpaceDE w:val="0"/>
        <w:autoSpaceDN w:val="0"/>
        <w:adjustRightInd w:val="0"/>
        <w:snapToGrid w:val="0"/>
        <w:spacing w:line="360" w:lineRule="auto"/>
        <w:ind w:firstLine="1440" w:firstLineChars="600"/>
        <w:rPr>
          <w:rFonts w:hint="eastAsia" w:ascii="宋体" w:hAnsi="宋体" w:cs="宋体"/>
          <w:sz w:val="24"/>
          <w:szCs w:val="24"/>
          <w:lang w:val="zh-CN"/>
        </w:rPr>
      </w:pPr>
      <w:r>
        <w:rPr>
          <w:rFonts w:hint="eastAsia" w:ascii="宋体" w:hAnsi="宋体" w:cs="宋体"/>
          <w:sz w:val="24"/>
          <w:szCs w:val="24"/>
          <w:lang w:val="zh-CN"/>
        </w:rPr>
        <w:t>法定代表人或授权代表（签字或电子印章）：</w:t>
      </w:r>
    </w:p>
    <w:p w14:paraId="2B1EBD6F">
      <w:pPr>
        <w:autoSpaceDE w:val="0"/>
        <w:autoSpaceDN w:val="0"/>
        <w:adjustRightInd w:val="0"/>
        <w:snapToGrid w:val="0"/>
        <w:spacing w:line="360" w:lineRule="auto"/>
        <w:ind w:firstLine="4320" w:firstLineChars="1800"/>
        <w:rPr>
          <w:rFonts w:ascii="宋体" w:hAnsi="宋体" w:cs="宋体"/>
          <w:sz w:val="24"/>
          <w:szCs w:val="24"/>
          <w:lang w:val="zh-CN"/>
        </w:rPr>
      </w:pPr>
      <w:r>
        <w:rPr>
          <w:rFonts w:hint="eastAsia" w:ascii="宋体" w:hAnsi="宋体" w:cs="宋体"/>
          <w:sz w:val="24"/>
          <w:szCs w:val="24"/>
          <w:lang w:val="zh-CN"/>
        </w:rPr>
        <w:t>年    月    日：</w:t>
      </w:r>
    </w:p>
    <w:p w14:paraId="39D366F5">
      <w:pPr>
        <w:autoSpaceDE w:val="0"/>
        <w:autoSpaceDN w:val="0"/>
        <w:adjustRightInd w:val="0"/>
        <w:snapToGrid w:val="0"/>
        <w:spacing w:line="360" w:lineRule="auto"/>
        <w:ind w:firstLine="3360" w:firstLineChars="1400"/>
        <w:rPr>
          <w:rFonts w:hint="default" w:ascii="宋体" w:hAnsi="宋体" w:cs="宋体"/>
          <w:sz w:val="24"/>
          <w:szCs w:val="24"/>
          <w:u w:val="singl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2EzZTVkOGVjMTBjMGYwODY1N2Q5MjNjYjljMjBjOWMifQ=="/>
  </w:docVars>
  <w:rsids>
    <w:rsidRoot w:val="003C4796"/>
    <w:rsid w:val="003C4796"/>
    <w:rsid w:val="00597B89"/>
    <w:rsid w:val="00AB0ED9"/>
    <w:rsid w:val="0F5F3205"/>
    <w:rsid w:val="113F1E07"/>
    <w:rsid w:val="114C69A9"/>
    <w:rsid w:val="2C8A44FE"/>
    <w:rsid w:val="2F114FED"/>
    <w:rsid w:val="313222ED"/>
    <w:rsid w:val="325A7B12"/>
    <w:rsid w:val="3C5F6653"/>
    <w:rsid w:val="41BA48D8"/>
    <w:rsid w:val="49A37B5D"/>
    <w:rsid w:val="4A5B3A3A"/>
    <w:rsid w:val="4B7E71FC"/>
    <w:rsid w:val="4D463A51"/>
    <w:rsid w:val="57A7337D"/>
    <w:rsid w:val="5D36792F"/>
    <w:rsid w:val="60DE4E40"/>
    <w:rsid w:val="6B2A218C"/>
    <w:rsid w:val="6CD358FE"/>
    <w:rsid w:val="6E98472B"/>
    <w:rsid w:val="6FA30BD4"/>
    <w:rsid w:val="70D25B05"/>
    <w:rsid w:val="75A46676"/>
    <w:rsid w:val="77685088"/>
    <w:rsid w:val="7B3A23B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jc w:val="left"/>
    </w:pPr>
    <w:rPr>
      <w:rFonts w:ascii="Copperplate Gothic Bold" w:hAnsi="Copperplate Gothic Bold"/>
      <w:sz w:val="28"/>
    </w:rPr>
  </w:style>
  <w:style w:type="paragraph" w:styleId="3">
    <w:name w:val="toa heading"/>
    <w:basedOn w:val="1"/>
    <w:next w:val="1"/>
    <w:autoRedefine/>
    <w:qFormat/>
    <w:uiPriority w:val="0"/>
    <w:pPr>
      <w:spacing w:before="120"/>
    </w:pPr>
    <w:rPr>
      <w:rFonts w:ascii="Arial" w:hAnsi="Arial"/>
      <w:sz w:val="24"/>
    </w:rPr>
  </w:style>
  <w:style w:type="paragraph" w:styleId="4">
    <w:name w:val="Body Text Indent"/>
    <w:basedOn w:val="1"/>
    <w:autoRedefine/>
    <w:qFormat/>
    <w:uiPriority w:val="0"/>
    <w:pPr>
      <w:spacing w:line="640" w:lineRule="exact"/>
      <w:ind w:firstLine="585"/>
    </w:pPr>
    <w:rPr>
      <w:rFonts w:ascii="楷体_GB2312" w:eastAsia="楷体_GB2312"/>
      <w:sz w:val="32"/>
    </w:rPr>
  </w:style>
  <w:style w:type="paragraph" w:styleId="5">
    <w:name w:val="Plain Text"/>
    <w:basedOn w:val="1"/>
    <w:next w:val="1"/>
    <w:autoRedefine/>
    <w:qFormat/>
    <w:uiPriority w:val="0"/>
    <w:rPr>
      <w:rFonts w:ascii="宋体" w:hAnsi="Courier New"/>
      <w:kern w:val="0"/>
      <w:sz w:val="20"/>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3"/>
    <w:next w:val="3"/>
    <w:autoRedefine/>
    <w:qFormat/>
    <w:uiPriority w:val="39"/>
    <w:pPr>
      <w:tabs>
        <w:tab w:val="right" w:leader="dot" w:pos="9060"/>
      </w:tabs>
      <w:spacing w:line="360" w:lineRule="auto"/>
    </w:pPr>
    <w:rPr>
      <w:rFonts w:ascii="Times New Roman" w:hAnsi="Times New Roman"/>
    </w:rPr>
  </w:style>
  <w:style w:type="paragraph" w:styleId="9">
    <w:name w:val="Body Text First Indent 2"/>
    <w:basedOn w:val="4"/>
    <w:autoRedefine/>
    <w:qFormat/>
    <w:uiPriority w:val="0"/>
    <w:pPr>
      <w:ind w:firstLine="420" w:firstLineChars="200"/>
    </w:pPr>
  </w:style>
  <w:style w:type="paragraph" w:customStyle="1" w:styleId="12">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autoRedefine/>
    <w:qFormat/>
    <w:uiPriority w:val="99"/>
    <w:pPr>
      <w:ind w:firstLine="420" w:firstLineChars="200"/>
    </w:pPr>
    <w:rPr>
      <w:szCs w:val="24"/>
    </w:rPr>
  </w:style>
  <w:style w:type="character" w:customStyle="1" w:styleId="14">
    <w:name w:val="页眉 Char"/>
    <w:basedOn w:val="11"/>
    <w:link w:val="7"/>
    <w:autoRedefine/>
    <w:qFormat/>
    <w:uiPriority w:val="0"/>
    <w:rPr>
      <w:kern w:val="2"/>
      <w:sz w:val="18"/>
      <w:szCs w:val="18"/>
    </w:rPr>
  </w:style>
  <w:style w:type="character" w:customStyle="1" w:styleId="15">
    <w:name w:val="页脚 Char"/>
    <w:basedOn w:val="11"/>
    <w:link w:val="6"/>
    <w:autoRedefine/>
    <w:qFormat/>
    <w:uiPriority w:val="0"/>
    <w:rPr>
      <w:kern w:val="2"/>
      <w:sz w:val="18"/>
      <w:szCs w:val="18"/>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10</Pages>
  <Words>3877</Words>
  <Characters>4001</Characters>
  <Lines>4</Lines>
  <Paragraphs>6</Paragraphs>
  <TotalTime>1</TotalTime>
  <ScaleCrop>false</ScaleCrop>
  <LinksUpToDate>false</LinksUpToDate>
  <CharactersWithSpaces>4701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Y</cp:lastModifiedBy>
  <dcterms:modified xsi:type="dcterms:W3CDTF">2026-07-08T08:29:16Z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C878527A7B5B4E8DB281410E15D31CF6</vt:lpwstr>
  </property>
  <property fmtid="{D5CDD505-2E9C-101B-9397-08002B2CF9AE}" pid="4" name="KSOTemplateDocerSaveRecord">
    <vt:lpwstr>eyJoZGlkIjoiMjhhNmJkODUzOTM3NDk4NGZmYzg1Y2RiYTI2YzYwZTQiLCJ1c2VySWQiOiIxMDMyOTA1OTI4In0=</vt:lpwstr>
  </property>
</Properties>
</file>