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25722"/>
      <w:bookmarkStart w:id="1" w:name="_Toc131713692"/>
      <w:bookmarkStart w:id="2" w:name="_Toc19731"/>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1、营业执照：供应商应是合法注册的法人或其他组织，并出具合法有效的营业执照。</w:t>
      </w:r>
    </w:p>
    <w:p w14:paraId="603F8C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highlight w:val="yellow"/>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highlight w:val="none"/>
          <w:shd w:val="clear" w:fill="FFFFFF"/>
          <w:lang w:val="en-US" w:eastAsia="zh-CN"/>
        </w:rPr>
        <w:t>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p>
    <w:p w14:paraId="439F823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0457A5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财务会计制度的证明材料，满足以下任意一项即可：①基本资格条件承诺函；②</w:t>
      </w:r>
      <w:r>
        <w:rPr>
          <w:rFonts w:hint="eastAsia" w:ascii="宋体" w:hAnsi="宋体" w:cs="宋体"/>
          <w:i w:val="0"/>
          <w:iCs w:val="0"/>
          <w:caps w:val="0"/>
          <w:color w:val="333333"/>
          <w:spacing w:val="0"/>
          <w:sz w:val="24"/>
          <w:szCs w:val="24"/>
          <w:shd w:val="clear" w:fill="FFFFFF"/>
          <w:lang w:val="en-US" w:eastAsia="zh-CN"/>
        </w:rPr>
        <w:t>2024年/</w:t>
      </w:r>
      <w:r>
        <w:rPr>
          <w:rFonts w:hint="eastAsia" w:ascii="宋体" w:hAnsi="宋体" w:eastAsia="宋体" w:cs="宋体"/>
          <w:i w:val="0"/>
          <w:iCs w:val="0"/>
          <w:caps w:val="0"/>
          <w:color w:val="333333"/>
          <w:spacing w:val="0"/>
          <w:sz w:val="24"/>
          <w:szCs w:val="24"/>
          <w:shd w:val="clear" w:fill="FFFFFF"/>
          <w:lang w:val="en-US" w:eastAsia="zh-CN"/>
        </w:rPr>
        <w:t>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48E0B778">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cs="宋体"/>
          <w:i w:val="0"/>
          <w:iCs w:val="0"/>
          <w:caps w:val="0"/>
          <w:color w:val="333333"/>
          <w:spacing w:val="0"/>
          <w:sz w:val="24"/>
          <w:szCs w:val="24"/>
          <w:shd w:val="clear" w:fill="FFFFFF"/>
          <w:lang w:val="en-US" w:eastAsia="zh-CN"/>
        </w:rPr>
        <w:t>1</w:t>
      </w:r>
      <w:r>
        <w:rPr>
          <w:rFonts w:hint="eastAsia" w:ascii="宋体" w:hAnsi="宋体" w:eastAsia="宋体" w:cs="宋体"/>
          <w:i w:val="0"/>
          <w:iCs w:val="0"/>
          <w:caps w:val="0"/>
          <w:color w:val="333333"/>
          <w:spacing w:val="0"/>
          <w:sz w:val="24"/>
          <w:szCs w:val="24"/>
          <w:shd w:val="clear" w:fill="FFFFFF"/>
        </w:rPr>
        <w:t>、资质要求：供应商须具备</w:t>
      </w:r>
      <w:r>
        <w:rPr>
          <w:rFonts w:hint="eastAsia" w:ascii="宋体" w:hAnsi="宋体" w:cs="宋体"/>
          <w:i w:val="0"/>
          <w:iCs w:val="0"/>
          <w:caps w:val="0"/>
          <w:color w:val="333333"/>
          <w:spacing w:val="0"/>
          <w:sz w:val="24"/>
          <w:szCs w:val="24"/>
          <w:shd w:val="clear" w:fill="FFFFFF"/>
          <w:lang w:eastAsia="zh-CN"/>
        </w:rPr>
        <w:t>建筑</w:t>
      </w:r>
      <w:r>
        <w:rPr>
          <w:rFonts w:hint="eastAsia" w:ascii="宋体" w:hAnsi="宋体" w:eastAsia="宋体" w:cs="宋体"/>
          <w:i w:val="0"/>
          <w:iCs w:val="0"/>
          <w:caps w:val="0"/>
          <w:color w:val="333333"/>
          <w:spacing w:val="0"/>
          <w:sz w:val="24"/>
          <w:szCs w:val="24"/>
          <w:shd w:val="clear" w:fill="FFFFFF"/>
        </w:rPr>
        <w:t>工程施工总承包二级及以上资质，具有有效的安全生产许可证。</w:t>
      </w:r>
    </w:p>
    <w:p w14:paraId="42BEE78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、项目经理要求：拟派项目经理须具备</w:t>
      </w:r>
      <w:r>
        <w:rPr>
          <w:rFonts w:hint="eastAsia" w:ascii="宋体" w:hAnsi="宋体" w:cs="宋体"/>
          <w:i w:val="0"/>
          <w:iCs w:val="0"/>
          <w:caps w:val="0"/>
          <w:color w:val="333333"/>
          <w:spacing w:val="0"/>
          <w:sz w:val="24"/>
          <w:szCs w:val="24"/>
          <w:shd w:val="clear" w:fill="FFFFFF"/>
          <w:lang w:eastAsia="zh-CN"/>
        </w:rPr>
        <w:t>建筑</w:t>
      </w:r>
      <w:r>
        <w:rPr>
          <w:rFonts w:hint="eastAsia" w:ascii="宋体" w:hAnsi="宋体" w:eastAsia="宋体" w:cs="宋体"/>
          <w:i w:val="0"/>
          <w:iCs w:val="0"/>
          <w:caps w:val="0"/>
          <w:color w:val="333333"/>
          <w:spacing w:val="0"/>
          <w:sz w:val="24"/>
          <w:szCs w:val="24"/>
          <w:shd w:val="clear" w:fill="FFFFFF"/>
        </w:rPr>
        <w:t>工程二级及以上注册建造师</w:t>
      </w:r>
      <w:r>
        <w:rPr>
          <w:rFonts w:hint="eastAsia" w:ascii="宋体" w:hAnsi="宋体" w:cs="宋体"/>
          <w:i w:val="0"/>
          <w:iCs w:val="0"/>
          <w:caps w:val="0"/>
          <w:color w:val="333333"/>
          <w:spacing w:val="0"/>
          <w:sz w:val="24"/>
          <w:szCs w:val="24"/>
          <w:shd w:val="clear" w:fill="FFFFFF"/>
          <w:lang w:val="en-US" w:eastAsia="zh-CN"/>
        </w:rPr>
        <w:t>证书</w:t>
      </w:r>
      <w:r>
        <w:rPr>
          <w:rFonts w:hint="eastAsia" w:ascii="宋体" w:hAnsi="宋体" w:eastAsia="宋体" w:cs="宋体"/>
          <w:i w:val="0"/>
          <w:iCs w:val="0"/>
          <w:caps w:val="0"/>
          <w:color w:val="333333"/>
          <w:spacing w:val="0"/>
          <w:sz w:val="24"/>
          <w:szCs w:val="24"/>
          <w:shd w:val="clear" w:fill="FFFFFF"/>
        </w:rPr>
        <w:t>，具有安全生产考核合格证，且在本单位注册，无在建工程</w:t>
      </w:r>
      <w:bookmarkStart w:id="3" w:name="_GoBack"/>
      <w:bookmarkEnd w:id="3"/>
      <w:r>
        <w:rPr>
          <w:rFonts w:hint="eastAsia" w:ascii="宋体" w:hAnsi="宋体" w:eastAsia="宋体" w:cs="宋体"/>
          <w:i w:val="0"/>
          <w:iCs w:val="0"/>
          <w:caps w:val="0"/>
          <w:color w:val="333333"/>
          <w:spacing w:val="0"/>
          <w:sz w:val="24"/>
          <w:szCs w:val="24"/>
          <w:shd w:val="clear" w:fill="FFFFFF"/>
        </w:rPr>
        <w:t>。</w:t>
      </w:r>
    </w:p>
    <w:p w14:paraId="791EE2D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、法定代表人身份证明书或法人授权委托书：法定代表人身份证明书或法人授权委托书，后附法人及被委托人身份证（法定代表人直接参加投标的，须提供法定代表人证明书）。</w:t>
      </w:r>
    </w:p>
    <w:p w14:paraId="315B9F1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、供应商关联关系承诺书：单位负责人为同一人或者存在直接控股、管理关系的不同供应商，不得参加同一合同项下的投标活动。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、非联合体投标声明：本项目不接受联合体投标。</w:t>
      </w:r>
    </w:p>
    <w:p w14:paraId="7CBCD962">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1AB165C6">
      <w:pPr>
        <w:pStyle w:val="4"/>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4"/>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4"/>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4"/>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4"/>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4"/>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60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66926AC4">
      <w:pPr>
        <w:spacing w:before="312" w:beforeLines="100" w:after="156" w:afterLines="50" w:line="48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48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76D1FFEF">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62DF2EF2">
      <w:pPr>
        <w:keepNext w:val="0"/>
        <w:keepLines w:val="0"/>
        <w:widowControl/>
        <w:suppressLineNumbers w:val="0"/>
        <w:jc w:val="left"/>
        <w:rPr>
          <w:rFonts w:hint="eastAsia" w:ascii="宋体" w:hAnsi="宋体"/>
          <w:b/>
          <w:sz w:val="24"/>
          <w:szCs w:val="24"/>
          <w:highlight w:val="none"/>
          <w:lang w:val="en-US" w:eastAsia="zh-CN"/>
        </w:rPr>
      </w:pPr>
    </w:p>
    <w:p w14:paraId="261086BB">
      <w:pPr>
        <w:keepNext w:val="0"/>
        <w:keepLines w:val="0"/>
        <w:widowControl/>
        <w:suppressLineNumbers w:val="0"/>
        <w:jc w:val="left"/>
        <w:rPr>
          <w:rFonts w:hint="eastAsia" w:ascii="宋体" w:hAnsi="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366600A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代理人无转委托权。</w:t>
      </w:r>
    </w:p>
    <w:p w14:paraId="43538C4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（盖      章） </w:t>
      </w:r>
    </w:p>
    <w:p w14:paraId="7C0729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5D0DEAA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758A7C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tbl>
      <w:tblPr>
        <w:tblStyle w:val="13"/>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3" w:hRule="atLeast"/>
        </w:trPr>
        <w:tc>
          <w:tcPr>
            <w:tcW w:w="4618" w:type="dxa"/>
            <w:noWrap w:val="0"/>
            <w:vAlign w:val="center"/>
          </w:tcPr>
          <w:p w14:paraId="7A373C52">
            <w:pPr>
              <w:autoSpaceDE w:val="0"/>
              <w:autoSpaceDN w:val="0"/>
              <w:spacing w:before="0" w:after="0" w:line="360" w:lineRule="auto"/>
              <w:ind w:left="0" w:right="0" w:firstLine="420" w:firstLineChars="200"/>
              <w:jc w:val="center"/>
              <w:rPr>
                <w:rFonts w:hint="eastAsia" w:ascii="宋体" w:hAnsi="宋体" w:eastAsia="宋体" w:cs="宋体"/>
                <w:kern w:val="0"/>
                <w:sz w:val="21"/>
                <w:szCs w:val="21"/>
                <w:lang w:val="zh-CN" w:bidi="zh-CN"/>
              </w:rPr>
            </w:pPr>
            <w:r>
              <w:rPr>
                <w:rFonts w:hint="eastAsia" w:ascii="宋体" w:hAnsi="宋体" w:eastAsia="宋体" w:cs="宋体"/>
                <w:kern w:val="0"/>
                <w:sz w:val="21"/>
                <w:szCs w:val="21"/>
                <w:lang w:val="zh-CN" w:bidi="zh-CN"/>
              </w:rPr>
              <w:t>法定代表人身份证复印件</w:t>
            </w:r>
          </w:p>
          <w:p w14:paraId="4FD00F00">
            <w:pPr>
              <w:autoSpaceDE w:val="0"/>
              <w:autoSpaceDN w:val="0"/>
              <w:spacing w:before="0" w:after="0" w:line="360" w:lineRule="auto"/>
              <w:ind w:left="0" w:right="0" w:firstLine="420" w:firstLineChars="200"/>
              <w:jc w:val="center"/>
              <w:rPr>
                <w:rFonts w:hint="eastAsia" w:ascii="宋体" w:hAnsi="宋体" w:eastAsia="宋体" w:cs="宋体"/>
                <w:sz w:val="24"/>
                <w:highlight w:val="none"/>
              </w:rPr>
            </w:pPr>
            <w:r>
              <w:rPr>
                <w:rFonts w:hint="eastAsia" w:ascii="宋体" w:hAnsi="宋体" w:eastAsia="宋体" w:cs="宋体"/>
                <w:kern w:val="0"/>
                <w:sz w:val="21"/>
                <w:szCs w:val="21"/>
                <w:lang w:val="zh-CN" w:bidi="zh-CN"/>
              </w:rPr>
              <w:t>（正反两面）</w:t>
            </w:r>
          </w:p>
        </w:tc>
        <w:tc>
          <w:tcPr>
            <w:tcW w:w="4618" w:type="dxa"/>
            <w:noWrap w:val="0"/>
            <w:vAlign w:val="center"/>
          </w:tcPr>
          <w:p w14:paraId="72B0604A">
            <w:pPr>
              <w:autoSpaceDE w:val="0"/>
              <w:autoSpaceDN w:val="0"/>
              <w:spacing w:before="0" w:after="0" w:line="360" w:lineRule="auto"/>
              <w:ind w:left="0" w:right="0" w:firstLine="420" w:firstLineChars="200"/>
              <w:jc w:val="center"/>
              <w:rPr>
                <w:rFonts w:hint="eastAsia" w:ascii="宋体" w:hAnsi="宋体" w:eastAsia="宋体" w:cs="宋体"/>
                <w:kern w:val="0"/>
                <w:sz w:val="21"/>
                <w:szCs w:val="21"/>
                <w:lang w:val="zh-CN" w:bidi="zh-CN"/>
              </w:rPr>
            </w:pPr>
            <w:r>
              <w:rPr>
                <w:rFonts w:hint="eastAsia" w:ascii="宋体" w:hAnsi="宋体" w:eastAsia="宋体" w:cs="宋体"/>
                <w:kern w:val="0"/>
                <w:sz w:val="21"/>
                <w:szCs w:val="21"/>
                <w:lang w:val="zh-CN" w:bidi="zh-CN"/>
              </w:rPr>
              <w:t>授权代表身份证复印件</w:t>
            </w:r>
          </w:p>
          <w:p w14:paraId="44432066">
            <w:pPr>
              <w:autoSpaceDE w:val="0"/>
              <w:autoSpaceDN w:val="0"/>
              <w:spacing w:before="0" w:after="0" w:line="360" w:lineRule="auto"/>
              <w:ind w:left="0" w:right="0" w:firstLine="420" w:firstLineChars="200"/>
              <w:jc w:val="center"/>
              <w:rPr>
                <w:rFonts w:hint="eastAsia" w:ascii="宋体" w:hAnsi="宋体" w:eastAsia="宋体" w:cs="宋体"/>
                <w:sz w:val="24"/>
                <w:highlight w:val="none"/>
              </w:rPr>
            </w:pPr>
            <w:r>
              <w:rPr>
                <w:rFonts w:hint="eastAsia" w:ascii="宋体" w:hAnsi="宋体" w:eastAsia="宋体" w:cs="宋体"/>
                <w:kern w:val="0"/>
                <w:sz w:val="21"/>
                <w:szCs w:val="21"/>
                <w:lang w:val="zh-CN" w:bidi="zh-CN"/>
              </w:rPr>
              <w:t>（正反两面）</w:t>
            </w:r>
          </w:p>
        </w:tc>
      </w:tr>
    </w:tbl>
    <w:p w14:paraId="00BBF6E3">
      <w:pPr>
        <w:spacing w:line="360" w:lineRule="auto"/>
        <w:ind w:firstLine="480" w:firstLineChars="200"/>
        <w:jc w:val="left"/>
        <w:rPr>
          <w:rFonts w:hint="eastAsia" w:ascii="宋体" w:hAnsi="宋体" w:eastAsia="宋体" w:cs="宋体"/>
          <w:sz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6A5AAFE0">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3CA212B1">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7C55759E">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120E5F86">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0327732D">
      <w:pPr>
        <w:spacing w:line="360" w:lineRule="auto"/>
        <w:ind w:firstLine="616" w:firstLineChars="257"/>
        <w:rPr>
          <w:rFonts w:hint="eastAsia" w:ascii="宋体" w:hAnsi="宋体"/>
          <w:sz w:val="24"/>
          <w:szCs w:val="24"/>
        </w:rPr>
      </w:pPr>
    </w:p>
    <w:p w14:paraId="060416EE">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42C8E31C">
      <w:pPr>
        <w:spacing w:line="360" w:lineRule="auto"/>
        <w:ind w:firstLine="720" w:firstLineChars="300"/>
        <w:jc w:val="left"/>
        <w:rPr>
          <w:rFonts w:hint="eastAsia" w:ascii="宋体" w:hAnsi="宋体"/>
          <w:sz w:val="24"/>
          <w:szCs w:val="24"/>
        </w:rPr>
      </w:pPr>
    </w:p>
    <w:p w14:paraId="553E0A04">
      <w:pPr>
        <w:spacing w:line="360" w:lineRule="auto"/>
        <w:ind w:firstLine="720" w:firstLineChars="300"/>
        <w:jc w:val="left"/>
        <w:rPr>
          <w:rFonts w:hint="eastAsia" w:ascii="宋体" w:hAnsi="宋体"/>
          <w:sz w:val="24"/>
          <w:szCs w:val="24"/>
          <w:highlight w:val="none"/>
        </w:rPr>
      </w:pPr>
    </w:p>
    <w:p w14:paraId="7FDFE02A">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79008D4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33DA48E">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1D45393">
      <w:pPr>
        <w:pStyle w:val="3"/>
        <w:rPr>
          <w:rFonts w:hint="eastAsia" w:ascii="宋体" w:hAnsi="宋体"/>
          <w:sz w:val="24"/>
          <w:szCs w:val="24"/>
          <w:highlight w:val="none"/>
        </w:rPr>
      </w:pPr>
    </w:p>
    <w:p w14:paraId="2F390697">
      <w:pPr>
        <w:rPr>
          <w:rFonts w:hint="eastAsia" w:ascii="宋体" w:hAnsi="宋体"/>
          <w:sz w:val="24"/>
          <w:szCs w:val="24"/>
          <w:highlight w:val="none"/>
        </w:rPr>
      </w:pPr>
    </w:p>
    <w:p w14:paraId="0A33690A">
      <w:pPr>
        <w:rPr>
          <w:rFonts w:hint="eastAsia" w:ascii="宋体" w:hAnsi="宋体"/>
          <w:sz w:val="24"/>
          <w:szCs w:val="24"/>
          <w:highlight w:val="none"/>
        </w:rPr>
      </w:pPr>
    </w:p>
    <w:p w14:paraId="51292F40">
      <w:pPr>
        <w:adjustRightInd w:val="0"/>
        <w:snapToGrid w:val="0"/>
        <w:spacing w:line="480" w:lineRule="auto"/>
        <w:jc w:val="both"/>
        <w:rPr>
          <w:rFonts w:hint="eastAsia" w:ascii="宋体" w:hAnsi="宋体" w:eastAsia="宋体" w:cs="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4B073F7"/>
    <w:rsid w:val="057556DE"/>
    <w:rsid w:val="08DA2C94"/>
    <w:rsid w:val="09045F63"/>
    <w:rsid w:val="09F82F3F"/>
    <w:rsid w:val="0B7D3DAB"/>
    <w:rsid w:val="0E3479FB"/>
    <w:rsid w:val="25434C93"/>
    <w:rsid w:val="2C9D260A"/>
    <w:rsid w:val="336F38C6"/>
    <w:rsid w:val="33D91C17"/>
    <w:rsid w:val="3E271B73"/>
    <w:rsid w:val="4473625C"/>
    <w:rsid w:val="449A0F4E"/>
    <w:rsid w:val="4A76475E"/>
    <w:rsid w:val="4E747FA8"/>
    <w:rsid w:val="542C064D"/>
    <w:rsid w:val="5C8A70B5"/>
    <w:rsid w:val="5DF66E8E"/>
    <w:rsid w:val="60487659"/>
    <w:rsid w:val="60C07B37"/>
    <w:rsid w:val="686539C5"/>
    <w:rsid w:val="693B02F8"/>
    <w:rsid w:val="69507154"/>
    <w:rsid w:val="69AC2A06"/>
    <w:rsid w:val="6BFB765F"/>
    <w:rsid w:val="6C9C3206"/>
    <w:rsid w:val="72516841"/>
    <w:rsid w:val="73FC458A"/>
    <w:rsid w:val="7A923E9A"/>
    <w:rsid w:val="7DBD4E45"/>
    <w:rsid w:val="7E82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2793</Words>
  <Characters>2900</Characters>
  <Lines>0</Lines>
  <Paragraphs>0</Paragraphs>
  <TotalTime>7</TotalTime>
  <ScaleCrop>false</ScaleCrop>
  <LinksUpToDate>false</LinksUpToDate>
  <CharactersWithSpaces>3838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2026-06-04T07:03:27Z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843EC9C3830F4B8DBC17ED5BFDB6381F_11</vt:lpwstr>
  </property>
  <property fmtid="{D5CDD505-2E9C-101B-9397-08002B2CF9AE}" pid="4" name="KSOTemplateDocerSaveRecord">
    <vt:lpwstr>eyJoZGlkIjoiN2FmMmYwZTExZjQ3NDY0ZjhkYWRmMjAzZDIyMWY1NzgiLCJ1c2VySWQiOiI5ODE2OTIwMzQifQ==</vt:lpwstr>
  </property>
</Properties>
</file>