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9B8364">
      <w:pPr>
        <w:adjustRightInd w:val="0"/>
        <w:snapToGrid w:val="0"/>
        <w:spacing w:after="120" w:afterLines="50" w:line="360" w:lineRule="auto"/>
        <w:jc w:val="center"/>
        <w:rPr>
          <w:rFonts w:hint="eastAsia" w:ascii="黑体" w:hAnsi="宋体" w:eastAsia="黑体"/>
          <w:bCs/>
          <w:sz w:val="36"/>
          <w:szCs w:val="36"/>
        </w:rPr>
      </w:pPr>
      <w:r>
        <w:rPr>
          <w:rFonts w:hint="eastAsia" w:ascii="黑体" w:hAnsi="宋体" w:eastAsia="黑体"/>
          <w:bCs/>
          <w:sz w:val="36"/>
          <w:szCs w:val="36"/>
        </w:rPr>
        <w:t>供应商近3年完成的类似业绩证明材料</w:t>
      </w:r>
    </w:p>
    <w:p w14:paraId="45B73DB2">
      <w:pPr>
        <w:pStyle w:val="2"/>
        <w:spacing w:before="240" w:beforeLines="100" w:line="400" w:lineRule="exact"/>
        <w:jc w:val="center"/>
        <w:rPr>
          <w:rFonts w:hint="eastAsia" w:ascii="黑体" w:hAnsi="宋体" w:cs="Arial"/>
          <w:b w:val="0"/>
          <w:bCs/>
          <w:color w:val="000000"/>
          <w:sz w:val="36"/>
          <w:szCs w:val="36"/>
        </w:rPr>
      </w:pPr>
      <w:r>
        <w:rPr>
          <w:rFonts w:hint="eastAsia" w:ascii="黑体" w:hAnsi="宋体" w:cs="Arial"/>
          <w:b w:val="0"/>
          <w:bCs/>
          <w:color w:val="000000"/>
          <w:sz w:val="36"/>
          <w:szCs w:val="36"/>
        </w:rPr>
        <w:t>近3年类似项目业绩一览表</w:t>
      </w:r>
    </w:p>
    <w:p w14:paraId="7DC317C4">
      <w:pPr>
        <w:pStyle w:val="2"/>
        <w:spacing w:after="120" w:line="400" w:lineRule="exact"/>
        <w:ind w:firstLine="210" w:firstLineChars="100"/>
        <w:rPr>
          <w:rFonts w:hint="eastAsia" w:ascii="宋体" w:hAnsi="宋体" w:eastAsia="宋体" w:cs="Arial"/>
          <w:b w:val="0"/>
          <w:bCs/>
          <w:color w:val="000000"/>
          <w:sz w:val="21"/>
          <w:szCs w:val="21"/>
        </w:rPr>
      </w:pPr>
      <w:r>
        <w:rPr>
          <w:rFonts w:hint="eastAsia" w:ascii="宋体" w:hAnsi="宋体" w:eastAsia="宋体" w:cs="Arial"/>
          <w:b w:val="0"/>
          <w:bCs/>
          <w:color w:val="000000"/>
          <w:sz w:val="21"/>
          <w:szCs w:val="21"/>
        </w:rPr>
        <w:t>供应商名称：                                                  单位：万元</w:t>
      </w:r>
    </w:p>
    <w:tbl>
      <w:tblPr>
        <w:tblStyle w:val="4"/>
        <w:tblW w:w="9268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1733"/>
        <w:gridCol w:w="1276"/>
        <w:gridCol w:w="1275"/>
        <w:gridCol w:w="1560"/>
        <w:gridCol w:w="904"/>
      </w:tblGrid>
      <w:tr w14:paraId="780298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00" w:type="dxa"/>
            <w:noWrap w:val="0"/>
            <w:vAlign w:val="center"/>
          </w:tcPr>
          <w:p w14:paraId="3F3A0F51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年份</w:t>
            </w:r>
          </w:p>
        </w:tc>
        <w:tc>
          <w:tcPr>
            <w:tcW w:w="1620" w:type="dxa"/>
            <w:noWrap w:val="0"/>
            <w:vAlign w:val="center"/>
          </w:tcPr>
          <w:p w14:paraId="64414DDF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用户名称</w:t>
            </w:r>
          </w:p>
        </w:tc>
        <w:tc>
          <w:tcPr>
            <w:tcW w:w="1733" w:type="dxa"/>
            <w:noWrap w:val="0"/>
            <w:vAlign w:val="center"/>
          </w:tcPr>
          <w:p w14:paraId="15999428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项目名称</w:t>
            </w:r>
          </w:p>
        </w:tc>
        <w:tc>
          <w:tcPr>
            <w:tcW w:w="1276" w:type="dxa"/>
            <w:noWrap w:val="0"/>
            <w:vAlign w:val="center"/>
          </w:tcPr>
          <w:p w14:paraId="17E25107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合同金额</w:t>
            </w:r>
          </w:p>
        </w:tc>
        <w:tc>
          <w:tcPr>
            <w:tcW w:w="1275" w:type="dxa"/>
            <w:noWrap w:val="0"/>
            <w:vAlign w:val="center"/>
          </w:tcPr>
          <w:p w14:paraId="48802DBA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完成时间</w:t>
            </w:r>
          </w:p>
        </w:tc>
        <w:tc>
          <w:tcPr>
            <w:tcW w:w="1560" w:type="dxa"/>
            <w:noWrap w:val="0"/>
            <w:vAlign w:val="center"/>
          </w:tcPr>
          <w:p w14:paraId="25EA4CD8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是否通过验收</w:t>
            </w:r>
          </w:p>
        </w:tc>
        <w:tc>
          <w:tcPr>
            <w:tcW w:w="904" w:type="dxa"/>
            <w:noWrap w:val="0"/>
            <w:vAlign w:val="center"/>
          </w:tcPr>
          <w:p w14:paraId="328369C0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备注</w:t>
            </w:r>
          </w:p>
        </w:tc>
      </w:tr>
      <w:tr w14:paraId="100687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0EE0030E">
            <w:pPr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64642A05">
            <w:pPr>
              <w:rPr>
                <w:rFonts w:hint="eastAsia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2CD12F18">
            <w:pPr>
              <w:rPr>
                <w:rFonts w:hint="eastAsia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2A661E42">
            <w:pPr>
              <w:rPr>
                <w:rFonts w:hint="eastAsia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5A0C4C70">
            <w:pPr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1EC2D79A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101939C1">
            <w:pPr>
              <w:rPr>
                <w:rFonts w:hint="eastAsia"/>
                <w:sz w:val="24"/>
              </w:rPr>
            </w:pPr>
          </w:p>
        </w:tc>
      </w:tr>
      <w:tr w14:paraId="6C3987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2199133B">
            <w:pPr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5D22BF48">
            <w:pPr>
              <w:rPr>
                <w:rFonts w:hint="eastAsia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65C9E8D9">
            <w:pPr>
              <w:rPr>
                <w:rFonts w:hint="eastAsia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52D0AF83">
            <w:pPr>
              <w:rPr>
                <w:rFonts w:hint="eastAsia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46E7E959">
            <w:pPr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56D3EDAC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20B608DC">
            <w:pPr>
              <w:rPr>
                <w:rFonts w:hint="eastAsia"/>
                <w:sz w:val="24"/>
              </w:rPr>
            </w:pPr>
          </w:p>
        </w:tc>
      </w:tr>
      <w:tr w14:paraId="160106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21CDCDE3">
            <w:pPr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5414418B">
            <w:pPr>
              <w:rPr>
                <w:rFonts w:hint="eastAsia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25430DB1">
            <w:pPr>
              <w:rPr>
                <w:rFonts w:hint="eastAsia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22A961C0">
            <w:pPr>
              <w:rPr>
                <w:rFonts w:hint="eastAsia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33F7017E">
            <w:pPr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56B2A3EE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44F35B62">
            <w:pPr>
              <w:rPr>
                <w:rFonts w:hint="eastAsia"/>
                <w:sz w:val="24"/>
              </w:rPr>
            </w:pPr>
          </w:p>
        </w:tc>
      </w:tr>
      <w:tr w14:paraId="04EAA9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69E92872">
            <w:pPr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2E8E1D46">
            <w:pPr>
              <w:rPr>
                <w:rFonts w:hint="eastAsia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2076C3FF">
            <w:pPr>
              <w:rPr>
                <w:rFonts w:hint="eastAsia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5534FF04">
            <w:pPr>
              <w:rPr>
                <w:rFonts w:hint="eastAsia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05BA5A92">
            <w:pPr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1E01D630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7691E629">
            <w:pPr>
              <w:rPr>
                <w:rFonts w:hint="eastAsia"/>
                <w:sz w:val="24"/>
              </w:rPr>
            </w:pPr>
          </w:p>
        </w:tc>
      </w:tr>
      <w:tr w14:paraId="19F32C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6B7F78A3">
            <w:pPr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23FCAA5D">
            <w:pPr>
              <w:rPr>
                <w:rFonts w:hint="eastAsia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42962F4C">
            <w:pPr>
              <w:rPr>
                <w:rFonts w:hint="eastAsia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12213F86">
            <w:pPr>
              <w:rPr>
                <w:rFonts w:hint="eastAsia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0C3F9ADD">
            <w:pPr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5C8D2E1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64C72167">
            <w:pPr>
              <w:rPr>
                <w:rFonts w:hint="eastAsia"/>
                <w:sz w:val="24"/>
              </w:rPr>
            </w:pPr>
          </w:p>
        </w:tc>
      </w:tr>
      <w:tr w14:paraId="499C48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65CBD99">
            <w:pPr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3708E577">
            <w:pPr>
              <w:rPr>
                <w:rFonts w:hint="eastAsia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2C5CB06B">
            <w:pPr>
              <w:rPr>
                <w:rFonts w:hint="eastAsia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54FDDD79">
            <w:pPr>
              <w:rPr>
                <w:rFonts w:hint="eastAsia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061960BD">
            <w:pPr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E2876E8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175C4EE3">
            <w:pPr>
              <w:rPr>
                <w:rFonts w:hint="eastAsia"/>
                <w:sz w:val="24"/>
              </w:rPr>
            </w:pPr>
          </w:p>
        </w:tc>
      </w:tr>
      <w:tr w14:paraId="6202F4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08AEEA8D">
            <w:pPr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69F387EE">
            <w:pPr>
              <w:rPr>
                <w:rFonts w:hint="eastAsia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050BB773">
            <w:pPr>
              <w:rPr>
                <w:rFonts w:hint="eastAsia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373D5755">
            <w:pPr>
              <w:rPr>
                <w:rFonts w:hint="eastAsia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6DDB7D81">
            <w:pPr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26DCE743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0513DAF4">
            <w:pPr>
              <w:rPr>
                <w:rFonts w:hint="eastAsia"/>
                <w:sz w:val="24"/>
              </w:rPr>
            </w:pPr>
          </w:p>
        </w:tc>
      </w:tr>
      <w:tr w14:paraId="662875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6811A12E">
            <w:pPr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3D7CC862">
            <w:pPr>
              <w:rPr>
                <w:rFonts w:hint="eastAsia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09026CB6">
            <w:pPr>
              <w:rPr>
                <w:rFonts w:hint="eastAsia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1BBC74DF">
            <w:pPr>
              <w:rPr>
                <w:rFonts w:hint="eastAsia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114277EB">
            <w:pPr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21A1971A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7251A821">
            <w:pPr>
              <w:rPr>
                <w:rFonts w:hint="eastAsia"/>
                <w:sz w:val="24"/>
              </w:rPr>
            </w:pPr>
          </w:p>
        </w:tc>
      </w:tr>
      <w:tr w14:paraId="15F6B1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4C12ECAC">
            <w:pPr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284391B3">
            <w:pPr>
              <w:rPr>
                <w:rFonts w:hint="eastAsia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12155AE4">
            <w:pPr>
              <w:rPr>
                <w:rFonts w:hint="eastAsia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3B86EE95">
            <w:pPr>
              <w:rPr>
                <w:rFonts w:hint="eastAsia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19432C3E">
            <w:pPr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48147BA8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240C6828">
            <w:pPr>
              <w:rPr>
                <w:rFonts w:hint="eastAsia"/>
                <w:sz w:val="24"/>
              </w:rPr>
            </w:pPr>
          </w:p>
        </w:tc>
      </w:tr>
      <w:tr w14:paraId="6C7406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56F6320">
            <w:pPr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6D082ADF">
            <w:pPr>
              <w:rPr>
                <w:rFonts w:hint="eastAsia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14C250CF">
            <w:pPr>
              <w:rPr>
                <w:rFonts w:hint="eastAsia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03EE5044">
            <w:pPr>
              <w:rPr>
                <w:rFonts w:hint="eastAsia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7F6B5F55">
            <w:pPr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9C023E2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7D9206C7">
            <w:pPr>
              <w:rPr>
                <w:rFonts w:hint="eastAsia"/>
                <w:sz w:val="24"/>
              </w:rPr>
            </w:pPr>
          </w:p>
        </w:tc>
      </w:tr>
      <w:tr w14:paraId="4D3972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3C28E169">
            <w:pPr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01EB910F">
            <w:pPr>
              <w:rPr>
                <w:rFonts w:hint="eastAsia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54760FB3">
            <w:pPr>
              <w:rPr>
                <w:rFonts w:hint="eastAsia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17EA7F39">
            <w:pPr>
              <w:rPr>
                <w:rFonts w:hint="eastAsia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3451BDCE">
            <w:pPr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5D9B9000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0AEBDA65">
            <w:pPr>
              <w:rPr>
                <w:rFonts w:hint="eastAsia"/>
                <w:sz w:val="24"/>
              </w:rPr>
            </w:pPr>
          </w:p>
        </w:tc>
      </w:tr>
      <w:tr w14:paraId="2643E3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7F01E3B8">
            <w:pPr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16707FCB">
            <w:pPr>
              <w:rPr>
                <w:rFonts w:hint="eastAsia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0F1E68E0">
            <w:pPr>
              <w:rPr>
                <w:rFonts w:hint="eastAsia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01350F43">
            <w:pPr>
              <w:rPr>
                <w:rFonts w:hint="eastAsia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6E0FE4D9">
            <w:pPr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856CD2A"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26446C34">
            <w:pPr>
              <w:rPr>
                <w:rFonts w:hint="eastAsia"/>
                <w:sz w:val="24"/>
              </w:rPr>
            </w:pPr>
          </w:p>
        </w:tc>
      </w:tr>
      <w:tr w14:paraId="53D6F3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8" w:hRule="atLeast"/>
        </w:trPr>
        <w:tc>
          <w:tcPr>
            <w:tcW w:w="900" w:type="dxa"/>
            <w:noWrap w:val="0"/>
            <w:vAlign w:val="center"/>
          </w:tcPr>
          <w:p w14:paraId="47696D08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说明</w:t>
            </w:r>
          </w:p>
        </w:tc>
        <w:tc>
          <w:tcPr>
            <w:tcW w:w="8368" w:type="dxa"/>
            <w:gridSpan w:val="6"/>
            <w:noWrap w:val="0"/>
            <w:vAlign w:val="top"/>
          </w:tcPr>
          <w:p w14:paraId="13388F6B">
            <w:pPr>
              <w:autoSpaceDE w:val="0"/>
              <w:autoSpaceDN w:val="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Arial"/>
                <w:color w:val="000000"/>
                <w:szCs w:val="21"/>
              </w:rPr>
              <w:t>1.</w:t>
            </w:r>
            <w:r>
              <w:rPr>
                <w:rFonts w:hint="eastAsia" w:ascii="宋体" w:hAnsi="宋体" w:cs="宋体"/>
                <w:color w:val="000000"/>
                <w:kern w:val="0"/>
                <w:lang w:val="zh-CN"/>
              </w:rPr>
              <w:t>提供自</w:t>
            </w:r>
            <w:r>
              <w:rPr>
                <w:rFonts w:hint="eastAsia" w:ascii="宋体" w:hAnsi="宋体" w:cs="宋体"/>
                <w:color w:val="000000"/>
                <w:kern w:val="0"/>
                <w:u w:val="single"/>
                <w:lang w:val="en-US" w:eastAsia="zh-CN"/>
              </w:rPr>
              <w:t>2023年1月1日</w:t>
            </w:r>
            <w:r>
              <w:rPr>
                <w:rFonts w:hint="eastAsia" w:ascii="宋体" w:hAnsi="宋体" w:cs="宋体"/>
                <w:color w:val="000000"/>
                <w:kern w:val="0"/>
                <w:lang w:val="zh-CN"/>
              </w:rPr>
              <w:t>以来的类似业绩证明材料。类似业绩是指与采购项目在服务或产品类型、使用功能等方面相同或相近的项目；2.</w:t>
            </w:r>
            <w:r>
              <w:rPr>
                <w:rFonts w:hint="eastAsia" w:ascii="宋体" w:hAnsi="宋体" w:cs="Arial"/>
                <w:color w:val="000000"/>
                <w:szCs w:val="21"/>
              </w:rPr>
              <w:t>“合同金额”需提供合同扫描件；“是否通过验收”需提供服务项目验收合格或用户单位书面证明材料。3.供应商</w:t>
            </w:r>
            <w:r>
              <w:rPr>
                <w:rFonts w:hint="eastAsia" w:ascii="宋体" w:hAnsi="宋体"/>
                <w:bCs/>
                <w:szCs w:val="21"/>
              </w:rPr>
              <w:t>未按上述要求提供、</w:t>
            </w:r>
            <w:r>
              <w:rPr>
                <w:rFonts w:hint="eastAsia" w:ascii="宋体" w:hAnsi="宋体"/>
                <w:szCs w:val="21"/>
              </w:rPr>
              <w:t>填写</w:t>
            </w:r>
            <w:r>
              <w:rPr>
                <w:rFonts w:hint="eastAsia" w:ascii="宋体" w:hAnsi="宋体"/>
                <w:bCs/>
                <w:szCs w:val="21"/>
              </w:rPr>
              <w:t>的，评审时不予加分。</w:t>
            </w:r>
          </w:p>
        </w:tc>
      </w:tr>
    </w:tbl>
    <w:p w14:paraId="13D9E490">
      <w:pPr>
        <w:pStyle w:val="3"/>
        <w:rPr>
          <w:rFonts w:hint="eastAsia"/>
        </w:rPr>
      </w:pPr>
    </w:p>
    <w:p w14:paraId="0DC121E1">
      <w:pPr>
        <w:adjustRightInd w:val="0"/>
        <w:spacing w:before="360" w:beforeLines="150" w:line="360" w:lineRule="auto"/>
        <w:ind w:firstLine="105" w:firstLineChars="50"/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供 应 商：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              </w:t>
      </w:r>
      <w:r>
        <w:rPr>
          <w:rFonts w:hint="eastAsia" w:ascii="宋体" w:hAnsi="宋体"/>
          <w:color w:val="000000"/>
          <w:szCs w:val="21"/>
        </w:rPr>
        <w:t>（盖单位章）</w:t>
      </w:r>
    </w:p>
    <w:p w14:paraId="4A8DC42C">
      <w:pPr>
        <w:pStyle w:val="6"/>
        <w:spacing w:before="360" w:beforeLines="150" w:line="360" w:lineRule="auto"/>
        <w:ind w:firstLine="105" w:firstLineChars="50"/>
        <w:rPr>
          <w:rFonts w:hint="eastAsia" w:ascii="宋体" w:hAnsi="宋体"/>
          <w:bCs/>
        </w:rPr>
      </w:pPr>
      <w:r>
        <w:rPr>
          <w:rFonts w:hint="eastAsia" w:ascii="宋体" w:hAnsi="宋体"/>
        </w:rPr>
        <w:t>法定代表人或委托代理人：</w:t>
      </w:r>
      <w:r>
        <w:rPr>
          <w:rFonts w:hint="eastAsia" w:ascii="宋体" w:hAnsi="宋体"/>
          <w:u w:val="single"/>
        </w:rPr>
        <w:t xml:space="preserve">                </w:t>
      </w:r>
      <w:r>
        <w:rPr>
          <w:rFonts w:hint="eastAsia" w:ascii="宋体" w:hAnsi="宋体"/>
        </w:rPr>
        <w:t>（签名）</w:t>
      </w:r>
    </w:p>
    <w:p w14:paraId="247DFA88">
      <w:pPr>
        <w:pStyle w:val="6"/>
        <w:spacing w:before="360" w:beforeLines="150" w:line="360" w:lineRule="auto"/>
      </w:pPr>
      <w:r>
        <w:rPr>
          <w:rFonts w:hint="eastAsia" w:ascii="宋体" w:hAnsi="宋体"/>
          <w:bCs/>
        </w:rPr>
        <w:t xml:space="preserve"> 日    期:  20</w:t>
      </w:r>
      <w:r>
        <w:rPr>
          <w:rFonts w:hint="eastAsia" w:ascii="宋体" w:hAnsi="宋体"/>
          <w:bCs/>
          <w:u w:val="single"/>
        </w:rPr>
        <w:t xml:space="preserve">  </w:t>
      </w:r>
      <w:r>
        <w:rPr>
          <w:rFonts w:hint="eastAsia" w:ascii="宋体" w:hAnsi="宋体"/>
          <w:bCs/>
        </w:rPr>
        <w:t xml:space="preserve"> 年</w:t>
      </w:r>
      <w:r>
        <w:rPr>
          <w:rFonts w:hint="eastAsia" w:ascii="宋体" w:hAnsi="宋体"/>
          <w:bCs/>
          <w:u w:val="single"/>
        </w:rPr>
        <w:t xml:space="preserve">  </w:t>
      </w:r>
      <w:r>
        <w:rPr>
          <w:rFonts w:hint="eastAsia" w:ascii="宋体" w:hAnsi="宋体"/>
          <w:bCs/>
        </w:rPr>
        <w:t>月</w:t>
      </w:r>
      <w:r>
        <w:rPr>
          <w:rFonts w:hint="eastAsia" w:ascii="宋体" w:hAnsi="宋体"/>
          <w:bCs/>
          <w:u w:val="single"/>
        </w:rPr>
        <w:t xml:space="preserve">  </w:t>
      </w:r>
      <w:r>
        <w:rPr>
          <w:rFonts w:hint="eastAsia" w:ascii="宋体" w:hAnsi="宋体"/>
          <w:bCs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60AA0"/>
    <w:rsid w:val="28A6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customStyle="1" w:styleId="6">
    <w:name w:val="Char1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2026-06-10T07:34:00Z</dcterms:created>
  <dc:creator>郭憨憨</dc:creator>
  <cp:lastModifiedBy>郭憨憨</cp:lastModifiedBy>
  <dcterms:modified xsi:type="dcterms:W3CDTF">2026-06-10T07:34:57Z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10908977E6B6486D96141F552E32B323_11</vt:lpwstr>
  </property>
  <property fmtid="{D5CDD505-2E9C-101B-9397-08002B2CF9AE}" pid="4" name="KSOTemplateDocerSaveRecord">
    <vt:lpwstr>eyJoZGlkIjoiY2JjMTAxOTlhZmJiNWFkYTIzNjZjNTlhZGRkZTQ0MjkiLCJ1c2VySWQiOiIxMjMyOTk4MjU5In0=</vt:lpwstr>
  </property>
</Properties>
</file>