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CB77CF">
      <w:pPr>
        <w:numPr>
          <w:ilvl w:val="0"/>
          <w:numId w:val="0"/>
        </w:numPr>
        <w:tabs>
          <w:tab w:val="left" w:pos="5580"/>
        </w:tabs>
        <w:spacing w:before="120" w:line="360" w:lineRule="auto"/>
        <w:ind w:left="0" w:leftChars="0" w:right="0" w:rightChars="0" w:firstLine="0" w:firstLineChars="0"/>
        <w:jc w:val="center"/>
        <w:outlineLvl w:val="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供应商资格证明文件</w:t>
      </w:r>
    </w:p>
    <w:p w14:paraId="52EB7543">
      <w:pPr>
        <w:numPr>
          <w:ilvl w:val="0"/>
          <w:numId w:val="0"/>
        </w:numPr>
        <w:tabs>
          <w:tab w:val="left" w:pos="5580"/>
        </w:tabs>
        <w:spacing w:before="120" w:line="360" w:lineRule="auto"/>
        <w:outlineLvl w:val="9"/>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sz w:val="24"/>
          <w:szCs w:val="24"/>
        </w:rPr>
        <w:t>一、基本资格条件：</w:t>
      </w:r>
    </w:p>
    <w:p w14:paraId="645CE0E4">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rPr>
        <w:t xml:space="preserve">1、具有独立承担民事责任的能力（企业法人应提供统一社会信用代码的营业执照；事业法人应提供事业单位法人证、组织机构代码证等证明文件；其他组织应提供合法证明文件；自然人提供身份证明文件）； </w:t>
      </w:r>
    </w:p>
    <w:p w14:paraId="53E93BEC">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rPr>
        <w:t>2、具有良好的商业信誉和健全的财务会计制度（提供2024</w:t>
      </w:r>
      <w:r>
        <w:rPr>
          <w:rFonts w:hint="eastAsia" w:ascii="仿宋" w:hAnsi="仿宋" w:eastAsia="仿宋" w:cs="仿宋"/>
          <w:color w:val="auto"/>
          <w:sz w:val="24"/>
          <w:szCs w:val="24"/>
          <w:lang w:val="en-US" w:eastAsia="zh-CN"/>
        </w:rPr>
        <w:t>或2025</w:t>
      </w:r>
      <w:r>
        <w:rPr>
          <w:rFonts w:hint="eastAsia" w:ascii="仿宋" w:hAnsi="仿宋" w:eastAsia="仿宋" w:cs="仿宋"/>
          <w:color w:val="auto"/>
          <w:sz w:val="24"/>
          <w:szCs w:val="24"/>
        </w:rPr>
        <w:t xml:space="preserve">年度财务审计报告或开标前近6个月内的银行资信证明或财政部门认可的政府采购专业担保机构出具的投标担保函）； </w:t>
      </w:r>
    </w:p>
    <w:p w14:paraId="6C18AE97">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rPr>
        <w:t xml:space="preserve">3、具有履行合同所必需的设备和专业技术能力（格式详见附件）； </w:t>
      </w:r>
    </w:p>
    <w:p w14:paraId="66F64D78">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rPr>
        <w:t xml:space="preserve">4、具有依法缴纳税收和社会保障资金的良好记录（提供开标前6个月内任意月份的社保和缴纳税收的证明，依法不需要缴纳社会保障资金、免税或无须缴纳税款的供应商，应提供相关证明文件)； </w:t>
      </w:r>
    </w:p>
    <w:p w14:paraId="31044F9E">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rPr>
        <w:t>5、参加政府采购活动前三年内，在经营活动中没有重大违法记录（格式详见附件）。</w:t>
      </w:r>
    </w:p>
    <w:p w14:paraId="352DBC0A">
      <w:pPr>
        <w:spacing w:line="360" w:lineRule="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二、落实政府采购政策需满足的资格要求：</w:t>
      </w:r>
    </w:p>
    <w:p w14:paraId="125B326B">
      <w:pPr>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无</w:t>
      </w:r>
    </w:p>
    <w:p w14:paraId="4EC1F74E">
      <w:pPr>
        <w:numPr>
          <w:ilvl w:val="0"/>
          <w:numId w:val="0"/>
        </w:numPr>
        <w:spacing w:line="360" w:lineRule="auto"/>
        <w:ind w:leftChars="0"/>
        <w:outlineLvl w:val="9"/>
        <w:rPr>
          <w:rFonts w:hint="eastAsia" w:ascii="仿宋" w:hAnsi="仿宋" w:eastAsia="仿宋" w:cs="仿宋"/>
          <w:b/>
          <w:bCs/>
          <w:color w:val="auto"/>
          <w:sz w:val="24"/>
          <w:szCs w:val="24"/>
        </w:rPr>
      </w:pP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、特定资格条件：</w:t>
      </w:r>
    </w:p>
    <w:p w14:paraId="6BA3C3F0">
      <w:pPr>
        <w:numPr>
          <w:ilvl w:val="0"/>
          <w:numId w:val="0"/>
        </w:numPr>
        <w:spacing w:line="360" w:lineRule="auto"/>
        <w:ind w:leftChars="0" w:firstLine="480" w:firstLineChars="200"/>
        <w:outlineLvl w:val="9"/>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供应商</w:t>
      </w:r>
      <w:r>
        <w:rPr>
          <w:rFonts w:hint="eastAsia" w:ascii="仿宋" w:hAnsi="仿宋" w:eastAsia="仿宋" w:cs="仿宋"/>
          <w:b w:val="0"/>
          <w:bCs w:val="0"/>
          <w:color w:val="auto"/>
          <w:sz w:val="24"/>
          <w:szCs w:val="24"/>
          <w:lang w:eastAsia="zh-CN"/>
        </w:rPr>
        <w:t>具备城乡规划编制资质乙级及以上（含乙级）资质。</w:t>
      </w:r>
    </w:p>
    <w:p w14:paraId="27E01A75">
      <w:pPr>
        <w:numPr>
          <w:ilvl w:val="0"/>
          <w:numId w:val="0"/>
        </w:numPr>
        <w:spacing w:line="360" w:lineRule="auto"/>
        <w:ind w:leftChars="0"/>
        <w:outlineLvl w:val="9"/>
        <w:rPr>
          <w:rFonts w:hint="eastAsia" w:ascii="仿宋" w:hAnsi="仿宋" w:eastAsia="仿宋" w:cs="仿宋"/>
          <w:b/>
          <w:bCs/>
          <w:color w:val="auto"/>
          <w:sz w:val="24"/>
          <w:szCs w:val="24"/>
        </w:rPr>
      </w:pPr>
      <w:r>
        <w:rPr>
          <w:rFonts w:hint="eastAsia" w:ascii="仿宋" w:hAnsi="仿宋" w:eastAsia="仿宋" w:cs="仿宋"/>
          <w:b/>
          <w:bCs/>
          <w:color w:val="auto"/>
          <w:sz w:val="24"/>
          <w:szCs w:val="24"/>
        </w:rPr>
        <w:br w:type="page"/>
      </w:r>
    </w:p>
    <w:p w14:paraId="74A85CB3">
      <w:pPr>
        <w:outlineLvl w:val="9"/>
        <w:rPr>
          <w:rFonts w:hint="eastAsia" w:ascii="仿宋" w:hAnsi="仿宋" w:eastAsia="仿宋" w:cs="仿宋"/>
          <w:color w:val="auto"/>
        </w:rPr>
      </w:pPr>
    </w:p>
    <w:p w14:paraId="00F34576">
      <w:pPr>
        <w:numPr>
          <w:ilvl w:val="0"/>
          <w:numId w:val="0"/>
        </w:numPr>
        <w:tabs>
          <w:tab w:val="left" w:pos="5580"/>
        </w:tabs>
        <w:spacing w:before="120" w:line="360" w:lineRule="auto"/>
        <w:outlineLvl w:val="0"/>
        <w:rPr>
          <w:rFonts w:hint="eastAsia" w:ascii="仿宋" w:hAnsi="仿宋" w:eastAsia="仿宋" w:cs="仿宋"/>
          <w:bCs/>
          <w:color w:val="auto"/>
          <w:sz w:val="24"/>
        </w:rPr>
      </w:pPr>
      <w:r>
        <w:rPr>
          <w:rFonts w:hint="eastAsia" w:ascii="仿宋" w:hAnsi="仿宋" w:eastAsia="仿宋" w:cs="仿宋"/>
          <w:bCs/>
          <w:color w:val="auto"/>
          <w:sz w:val="24"/>
        </w:rPr>
        <w:t>1、具有独立承担民事责任的能力（企业法人应提供统一社会信用代码的营业执照；事业法人应提供事业单位法人证、组织机构代码证等证明文件；其他组织应提供合法证明文件；自然人提供身份证明文件）；</w:t>
      </w:r>
    </w:p>
    <w:p w14:paraId="3FDF4367">
      <w:pPr>
        <w:pStyle w:val="9"/>
        <w:tabs>
          <w:tab w:val="left" w:pos="5580"/>
        </w:tabs>
        <w:spacing w:before="120" w:line="360" w:lineRule="auto"/>
        <w:ind w:firstLine="294" w:firstLineChars="147"/>
        <w:rPr>
          <w:rFonts w:hint="eastAsia" w:ascii="仿宋" w:hAnsi="仿宋" w:eastAsia="仿宋" w:cs="仿宋"/>
          <w:bCs/>
          <w:color w:val="auto"/>
          <w:szCs w:val="24"/>
        </w:rPr>
      </w:pPr>
    </w:p>
    <w:p w14:paraId="22A5CFD1">
      <w:pPr>
        <w:tabs>
          <w:tab w:val="left" w:pos="5580"/>
        </w:tabs>
        <w:spacing w:before="120" w:line="360" w:lineRule="auto"/>
        <w:rPr>
          <w:rFonts w:hint="eastAsia" w:ascii="仿宋" w:hAnsi="仿宋" w:eastAsia="仿宋" w:cs="仿宋"/>
          <w:bCs/>
          <w:color w:val="auto"/>
          <w:sz w:val="24"/>
        </w:rPr>
      </w:pPr>
    </w:p>
    <w:p w14:paraId="1A9BB528">
      <w:pPr>
        <w:tabs>
          <w:tab w:val="left" w:pos="5580"/>
        </w:tabs>
        <w:spacing w:before="120" w:line="360" w:lineRule="auto"/>
        <w:rPr>
          <w:rFonts w:hint="eastAsia" w:ascii="仿宋" w:hAnsi="仿宋" w:eastAsia="仿宋" w:cs="仿宋"/>
          <w:bCs/>
          <w:color w:val="auto"/>
          <w:sz w:val="24"/>
        </w:rPr>
      </w:pPr>
    </w:p>
    <w:p w14:paraId="07B6147E">
      <w:pPr>
        <w:tabs>
          <w:tab w:val="left" w:pos="5580"/>
        </w:tabs>
        <w:spacing w:before="120" w:line="360" w:lineRule="auto"/>
        <w:rPr>
          <w:rFonts w:hint="eastAsia" w:ascii="仿宋" w:hAnsi="仿宋" w:eastAsia="仿宋" w:cs="仿宋"/>
          <w:bCs/>
          <w:color w:val="auto"/>
          <w:sz w:val="24"/>
        </w:rPr>
      </w:pPr>
    </w:p>
    <w:p w14:paraId="1303FC34">
      <w:pPr>
        <w:tabs>
          <w:tab w:val="left" w:pos="5580"/>
        </w:tabs>
        <w:spacing w:before="120" w:line="360" w:lineRule="auto"/>
        <w:rPr>
          <w:rFonts w:hint="eastAsia" w:ascii="仿宋" w:hAnsi="仿宋" w:eastAsia="仿宋" w:cs="仿宋"/>
          <w:bCs/>
          <w:color w:val="auto"/>
          <w:sz w:val="24"/>
        </w:rPr>
      </w:pPr>
    </w:p>
    <w:p w14:paraId="4113D609">
      <w:pPr>
        <w:tabs>
          <w:tab w:val="left" w:pos="5580"/>
        </w:tabs>
        <w:spacing w:before="120" w:line="360" w:lineRule="auto"/>
        <w:rPr>
          <w:rFonts w:hint="eastAsia" w:ascii="仿宋" w:hAnsi="仿宋" w:eastAsia="仿宋" w:cs="仿宋"/>
          <w:bCs/>
          <w:color w:val="auto"/>
          <w:sz w:val="24"/>
        </w:rPr>
      </w:pPr>
    </w:p>
    <w:p w14:paraId="451D35BB">
      <w:pPr>
        <w:tabs>
          <w:tab w:val="left" w:pos="5580"/>
        </w:tabs>
        <w:spacing w:before="120" w:line="360" w:lineRule="auto"/>
        <w:rPr>
          <w:rFonts w:hint="eastAsia" w:ascii="仿宋" w:hAnsi="仿宋" w:eastAsia="仿宋" w:cs="仿宋"/>
          <w:bCs/>
          <w:color w:val="auto"/>
          <w:sz w:val="24"/>
        </w:rPr>
      </w:pPr>
    </w:p>
    <w:p w14:paraId="4AC6FEE2">
      <w:pPr>
        <w:tabs>
          <w:tab w:val="left" w:pos="5580"/>
        </w:tabs>
        <w:spacing w:before="120" w:line="360" w:lineRule="auto"/>
        <w:rPr>
          <w:rFonts w:hint="eastAsia" w:ascii="仿宋" w:hAnsi="仿宋" w:eastAsia="仿宋" w:cs="仿宋"/>
          <w:bCs/>
          <w:color w:val="auto"/>
          <w:sz w:val="24"/>
        </w:rPr>
      </w:pPr>
    </w:p>
    <w:p w14:paraId="363CA6B1">
      <w:pPr>
        <w:tabs>
          <w:tab w:val="left" w:pos="5580"/>
        </w:tabs>
        <w:spacing w:before="120" w:line="360" w:lineRule="auto"/>
        <w:rPr>
          <w:rFonts w:hint="eastAsia" w:ascii="仿宋" w:hAnsi="仿宋" w:eastAsia="仿宋" w:cs="仿宋"/>
          <w:bCs/>
          <w:color w:val="auto"/>
          <w:sz w:val="24"/>
        </w:rPr>
      </w:pPr>
    </w:p>
    <w:p w14:paraId="015701EF">
      <w:pPr>
        <w:tabs>
          <w:tab w:val="left" w:pos="5580"/>
        </w:tabs>
        <w:spacing w:before="120" w:line="360" w:lineRule="auto"/>
        <w:rPr>
          <w:rFonts w:hint="eastAsia" w:ascii="仿宋" w:hAnsi="仿宋" w:eastAsia="仿宋" w:cs="仿宋"/>
          <w:bCs/>
          <w:color w:val="auto"/>
          <w:sz w:val="24"/>
        </w:rPr>
      </w:pPr>
    </w:p>
    <w:p w14:paraId="38E48353">
      <w:pPr>
        <w:tabs>
          <w:tab w:val="left" w:pos="5580"/>
        </w:tabs>
        <w:spacing w:before="120" w:line="360" w:lineRule="auto"/>
        <w:rPr>
          <w:rFonts w:hint="eastAsia" w:ascii="仿宋" w:hAnsi="仿宋" w:eastAsia="仿宋" w:cs="仿宋"/>
          <w:bCs/>
          <w:color w:val="auto"/>
          <w:sz w:val="24"/>
        </w:rPr>
      </w:pPr>
    </w:p>
    <w:p w14:paraId="43C2DDDD">
      <w:pPr>
        <w:tabs>
          <w:tab w:val="left" w:pos="5580"/>
        </w:tabs>
        <w:spacing w:before="120" w:line="360" w:lineRule="auto"/>
        <w:rPr>
          <w:rFonts w:hint="eastAsia" w:ascii="仿宋" w:hAnsi="仿宋" w:eastAsia="仿宋" w:cs="仿宋"/>
          <w:bCs/>
          <w:color w:val="auto"/>
          <w:sz w:val="24"/>
        </w:rPr>
      </w:pPr>
    </w:p>
    <w:p w14:paraId="55A1D672">
      <w:pPr>
        <w:adjustRightInd w:val="0"/>
        <w:spacing w:line="360" w:lineRule="auto"/>
        <w:textAlignment w:val="baseline"/>
        <w:outlineLvl w:val="0"/>
        <w:rPr>
          <w:rFonts w:hint="eastAsia" w:ascii="仿宋" w:hAnsi="仿宋" w:eastAsia="仿宋" w:cs="仿宋"/>
          <w:color w:val="auto"/>
          <w:kern w:val="1"/>
          <w:sz w:val="24"/>
          <w:szCs w:val="24"/>
        </w:rPr>
      </w:pPr>
      <w:bookmarkStart w:id="0" w:name="_Toc29033"/>
      <w:r>
        <w:rPr>
          <w:rFonts w:hint="eastAsia" w:ascii="仿宋" w:hAnsi="仿宋" w:eastAsia="仿宋" w:cs="仿宋"/>
          <w:color w:val="auto"/>
          <w:kern w:val="1"/>
          <w:sz w:val="24"/>
          <w:szCs w:val="24"/>
        </w:rPr>
        <w:br w:type="page"/>
      </w:r>
      <w:r>
        <w:rPr>
          <w:rFonts w:hint="eastAsia" w:ascii="仿宋" w:hAnsi="仿宋" w:eastAsia="仿宋" w:cs="仿宋"/>
          <w:color w:val="auto"/>
          <w:kern w:val="1"/>
          <w:sz w:val="24"/>
          <w:szCs w:val="24"/>
        </w:rPr>
        <w:t>2</w:t>
      </w:r>
      <w:bookmarkEnd w:id="0"/>
      <w:r>
        <w:rPr>
          <w:rFonts w:hint="eastAsia" w:ascii="仿宋" w:hAnsi="仿宋" w:eastAsia="仿宋" w:cs="仿宋"/>
          <w:color w:val="auto"/>
          <w:kern w:val="1"/>
          <w:sz w:val="24"/>
          <w:szCs w:val="24"/>
          <w:lang w:eastAsia="zh-CN"/>
        </w:rPr>
        <w:t>、具有良好的商业信誉和健全的财务会计制度（提供2024</w:t>
      </w:r>
      <w:r>
        <w:rPr>
          <w:rFonts w:hint="eastAsia" w:ascii="仿宋" w:hAnsi="仿宋" w:eastAsia="仿宋" w:cs="仿宋"/>
          <w:color w:val="auto"/>
          <w:kern w:val="1"/>
          <w:sz w:val="24"/>
          <w:szCs w:val="24"/>
          <w:lang w:val="en-US" w:eastAsia="zh-CN"/>
        </w:rPr>
        <w:t>或2025</w:t>
      </w:r>
      <w:r>
        <w:rPr>
          <w:rFonts w:hint="eastAsia" w:ascii="仿宋" w:hAnsi="仿宋" w:eastAsia="仿宋" w:cs="仿宋"/>
          <w:color w:val="auto"/>
          <w:kern w:val="1"/>
          <w:sz w:val="24"/>
          <w:szCs w:val="24"/>
          <w:lang w:eastAsia="zh-CN"/>
        </w:rPr>
        <w:t>年度财务审计报告或开标前近6个月内的银行资信证明或财政部门认可的政府采购专业担保机构出具的投标担保函）</w:t>
      </w:r>
      <w:r>
        <w:rPr>
          <w:rFonts w:hint="eastAsia" w:ascii="仿宋" w:hAnsi="仿宋" w:eastAsia="仿宋" w:cs="仿宋"/>
          <w:color w:val="auto"/>
          <w:kern w:val="1"/>
          <w:sz w:val="24"/>
          <w:szCs w:val="24"/>
        </w:rPr>
        <w:t>；</w:t>
      </w:r>
    </w:p>
    <w:p w14:paraId="394A9862">
      <w:pPr>
        <w:spacing w:line="360" w:lineRule="auto"/>
        <w:outlineLvl w:val="0"/>
        <w:rPr>
          <w:rFonts w:hint="eastAsia" w:ascii="仿宋" w:hAnsi="仿宋" w:eastAsia="仿宋" w:cs="仿宋"/>
          <w:b/>
          <w:bCs/>
          <w:color w:val="auto"/>
          <w:kern w:val="1"/>
          <w:sz w:val="24"/>
          <w:szCs w:val="24"/>
        </w:rPr>
      </w:pPr>
      <w:r>
        <w:rPr>
          <w:rFonts w:hint="eastAsia" w:ascii="仿宋" w:hAnsi="仿宋" w:eastAsia="仿宋" w:cs="仿宋"/>
          <w:color w:val="auto"/>
          <w:kern w:val="1"/>
        </w:rPr>
        <w:br w:type="page"/>
      </w:r>
      <w:bookmarkStart w:id="1" w:name="_Toc27097"/>
      <w:bookmarkStart w:id="2" w:name="_Toc7791"/>
      <w:bookmarkStart w:id="3" w:name="_Toc15615"/>
      <w:bookmarkStart w:id="4" w:name="_Toc31455"/>
      <w:bookmarkStart w:id="5" w:name="_Toc5468"/>
      <w:bookmarkStart w:id="6" w:name="_Toc2910"/>
      <w:bookmarkStart w:id="7" w:name="_Toc13233"/>
      <w:bookmarkStart w:id="8" w:name="_Toc26860"/>
      <w:bookmarkStart w:id="9" w:name="_Toc10778"/>
      <w:bookmarkStart w:id="10" w:name="_Toc13195"/>
      <w:bookmarkStart w:id="11" w:name="_Toc4788"/>
      <w:bookmarkStart w:id="12" w:name="_Toc13516"/>
      <w:bookmarkStart w:id="13" w:name="_Toc30477"/>
      <w:r>
        <w:rPr>
          <w:rFonts w:hint="eastAsia" w:ascii="仿宋" w:hAnsi="仿宋" w:eastAsia="仿宋" w:cs="仿宋"/>
          <w:b w:val="0"/>
          <w:bCs w:val="0"/>
          <w:color w:val="auto"/>
          <w:kern w:val="1"/>
          <w:sz w:val="24"/>
          <w:szCs w:val="24"/>
        </w:rPr>
        <w:t>3</w:t>
      </w:r>
      <w:bookmarkEnd w:id="1"/>
      <w:bookmarkEnd w:id="2"/>
      <w:bookmarkEnd w:id="3"/>
      <w:bookmarkEnd w:id="4"/>
      <w:bookmarkEnd w:id="5"/>
      <w:bookmarkEnd w:id="6"/>
      <w:bookmarkEnd w:id="7"/>
      <w:bookmarkEnd w:id="8"/>
      <w:bookmarkEnd w:id="9"/>
      <w:bookmarkEnd w:id="10"/>
      <w:bookmarkEnd w:id="11"/>
      <w:bookmarkEnd w:id="12"/>
      <w:bookmarkEnd w:id="13"/>
      <w:r>
        <w:rPr>
          <w:rFonts w:hint="eastAsia" w:ascii="仿宋" w:hAnsi="仿宋" w:eastAsia="仿宋" w:cs="仿宋"/>
          <w:b w:val="0"/>
          <w:bCs w:val="0"/>
          <w:color w:val="auto"/>
          <w:kern w:val="1"/>
          <w:sz w:val="24"/>
          <w:szCs w:val="24"/>
          <w:lang w:eastAsia="zh-CN"/>
        </w:rPr>
        <w:t>、具有履行合同所必需的设备和专业技术能力（格式详见附件）</w:t>
      </w:r>
    </w:p>
    <w:p w14:paraId="31DF5EA6">
      <w:pPr>
        <w:spacing w:line="360" w:lineRule="auto"/>
        <w:outlineLvl w:val="9"/>
        <w:rPr>
          <w:rFonts w:hint="eastAsia" w:ascii="仿宋" w:hAnsi="仿宋" w:eastAsia="仿宋" w:cs="仿宋"/>
          <w:b/>
          <w:bCs/>
          <w:color w:val="auto"/>
          <w:kern w:val="1"/>
          <w:sz w:val="24"/>
          <w:szCs w:val="24"/>
        </w:rPr>
      </w:pPr>
    </w:p>
    <w:p w14:paraId="6060C090">
      <w:pPr>
        <w:spacing w:line="360" w:lineRule="auto"/>
        <w:rPr>
          <w:rFonts w:hint="eastAsia" w:ascii="仿宋" w:hAnsi="仿宋" w:eastAsia="仿宋" w:cs="仿宋"/>
          <w:color w:val="auto"/>
          <w:spacing w:val="4"/>
          <w:sz w:val="24"/>
          <w:szCs w:val="24"/>
          <w:u w:val="single"/>
          <w:lang w:val="en-US"/>
        </w:rPr>
      </w:pPr>
      <w:r>
        <w:rPr>
          <w:rFonts w:hint="eastAsia" w:ascii="仿宋" w:hAnsi="仿宋" w:eastAsia="仿宋" w:cs="仿宋"/>
          <w:color w:val="auto"/>
          <w:spacing w:val="4"/>
          <w:sz w:val="24"/>
          <w:szCs w:val="24"/>
          <w:u w:val="single"/>
          <w:lang w:val="en-US" w:eastAsia="zh-CN"/>
        </w:rPr>
        <w:t xml:space="preserve">致：                   </w:t>
      </w:r>
    </w:p>
    <w:p w14:paraId="37AAFFE5">
      <w:pPr>
        <w:spacing w:before="240" w:beforeLines="100" w:after="120" w:afterLines="50"/>
        <w:ind w:firstLine="620" w:firstLineChars="250"/>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u w:val="single"/>
        </w:rPr>
        <w:t xml:space="preserve">   （供应商名称）    </w:t>
      </w:r>
      <w:r>
        <w:rPr>
          <w:rFonts w:hint="eastAsia" w:ascii="仿宋" w:hAnsi="仿宋" w:eastAsia="仿宋" w:cs="仿宋"/>
          <w:color w:val="auto"/>
          <w:spacing w:val="4"/>
          <w:sz w:val="24"/>
          <w:szCs w:val="24"/>
        </w:rPr>
        <w:t xml:space="preserve"> 于</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年</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月</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日在中华人民共和国境内</w:t>
      </w:r>
      <w:r>
        <w:rPr>
          <w:rFonts w:hint="eastAsia" w:ascii="仿宋" w:hAnsi="仿宋" w:eastAsia="仿宋" w:cs="仿宋"/>
          <w:color w:val="auto"/>
          <w:spacing w:val="4"/>
          <w:sz w:val="24"/>
          <w:szCs w:val="24"/>
          <w:u w:val="single"/>
        </w:rPr>
        <w:t xml:space="preserve">               （详细注册地址）     </w:t>
      </w:r>
      <w:r>
        <w:rPr>
          <w:rFonts w:hint="eastAsia" w:ascii="仿宋" w:hAnsi="仿宋" w:eastAsia="仿宋" w:cs="仿宋"/>
          <w:color w:val="auto"/>
          <w:spacing w:val="4"/>
          <w:sz w:val="24"/>
          <w:szCs w:val="24"/>
        </w:rPr>
        <w:t>合法注册并经营，公司主营业务为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，营业（生产经营）面积为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 xml:space="preserve"> ，现有员工数量为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，其中与履行本合同相关的专业技术人员有（</w:t>
      </w:r>
      <w:r>
        <w:rPr>
          <w:rFonts w:hint="eastAsia" w:ascii="仿宋" w:hAnsi="仿宋" w:eastAsia="仿宋" w:cs="仿宋"/>
          <w:color w:val="auto"/>
          <w:spacing w:val="4"/>
          <w:sz w:val="24"/>
          <w:szCs w:val="24"/>
          <w:u w:val="single"/>
        </w:rPr>
        <w:t xml:space="preserve">             专业能力、数量        </w:t>
      </w:r>
      <w:r>
        <w:rPr>
          <w:rFonts w:hint="eastAsia" w:ascii="仿宋" w:hAnsi="仿宋" w:eastAsia="仿宋" w:cs="仿宋"/>
          <w:color w:val="auto"/>
          <w:spacing w:val="4"/>
          <w:sz w:val="24"/>
          <w:szCs w:val="24"/>
        </w:rPr>
        <w:t>），本公司郑重承诺，具有履行本合同所必需的设备和专业技术能力。</w:t>
      </w:r>
    </w:p>
    <w:tbl>
      <w:tblPr>
        <w:tblStyle w:val="14"/>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14:paraId="5F02E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647" w:type="dxa"/>
            <w:gridSpan w:val="5"/>
            <w:noWrap w:val="0"/>
            <w:vAlign w:val="center"/>
          </w:tcPr>
          <w:p w14:paraId="025EE623">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履行合同所必需的设备清单</w:t>
            </w:r>
          </w:p>
        </w:tc>
      </w:tr>
      <w:tr w14:paraId="64B84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noWrap w:val="0"/>
            <w:vAlign w:val="center"/>
          </w:tcPr>
          <w:p w14:paraId="36142536">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2693" w:type="dxa"/>
            <w:noWrap w:val="0"/>
            <w:vAlign w:val="center"/>
          </w:tcPr>
          <w:p w14:paraId="2A93D9FA">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设备或材料名称</w:t>
            </w:r>
          </w:p>
        </w:tc>
        <w:tc>
          <w:tcPr>
            <w:tcW w:w="2268" w:type="dxa"/>
            <w:noWrap w:val="0"/>
            <w:vAlign w:val="center"/>
          </w:tcPr>
          <w:p w14:paraId="1DAE1D2B">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品牌及型号</w:t>
            </w:r>
          </w:p>
        </w:tc>
        <w:tc>
          <w:tcPr>
            <w:tcW w:w="851" w:type="dxa"/>
            <w:noWrap w:val="0"/>
            <w:vAlign w:val="center"/>
          </w:tcPr>
          <w:p w14:paraId="25ACD4B3">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2126" w:type="dxa"/>
            <w:noWrap w:val="0"/>
            <w:vAlign w:val="center"/>
          </w:tcPr>
          <w:p w14:paraId="677ECCEE">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备注（自购/租赁）</w:t>
            </w:r>
          </w:p>
        </w:tc>
      </w:tr>
      <w:tr w14:paraId="4FAC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noWrap w:val="0"/>
            <w:vAlign w:val="center"/>
          </w:tcPr>
          <w:p w14:paraId="3D3700D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2693" w:type="dxa"/>
            <w:noWrap w:val="0"/>
            <w:vAlign w:val="center"/>
          </w:tcPr>
          <w:p w14:paraId="5E6E7131">
            <w:pPr>
              <w:jc w:val="center"/>
              <w:rPr>
                <w:rFonts w:hint="eastAsia" w:ascii="仿宋" w:hAnsi="仿宋" w:eastAsia="仿宋" w:cs="仿宋"/>
                <w:color w:val="auto"/>
                <w:sz w:val="24"/>
                <w:szCs w:val="24"/>
              </w:rPr>
            </w:pPr>
          </w:p>
        </w:tc>
        <w:tc>
          <w:tcPr>
            <w:tcW w:w="2268" w:type="dxa"/>
            <w:noWrap w:val="0"/>
            <w:vAlign w:val="center"/>
          </w:tcPr>
          <w:p w14:paraId="437AC814">
            <w:pPr>
              <w:jc w:val="center"/>
              <w:rPr>
                <w:rFonts w:hint="eastAsia" w:ascii="仿宋" w:hAnsi="仿宋" w:eastAsia="仿宋" w:cs="仿宋"/>
                <w:color w:val="auto"/>
                <w:sz w:val="24"/>
                <w:szCs w:val="24"/>
              </w:rPr>
            </w:pPr>
          </w:p>
        </w:tc>
        <w:tc>
          <w:tcPr>
            <w:tcW w:w="851" w:type="dxa"/>
            <w:noWrap w:val="0"/>
            <w:vAlign w:val="center"/>
          </w:tcPr>
          <w:p w14:paraId="47BBEF62">
            <w:pPr>
              <w:jc w:val="center"/>
              <w:rPr>
                <w:rFonts w:hint="eastAsia" w:ascii="仿宋" w:hAnsi="仿宋" w:eastAsia="仿宋" w:cs="仿宋"/>
                <w:color w:val="auto"/>
                <w:sz w:val="24"/>
                <w:szCs w:val="24"/>
              </w:rPr>
            </w:pPr>
          </w:p>
        </w:tc>
        <w:tc>
          <w:tcPr>
            <w:tcW w:w="2126" w:type="dxa"/>
            <w:noWrap w:val="0"/>
            <w:vAlign w:val="center"/>
          </w:tcPr>
          <w:p w14:paraId="3026309A">
            <w:pPr>
              <w:jc w:val="center"/>
              <w:rPr>
                <w:rFonts w:hint="eastAsia" w:ascii="仿宋" w:hAnsi="仿宋" w:eastAsia="仿宋" w:cs="仿宋"/>
                <w:color w:val="auto"/>
                <w:sz w:val="24"/>
                <w:szCs w:val="24"/>
              </w:rPr>
            </w:pPr>
          </w:p>
        </w:tc>
      </w:tr>
      <w:tr w14:paraId="2380D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noWrap w:val="0"/>
            <w:vAlign w:val="center"/>
          </w:tcPr>
          <w:p w14:paraId="149DAAEF">
            <w:pPr>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2693" w:type="dxa"/>
            <w:noWrap w:val="0"/>
            <w:vAlign w:val="center"/>
          </w:tcPr>
          <w:p w14:paraId="10104476">
            <w:pPr>
              <w:jc w:val="center"/>
              <w:rPr>
                <w:rFonts w:hint="eastAsia" w:ascii="仿宋" w:hAnsi="仿宋" w:eastAsia="仿宋" w:cs="仿宋"/>
                <w:color w:val="auto"/>
                <w:sz w:val="24"/>
                <w:szCs w:val="24"/>
              </w:rPr>
            </w:pPr>
          </w:p>
        </w:tc>
        <w:tc>
          <w:tcPr>
            <w:tcW w:w="2268" w:type="dxa"/>
            <w:noWrap w:val="0"/>
            <w:vAlign w:val="center"/>
          </w:tcPr>
          <w:p w14:paraId="192C39D8">
            <w:pPr>
              <w:jc w:val="center"/>
              <w:rPr>
                <w:rFonts w:hint="eastAsia" w:ascii="仿宋" w:hAnsi="仿宋" w:eastAsia="仿宋" w:cs="仿宋"/>
                <w:color w:val="auto"/>
                <w:sz w:val="24"/>
                <w:szCs w:val="24"/>
              </w:rPr>
            </w:pPr>
          </w:p>
        </w:tc>
        <w:tc>
          <w:tcPr>
            <w:tcW w:w="851" w:type="dxa"/>
            <w:noWrap w:val="0"/>
            <w:vAlign w:val="center"/>
          </w:tcPr>
          <w:p w14:paraId="400E66C2">
            <w:pPr>
              <w:jc w:val="center"/>
              <w:rPr>
                <w:rFonts w:hint="eastAsia" w:ascii="仿宋" w:hAnsi="仿宋" w:eastAsia="仿宋" w:cs="仿宋"/>
                <w:color w:val="auto"/>
                <w:sz w:val="24"/>
                <w:szCs w:val="24"/>
              </w:rPr>
            </w:pPr>
          </w:p>
        </w:tc>
        <w:tc>
          <w:tcPr>
            <w:tcW w:w="2126" w:type="dxa"/>
            <w:noWrap w:val="0"/>
            <w:vAlign w:val="center"/>
          </w:tcPr>
          <w:p w14:paraId="66CCA44F">
            <w:pPr>
              <w:jc w:val="center"/>
              <w:rPr>
                <w:rFonts w:hint="eastAsia" w:ascii="仿宋" w:hAnsi="仿宋" w:eastAsia="仿宋" w:cs="仿宋"/>
                <w:color w:val="auto"/>
                <w:sz w:val="24"/>
                <w:szCs w:val="24"/>
              </w:rPr>
            </w:pPr>
          </w:p>
        </w:tc>
      </w:tr>
      <w:tr w14:paraId="024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noWrap w:val="0"/>
            <w:vAlign w:val="center"/>
          </w:tcPr>
          <w:p w14:paraId="162B7635">
            <w:pPr>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2693" w:type="dxa"/>
            <w:noWrap w:val="0"/>
            <w:vAlign w:val="center"/>
          </w:tcPr>
          <w:p w14:paraId="647FA286">
            <w:pPr>
              <w:jc w:val="center"/>
              <w:rPr>
                <w:rFonts w:hint="eastAsia" w:ascii="仿宋" w:hAnsi="仿宋" w:eastAsia="仿宋" w:cs="仿宋"/>
                <w:color w:val="auto"/>
                <w:sz w:val="24"/>
                <w:szCs w:val="24"/>
              </w:rPr>
            </w:pPr>
          </w:p>
        </w:tc>
        <w:tc>
          <w:tcPr>
            <w:tcW w:w="2268" w:type="dxa"/>
            <w:noWrap w:val="0"/>
            <w:vAlign w:val="center"/>
          </w:tcPr>
          <w:p w14:paraId="4957D31B">
            <w:pPr>
              <w:jc w:val="center"/>
              <w:rPr>
                <w:rFonts w:hint="eastAsia" w:ascii="仿宋" w:hAnsi="仿宋" w:eastAsia="仿宋" w:cs="仿宋"/>
                <w:color w:val="auto"/>
                <w:sz w:val="24"/>
                <w:szCs w:val="24"/>
              </w:rPr>
            </w:pPr>
          </w:p>
        </w:tc>
        <w:tc>
          <w:tcPr>
            <w:tcW w:w="851" w:type="dxa"/>
            <w:noWrap w:val="0"/>
            <w:vAlign w:val="center"/>
          </w:tcPr>
          <w:p w14:paraId="39621293">
            <w:pPr>
              <w:jc w:val="center"/>
              <w:rPr>
                <w:rFonts w:hint="eastAsia" w:ascii="仿宋" w:hAnsi="仿宋" w:eastAsia="仿宋" w:cs="仿宋"/>
                <w:color w:val="auto"/>
                <w:sz w:val="24"/>
                <w:szCs w:val="24"/>
              </w:rPr>
            </w:pPr>
          </w:p>
        </w:tc>
        <w:tc>
          <w:tcPr>
            <w:tcW w:w="2126" w:type="dxa"/>
            <w:noWrap w:val="0"/>
            <w:vAlign w:val="center"/>
          </w:tcPr>
          <w:p w14:paraId="562D18E2">
            <w:pPr>
              <w:jc w:val="center"/>
              <w:rPr>
                <w:rFonts w:hint="eastAsia" w:ascii="仿宋" w:hAnsi="仿宋" w:eastAsia="仿宋" w:cs="仿宋"/>
                <w:color w:val="auto"/>
                <w:sz w:val="24"/>
                <w:szCs w:val="24"/>
              </w:rPr>
            </w:pPr>
          </w:p>
        </w:tc>
      </w:tr>
      <w:tr w14:paraId="4FB3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noWrap w:val="0"/>
            <w:vAlign w:val="center"/>
          </w:tcPr>
          <w:p w14:paraId="78BDA7E8">
            <w:pPr>
              <w:jc w:val="center"/>
              <w:rPr>
                <w:rFonts w:hint="eastAsia" w:ascii="仿宋" w:hAnsi="仿宋" w:eastAsia="仿宋" w:cs="仿宋"/>
                <w:color w:val="auto"/>
                <w:sz w:val="24"/>
                <w:szCs w:val="24"/>
              </w:rPr>
            </w:pPr>
            <w:r>
              <w:rPr>
                <w:rFonts w:hint="eastAsia" w:ascii="仿宋" w:hAnsi="仿宋" w:eastAsia="仿宋" w:cs="仿宋"/>
                <w:color w:val="auto"/>
                <w:sz w:val="24"/>
                <w:szCs w:val="24"/>
              </w:rPr>
              <w:t>….</w:t>
            </w:r>
          </w:p>
        </w:tc>
        <w:tc>
          <w:tcPr>
            <w:tcW w:w="2693" w:type="dxa"/>
            <w:noWrap w:val="0"/>
            <w:vAlign w:val="center"/>
          </w:tcPr>
          <w:p w14:paraId="7F490CFB">
            <w:pPr>
              <w:jc w:val="center"/>
              <w:rPr>
                <w:rFonts w:hint="eastAsia" w:ascii="仿宋" w:hAnsi="仿宋" w:eastAsia="仿宋" w:cs="仿宋"/>
                <w:color w:val="auto"/>
                <w:sz w:val="24"/>
                <w:szCs w:val="24"/>
              </w:rPr>
            </w:pPr>
          </w:p>
        </w:tc>
        <w:tc>
          <w:tcPr>
            <w:tcW w:w="2268" w:type="dxa"/>
            <w:noWrap w:val="0"/>
            <w:vAlign w:val="center"/>
          </w:tcPr>
          <w:p w14:paraId="211A0A5C">
            <w:pPr>
              <w:jc w:val="center"/>
              <w:rPr>
                <w:rFonts w:hint="eastAsia" w:ascii="仿宋" w:hAnsi="仿宋" w:eastAsia="仿宋" w:cs="仿宋"/>
                <w:color w:val="auto"/>
                <w:sz w:val="24"/>
                <w:szCs w:val="24"/>
              </w:rPr>
            </w:pPr>
          </w:p>
        </w:tc>
        <w:tc>
          <w:tcPr>
            <w:tcW w:w="851" w:type="dxa"/>
            <w:noWrap w:val="0"/>
            <w:vAlign w:val="center"/>
          </w:tcPr>
          <w:p w14:paraId="0D959E4A">
            <w:pPr>
              <w:jc w:val="center"/>
              <w:rPr>
                <w:rFonts w:hint="eastAsia" w:ascii="仿宋" w:hAnsi="仿宋" w:eastAsia="仿宋" w:cs="仿宋"/>
                <w:color w:val="auto"/>
                <w:sz w:val="24"/>
                <w:szCs w:val="24"/>
              </w:rPr>
            </w:pPr>
          </w:p>
        </w:tc>
        <w:tc>
          <w:tcPr>
            <w:tcW w:w="2126" w:type="dxa"/>
            <w:noWrap w:val="0"/>
            <w:vAlign w:val="center"/>
          </w:tcPr>
          <w:p w14:paraId="63B34E76">
            <w:pPr>
              <w:jc w:val="center"/>
              <w:rPr>
                <w:rFonts w:hint="eastAsia" w:ascii="仿宋" w:hAnsi="仿宋" w:eastAsia="仿宋" w:cs="仿宋"/>
                <w:color w:val="auto"/>
                <w:sz w:val="24"/>
                <w:szCs w:val="24"/>
              </w:rPr>
            </w:pPr>
          </w:p>
        </w:tc>
      </w:tr>
    </w:tbl>
    <w:p w14:paraId="56175C3F">
      <w:pPr>
        <w:spacing w:before="240" w:beforeLines="100" w:after="120" w:afterLines="50"/>
        <w:ind w:firstLine="170"/>
        <w:rPr>
          <w:rFonts w:hint="eastAsia" w:ascii="仿宋" w:hAnsi="仿宋" w:eastAsia="仿宋" w:cs="仿宋"/>
          <w:color w:val="auto"/>
          <w:spacing w:val="4"/>
          <w:sz w:val="24"/>
          <w:szCs w:val="24"/>
        </w:rPr>
      </w:pPr>
    </w:p>
    <w:p w14:paraId="0902EB2E">
      <w:pPr>
        <w:pStyle w:val="8"/>
        <w:spacing w:line="360" w:lineRule="auto"/>
        <w:rPr>
          <w:rFonts w:hint="eastAsia" w:ascii="仿宋" w:hAnsi="仿宋" w:eastAsia="仿宋" w:cs="仿宋"/>
          <w:color w:val="auto"/>
          <w:spacing w:val="4"/>
          <w:sz w:val="24"/>
          <w:szCs w:val="24"/>
        </w:rPr>
      </w:pPr>
    </w:p>
    <w:p w14:paraId="637BD76F">
      <w:pPr>
        <w:spacing w:line="360" w:lineRule="auto"/>
        <w:rPr>
          <w:rFonts w:hint="eastAsia" w:ascii="仿宋" w:hAnsi="仿宋" w:eastAsia="仿宋" w:cs="仿宋"/>
          <w:color w:val="auto"/>
          <w:sz w:val="24"/>
          <w:szCs w:val="24"/>
        </w:rPr>
      </w:pPr>
    </w:p>
    <w:p w14:paraId="4E334902">
      <w:pPr>
        <w:spacing w:line="360" w:lineRule="auto"/>
        <w:rPr>
          <w:rFonts w:hint="eastAsia" w:ascii="仿宋" w:hAnsi="仿宋" w:eastAsia="仿宋" w:cs="仿宋"/>
          <w:color w:val="auto"/>
          <w:sz w:val="24"/>
          <w:szCs w:val="24"/>
        </w:rPr>
      </w:pPr>
    </w:p>
    <w:p w14:paraId="3A0D8ADC">
      <w:pPr>
        <w:spacing w:line="360" w:lineRule="auto"/>
        <w:rPr>
          <w:rFonts w:hint="eastAsia" w:ascii="仿宋" w:hAnsi="仿宋" w:eastAsia="仿宋" w:cs="仿宋"/>
          <w:color w:val="auto"/>
          <w:sz w:val="24"/>
          <w:szCs w:val="24"/>
        </w:rPr>
      </w:pPr>
    </w:p>
    <w:p w14:paraId="5C2A1D63">
      <w:pPr>
        <w:spacing w:line="360" w:lineRule="auto"/>
        <w:rPr>
          <w:rFonts w:hint="eastAsia" w:ascii="仿宋" w:hAnsi="仿宋" w:eastAsia="仿宋" w:cs="仿宋"/>
          <w:color w:val="auto"/>
          <w:sz w:val="24"/>
          <w:szCs w:val="24"/>
        </w:rPr>
      </w:pPr>
    </w:p>
    <w:p w14:paraId="32261295">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1C157071">
      <w:pPr>
        <w:spacing w:line="360" w:lineRule="auto"/>
        <w:ind w:firstLine="2650" w:firstLineChars="1100"/>
        <w:rPr>
          <w:rFonts w:hint="eastAsia" w:ascii="仿宋" w:hAnsi="仿宋" w:eastAsia="仿宋" w:cs="仿宋"/>
          <w:color w:val="auto"/>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3346052F">
      <w:pPr>
        <w:pStyle w:val="4"/>
        <w:spacing w:line="360" w:lineRule="auto"/>
        <w:outlineLvl w:val="0"/>
        <w:rPr>
          <w:rFonts w:hint="eastAsia" w:ascii="仿宋" w:hAnsi="仿宋" w:eastAsia="仿宋" w:cs="仿宋"/>
          <w:b w:val="0"/>
          <w:bCs/>
          <w:color w:val="auto"/>
          <w:sz w:val="24"/>
          <w:szCs w:val="24"/>
        </w:rPr>
      </w:pPr>
      <w:r>
        <w:rPr>
          <w:rFonts w:hint="eastAsia" w:ascii="仿宋" w:hAnsi="仿宋" w:eastAsia="仿宋" w:cs="仿宋"/>
          <w:b w:val="0"/>
          <w:color w:val="auto"/>
          <w:sz w:val="24"/>
          <w:szCs w:val="24"/>
        </w:rPr>
        <w:br w:type="page"/>
      </w:r>
      <w:bookmarkStart w:id="14" w:name="_Toc22082"/>
      <w:bookmarkStart w:id="15" w:name="_Toc9854"/>
      <w:bookmarkStart w:id="16" w:name="_Toc16649"/>
      <w:bookmarkStart w:id="17" w:name="_Toc31770"/>
      <w:bookmarkStart w:id="18" w:name="_Toc23489"/>
      <w:bookmarkStart w:id="19" w:name="_Toc815"/>
      <w:bookmarkStart w:id="20" w:name="_Toc15608"/>
      <w:bookmarkStart w:id="21" w:name="_Toc22377"/>
      <w:bookmarkStart w:id="22" w:name="_Toc6368"/>
      <w:bookmarkStart w:id="23" w:name="_Toc9580"/>
      <w:bookmarkStart w:id="24" w:name="_Toc17566"/>
      <w:bookmarkStart w:id="25" w:name="_Toc2824"/>
      <w:bookmarkStart w:id="26" w:name="_Toc6434"/>
      <w:bookmarkStart w:id="27" w:name="_Toc13120"/>
      <w:r>
        <w:rPr>
          <w:rFonts w:hint="eastAsia" w:ascii="仿宋" w:hAnsi="仿宋" w:eastAsia="仿宋" w:cs="仿宋"/>
          <w:b w:val="0"/>
          <w:bCs/>
          <w:color w:val="auto"/>
          <w:kern w:val="1"/>
          <w:sz w:val="24"/>
          <w:szCs w:val="24"/>
        </w:rPr>
        <w:t>4</w:t>
      </w:r>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hint="eastAsia" w:ascii="仿宋" w:hAnsi="仿宋" w:eastAsia="仿宋" w:cs="仿宋"/>
          <w:b w:val="0"/>
          <w:bCs/>
          <w:color w:val="auto"/>
          <w:kern w:val="1"/>
          <w:sz w:val="24"/>
          <w:szCs w:val="24"/>
          <w:lang w:eastAsia="zh-CN"/>
        </w:rPr>
        <w:t>、具有依法缴纳税收和社会保障资金的良好记录（提供开标前6个月内任意月份的社保和缴纳税收的证明，依法不需要缴纳社会保障资金、免税或无须缴纳税款的供应商，应提供相关证明文件)</w:t>
      </w:r>
      <w:r>
        <w:rPr>
          <w:rFonts w:hint="eastAsia" w:ascii="仿宋" w:hAnsi="仿宋" w:eastAsia="仿宋" w:cs="仿宋"/>
          <w:b w:val="0"/>
          <w:bCs/>
          <w:color w:val="auto"/>
          <w:sz w:val="24"/>
          <w:szCs w:val="24"/>
        </w:rPr>
        <w:t>；</w:t>
      </w:r>
    </w:p>
    <w:p w14:paraId="6E3E039B">
      <w:pPr>
        <w:spacing w:line="360" w:lineRule="auto"/>
        <w:ind w:firstLine="480" w:firstLineChars="200"/>
        <w:jc w:val="center"/>
        <w:rPr>
          <w:rFonts w:hint="eastAsia" w:ascii="仿宋" w:hAnsi="仿宋" w:eastAsia="仿宋" w:cs="仿宋"/>
          <w:color w:val="auto"/>
          <w:sz w:val="24"/>
          <w:szCs w:val="24"/>
        </w:rPr>
      </w:pPr>
      <w:r>
        <w:rPr>
          <w:rFonts w:hint="eastAsia" w:ascii="仿宋" w:hAnsi="仿宋" w:eastAsia="仿宋" w:cs="仿宋"/>
          <w:color w:val="auto"/>
          <w:sz w:val="24"/>
          <w:szCs w:val="24"/>
        </w:rPr>
        <w:t>提供社会保障资金缴纳记录证明文件</w:t>
      </w:r>
    </w:p>
    <w:p w14:paraId="688497C0">
      <w:pPr>
        <w:spacing w:line="360" w:lineRule="auto"/>
        <w:rPr>
          <w:rFonts w:hint="eastAsia" w:ascii="仿宋" w:hAnsi="仿宋" w:eastAsia="仿宋" w:cs="仿宋"/>
          <w:color w:val="auto"/>
          <w:sz w:val="24"/>
          <w:szCs w:val="24"/>
        </w:rPr>
      </w:pPr>
    </w:p>
    <w:p w14:paraId="5D4B3269">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15193B0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1、供应商须依法缴纳社会保障资金，须提供开标前12个月内任一月份的社会保障资金缴纳记录复印件并加盖供应商单位公章，新开户的供应商提供社保开户证明，自行编写无效。</w:t>
      </w:r>
    </w:p>
    <w:p w14:paraId="7CA1E61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2、国家、地方工商管理部门或者其他相关管理部门对社会保障资金缴纳（如免缴）有特别政策的，须提供相关政策文件复印件以及供应商满足相关政策文件的证明文件</w:t>
      </w:r>
      <w:bookmarkStart w:id="28" w:name="_Toc109542406"/>
      <w:bookmarkStart w:id="29" w:name="_Toc109543226"/>
      <w:r>
        <w:rPr>
          <w:rFonts w:hint="eastAsia" w:ascii="仿宋" w:hAnsi="仿宋" w:eastAsia="仿宋" w:cs="仿宋"/>
          <w:color w:val="auto"/>
          <w:sz w:val="24"/>
          <w:szCs w:val="24"/>
        </w:rPr>
        <w:t>。</w:t>
      </w:r>
      <w:bookmarkEnd w:id="28"/>
      <w:bookmarkEnd w:id="29"/>
    </w:p>
    <w:p w14:paraId="348CE402">
      <w:pPr>
        <w:rPr>
          <w:rFonts w:hint="eastAsia" w:ascii="仿宋" w:hAnsi="仿宋" w:eastAsia="仿宋" w:cs="仿宋"/>
          <w:color w:val="auto"/>
          <w:sz w:val="24"/>
          <w:szCs w:val="24"/>
        </w:rPr>
      </w:pPr>
    </w:p>
    <w:p w14:paraId="59B65545">
      <w:pPr>
        <w:spacing w:line="360" w:lineRule="auto"/>
        <w:ind w:firstLine="420" w:firstLineChars="200"/>
        <w:jc w:val="center"/>
        <w:rPr>
          <w:rFonts w:hint="eastAsia" w:ascii="仿宋" w:hAnsi="仿宋" w:eastAsia="仿宋" w:cs="仿宋"/>
          <w:color w:val="auto"/>
          <w:sz w:val="24"/>
          <w:szCs w:val="24"/>
        </w:rPr>
      </w:pPr>
      <w:r>
        <w:rPr>
          <w:rFonts w:hint="eastAsia" w:ascii="仿宋" w:hAnsi="仿宋" w:eastAsia="仿宋" w:cs="仿宋"/>
          <w:color w:val="auto"/>
        </w:rPr>
        <w:br w:type="page"/>
      </w:r>
      <w:r>
        <w:rPr>
          <w:rFonts w:hint="eastAsia" w:ascii="仿宋" w:hAnsi="仿宋" w:eastAsia="仿宋" w:cs="仿宋"/>
          <w:color w:val="auto"/>
          <w:sz w:val="24"/>
          <w:szCs w:val="24"/>
        </w:rPr>
        <w:t>依法缴纳税收记录证明文件</w:t>
      </w:r>
    </w:p>
    <w:p w14:paraId="5D3A475B">
      <w:pPr>
        <w:spacing w:line="360" w:lineRule="auto"/>
        <w:ind w:firstLine="480" w:firstLineChars="200"/>
        <w:jc w:val="center"/>
        <w:rPr>
          <w:rFonts w:hint="eastAsia" w:ascii="仿宋" w:hAnsi="仿宋" w:eastAsia="仿宋" w:cs="仿宋"/>
          <w:color w:val="auto"/>
          <w:sz w:val="24"/>
          <w:szCs w:val="24"/>
        </w:rPr>
      </w:pPr>
    </w:p>
    <w:p w14:paraId="22AED859">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32E34BD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1、供应商须提供开标前12个月内任一月份的依法缴纳税收记录（依法免税或无须缴纳税款的供应商，应提供相关证明文件)。</w:t>
      </w:r>
    </w:p>
    <w:p w14:paraId="2BC8083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2、国家、地方工商管理部门或者其他相关管理部门对企业纳税有特别规定的，须提供相关政策性文件复印件和供应商满足政策文件规定的证明文件。</w:t>
      </w:r>
    </w:p>
    <w:p w14:paraId="320808C1">
      <w:pPr>
        <w:rPr>
          <w:rFonts w:hint="eastAsia" w:ascii="仿宋" w:hAnsi="仿宋" w:eastAsia="仿宋" w:cs="仿宋"/>
          <w:color w:val="auto"/>
        </w:rPr>
      </w:pPr>
    </w:p>
    <w:p w14:paraId="221DD1C8">
      <w:pPr>
        <w:rPr>
          <w:rFonts w:hint="eastAsia" w:ascii="仿宋" w:hAnsi="仿宋" w:eastAsia="仿宋" w:cs="仿宋"/>
          <w:color w:val="auto"/>
        </w:rPr>
      </w:pPr>
    </w:p>
    <w:p w14:paraId="153209D6">
      <w:pPr>
        <w:rPr>
          <w:rFonts w:hint="eastAsia" w:ascii="仿宋" w:hAnsi="仿宋" w:eastAsia="仿宋" w:cs="仿宋"/>
          <w:color w:val="auto"/>
        </w:rPr>
      </w:pPr>
    </w:p>
    <w:p w14:paraId="6F569A02">
      <w:pPr>
        <w:rPr>
          <w:rFonts w:hint="eastAsia" w:ascii="仿宋" w:hAnsi="仿宋" w:eastAsia="仿宋" w:cs="仿宋"/>
          <w:color w:val="auto"/>
        </w:rPr>
      </w:pPr>
    </w:p>
    <w:p w14:paraId="1A33957B">
      <w:pPr>
        <w:spacing w:line="360" w:lineRule="auto"/>
        <w:outlineLvl w:val="0"/>
        <w:rPr>
          <w:rFonts w:hint="eastAsia" w:ascii="仿宋" w:hAnsi="仿宋" w:eastAsia="仿宋" w:cs="仿宋"/>
          <w:b/>
          <w:bCs/>
          <w:color w:val="auto"/>
          <w:sz w:val="24"/>
          <w:szCs w:val="24"/>
        </w:rPr>
      </w:pPr>
      <w:r>
        <w:rPr>
          <w:rFonts w:hint="eastAsia" w:ascii="仿宋" w:hAnsi="仿宋" w:eastAsia="仿宋" w:cs="仿宋"/>
          <w:color w:val="auto"/>
        </w:rPr>
        <w:br w:type="page"/>
      </w:r>
      <w:bookmarkStart w:id="30" w:name="_Toc2140"/>
      <w:bookmarkStart w:id="31" w:name="_Toc28669"/>
      <w:bookmarkStart w:id="32" w:name="_Toc15791"/>
      <w:bookmarkStart w:id="33" w:name="_Toc7403"/>
      <w:bookmarkStart w:id="34" w:name="_Toc19143"/>
      <w:bookmarkStart w:id="35" w:name="_Toc17072"/>
      <w:bookmarkStart w:id="36" w:name="_Toc4842"/>
      <w:bookmarkStart w:id="37" w:name="_Toc13583"/>
      <w:bookmarkStart w:id="38" w:name="_Toc29806"/>
      <w:bookmarkStart w:id="39" w:name="_Toc28034"/>
      <w:bookmarkStart w:id="40" w:name="_Toc26845"/>
      <w:bookmarkStart w:id="41" w:name="_Toc30844"/>
      <w:bookmarkStart w:id="42" w:name="_Toc14483"/>
      <w:bookmarkStart w:id="43" w:name="_Toc20233"/>
      <w:r>
        <w:rPr>
          <w:rFonts w:hint="eastAsia" w:ascii="仿宋" w:hAnsi="仿宋" w:eastAsia="仿宋" w:cs="仿宋"/>
          <w:b/>
          <w:bCs/>
          <w:color w:val="auto"/>
          <w:kern w:val="1"/>
          <w:sz w:val="24"/>
          <w:szCs w:val="24"/>
        </w:rPr>
        <w:t>5</w:t>
      </w:r>
      <w:bookmarkEnd w:id="30"/>
      <w:bookmarkEnd w:id="31"/>
      <w:bookmarkEnd w:id="32"/>
      <w:bookmarkEnd w:id="33"/>
      <w:bookmarkEnd w:id="34"/>
      <w:bookmarkEnd w:id="35"/>
      <w:bookmarkEnd w:id="36"/>
      <w:bookmarkEnd w:id="37"/>
      <w:bookmarkEnd w:id="38"/>
      <w:bookmarkEnd w:id="39"/>
      <w:bookmarkEnd w:id="40"/>
      <w:bookmarkEnd w:id="41"/>
      <w:bookmarkEnd w:id="42"/>
      <w:bookmarkEnd w:id="43"/>
      <w:r>
        <w:rPr>
          <w:rFonts w:hint="eastAsia" w:ascii="仿宋" w:hAnsi="仿宋" w:eastAsia="仿宋" w:cs="仿宋"/>
          <w:b/>
          <w:bCs/>
          <w:color w:val="auto"/>
          <w:kern w:val="1"/>
          <w:sz w:val="24"/>
          <w:szCs w:val="24"/>
          <w:lang w:eastAsia="zh-CN"/>
        </w:rPr>
        <w:t>、参加政府采购活动前三年内，在经营活动中没有重大违法记录（格式详见附件）</w:t>
      </w:r>
    </w:p>
    <w:p w14:paraId="50DC8CBC">
      <w:pPr>
        <w:spacing w:line="360" w:lineRule="auto"/>
        <w:outlineLvl w:val="9"/>
        <w:rPr>
          <w:rFonts w:hint="eastAsia" w:ascii="仿宋" w:hAnsi="仿宋" w:eastAsia="仿宋" w:cs="仿宋"/>
          <w:b/>
          <w:bCs/>
          <w:color w:val="auto"/>
          <w:sz w:val="24"/>
          <w:szCs w:val="24"/>
        </w:rPr>
      </w:pPr>
    </w:p>
    <w:p w14:paraId="63CD11D7">
      <w:pPr>
        <w:pStyle w:val="12"/>
        <w:wordWrap w:val="0"/>
        <w:spacing w:before="0" w:beforeAutospacing="0" w:after="0" w:afterAutospacing="0" w:line="360" w:lineRule="auto"/>
        <w:rPr>
          <w:rFonts w:hint="eastAsia" w:ascii="仿宋" w:hAnsi="仿宋" w:eastAsia="仿宋" w:cs="仿宋"/>
          <w:color w:val="auto"/>
          <w:szCs w:val="24"/>
          <w:u w:val="single"/>
          <w:shd w:val="clear" w:color="auto" w:fill="FFFFFF"/>
        </w:rPr>
      </w:pPr>
      <w:r>
        <w:rPr>
          <w:rFonts w:hint="eastAsia" w:ascii="仿宋" w:hAnsi="仿宋" w:eastAsia="仿宋" w:cs="仿宋"/>
          <w:color w:val="auto"/>
          <w:spacing w:val="4"/>
          <w:sz w:val="24"/>
          <w:szCs w:val="24"/>
          <w:u w:val="single"/>
          <w:lang w:val="en-US" w:eastAsia="zh-CN"/>
        </w:rPr>
        <w:t xml:space="preserve">致：                   </w:t>
      </w:r>
    </w:p>
    <w:p w14:paraId="48A04B60">
      <w:pPr>
        <w:pStyle w:val="12"/>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我方作为项目名称</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（项目编号：</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）的投标供应商，在此郑重声明： </w:t>
      </w:r>
    </w:p>
    <w:p w14:paraId="79C216ED">
      <w:pPr>
        <w:pStyle w:val="12"/>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1、在参加本次政府采购活动前3年内的经营活动中</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012253D">
      <w:pPr>
        <w:pStyle w:val="12"/>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2、我方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（填“未被列入”或“被列入”）失信被执行人名单。</w:t>
      </w:r>
    </w:p>
    <w:p w14:paraId="7B97727C">
      <w:pPr>
        <w:pStyle w:val="12"/>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3、我方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（填“未被列入”或“被列入”）重大税收违法案件当事人名单。 </w:t>
      </w:r>
    </w:p>
    <w:p w14:paraId="7EB5F058">
      <w:pPr>
        <w:pStyle w:val="12"/>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4、我方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（填“未被列入”或“被列入”）政府采购严重违法失信行为记录名单。 </w:t>
      </w:r>
    </w:p>
    <w:p w14:paraId="776EB871">
      <w:pPr>
        <w:pStyle w:val="12"/>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 xml:space="preserve">如有不实，我方将无条件地退出本项目的采购活动，并遵照《政府采购法》有关“提供虚假材料的规定”接受处罚。 </w:t>
      </w:r>
    </w:p>
    <w:p w14:paraId="69E72589">
      <w:pPr>
        <w:pStyle w:val="12"/>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 xml:space="preserve">特此声明。 </w:t>
      </w:r>
    </w:p>
    <w:p w14:paraId="2D06D3CC">
      <w:pPr>
        <w:pStyle w:val="12"/>
        <w:wordWrap w:val="0"/>
        <w:spacing w:before="0" w:beforeAutospacing="0" w:after="0" w:afterAutospacing="0" w:line="360" w:lineRule="auto"/>
        <w:jc w:val="both"/>
        <w:rPr>
          <w:rFonts w:hint="eastAsia" w:ascii="仿宋" w:hAnsi="仿宋" w:eastAsia="仿宋" w:cs="仿宋"/>
          <w:color w:val="auto"/>
          <w:shd w:val="clear" w:color="auto" w:fill="FFFFFF"/>
        </w:rPr>
      </w:pPr>
    </w:p>
    <w:p w14:paraId="29C67F6A">
      <w:pPr>
        <w:pStyle w:val="12"/>
        <w:wordWrap w:val="0"/>
        <w:spacing w:before="0" w:beforeAutospacing="0" w:after="0" w:afterAutospacing="0" w:line="360" w:lineRule="auto"/>
        <w:jc w:val="both"/>
        <w:rPr>
          <w:rFonts w:hint="eastAsia" w:ascii="仿宋" w:hAnsi="仿宋" w:eastAsia="仿宋" w:cs="仿宋"/>
          <w:color w:val="auto"/>
          <w:shd w:val="clear" w:color="auto" w:fill="FFFFFF"/>
        </w:rPr>
      </w:pPr>
    </w:p>
    <w:p w14:paraId="18ACB0D9">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7028FF03">
      <w:pPr>
        <w:pStyle w:val="12"/>
        <w:wordWrap w:val="0"/>
        <w:spacing w:before="0" w:beforeAutospacing="0" w:after="0" w:afterAutospacing="0" w:line="360" w:lineRule="auto"/>
        <w:ind w:firstLine="2650" w:firstLineChars="1100"/>
        <w:jc w:val="both"/>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79E2716D">
      <w:pPr>
        <w:rPr>
          <w:rFonts w:hint="eastAsia" w:ascii="仿宋" w:hAnsi="仿宋" w:eastAsia="仿宋" w:cs="仿宋"/>
        </w:rPr>
      </w:pPr>
      <w:r>
        <w:rPr>
          <w:rFonts w:hint="eastAsia" w:ascii="仿宋" w:hAnsi="仿宋" w:eastAsia="仿宋" w:cs="仿宋"/>
        </w:rPr>
        <w:br w:type="page"/>
      </w:r>
    </w:p>
    <w:p w14:paraId="3683FEF9">
      <w:pPr>
        <w:spacing w:line="360" w:lineRule="auto"/>
        <w:outlineLvl w:val="0"/>
        <w:rPr>
          <w:rFonts w:hint="eastAsia" w:ascii="仿宋" w:hAnsi="仿宋" w:eastAsia="仿宋" w:cs="仿宋"/>
          <w:b/>
          <w:bCs/>
          <w:color w:val="auto"/>
          <w:kern w:val="1"/>
          <w:sz w:val="24"/>
          <w:szCs w:val="24"/>
        </w:rPr>
      </w:pPr>
      <w:r>
        <w:rPr>
          <w:rFonts w:hint="eastAsia" w:ascii="仿宋" w:hAnsi="仿宋" w:eastAsia="仿宋" w:cs="仿宋"/>
          <w:b/>
          <w:bCs/>
          <w:color w:val="auto"/>
          <w:kern w:val="1"/>
          <w:sz w:val="24"/>
          <w:szCs w:val="24"/>
          <w:lang w:val="en-US" w:eastAsia="zh-CN"/>
        </w:rPr>
        <w:t>6、供应商</w:t>
      </w:r>
      <w:r>
        <w:rPr>
          <w:rFonts w:hint="eastAsia" w:ascii="仿宋" w:hAnsi="仿宋" w:eastAsia="仿宋" w:cs="仿宋"/>
          <w:b/>
          <w:bCs/>
          <w:color w:val="auto"/>
          <w:kern w:val="1"/>
          <w:sz w:val="24"/>
          <w:szCs w:val="24"/>
          <w:lang w:eastAsia="zh-CN"/>
        </w:rPr>
        <w:t>具备城乡规划编制资质乙级及以上（含乙级）资质。</w:t>
      </w:r>
    </w:p>
    <w:p w14:paraId="4D6A3628">
      <w:pPr>
        <w:rPr>
          <w:rFonts w:hint="eastAsia" w:ascii="仿宋" w:hAnsi="仿宋" w:eastAsia="仿宋" w:cs="仿宋"/>
        </w:rPr>
      </w:pPr>
      <w:r>
        <w:rPr>
          <w:rFonts w:hint="eastAsia" w:ascii="仿宋" w:hAnsi="仿宋" w:eastAsia="仿宋" w:cs="仿宋"/>
        </w:rPr>
        <w:br w:type="page"/>
      </w:r>
    </w:p>
    <w:p w14:paraId="57B3869A">
      <w:pPr>
        <w:tabs>
          <w:tab w:val="left" w:pos="5580"/>
        </w:tabs>
        <w:spacing w:before="120" w:line="360" w:lineRule="auto"/>
        <w:outlineLvl w:val="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法定代表人授权书</w:t>
      </w:r>
    </w:p>
    <w:p w14:paraId="1B7399B7">
      <w:pPr>
        <w:tabs>
          <w:tab w:val="left" w:pos="5580"/>
        </w:tabs>
        <w:spacing w:before="120" w:line="360" w:lineRule="auto"/>
        <w:outlineLvl w:val="9"/>
        <w:rPr>
          <w:rFonts w:hint="eastAsia" w:ascii="仿宋" w:hAnsi="仿宋" w:eastAsia="仿宋" w:cs="仿宋"/>
          <w:bCs/>
          <w:color w:val="auto"/>
          <w:sz w:val="24"/>
        </w:rPr>
      </w:pPr>
      <w:r>
        <w:rPr>
          <w:rFonts w:hint="eastAsia" w:ascii="仿宋" w:hAnsi="仿宋" w:eastAsia="仿宋" w:cs="仿宋"/>
          <w:color w:val="auto"/>
          <w:sz w:val="24"/>
          <w:szCs w:val="24"/>
        </w:rPr>
        <w:t>法定代表授权委托书及被授权人身份证件（法定代表人直接投标，只须提交其身份证）</w:t>
      </w:r>
    </w:p>
    <w:p w14:paraId="6C40D902">
      <w:pPr>
        <w:tabs>
          <w:tab w:val="left" w:pos="5580"/>
        </w:tabs>
        <w:spacing w:before="120" w:line="360" w:lineRule="auto"/>
        <w:outlineLvl w:val="9"/>
        <w:rPr>
          <w:rFonts w:hint="eastAsia" w:ascii="仿宋" w:hAnsi="仿宋" w:eastAsia="仿宋" w:cs="仿宋"/>
          <w:bCs/>
          <w:color w:val="auto"/>
          <w:sz w:val="24"/>
        </w:rPr>
      </w:pPr>
      <w:r>
        <w:rPr>
          <w:rFonts w:hint="eastAsia" w:ascii="仿宋" w:hAnsi="仿宋" w:eastAsia="仿宋" w:cs="仿宋"/>
          <w:bCs/>
          <w:color w:val="auto"/>
          <w:sz w:val="24"/>
        </w:rPr>
        <w:t>法定代表人身份证明</w:t>
      </w:r>
    </w:p>
    <w:p w14:paraId="60439FA9">
      <w:pPr>
        <w:spacing w:line="360" w:lineRule="auto"/>
        <w:ind w:firstLine="480" w:firstLineChars="200"/>
        <w:outlineLvl w:val="9"/>
        <w:rPr>
          <w:rFonts w:hint="eastAsia" w:ascii="仿宋" w:hAnsi="仿宋" w:eastAsia="仿宋" w:cs="仿宋"/>
          <w:bCs/>
          <w:color w:val="auto"/>
          <w:sz w:val="24"/>
        </w:rPr>
      </w:pPr>
    </w:p>
    <w:p w14:paraId="139E5E81">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供应商名称：</w:t>
      </w:r>
      <w:r>
        <w:rPr>
          <w:rFonts w:hint="eastAsia" w:ascii="仿宋" w:hAnsi="仿宋" w:eastAsia="仿宋" w:cs="仿宋"/>
          <w:bCs/>
          <w:color w:val="auto"/>
          <w:sz w:val="24"/>
          <w:u w:val="single"/>
        </w:rPr>
        <w:t xml:space="preserve">              </w:t>
      </w:r>
    </w:p>
    <w:p w14:paraId="30DF4C91">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单位性质：</w:t>
      </w:r>
      <w:r>
        <w:rPr>
          <w:rFonts w:hint="eastAsia" w:ascii="仿宋" w:hAnsi="仿宋" w:eastAsia="仿宋" w:cs="仿宋"/>
          <w:bCs/>
          <w:color w:val="auto"/>
          <w:sz w:val="24"/>
          <w:u w:val="single"/>
        </w:rPr>
        <w:t xml:space="preserve">                </w:t>
      </w:r>
    </w:p>
    <w:p w14:paraId="2500E9F1">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地址：</w:t>
      </w:r>
      <w:r>
        <w:rPr>
          <w:rFonts w:hint="eastAsia" w:ascii="仿宋" w:hAnsi="仿宋" w:eastAsia="仿宋" w:cs="仿宋"/>
          <w:bCs/>
          <w:color w:val="auto"/>
          <w:sz w:val="24"/>
          <w:u w:val="single"/>
        </w:rPr>
        <w:t xml:space="preserve">                    </w:t>
      </w:r>
    </w:p>
    <w:p w14:paraId="77B0B745">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成立时间：</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年</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月</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日</w:t>
      </w:r>
    </w:p>
    <w:p w14:paraId="7A6D667E">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经营期限：</w:t>
      </w:r>
      <w:r>
        <w:rPr>
          <w:rFonts w:hint="eastAsia" w:ascii="仿宋" w:hAnsi="仿宋" w:eastAsia="仿宋" w:cs="仿宋"/>
          <w:bCs/>
          <w:color w:val="auto"/>
          <w:sz w:val="24"/>
          <w:u w:val="single"/>
        </w:rPr>
        <w:t xml:space="preserve">               </w:t>
      </w:r>
    </w:p>
    <w:p w14:paraId="5218501A">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姓名：</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性别：</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 xml:space="preserve"> 年龄：</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职务：</w:t>
      </w:r>
      <w:r>
        <w:rPr>
          <w:rFonts w:hint="eastAsia" w:ascii="仿宋" w:hAnsi="仿宋" w:eastAsia="仿宋" w:cs="仿宋"/>
          <w:bCs/>
          <w:color w:val="auto"/>
          <w:sz w:val="24"/>
          <w:u w:val="single"/>
        </w:rPr>
        <w:t xml:space="preserve">     </w:t>
      </w:r>
    </w:p>
    <w:p w14:paraId="561C25B0">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 xml:space="preserve">系 </w:t>
      </w:r>
      <w:r>
        <w:rPr>
          <w:rFonts w:hint="eastAsia" w:ascii="仿宋" w:hAnsi="仿宋" w:eastAsia="仿宋" w:cs="仿宋"/>
          <w:bCs/>
          <w:color w:val="auto"/>
          <w:sz w:val="24"/>
          <w:u w:val="single"/>
        </w:rPr>
        <w:t xml:space="preserve">                    （供应商名称）</w:t>
      </w:r>
      <w:r>
        <w:rPr>
          <w:rFonts w:hint="eastAsia" w:ascii="仿宋" w:hAnsi="仿宋" w:eastAsia="仿宋" w:cs="仿宋"/>
          <w:bCs/>
          <w:color w:val="auto"/>
          <w:sz w:val="24"/>
        </w:rPr>
        <w:t>的法定代表人。</w:t>
      </w:r>
    </w:p>
    <w:p w14:paraId="608CA377">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特此证明。</w:t>
      </w:r>
    </w:p>
    <w:p w14:paraId="39294F96">
      <w:pPr>
        <w:spacing w:line="360" w:lineRule="auto"/>
        <w:ind w:firstLine="480" w:firstLineChars="200"/>
        <w:outlineLvl w:val="9"/>
        <w:rPr>
          <w:rFonts w:hint="eastAsia" w:ascii="仿宋" w:hAnsi="仿宋" w:eastAsia="仿宋" w:cs="仿宋"/>
          <w:bCs/>
          <w:color w:val="auto"/>
          <w:sz w:val="24"/>
        </w:rPr>
      </w:pPr>
    </w:p>
    <w:p w14:paraId="71A89B3F">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附：法定代表人身份证复印件。</w:t>
      </w:r>
    </w:p>
    <w:p w14:paraId="2A49D1E5">
      <w:pPr>
        <w:spacing w:line="360" w:lineRule="auto"/>
        <w:ind w:firstLine="480" w:firstLineChars="200"/>
        <w:outlineLvl w:val="9"/>
        <w:rPr>
          <w:rFonts w:hint="eastAsia" w:ascii="仿宋" w:hAnsi="仿宋" w:eastAsia="仿宋" w:cs="仿宋"/>
          <w:bCs/>
          <w:color w:val="auto"/>
          <w:sz w:val="24"/>
        </w:rPr>
      </w:pPr>
    </w:p>
    <w:p w14:paraId="19F4D48E">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供应商：</w:t>
      </w:r>
      <w:r>
        <w:rPr>
          <w:rFonts w:hint="eastAsia" w:ascii="仿宋" w:hAnsi="仿宋" w:eastAsia="仿宋" w:cs="仿宋"/>
          <w:bCs/>
          <w:color w:val="auto"/>
          <w:sz w:val="24"/>
          <w:u w:val="single"/>
        </w:rPr>
        <w:t xml:space="preserve">                 （盖单位章）</w:t>
      </w:r>
    </w:p>
    <w:p w14:paraId="3A73C7C1">
      <w:pPr>
        <w:spacing w:line="360" w:lineRule="auto"/>
        <w:ind w:firstLine="480" w:firstLineChars="200"/>
        <w:outlineLvl w:val="9"/>
        <w:rPr>
          <w:rFonts w:hint="eastAsia" w:ascii="仿宋" w:hAnsi="仿宋" w:eastAsia="仿宋" w:cs="仿宋"/>
          <w:bCs/>
          <w:color w:val="auto"/>
          <w:sz w:val="24"/>
        </w:rPr>
      </w:pPr>
    </w:p>
    <w:p w14:paraId="741B5584">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年   月   日</w:t>
      </w:r>
    </w:p>
    <w:p w14:paraId="0D625F48">
      <w:pPr>
        <w:spacing w:line="360" w:lineRule="auto"/>
        <w:ind w:firstLine="420" w:firstLineChars="200"/>
        <w:outlineLvl w:val="9"/>
        <w:rPr>
          <w:rFonts w:hint="eastAsia" w:ascii="仿宋" w:hAnsi="仿宋" w:eastAsia="仿宋" w:cs="仿宋"/>
          <w:bCs/>
          <w:color w:val="auto"/>
        </w:rPr>
      </w:pPr>
    </w:p>
    <w:p w14:paraId="2E1D4C21">
      <w:pPr>
        <w:spacing w:line="360" w:lineRule="auto"/>
        <w:ind w:firstLine="420" w:firstLineChars="200"/>
        <w:outlineLvl w:val="9"/>
        <w:rPr>
          <w:rFonts w:hint="eastAsia" w:ascii="仿宋" w:hAnsi="仿宋" w:eastAsia="仿宋" w:cs="仿宋"/>
          <w:bCs/>
          <w:color w:val="auto"/>
        </w:rPr>
      </w:pPr>
    </w:p>
    <w:p w14:paraId="224CA19E">
      <w:pPr>
        <w:spacing w:line="360" w:lineRule="auto"/>
        <w:ind w:firstLine="420" w:firstLineChars="200"/>
        <w:outlineLvl w:val="9"/>
        <w:rPr>
          <w:rFonts w:hint="eastAsia" w:ascii="仿宋" w:hAnsi="仿宋" w:eastAsia="仿宋" w:cs="仿宋"/>
          <w:bCs/>
          <w:color w:val="auto"/>
        </w:rPr>
      </w:pPr>
    </w:p>
    <w:p w14:paraId="5FA5CF2A">
      <w:pPr>
        <w:spacing w:line="360" w:lineRule="auto"/>
        <w:ind w:firstLine="420" w:firstLineChars="200"/>
        <w:outlineLvl w:val="9"/>
        <w:rPr>
          <w:rFonts w:hint="eastAsia" w:ascii="仿宋" w:hAnsi="仿宋" w:eastAsia="仿宋" w:cs="仿宋"/>
          <w:bCs/>
          <w:color w:val="auto"/>
        </w:rPr>
      </w:pPr>
    </w:p>
    <w:p w14:paraId="12AB4CAE">
      <w:pPr>
        <w:pStyle w:val="11"/>
        <w:outlineLvl w:val="9"/>
        <w:rPr>
          <w:rFonts w:hint="eastAsia" w:ascii="仿宋" w:hAnsi="仿宋" w:eastAsia="仿宋" w:cs="仿宋"/>
          <w:bCs w:val="0"/>
          <w:color w:val="auto"/>
        </w:rPr>
      </w:pPr>
    </w:p>
    <w:p w14:paraId="31BF7E37">
      <w:pPr>
        <w:outlineLvl w:val="9"/>
        <w:rPr>
          <w:rFonts w:hint="eastAsia" w:ascii="仿宋" w:hAnsi="仿宋" w:eastAsia="仿宋" w:cs="仿宋"/>
          <w:bCs/>
          <w:color w:val="auto"/>
        </w:rPr>
      </w:pPr>
    </w:p>
    <w:p w14:paraId="4DC5CA2F">
      <w:pPr>
        <w:pStyle w:val="11"/>
        <w:outlineLvl w:val="9"/>
        <w:rPr>
          <w:rFonts w:hint="eastAsia" w:ascii="仿宋" w:hAnsi="仿宋" w:eastAsia="仿宋" w:cs="仿宋"/>
          <w:bCs w:val="0"/>
          <w:color w:val="auto"/>
        </w:rPr>
      </w:pPr>
    </w:p>
    <w:p w14:paraId="2BF93B47">
      <w:pPr>
        <w:spacing w:line="360" w:lineRule="auto"/>
        <w:outlineLvl w:val="9"/>
        <w:rPr>
          <w:rFonts w:hint="eastAsia" w:ascii="仿宋" w:hAnsi="仿宋" w:eastAsia="仿宋" w:cs="仿宋"/>
          <w:bCs/>
          <w:color w:val="auto"/>
        </w:rPr>
      </w:pPr>
    </w:p>
    <w:p w14:paraId="42887BC5">
      <w:pPr>
        <w:outlineLvl w:val="9"/>
        <w:rPr>
          <w:rFonts w:hint="eastAsia" w:ascii="仿宋" w:hAnsi="仿宋" w:eastAsia="仿宋" w:cs="仿宋"/>
          <w:color w:val="auto"/>
        </w:rPr>
      </w:pPr>
    </w:p>
    <w:p w14:paraId="6200E137">
      <w:pPr>
        <w:pStyle w:val="16"/>
        <w:outlineLvl w:val="9"/>
        <w:rPr>
          <w:rFonts w:hint="eastAsia" w:ascii="仿宋" w:hAnsi="仿宋" w:eastAsia="仿宋" w:cs="仿宋"/>
          <w:color w:val="auto"/>
        </w:rPr>
      </w:pPr>
    </w:p>
    <w:p w14:paraId="5941D62D">
      <w:pPr>
        <w:tabs>
          <w:tab w:val="left" w:pos="5580"/>
        </w:tabs>
        <w:spacing w:before="120" w:line="360" w:lineRule="auto"/>
        <w:outlineLvl w:val="9"/>
        <w:rPr>
          <w:rFonts w:hint="eastAsia" w:ascii="仿宋" w:hAnsi="仿宋" w:eastAsia="仿宋" w:cs="仿宋"/>
          <w:bCs/>
          <w:color w:val="auto"/>
          <w:sz w:val="24"/>
        </w:rPr>
      </w:pPr>
      <w:r>
        <w:rPr>
          <w:rFonts w:hint="eastAsia" w:ascii="仿宋" w:hAnsi="仿宋" w:eastAsia="仿宋" w:cs="仿宋"/>
          <w:bCs/>
          <w:color w:val="auto"/>
          <w:sz w:val="24"/>
        </w:rPr>
        <w:br w:type="page"/>
      </w:r>
      <w:r>
        <w:rPr>
          <w:rFonts w:hint="eastAsia" w:ascii="仿宋" w:hAnsi="仿宋" w:eastAsia="仿宋" w:cs="仿宋"/>
          <w:bCs/>
          <w:color w:val="auto"/>
          <w:sz w:val="24"/>
        </w:rPr>
        <w:t xml:space="preserve"> 法定代表人授权委托书</w:t>
      </w:r>
    </w:p>
    <w:p w14:paraId="39BDB5F1">
      <w:pPr>
        <w:spacing w:line="360" w:lineRule="auto"/>
        <w:ind w:firstLine="600" w:firstLineChars="200"/>
        <w:outlineLvl w:val="9"/>
        <w:rPr>
          <w:rFonts w:hint="eastAsia" w:ascii="仿宋" w:hAnsi="仿宋" w:eastAsia="仿宋" w:cs="仿宋"/>
          <w:bCs/>
          <w:color w:val="auto"/>
          <w:sz w:val="30"/>
        </w:rPr>
      </w:pPr>
    </w:p>
    <w:p w14:paraId="6B707F1E">
      <w:pPr>
        <w:tabs>
          <w:tab w:val="left" w:pos="8820"/>
        </w:tabs>
        <w:spacing w:line="360" w:lineRule="auto"/>
        <w:ind w:firstLine="570"/>
        <w:outlineLvl w:val="9"/>
        <w:rPr>
          <w:rFonts w:hint="eastAsia" w:ascii="仿宋" w:hAnsi="仿宋" w:eastAsia="仿宋" w:cs="仿宋"/>
          <w:bCs/>
          <w:color w:val="auto"/>
          <w:sz w:val="24"/>
          <w:u w:val="single"/>
        </w:rPr>
      </w:pPr>
      <w:r>
        <w:rPr>
          <w:rFonts w:hint="eastAsia" w:ascii="仿宋" w:hAnsi="仿宋" w:eastAsia="仿宋" w:cs="仿宋"/>
          <w:bCs/>
          <w:color w:val="auto"/>
          <w:sz w:val="24"/>
        </w:rPr>
        <w:t>本授权委托书声明：我</w:t>
      </w:r>
      <w:r>
        <w:rPr>
          <w:rFonts w:hint="eastAsia" w:ascii="仿宋" w:hAnsi="仿宋" w:eastAsia="仿宋" w:cs="仿宋"/>
          <w:bCs/>
          <w:color w:val="auto"/>
          <w:sz w:val="24"/>
          <w:u w:val="single"/>
        </w:rPr>
        <w:t>（法定代表人姓名）</w:t>
      </w:r>
      <w:r>
        <w:rPr>
          <w:rFonts w:hint="eastAsia" w:ascii="仿宋" w:hAnsi="仿宋" w:eastAsia="仿宋" w:cs="仿宋"/>
          <w:bCs/>
          <w:color w:val="auto"/>
          <w:sz w:val="24"/>
        </w:rPr>
        <w:t>系注册于</w:t>
      </w:r>
      <w:r>
        <w:rPr>
          <w:rFonts w:hint="eastAsia" w:ascii="仿宋" w:hAnsi="仿宋" w:eastAsia="仿宋" w:cs="仿宋"/>
          <w:bCs/>
          <w:color w:val="auto"/>
          <w:sz w:val="24"/>
          <w:u w:val="single"/>
        </w:rPr>
        <w:t xml:space="preserve">  （供应商地址）           </w:t>
      </w:r>
      <w:r>
        <w:rPr>
          <w:rFonts w:hint="eastAsia" w:ascii="仿宋" w:hAnsi="仿宋" w:eastAsia="仿宋" w:cs="仿宋"/>
          <w:bCs/>
          <w:color w:val="auto"/>
          <w:sz w:val="24"/>
        </w:rPr>
        <w:t>的</w:t>
      </w:r>
      <w:r>
        <w:rPr>
          <w:rFonts w:hint="eastAsia" w:ascii="仿宋" w:hAnsi="仿宋" w:eastAsia="仿宋" w:cs="仿宋"/>
          <w:bCs/>
          <w:color w:val="auto"/>
          <w:sz w:val="24"/>
          <w:u w:val="single"/>
        </w:rPr>
        <w:t xml:space="preserve">（供应商名称）  </w:t>
      </w:r>
      <w:r>
        <w:rPr>
          <w:rFonts w:hint="eastAsia" w:ascii="仿宋" w:hAnsi="仿宋" w:eastAsia="仿宋" w:cs="仿宋"/>
          <w:bCs/>
          <w:color w:val="auto"/>
          <w:sz w:val="24"/>
        </w:rPr>
        <w:t>的法定代表人，现代表公司授权下面签字的</w:t>
      </w:r>
      <w:r>
        <w:rPr>
          <w:rFonts w:hint="eastAsia" w:ascii="仿宋" w:hAnsi="仿宋" w:eastAsia="仿宋" w:cs="仿宋"/>
          <w:bCs/>
          <w:color w:val="auto"/>
          <w:sz w:val="24"/>
          <w:u w:val="single"/>
        </w:rPr>
        <w:t>（被授权人的姓名、职务）</w:t>
      </w:r>
      <w:r>
        <w:rPr>
          <w:rFonts w:hint="eastAsia" w:ascii="仿宋" w:hAnsi="仿宋" w:eastAsia="仿宋" w:cs="仿宋"/>
          <w:bCs/>
          <w:color w:val="auto"/>
          <w:sz w:val="24"/>
        </w:rPr>
        <w:t>为我公司合法代理人，代表本公司参加</w:t>
      </w:r>
      <w:r>
        <w:rPr>
          <w:rFonts w:hint="eastAsia" w:ascii="仿宋" w:hAnsi="仿宋" w:eastAsia="仿宋" w:cs="仿宋"/>
          <w:bCs/>
          <w:color w:val="auto"/>
          <w:sz w:val="24"/>
          <w:u w:val="single"/>
        </w:rPr>
        <w:t xml:space="preserve">（采购项目名称）（采购项目编号 ）（  包）    </w:t>
      </w:r>
      <w:r>
        <w:rPr>
          <w:rFonts w:hint="eastAsia" w:ascii="仿宋" w:hAnsi="仿宋" w:eastAsia="仿宋" w:cs="仿宋"/>
          <w:bCs/>
          <w:color w:val="auto"/>
          <w:sz w:val="24"/>
        </w:rPr>
        <w:t>的投标活动。代理人在本次投标中所签署的一切文件和处理的一切有关事物，我公司均予承认。</w:t>
      </w:r>
    </w:p>
    <w:p w14:paraId="69D05E77">
      <w:pPr>
        <w:spacing w:line="360" w:lineRule="auto"/>
        <w:ind w:firstLine="570"/>
        <w:outlineLvl w:val="9"/>
        <w:rPr>
          <w:rFonts w:hint="eastAsia" w:ascii="仿宋" w:hAnsi="仿宋" w:eastAsia="仿宋" w:cs="仿宋"/>
          <w:bCs/>
          <w:color w:val="auto"/>
          <w:sz w:val="24"/>
        </w:rPr>
      </w:pPr>
      <w:r>
        <w:rPr>
          <w:rFonts w:hint="eastAsia" w:ascii="仿宋" w:hAnsi="仿宋" w:eastAsia="仿宋" w:cs="仿宋"/>
          <w:bCs/>
          <w:color w:val="auto"/>
          <w:sz w:val="24"/>
        </w:rPr>
        <w:t>本授权书有效期自开标之日起</w:t>
      </w:r>
      <w:r>
        <w:rPr>
          <w:rFonts w:hint="eastAsia" w:ascii="仿宋" w:hAnsi="仿宋" w:eastAsia="仿宋" w:cs="仿宋"/>
          <w:bCs/>
          <w:color w:val="auto"/>
          <w:sz w:val="24"/>
          <w:u w:val="single"/>
        </w:rPr>
        <w:t xml:space="preserve"> 90 </w:t>
      </w:r>
      <w:r>
        <w:rPr>
          <w:rFonts w:hint="eastAsia" w:ascii="仿宋" w:hAnsi="仿宋" w:eastAsia="仿宋" w:cs="仿宋"/>
          <w:bCs/>
          <w:color w:val="auto"/>
          <w:sz w:val="24"/>
        </w:rPr>
        <w:t>天；特此声明。</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0FA4A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9" w:hRule="atLeast"/>
        </w:trPr>
        <w:tc>
          <w:tcPr>
            <w:tcW w:w="4501" w:type="dxa"/>
            <w:tcBorders>
              <w:bottom w:val="dashed" w:color="auto" w:sz="4" w:space="0"/>
            </w:tcBorders>
            <w:noWrap w:val="0"/>
            <w:vAlign w:val="top"/>
          </w:tcPr>
          <w:p w14:paraId="195C6285">
            <w:pPr>
              <w:spacing w:line="360" w:lineRule="auto"/>
              <w:outlineLvl w:val="9"/>
              <w:rPr>
                <w:rFonts w:hint="eastAsia" w:ascii="仿宋" w:hAnsi="仿宋" w:eastAsia="仿宋" w:cs="仿宋"/>
                <w:bCs/>
                <w:color w:val="auto"/>
                <w:sz w:val="24"/>
              </w:rPr>
            </w:pPr>
          </w:p>
          <w:p w14:paraId="73E3AA60">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法定代表人身份证复印件</w:t>
            </w:r>
          </w:p>
          <w:p w14:paraId="207A6452">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（第一面）</w:t>
            </w:r>
          </w:p>
        </w:tc>
        <w:tc>
          <w:tcPr>
            <w:tcW w:w="4502" w:type="dxa"/>
            <w:tcBorders>
              <w:bottom w:val="dashed" w:color="auto" w:sz="4" w:space="0"/>
            </w:tcBorders>
            <w:noWrap w:val="0"/>
            <w:vAlign w:val="top"/>
          </w:tcPr>
          <w:p w14:paraId="3F44B0EB">
            <w:pPr>
              <w:spacing w:line="360" w:lineRule="auto"/>
              <w:outlineLvl w:val="9"/>
              <w:rPr>
                <w:rFonts w:hint="eastAsia" w:ascii="仿宋" w:hAnsi="仿宋" w:eastAsia="仿宋" w:cs="仿宋"/>
                <w:bCs/>
                <w:color w:val="auto"/>
                <w:sz w:val="24"/>
              </w:rPr>
            </w:pPr>
          </w:p>
          <w:p w14:paraId="6DBEE58D">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授权代表身份证复印件</w:t>
            </w:r>
          </w:p>
          <w:p w14:paraId="02C52D6C">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（第一面）</w:t>
            </w:r>
          </w:p>
          <w:p w14:paraId="2C04DD86">
            <w:pPr>
              <w:spacing w:line="360" w:lineRule="auto"/>
              <w:jc w:val="center"/>
              <w:outlineLvl w:val="9"/>
              <w:rPr>
                <w:rFonts w:hint="eastAsia" w:ascii="仿宋" w:hAnsi="仿宋" w:eastAsia="仿宋" w:cs="仿宋"/>
                <w:bCs/>
                <w:color w:val="auto"/>
                <w:sz w:val="24"/>
              </w:rPr>
            </w:pPr>
          </w:p>
        </w:tc>
      </w:tr>
      <w:tr w14:paraId="19781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trPr>
        <w:tc>
          <w:tcPr>
            <w:tcW w:w="4501" w:type="dxa"/>
            <w:tcBorders>
              <w:top w:val="dashed" w:color="auto" w:sz="4" w:space="0"/>
            </w:tcBorders>
            <w:noWrap w:val="0"/>
            <w:vAlign w:val="top"/>
          </w:tcPr>
          <w:p w14:paraId="5BE75174">
            <w:pPr>
              <w:spacing w:line="360" w:lineRule="auto"/>
              <w:jc w:val="center"/>
              <w:outlineLvl w:val="9"/>
              <w:rPr>
                <w:rFonts w:hint="eastAsia" w:ascii="仿宋" w:hAnsi="仿宋" w:eastAsia="仿宋" w:cs="仿宋"/>
                <w:bCs/>
                <w:color w:val="auto"/>
                <w:sz w:val="24"/>
              </w:rPr>
            </w:pPr>
          </w:p>
          <w:p w14:paraId="2F923118">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法定代表人身份证复印件</w:t>
            </w:r>
          </w:p>
          <w:p w14:paraId="5371B7B6">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（第二面）</w:t>
            </w:r>
          </w:p>
          <w:p w14:paraId="30EA09C0">
            <w:pPr>
              <w:spacing w:line="360" w:lineRule="auto"/>
              <w:outlineLvl w:val="9"/>
              <w:rPr>
                <w:rFonts w:hint="eastAsia" w:ascii="仿宋" w:hAnsi="仿宋" w:eastAsia="仿宋" w:cs="仿宋"/>
                <w:bCs/>
                <w:color w:val="auto"/>
                <w:sz w:val="24"/>
              </w:rPr>
            </w:pPr>
          </w:p>
        </w:tc>
        <w:tc>
          <w:tcPr>
            <w:tcW w:w="4502" w:type="dxa"/>
            <w:tcBorders>
              <w:top w:val="dashed" w:color="auto" w:sz="4" w:space="0"/>
            </w:tcBorders>
            <w:noWrap w:val="0"/>
            <w:vAlign w:val="top"/>
          </w:tcPr>
          <w:p w14:paraId="6E5E4DFC">
            <w:pPr>
              <w:spacing w:line="360" w:lineRule="auto"/>
              <w:jc w:val="center"/>
              <w:outlineLvl w:val="9"/>
              <w:rPr>
                <w:rFonts w:hint="eastAsia" w:ascii="仿宋" w:hAnsi="仿宋" w:eastAsia="仿宋" w:cs="仿宋"/>
                <w:bCs/>
                <w:color w:val="auto"/>
                <w:sz w:val="24"/>
              </w:rPr>
            </w:pPr>
          </w:p>
          <w:p w14:paraId="05A17812">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授权代表身份证复印件</w:t>
            </w:r>
          </w:p>
          <w:p w14:paraId="4407C4F9">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（第二面）</w:t>
            </w:r>
          </w:p>
          <w:p w14:paraId="373BF3AE">
            <w:pPr>
              <w:spacing w:line="360" w:lineRule="auto"/>
              <w:jc w:val="center"/>
              <w:outlineLvl w:val="9"/>
              <w:rPr>
                <w:rFonts w:hint="eastAsia" w:ascii="仿宋" w:hAnsi="仿宋" w:eastAsia="仿宋" w:cs="仿宋"/>
                <w:bCs/>
                <w:color w:val="auto"/>
                <w:sz w:val="24"/>
              </w:rPr>
            </w:pPr>
          </w:p>
          <w:p w14:paraId="6FA4B314">
            <w:pPr>
              <w:spacing w:line="360" w:lineRule="auto"/>
              <w:outlineLvl w:val="9"/>
              <w:rPr>
                <w:rFonts w:hint="eastAsia" w:ascii="仿宋" w:hAnsi="仿宋" w:eastAsia="仿宋" w:cs="仿宋"/>
                <w:bCs/>
                <w:color w:val="auto"/>
                <w:sz w:val="24"/>
              </w:rPr>
            </w:pPr>
          </w:p>
        </w:tc>
      </w:tr>
    </w:tbl>
    <w:p w14:paraId="0F6F7183">
      <w:pPr>
        <w:spacing w:line="360" w:lineRule="auto"/>
        <w:outlineLvl w:val="9"/>
        <w:rPr>
          <w:rFonts w:hint="eastAsia" w:ascii="仿宋" w:hAnsi="仿宋" w:eastAsia="仿宋" w:cs="仿宋"/>
          <w:bCs/>
          <w:color w:val="auto"/>
          <w:sz w:val="24"/>
          <w:lang w:val="en-US" w:eastAsia="zh-CN"/>
        </w:rPr>
      </w:pPr>
    </w:p>
    <w:p w14:paraId="43670B58">
      <w:pPr>
        <w:spacing w:line="360" w:lineRule="auto"/>
        <w:ind w:right="-161" w:firstLine="2650" w:firstLineChars="1100"/>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2A0917F0">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法定代表人（签字或盖章）：</w:t>
      </w:r>
      <w:r>
        <w:rPr>
          <w:rFonts w:hint="eastAsia" w:ascii="仿宋" w:hAnsi="仿宋" w:eastAsia="仿宋" w:cs="仿宋"/>
          <w:b/>
          <w:bCs/>
          <w:color w:val="auto"/>
          <w:sz w:val="24"/>
          <w:szCs w:val="24"/>
          <w:u w:val="single"/>
        </w:rPr>
        <w:t xml:space="preserve">    </w:t>
      </w:r>
      <w:r>
        <w:rPr>
          <w:rFonts w:hint="eastAsia" w:ascii="仿宋" w:hAnsi="仿宋" w:eastAsia="仿宋" w:cs="仿宋"/>
          <w:b/>
          <w:bCs/>
          <w:color w:val="auto"/>
          <w:sz w:val="24"/>
          <w:szCs w:val="24"/>
          <w:u w:val="single"/>
          <w:lang w:val="en-US" w:eastAsia="zh-CN"/>
        </w:rPr>
        <w:t xml:space="preserve">            </w:t>
      </w:r>
      <w:r>
        <w:rPr>
          <w:rFonts w:hint="eastAsia" w:ascii="仿宋" w:hAnsi="仿宋" w:eastAsia="仿宋" w:cs="仿宋"/>
          <w:b/>
          <w:bCs/>
          <w:color w:val="auto"/>
          <w:sz w:val="24"/>
          <w:szCs w:val="24"/>
          <w:u w:val="single"/>
        </w:rPr>
        <w:t xml:space="preserve">   </w:t>
      </w:r>
    </w:p>
    <w:p w14:paraId="13309016">
      <w:pPr>
        <w:spacing w:line="500" w:lineRule="exact"/>
        <w:ind w:firstLine="2650" w:firstLineChars="1100"/>
        <w:outlineLvl w:val="9"/>
        <w:rPr>
          <w:rFonts w:hint="eastAsia" w:ascii="仿宋" w:hAnsi="仿宋" w:eastAsia="仿宋" w:cs="仿宋"/>
          <w:bCs/>
          <w:color w:val="auto"/>
          <w:sz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21F46E22">
      <w:pPr>
        <w:rPr>
          <w:rFonts w:hint="eastAsia" w:ascii="仿宋" w:hAnsi="仿宋" w:eastAsia="仿宋" w:cs="仿宋"/>
          <w:bCs/>
          <w:color w:val="auto"/>
          <w:sz w:val="24"/>
          <w:u w:val="single"/>
        </w:rPr>
      </w:pPr>
      <w:r>
        <w:rPr>
          <w:rFonts w:hint="eastAsia" w:ascii="仿宋" w:hAnsi="仿宋" w:eastAsia="仿宋" w:cs="仿宋"/>
          <w:bCs/>
          <w:color w:val="auto"/>
          <w:sz w:val="24"/>
          <w:u w:val="single"/>
        </w:rPr>
        <w:br w:type="page"/>
      </w:r>
    </w:p>
    <w:p w14:paraId="7B421C2B">
      <w:pPr>
        <w:spacing w:line="360" w:lineRule="auto"/>
        <w:outlineLvl w:val="0"/>
        <w:rPr>
          <w:rFonts w:hint="eastAsia" w:ascii="仿宋" w:hAnsi="仿宋" w:eastAsia="仿宋" w:cs="仿宋"/>
          <w:b/>
          <w:bCs w:val="0"/>
          <w:color w:val="auto"/>
          <w:sz w:val="24"/>
          <w:szCs w:val="22"/>
          <w:lang w:val="en-US" w:eastAsia="zh-CN"/>
        </w:rPr>
      </w:pPr>
      <w:bookmarkStart w:id="44" w:name="_Toc26263"/>
      <w:r>
        <w:rPr>
          <w:rFonts w:hint="eastAsia" w:ascii="仿宋" w:hAnsi="仿宋" w:eastAsia="仿宋" w:cs="仿宋"/>
          <w:b/>
          <w:bCs w:val="0"/>
          <w:color w:val="auto"/>
          <w:kern w:val="0"/>
          <w:sz w:val="24"/>
        </w:rPr>
        <w:t>本项目不接受联合体</w:t>
      </w:r>
      <w:bookmarkEnd w:id="44"/>
      <w:r>
        <w:rPr>
          <w:rFonts w:hint="eastAsia" w:ascii="仿宋" w:hAnsi="仿宋" w:eastAsia="仿宋" w:cs="仿宋"/>
          <w:b/>
          <w:bCs w:val="0"/>
          <w:color w:val="auto"/>
          <w:kern w:val="0"/>
          <w:sz w:val="24"/>
          <w:lang w:val="en-US" w:eastAsia="zh-CN"/>
        </w:rPr>
        <w:t>投标</w:t>
      </w:r>
    </w:p>
    <w:p w14:paraId="27BA4D1E">
      <w:pPr>
        <w:pStyle w:val="12"/>
        <w:wordWrap w:val="0"/>
        <w:spacing w:before="0" w:beforeAutospacing="0" w:after="0" w:afterAutospacing="0" w:line="360" w:lineRule="auto"/>
        <w:rPr>
          <w:rFonts w:hint="eastAsia" w:ascii="仿宋" w:hAnsi="仿宋" w:eastAsia="仿宋" w:cs="仿宋"/>
          <w:color w:val="auto"/>
          <w:szCs w:val="24"/>
          <w:u w:val="single"/>
          <w:shd w:val="clear" w:color="auto" w:fill="FFFFFF"/>
        </w:rPr>
      </w:pPr>
    </w:p>
    <w:p w14:paraId="4969C8B5">
      <w:pPr>
        <w:tabs>
          <w:tab w:val="left" w:pos="1755"/>
        </w:tabs>
        <w:autoSpaceDE w:val="0"/>
        <w:autoSpaceDN w:val="0"/>
        <w:spacing w:line="360" w:lineRule="auto"/>
        <w:rPr>
          <w:rFonts w:hint="eastAsia" w:ascii="仿宋" w:hAnsi="仿宋" w:eastAsia="仿宋" w:cs="仿宋"/>
          <w:color w:val="auto"/>
          <w:sz w:val="24"/>
          <w:szCs w:val="28"/>
        </w:rPr>
      </w:pPr>
      <w:r>
        <w:rPr>
          <w:rFonts w:hint="eastAsia" w:ascii="仿宋" w:hAnsi="仿宋" w:eastAsia="仿宋" w:cs="仿宋"/>
          <w:color w:val="auto"/>
          <w:spacing w:val="4"/>
          <w:sz w:val="24"/>
          <w:szCs w:val="24"/>
          <w:u w:val="single"/>
          <w:lang w:val="en-US" w:eastAsia="zh-CN"/>
        </w:rPr>
        <w:t xml:space="preserve">致：                   </w:t>
      </w:r>
    </w:p>
    <w:p w14:paraId="5F5948AB">
      <w:pPr>
        <w:pStyle w:val="12"/>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我方作为项目名称</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（项目编号：</w:t>
      </w:r>
      <w:r>
        <w:rPr>
          <w:rFonts w:hint="eastAsia" w:ascii="仿宋" w:hAnsi="仿宋" w:eastAsia="仿宋" w:cs="仿宋"/>
          <w:i/>
          <w:iCs/>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）的投标供应商，在此郑重声明： </w:t>
      </w:r>
    </w:p>
    <w:p w14:paraId="07AF45B1">
      <w:pPr>
        <w:pStyle w:val="12"/>
        <w:wordWrap w:val="0"/>
        <w:spacing w:before="0" w:beforeAutospacing="0" w:after="0" w:afterAutospacing="0" w:line="360" w:lineRule="auto"/>
        <w:ind w:firstLine="420"/>
        <w:rPr>
          <w:rFonts w:hint="eastAsia" w:ascii="仿宋" w:hAnsi="仿宋" w:eastAsia="仿宋" w:cs="仿宋"/>
          <w:color w:val="auto"/>
          <w:szCs w:val="24"/>
          <w:shd w:val="clear" w:color="auto" w:fill="FFFFFF"/>
        </w:rPr>
      </w:pPr>
      <w:r>
        <w:rPr>
          <w:rFonts w:hint="eastAsia" w:ascii="仿宋" w:hAnsi="仿宋" w:eastAsia="仿宋" w:cs="仿宋"/>
          <w:color w:val="auto"/>
          <w:szCs w:val="24"/>
          <w:shd w:val="clear" w:color="auto" w:fill="FFFFFF"/>
        </w:rPr>
        <w:t>我单位参与本项目并非联合体投标，本项目由本公司独立承担。</w:t>
      </w:r>
    </w:p>
    <w:p w14:paraId="2DF52831">
      <w:pPr>
        <w:pStyle w:val="12"/>
        <w:wordWrap w:val="0"/>
        <w:spacing w:before="0" w:beforeAutospacing="0" w:after="0" w:afterAutospacing="0" w:line="360" w:lineRule="auto"/>
        <w:ind w:firstLine="420"/>
        <w:rPr>
          <w:rFonts w:hint="eastAsia" w:ascii="仿宋" w:hAnsi="仿宋" w:eastAsia="仿宋" w:cs="仿宋"/>
          <w:color w:val="auto"/>
          <w:szCs w:val="24"/>
          <w:shd w:val="clear" w:color="auto" w:fill="FFFFFF"/>
        </w:rPr>
      </w:pPr>
      <w:r>
        <w:rPr>
          <w:rFonts w:hint="eastAsia" w:ascii="仿宋" w:hAnsi="仿宋" w:eastAsia="仿宋" w:cs="仿宋"/>
          <w:color w:val="auto"/>
          <w:szCs w:val="24"/>
          <w:shd w:val="clear" w:color="auto" w:fill="FFFFFF"/>
        </w:rPr>
        <w:t xml:space="preserve">特此声明。 </w:t>
      </w:r>
    </w:p>
    <w:p w14:paraId="1B052732">
      <w:pPr>
        <w:pStyle w:val="12"/>
        <w:wordWrap w:val="0"/>
        <w:spacing w:before="0" w:beforeAutospacing="0" w:after="0" w:afterAutospacing="0" w:line="360" w:lineRule="auto"/>
        <w:ind w:firstLine="420"/>
        <w:rPr>
          <w:rFonts w:hint="eastAsia" w:ascii="仿宋" w:hAnsi="仿宋" w:eastAsia="仿宋" w:cs="仿宋"/>
          <w:color w:val="auto"/>
          <w:szCs w:val="24"/>
          <w:highlight w:val="yellow"/>
        </w:rPr>
      </w:pPr>
    </w:p>
    <w:p w14:paraId="5DB3D582">
      <w:pPr>
        <w:pStyle w:val="12"/>
        <w:wordWrap w:val="0"/>
        <w:spacing w:before="0" w:beforeAutospacing="0" w:after="0" w:afterAutospacing="0" w:line="360" w:lineRule="auto"/>
        <w:ind w:firstLine="420"/>
        <w:rPr>
          <w:rFonts w:hint="eastAsia" w:ascii="仿宋" w:hAnsi="仿宋" w:eastAsia="仿宋" w:cs="仿宋"/>
          <w:color w:val="auto"/>
          <w:szCs w:val="24"/>
          <w:highlight w:val="yellow"/>
        </w:rPr>
      </w:pPr>
    </w:p>
    <w:p w14:paraId="27F18D9E">
      <w:pPr>
        <w:pStyle w:val="12"/>
        <w:wordWrap w:val="0"/>
        <w:spacing w:before="0" w:beforeAutospacing="0" w:after="0" w:afterAutospacing="0" w:line="360" w:lineRule="auto"/>
        <w:ind w:firstLine="420"/>
        <w:rPr>
          <w:rFonts w:hint="eastAsia" w:ascii="仿宋" w:hAnsi="仿宋" w:eastAsia="仿宋" w:cs="仿宋"/>
          <w:color w:val="auto"/>
          <w:szCs w:val="24"/>
          <w:highlight w:val="yellow"/>
        </w:rPr>
      </w:pPr>
    </w:p>
    <w:p w14:paraId="2FFE0A9B">
      <w:pPr>
        <w:pStyle w:val="12"/>
        <w:wordWrap w:val="0"/>
        <w:spacing w:before="0" w:beforeAutospacing="0" w:after="0" w:afterAutospacing="0" w:line="360" w:lineRule="auto"/>
        <w:ind w:firstLine="420"/>
        <w:rPr>
          <w:rFonts w:hint="eastAsia" w:ascii="仿宋" w:hAnsi="仿宋" w:eastAsia="仿宋" w:cs="仿宋"/>
          <w:color w:val="auto"/>
          <w:szCs w:val="24"/>
          <w:highlight w:val="yellow"/>
        </w:rPr>
      </w:pPr>
    </w:p>
    <w:p w14:paraId="0E97B6C6">
      <w:pPr>
        <w:pStyle w:val="12"/>
        <w:wordWrap w:val="0"/>
        <w:spacing w:before="0" w:beforeAutospacing="0" w:after="0" w:afterAutospacing="0" w:line="360" w:lineRule="auto"/>
        <w:ind w:firstLine="420"/>
        <w:rPr>
          <w:rFonts w:hint="eastAsia" w:ascii="仿宋" w:hAnsi="仿宋" w:eastAsia="仿宋" w:cs="仿宋"/>
          <w:color w:val="auto"/>
          <w:szCs w:val="24"/>
          <w:highlight w:val="yellow"/>
        </w:rPr>
      </w:pPr>
    </w:p>
    <w:p w14:paraId="47C6E479">
      <w:pPr>
        <w:rPr>
          <w:rFonts w:hint="eastAsia" w:ascii="仿宋" w:hAnsi="仿宋" w:eastAsia="仿宋" w:cs="仿宋"/>
          <w:color w:val="auto"/>
        </w:rPr>
      </w:pPr>
    </w:p>
    <w:p w14:paraId="5FAB8AD7">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5EAEA04A">
      <w:pPr>
        <w:spacing w:line="480" w:lineRule="auto"/>
        <w:ind w:firstLine="2650" w:firstLineChars="1100"/>
        <w:rPr>
          <w:rFonts w:hint="eastAsia" w:ascii="仿宋" w:hAnsi="仿宋" w:eastAsia="仿宋" w:cs="仿宋"/>
          <w:color w:val="auto"/>
          <w:sz w:val="24"/>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0B200830">
      <w:pPr>
        <w:rPr>
          <w:rFonts w:hint="eastAsia" w:ascii="仿宋" w:hAnsi="仿宋" w:eastAsia="仿宋" w:cs="仿宋"/>
          <w:color w:val="auto"/>
        </w:rPr>
      </w:pPr>
    </w:p>
    <w:p w14:paraId="311D4128">
      <w:pPr>
        <w:pStyle w:val="12"/>
        <w:wordWrap w:val="0"/>
        <w:spacing w:before="0" w:beforeAutospacing="0" w:after="0" w:afterAutospacing="0" w:line="360" w:lineRule="auto"/>
        <w:ind w:firstLine="2640" w:firstLineChars="1100"/>
        <w:jc w:val="both"/>
        <w:rPr>
          <w:rFonts w:hint="eastAsia" w:ascii="仿宋" w:hAnsi="仿宋" w:eastAsia="仿宋" w:cs="仿宋"/>
          <w:i w:val="0"/>
          <w:iCs w:val="0"/>
          <w:color w:val="auto"/>
          <w:sz w:val="24"/>
          <w:highlight w:val="none"/>
        </w:rPr>
      </w:pPr>
    </w:p>
    <w:p w14:paraId="77CE97B2">
      <w:pPr>
        <w:rPr>
          <w:rFonts w:hint="eastAsia" w:ascii="仿宋" w:hAnsi="仿宋" w:eastAsia="仿宋" w:cs="仿宋"/>
          <w:color w:val="auto"/>
        </w:rPr>
      </w:pPr>
    </w:p>
    <w:p w14:paraId="12559A61">
      <w:pPr>
        <w:rPr>
          <w:rFonts w:hint="eastAsia" w:ascii="仿宋" w:hAnsi="仿宋" w:eastAsia="仿宋" w:cs="仿宋"/>
          <w:color w:val="auto"/>
        </w:rPr>
      </w:pPr>
    </w:p>
    <w:p w14:paraId="7BB98047">
      <w:pPr>
        <w:rPr>
          <w:rFonts w:hint="eastAsia" w:ascii="仿宋" w:hAnsi="仿宋" w:eastAsia="仿宋" w:cs="仿宋"/>
        </w:rPr>
      </w:pPr>
    </w:p>
    <w:p w14:paraId="1D5C9560">
      <w:pPr>
        <w:rPr>
          <w:rFonts w:hint="eastAsia" w:ascii="仿宋" w:hAnsi="仿宋" w:eastAsia="仿宋" w:cs="仿宋"/>
          <w:lang w:val="en-US" w:eastAsia="zh-CN"/>
        </w:rPr>
      </w:pPr>
      <w:r>
        <w:rPr>
          <w:rFonts w:hint="eastAsia" w:ascii="仿宋" w:hAnsi="仿宋" w:eastAsia="仿宋" w:cs="仿宋"/>
          <w:lang w:val="en-US" w:eastAsia="zh-CN"/>
        </w:rPr>
        <w:br w:type="page"/>
      </w:r>
    </w:p>
    <w:p w14:paraId="212C1381">
      <w:pPr>
        <w:pStyle w:val="4"/>
        <w:adjustRightInd w:val="0"/>
        <w:spacing w:line="360" w:lineRule="auto"/>
        <w:textAlignment w:val="baseline"/>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分项报价表</w:t>
      </w:r>
    </w:p>
    <w:p w14:paraId="059E61C6">
      <w:pPr>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eastAsia="zh-CN"/>
        </w:rPr>
        <w:t>项目编号</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p>
    <w:tbl>
      <w:tblPr>
        <w:tblStyle w:val="14"/>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8"/>
        <w:gridCol w:w="2641"/>
        <w:gridCol w:w="2530"/>
        <w:gridCol w:w="2530"/>
      </w:tblGrid>
      <w:tr w14:paraId="3238E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4" w:hRule="atLeast"/>
          <w:jc w:val="center"/>
        </w:trPr>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E12A6">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1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E9913">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sz w:val="24"/>
                <w:szCs w:val="24"/>
                <w:u w:val="none"/>
                <w:lang w:val="en-US" w:eastAsia="zh-CN"/>
              </w:rPr>
              <w:t>服务类别</w:t>
            </w:r>
          </w:p>
        </w:tc>
        <w:tc>
          <w:tcPr>
            <w:tcW w:w="1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7A4B4">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lang w:val="en-US" w:eastAsia="zh-CN"/>
              </w:rPr>
            </w:pPr>
            <w:r>
              <w:rPr>
                <w:rFonts w:hint="eastAsia" w:ascii="仿宋" w:hAnsi="仿宋" w:eastAsia="仿宋" w:cs="仿宋"/>
                <w:b/>
                <w:bCs/>
                <w:i w:val="0"/>
                <w:iCs w:val="0"/>
                <w:color w:val="000000"/>
                <w:sz w:val="24"/>
                <w:szCs w:val="24"/>
                <w:u w:val="none"/>
                <w:lang w:val="en-US" w:eastAsia="zh-CN"/>
              </w:rPr>
              <w:t>单价最高限价</w:t>
            </w:r>
          </w:p>
          <w:p w14:paraId="3F5DD105">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lang w:val="en-US" w:eastAsia="zh-CN"/>
              </w:rPr>
            </w:pPr>
            <w:r>
              <w:rPr>
                <w:rFonts w:hint="eastAsia" w:ascii="仿宋" w:hAnsi="仿宋" w:eastAsia="仿宋" w:cs="仿宋"/>
                <w:b/>
                <w:bCs/>
                <w:i w:val="0"/>
                <w:iCs w:val="0"/>
                <w:color w:val="000000"/>
                <w:sz w:val="24"/>
                <w:szCs w:val="24"/>
                <w:u w:val="none"/>
                <w:lang w:val="en-US" w:eastAsia="zh-CN"/>
              </w:rPr>
              <w:t>（元/平方米）</w:t>
            </w:r>
          </w:p>
        </w:tc>
        <w:tc>
          <w:tcPr>
            <w:tcW w:w="1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BC111">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lang w:val="en-US" w:eastAsia="zh-CN"/>
              </w:rPr>
            </w:pPr>
            <w:r>
              <w:rPr>
                <w:rFonts w:hint="eastAsia" w:ascii="仿宋" w:hAnsi="仿宋" w:eastAsia="仿宋" w:cs="仿宋"/>
                <w:b/>
                <w:bCs/>
                <w:i w:val="0"/>
                <w:iCs w:val="0"/>
                <w:color w:val="000000"/>
                <w:sz w:val="24"/>
                <w:szCs w:val="24"/>
                <w:u w:val="none"/>
                <w:lang w:val="en-US" w:eastAsia="zh-CN"/>
              </w:rPr>
              <w:t>单价报价</w:t>
            </w:r>
          </w:p>
          <w:p w14:paraId="5737A6C5">
            <w:pPr>
              <w:keepNext w:val="0"/>
              <w:keepLines w:val="0"/>
              <w:widowControl/>
              <w:suppressLineNumbers w:val="0"/>
              <w:spacing w:line="360" w:lineRule="auto"/>
              <w:jc w:val="center"/>
              <w:textAlignment w:val="center"/>
              <w:rPr>
                <w:rFonts w:hint="default" w:ascii="仿宋" w:hAnsi="仿宋" w:eastAsia="仿宋" w:cs="仿宋"/>
                <w:b/>
                <w:bCs/>
                <w:i w:val="0"/>
                <w:iCs w:val="0"/>
                <w:color w:val="000000"/>
                <w:sz w:val="24"/>
                <w:szCs w:val="24"/>
                <w:u w:val="none"/>
                <w:lang w:val="en-US" w:eastAsia="zh-CN"/>
              </w:rPr>
            </w:pPr>
            <w:r>
              <w:rPr>
                <w:rFonts w:hint="eastAsia" w:ascii="仿宋" w:hAnsi="仿宋" w:eastAsia="仿宋" w:cs="仿宋"/>
                <w:b/>
                <w:bCs/>
                <w:i w:val="0"/>
                <w:iCs w:val="0"/>
                <w:color w:val="000000"/>
                <w:sz w:val="24"/>
                <w:szCs w:val="24"/>
                <w:u w:val="none"/>
                <w:lang w:val="en-US" w:eastAsia="zh-CN"/>
              </w:rPr>
              <w:t>（元/平方米）</w:t>
            </w:r>
          </w:p>
        </w:tc>
      </w:tr>
      <w:tr w14:paraId="70A50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9" w:hRule="atLeast"/>
          <w:jc w:val="center"/>
        </w:trPr>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91881">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C6149">
            <w:pPr>
              <w:jc w:val="center"/>
              <w:rPr>
                <w:rFonts w:hint="eastAsia" w:ascii="仿宋" w:hAnsi="仿宋" w:eastAsia="仿宋" w:cs="仿宋"/>
                <w:sz w:val="24"/>
                <w:szCs w:val="24"/>
              </w:rPr>
            </w:pPr>
            <w:r>
              <w:rPr>
                <w:rFonts w:hint="eastAsia" w:ascii="仿宋" w:hAnsi="仿宋" w:eastAsia="仿宋" w:cs="仿宋"/>
                <w:sz w:val="24"/>
                <w:szCs w:val="24"/>
              </w:rPr>
              <w:t>建设工程方案技术审查服务采购单价</w:t>
            </w:r>
          </w:p>
          <w:p w14:paraId="21E010A8">
            <w:pPr>
              <w:pStyle w:val="17"/>
              <w:jc w:val="center"/>
              <w:rPr>
                <w:rFonts w:hint="eastAsia" w:ascii="仿宋" w:hAnsi="仿宋" w:eastAsia="仿宋" w:cs="仿宋"/>
                <w:i w:val="0"/>
                <w:iCs w:val="0"/>
                <w:color w:val="000000"/>
                <w:sz w:val="24"/>
                <w:szCs w:val="24"/>
                <w:u w:val="none"/>
              </w:rPr>
            </w:pPr>
            <w:r>
              <w:rPr>
                <w:rFonts w:hint="eastAsia" w:ascii="仿宋" w:hAnsi="仿宋" w:eastAsia="仿宋" w:cs="仿宋"/>
                <w:sz w:val="24"/>
                <w:szCs w:val="24"/>
              </w:rPr>
              <w:t>（人民币元/平方米）</w:t>
            </w: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6CD67">
            <w:pPr>
              <w:keepNext w:val="0"/>
              <w:keepLines w:val="0"/>
              <w:widowControl/>
              <w:suppressLineNumbers w:val="0"/>
              <w:spacing w:line="360" w:lineRule="auto"/>
              <w:ind w:left="0" w:leftChars="0" w:right="0" w:rightChars="0" w:firstLine="0" w:firstLineChars="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2"/>
                <w:sz w:val="24"/>
                <w:szCs w:val="24"/>
                <w:u w:val="none"/>
                <w:lang w:val="en-US" w:eastAsia="zh-CN" w:bidi="ar-SA"/>
              </w:rPr>
              <w:t>0.42元/平方米</w:t>
            </w:r>
          </w:p>
        </w:tc>
        <w:tc>
          <w:tcPr>
            <w:tcW w:w="1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37B84">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single"/>
                <w:lang w:val="en-US" w:eastAsia="zh-CN" w:bidi="ar"/>
              </w:rPr>
            </w:pPr>
            <w:r>
              <w:rPr>
                <w:rFonts w:hint="eastAsia" w:ascii="仿宋" w:hAnsi="仿宋" w:eastAsia="仿宋" w:cs="仿宋"/>
                <w:i w:val="0"/>
                <w:iCs w:val="0"/>
                <w:color w:val="000000"/>
                <w:kern w:val="0"/>
                <w:sz w:val="24"/>
                <w:szCs w:val="24"/>
                <w:u w:val="single"/>
                <w:lang w:val="en-US" w:eastAsia="zh-CN" w:bidi="ar"/>
              </w:rPr>
              <w:t xml:space="preserve">       元/平方米</w:t>
            </w:r>
          </w:p>
        </w:tc>
      </w:tr>
    </w:tbl>
    <w:p w14:paraId="349C77F0">
      <w:pPr>
        <w:spacing w:line="360" w:lineRule="auto"/>
        <w:rPr>
          <w:rFonts w:hint="eastAsia" w:ascii="仿宋" w:hAnsi="仿宋" w:eastAsia="仿宋" w:cs="仿宋"/>
          <w:color w:val="0D0D0D"/>
          <w:sz w:val="24"/>
          <w:szCs w:val="22"/>
        </w:rPr>
      </w:pPr>
      <w:r>
        <w:rPr>
          <w:rFonts w:hint="eastAsia" w:ascii="仿宋" w:hAnsi="仿宋" w:eastAsia="仿宋" w:cs="仿宋"/>
          <w:color w:val="0D0D0D"/>
          <w:sz w:val="24"/>
          <w:szCs w:val="22"/>
        </w:rPr>
        <w:t>上表中</w:t>
      </w:r>
      <w:r>
        <w:rPr>
          <w:rFonts w:hint="eastAsia" w:ascii="仿宋" w:hAnsi="仿宋" w:eastAsia="仿宋" w:cs="仿宋"/>
          <w:i w:val="0"/>
          <w:iCs w:val="0"/>
          <w:color w:val="000000"/>
          <w:kern w:val="0"/>
          <w:sz w:val="24"/>
          <w:szCs w:val="24"/>
          <w:u w:val="none"/>
          <w:lang w:val="en-US" w:eastAsia="zh-CN" w:bidi="ar"/>
        </w:rPr>
        <w:t>投标单价</w:t>
      </w:r>
      <w:r>
        <w:rPr>
          <w:rFonts w:hint="eastAsia" w:ascii="仿宋" w:hAnsi="仿宋" w:eastAsia="仿宋" w:cs="仿宋"/>
          <w:color w:val="0D0D0D"/>
          <w:sz w:val="24"/>
          <w:szCs w:val="22"/>
        </w:rPr>
        <w:t>与</w:t>
      </w:r>
      <w:r>
        <w:rPr>
          <w:rFonts w:hint="eastAsia" w:ascii="仿宋" w:hAnsi="仿宋" w:eastAsia="仿宋" w:cs="仿宋"/>
          <w:color w:val="0D0D0D"/>
          <w:sz w:val="24"/>
          <w:szCs w:val="22"/>
          <w:lang w:val="en-US" w:eastAsia="zh-CN"/>
        </w:rPr>
        <w:t>开标一览表</w:t>
      </w:r>
      <w:r>
        <w:rPr>
          <w:rFonts w:hint="eastAsia" w:ascii="仿宋" w:hAnsi="仿宋" w:eastAsia="仿宋" w:cs="仿宋"/>
          <w:color w:val="0D0D0D"/>
          <w:sz w:val="24"/>
          <w:szCs w:val="22"/>
        </w:rPr>
        <w:t>中的</w:t>
      </w:r>
      <w:r>
        <w:rPr>
          <w:rFonts w:hint="eastAsia" w:ascii="仿宋" w:hAnsi="仿宋" w:eastAsia="仿宋" w:cs="仿宋"/>
          <w:color w:val="0D0D0D"/>
          <w:sz w:val="24"/>
          <w:szCs w:val="22"/>
          <w:lang w:val="en-US" w:eastAsia="zh-CN"/>
        </w:rPr>
        <w:t>报价</w:t>
      </w:r>
      <w:r>
        <w:rPr>
          <w:rFonts w:hint="eastAsia" w:ascii="仿宋" w:hAnsi="仿宋" w:eastAsia="仿宋" w:cs="仿宋"/>
          <w:color w:val="0D0D0D"/>
          <w:sz w:val="24"/>
          <w:szCs w:val="22"/>
        </w:rPr>
        <w:t>保持一致。</w:t>
      </w:r>
    </w:p>
    <w:p w14:paraId="356958B3">
      <w:pPr>
        <w:spacing w:line="360" w:lineRule="auto"/>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备注：</w:t>
      </w:r>
    </w:p>
    <w:p w14:paraId="1411DBF9">
      <w:pPr>
        <w:spacing w:line="360" w:lineRule="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1、投标报价不得超出单价最高限价，如果超出，报价为无效报价。</w:t>
      </w:r>
    </w:p>
    <w:p w14:paraId="6BB6C05E">
      <w:pPr>
        <w:spacing w:line="360" w:lineRule="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2、本项目预算金额为：3000000.00元；建设工程方案技术审查服务采购单价上限价为：0.42元/平方米。最终在采购预算300万元内据实结算。投标报价超过最高上限单价投标无效。</w:t>
      </w:r>
    </w:p>
    <w:p w14:paraId="41AEE491">
      <w:pPr>
        <w:numPr>
          <w:ilvl w:val="0"/>
          <w:numId w:val="0"/>
        </w:numPr>
        <w:bidi w:val="0"/>
        <w:rPr>
          <w:rFonts w:hint="eastAsia" w:ascii="仿宋" w:hAnsi="仿宋" w:eastAsia="仿宋" w:cs="仿宋"/>
          <w:lang w:val="en-US" w:eastAsia="zh-CN"/>
        </w:rPr>
      </w:pPr>
    </w:p>
    <w:tbl>
      <w:tblPr>
        <w:tblStyle w:val="14"/>
        <w:tblW w:w="0" w:type="auto"/>
        <w:tblInd w:w="2376" w:type="dxa"/>
        <w:tblLayout w:type="fixed"/>
        <w:tblCellMar>
          <w:top w:w="0" w:type="dxa"/>
          <w:left w:w="108" w:type="dxa"/>
          <w:bottom w:w="0" w:type="dxa"/>
          <w:right w:w="108" w:type="dxa"/>
        </w:tblCellMar>
      </w:tblPr>
      <w:tblGrid>
        <w:gridCol w:w="2410"/>
        <w:gridCol w:w="287"/>
        <w:gridCol w:w="4107"/>
      </w:tblGrid>
      <w:tr w14:paraId="0A24C4F0">
        <w:tblPrEx>
          <w:tblCellMar>
            <w:top w:w="0" w:type="dxa"/>
            <w:left w:w="108" w:type="dxa"/>
            <w:bottom w:w="0" w:type="dxa"/>
            <w:right w:w="108" w:type="dxa"/>
          </w:tblCellMar>
        </w:tblPrEx>
        <w:trPr>
          <w:trHeight w:val="680" w:hRule="atLeast"/>
        </w:trPr>
        <w:tc>
          <w:tcPr>
            <w:tcW w:w="2410" w:type="dxa"/>
            <w:vAlign w:val="bottom"/>
          </w:tcPr>
          <w:p w14:paraId="4D2BE27D">
            <w:pPr>
              <w:pStyle w:val="8"/>
              <w:jc w:val="distribute"/>
              <w:rPr>
                <w:rFonts w:hint="eastAsia" w:ascii="仿宋" w:hAnsi="仿宋" w:eastAsia="仿宋" w:cs="仿宋"/>
                <w:sz w:val="24"/>
                <w:szCs w:val="24"/>
              </w:rPr>
            </w:pPr>
            <w:r>
              <w:rPr>
                <w:rFonts w:hint="eastAsia" w:ascii="仿宋" w:hAnsi="仿宋" w:eastAsia="仿宋" w:cs="仿宋"/>
                <w:sz w:val="24"/>
              </w:rPr>
              <w:t>供应商名称</w:t>
            </w:r>
          </w:p>
        </w:tc>
        <w:tc>
          <w:tcPr>
            <w:tcW w:w="287" w:type="dxa"/>
            <w:vAlign w:val="bottom"/>
          </w:tcPr>
          <w:p w14:paraId="01FBB52F">
            <w:pPr>
              <w:pStyle w:val="8"/>
              <w:jc w:val="left"/>
              <w:rPr>
                <w:rFonts w:hint="eastAsia" w:ascii="仿宋" w:hAnsi="仿宋" w:eastAsia="仿宋" w:cs="仿宋"/>
                <w:b w:val="0"/>
                <w:sz w:val="24"/>
                <w:szCs w:val="24"/>
              </w:rPr>
            </w:pPr>
            <w:r>
              <w:rPr>
                <w:rFonts w:hint="eastAsia" w:ascii="仿宋" w:hAnsi="仿宋" w:eastAsia="仿宋" w:cs="仿宋"/>
                <w:b w:val="0"/>
                <w:sz w:val="24"/>
                <w:szCs w:val="24"/>
              </w:rPr>
              <w:t>：</w:t>
            </w:r>
          </w:p>
        </w:tc>
        <w:tc>
          <w:tcPr>
            <w:tcW w:w="4107" w:type="dxa"/>
            <w:vAlign w:val="bottom"/>
          </w:tcPr>
          <w:p w14:paraId="37752F69">
            <w:pPr>
              <w:pStyle w:val="8"/>
              <w:rPr>
                <w:rFonts w:hint="eastAsia" w:ascii="仿宋" w:hAnsi="仿宋" w:eastAsia="仿宋" w:cs="仿宋"/>
                <w:b w:val="0"/>
                <w:sz w:val="24"/>
                <w:szCs w:val="24"/>
                <w:u w:val="single"/>
              </w:rPr>
            </w:pPr>
            <w:r>
              <w:rPr>
                <w:rFonts w:hint="eastAsia" w:ascii="仿宋" w:hAnsi="仿宋" w:eastAsia="仿宋" w:cs="仿宋"/>
                <w:b w:val="0"/>
                <w:sz w:val="24"/>
                <w:szCs w:val="24"/>
                <w:u w:val="single"/>
              </w:rPr>
              <w:t xml:space="preserve">           </w:t>
            </w:r>
            <w:r>
              <w:rPr>
                <w:rFonts w:hint="eastAsia" w:ascii="仿宋" w:hAnsi="仿宋" w:eastAsia="仿宋" w:cs="仿宋"/>
                <w:b w:val="0"/>
                <w:sz w:val="24"/>
                <w:u w:val="single"/>
              </w:rPr>
              <w:t>（公章）</w:t>
            </w:r>
            <w:r>
              <w:rPr>
                <w:rFonts w:hint="eastAsia" w:ascii="仿宋" w:hAnsi="仿宋" w:eastAsia="仿宋" w:cs="仿宋"/>
                <w:b w:val="0"/>
                <w:sz w:val="24"/>
                <w:szCs w:val="24"/>
                <w:u w:val="single"/>
              </w:rPr>
              <w:t xml:space="preserve">           </w:t>
            </w:r>
          </w:p>
        </w:tc>
      </w:tr>
      <w:tr w14:paraId="16CD43D5">
        <w:tblPrEx>
          <w:tblCellMar>
            <w:top w:w="0" w:type="dxa"/>
            <w:left w:w="108" w:type="dxa"/>
            <w:bottom w:w="0" w:type="dxa"/>
            <w:right w:w="108" w:type="dxa"/>
          </w:tblCellMar>
        </w:tblPrEx>
        <w:trPr>
          <w:trHeight w:val="680" w:hRule="atLeast"/>
        </w:trPr>
        <w:tc>
          <w:tcPr>
            <w:tcW w:w="2410" w:type="dxa"/>
            <w:vAlign w:val="bottom"/>
          </w:tcPr>
          <w:p w14:paraId="74017BBF">
            <w:pPr>
              <w:pStyle w:val="8"/>
              <w:jc w:val="distribute"/>
              <w:rPr>
                <w:rFonts w:hint="eastAsia" w:ascii="仿宋" w:hAnsi="仿宋" w:eastAsia="仿宋" w:cs="仿宋"/>
                <w:sz w:val="24"/>
                <w:szCs w:val="24"/>
              </w:rPr>
            </w:pPr>
            <w:r>
              <w:rPr>
                <w:rFonts w:hint="eastAsia" w:ascii="仿宋" w:hAnsi="仿宋" w:eastAsia="仿宋" w:cs="仿宋"/>
                <w:sz w:val="24"/>
              </w:rPr>
              <w:t>法定代表人或被授权代表（签字或盖章）</w:t>
            </w:r>
          </w:p>
        </w:tc>
        <w:tc>
          <w:tcPr>
            <w:tcW w:w="287" w:type="dxa"/>
            <w:vAlign w:val="bottom"/>
          </w:tcPr>
          <w:p w14:paraId="111F4EF5">
            <w:pPr>
              <w:pStyle w:val="8"/>
              <w:jc w:val="left"/>
              <w:rPr>
                <w:rFonts w:hint="eastAsia" w:ascii="仿宋" w:hAnsi="仿宋" w:eastAsia="仿宋" w:cs="仿宋"/>
                <w:b w:val="0"/>
                <w:sz w:val="24"/>
                <w:szCs w:val="24"/>
              </w:rPr>
            </w:pPr>
            <w:r>
              <w:rPr>
                <w:rFonts w:hint="eastAsia" w:ascii="仿宋" w:hAnsi="仿宋" w:eastAsia="仿宋" w:cs="仿宋"/>
                <w:b w:val="0"/>
                <w:sz w:val="24"/>
                <w:szCs w:val="24"/>
              </w:rPr>
              <w:t>：</w:t>
            </w:r>
          </w:p>
        </w:tc>
        <w:tc>
          <w:tcPr>
            <w:tcW w:w="4107" w:type="dxa"/>
            <w:vAlign w:val="bottom"/>
          </w:tcPr>
          <w:p w14:paraId="151EA9F4">
            <w:pPr>
              <w:pStyle w:val="8"/>
              <w:rPr>
                <w:rFonts w:hint="eastAsia" w:ascii="仿宋" w:hAnsi="仿宋" w:eastAsia="仿宋" w:cs="仿宋"/>
                <w:b w:val="0"/>
                <w:sz w:val="24"/>
                <w:szCs w:val="24"/>
                <w:u w:val="single"/>
              </w:rPr>
            </w:pPr>
            <w:r>
              <w:rPr>
                <w:rFonts w:hint="eastAsia" w:ascii="仿宋" w:hAnsi="仿宋" w:eastAsia="仿宋" w:cs="仿宋"/>
                <w:b w:val="0"/>
                <w:sz w:val="24"/>
                <w:szCs w:val="24"/>
                <w:u w:val="single"/>
              </w:rPr>
              <w:t xml:space="preserve">                              </w:t>
            </w:r>
          </w:p>
        </w:tc>
      </w:tr>
      <w:tr w14:paraId="727D830F">
        <w:tblPrEx>
          <w:tblCellMar>
            <w:top w:w="0" w:type="dxa"/>
            <w:left w:w="108" w:type="dxa"/>
            <w:bottom w:w="0" w:type="dxa"/>
            <w:right w:w="108" w:type="dxa"/>
          </w:tblCellMar>
        </w:tblPrEx>
        <w:trPr>
          <w:trHeight w:val="680" w:hRule="atLeast"/>
        </w:trPr>
        <w:tc>
          <w:tcPr>
            <w:tcW w:w="2410" w:type="dxa"/>
            <w:vAlign w:val="bottom"/>
          </w:tcPr>
          <w:p w14:paraId="1DCB87F3">
            <w:pPr>
              <w:pStyle w:val="8"/>
              <w:jc w:val="distribute"/>
              <w:rPr>
                <w:rFonts w:hint="eastAsia" w:ascii="仿宋" w:hAnsi="仿宋" w:eastAsia="仿宋" w:cs="仿宋"/>
                <w:sz w:val="24"/>
                <w:szCs w:val="24"/>
              </w:rPr>
            </w:pPr>
            <w:r>
              <w:rPr>
                <w:rFonts w:hint="eastAsia" w:ascii="仿宋" w:hAnsi="仿宋" w:eastAsia="仿宋" w:cs="仿宋"/>
                <w:sz w:val="24"/>
                <w:szCs w:val="24"/>
              </w:rPr>
              <w:t>日期</w:t>
            </w:r>
          </w:p>
        </w:tc>
        <w:tc>
          <w:tcPr>
            <w:tcW w:w="287" w:type="dxa"/>
            <w:vAlign w:val="bottom"/>
          </w:tcPr>
          <w:p w14:paraId="45FD3085">
            <w:pPr>
              <w:pStyle w:val="8"/>
              <w:jc w:val="left"/>
              <w:rPr>
                <w:rFonts w:hint="eastAsia" w:ascii="仿宋" w:hAnsi="仿宋" w:eastAsia="仿宋" w:cs="仿宋"/>
                <w:b w:val="0"/>
                <w:sz w:val="24"/>
                <w:szCs w:val="24"/>
              </w:rPr>
            </w:pPr>
            <w:r>
              <w:rPr>
                <w:rFonts w:hint="eastAsia" w:ascii="仿宋" w:hAnsi="仿宋" w:eastAsia="仿宋" w:cs="仿宋"/>
                <w:b w:val="0"/>
                <w:sz w:val="24"/>
                <w:szCs w:val="24"/>
              </w:rPr>
              <w:t>：</w:t>
            </w:r>
          </w:p>
        </w:tc>
        <w:tc>
          <w:tcPr>
            <w:tcW w:w="4107" w:type="dxa"/>
            <w:vAlign w:val="bottom"/>
          </w:tcPr>
          <w:p w14:paraId="20A59310">
            <w:pPr>
              <w:pStyle w:val="8"/>
              <w:rPr>
                <w:rFonts w:hint="eastAsia" w:ascii="仿宋" w:hAnsi="仿宋" w:eastAsia="仿宋" w:cs="仿宋"/>
                <w:b w:val="0"/>
                <w:sz w:val="24"/>
                <w:szCs w:val="24"/>
                <w:u w:val="single"/>
              </w:rPr>
            </w:pPr>
            <w:r>
              <w:rPr>
                <w:rFonts w:hint="eastAsia" w:ascii="仿宋" w:hAnsi="仿宋" w:eastAsia="仿宋" w:cs="仿宋"/>
                <w:b w:val="0"/>
                <w:sz w:val="24"/>
                <w:szCs w:val="24"/>
                <w:u w:val="single"/>
              </w:rPr>
              <w:t xml:space="preserve">                              </w:t>
            </w:r>
          </w:p>
        </w:tc>
      </w:tr>
    </w:tbl>
    <w:p w14:paraId="1F900828">
      <w:pPr>
        <w:rPr>
          <w:rFonts w:hint="eastAsia" w:ascii="仿宋" w:hAnsi="仿宋" w:eastAsia="仿宋" w:cs="仿宋"/>
        </w:rPr>
      </w:pPr>
      <w:r>
        <w:rPr>
          <w:rFonts w:hint="eastAsia" w:ascii="仿宋" w:hAnsi="仿宋" w:eastAsia="仿宋" w:cs="仿宋"/>
        </w:rPr>
        <w:br w:type="page"/>
      </w:r>
    </w:p>
    <w:p w14:paraId="0D2DD1E3">
      <w:pPr>
        <w:pStyle w:val="4"/>
        <w:adjustRightInd w:val="0"/>
        <w:spacing w:line="360" w:lineRule="auto"/>
        <w:textAlignment w:val="baseline"/>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商务要求偏离表</w:t>
      </w:r>
    </w:p>
    <w:p w14:paraId="4A9097BF">
      <w:pPr>
        <w:spacing w:line="360" w:lineRule="auto"/>
        <w:rPr>
          <w:rFonts w:ascii="仿宋" w:hAnsi="仿宋" w:eastAsia="仿宋"/>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eastAsia="zh-CN"/>
        </w:rPr>
        <w:t>项目编号</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p>
    <w:tbl>
      <w:tblPr>
        <w:tblStyle w:val="14"/>
        <w:tblW w:w="879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41"/>
        <w:gridCol w:w="2744"/>
        <w:gridCol w:w="2100"/>
        <w:gridCol w:w="1367"/>
        <w:gridCol w:w="1440"/>
      </w:tblGrid>
      <w:tr w14:paraId="0208B1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1141" w:type="dxa"/>
            <w:vAlign w:val="center"/>
          </w:tcPr>
          <w:p w14:paraId="5F079635">
            <w:pPr>
              <w:spacing w:line="360" w:lineRule="auto"/>
              <w:jc w:val="center"/>
              <w:rPr>
                <w:rFonts w:ascii="仿宋" w:hAnsi="仿宋" w:eastAsia="仿宋"/>
                <w:b/>
                <w:bCs/>
                <w:sz w:val="24"/>
              </w:rPr>
            </w:pPr>
            <w:r>
              <w:rPr>
                <w:rFonts w:hint="eastAsia" w:ascii="仿宋" w:hAnsi="仿宋" w:eastAsia="仿宋"/>
                <w:b/>
                <w:bCs/>
                <w:sz w:val="24"/>
              </w:rPr>
              <w:t>序号</w:t>
            </w:r>
          </w:p>
        </w:tc>
        <w:tc>
          <w:tcPr>
            <w:tcW w:w="2744" w:type="dxa"/>
            <w:vAlign w:val="center"/>
          </w:tcPr>
          <w:p w14:paraId="0633D136">
            <w:pPr>
              <w:spacing w:line="360" w:lineRule="auto"/>
              <w:jc w:val="center"/>
              <w:rPr>
                <w:rFonts w:ascii="仿宋" w:hAnsi="仿宋" w:eastAsia="仿宋"/>
                <w:b/>
                <w:bCs/>
                <w:sz w:val="24"/>
              </w:rPr>
            </w:pPr>
            <w:r>
              <w:rPr>
                <w:rFonts w:hint="eastAsia" w:ascii="仿宋" w:hAnsi="仿宋" w:eastAsia="仿宋"/>
                <w:b/>
                <w:bCs/>
                <w:sz w:val="24"/>
                <w:lang w:val="en-US" w:eastAsia="zh-CN"/>
              </w:rPr>
              <w:t>磋商</w:t>
            </w:r>
            <w:r>
              <w:rPr>
                <w:rFonts w:hint="eastAsia" w:ascii="仿宋" w:hAnsi="仿宋" w:eastAsia="仿宋"/>
                <w:b/>
                <w:bCs/>
                <w:sz w:val="24"/>
              </w:rPr>
              <w:t>文件商务要求</w:t>
            </w:r>
          </w:p>
        </w:tc>
        <w:tc>
          <w:tcPr>
            <w:tcW w:w="2100" w:type="dxa"/>
            <w:vAlign w:val="center"/>
          </w:tcPr>
          <w:p w14:paraId="26C333A4">
            <w:pPr>
              <w:spacing w:line="360" w:lineRule="auto"/>
              <w:jc w:val="center"/>
              <w:rPr>
                <w:rFonts w:ascii="仿宋" w:hAnsi="仿宋" w:eastAsia="仿宋"/>
                <w:b/>
                <w:bCs/>
                <w:sz w:val="24"/>
              </w:rPr>
            </w:pPr>
            <w:r>
              <w:rPr>
                <w:rFonts w:hint="eastAsia" w:ascii="仿宋" w:hAnsi="仿宋" w:eastAsia="仿宋"/>
                <w:b/>
                <w:bCs/>
                <w:sz w:val="24"/>
                <w:lang w:val="en-US" w:eastAsia="zh-CN"/>
              </w:rPr>
              <w:t>响应</w:t>
            </w:r>
            <w:r>
              <w:rPr>
                <w:rFonts w:hint="eastAsia" w:ascii="仿宋" w:hAnsi="仿宋" w:eastAsia="仿宋"/>
                <w:b/>
                <w:bCs/>
                <w:sz w:val="24"/>
              </w:rPr>
              <w:t>文件商务响应</w:t>
            </w:r>
          </w:p>
        </w:tc>
        <w:tc>
          <w:tcPr>
            <w:tcW w:w="1367" w:type="dxa"/>
            <w:vAlign w:val="center"/>
          </w:tcPr>
          <w:p w14:paraId="7B03B5A2">
            <w:pPr>
              <w:spacing w:line="360" w:lineRule="auto"/>
              <w:jc w:val="center"/>
              <w:rPr>
                <w:rFonts w:ascii="仿宋" w:hAnsi="仿宋" w:eastAsia="仿宋"/>
                <w:b/>
                <w:bCs/>
                <w:sz w:val="24"/>
              </w:rPr>
            </w:pPr>
            <w:r>
              <w:rPr>
                <w:rFonts w:hint="eastAsia" w:ascii="仿宋" w:hAnsi="仿宋" w:eastAsia="仿宋"/>
                <w:b/>
                <w:bCs/>
                <w:sz w:val="24"/>
              </w:rPr>
              <w:t>偏离</w:t>
            </w:r>
          </w:p>
        </w:tc>
        <w:tc>
          <w:tcPr>
            <w:tcW w:w="1440" w:type="dxa"/>
            <w:vAlign w:val="center"/>
          </w:tcPr>
          <w:p w14:paraId="5805D4E1">
            <w:pPr>
              <w:spacing w:line="360" w:lineRule="auto"/>
              <w:jc w:val="center"/>
              <w:rPr>
                <w:rFonts w:ascii="仿宋" w:hAnsi="仿宋" w:eastAsia="仿宋"/>
                <w:b/>
                <w:bCs/>
                <w:sz w:val="24"/>
              </w:rPr>
            </w:pPr>
            <w:r>
              <w:rPr>
                <w:rFonts w:hint="eastAsia" w:ascii="仿宋" w:hAnsi="仿宋" w:eastAsia="仿宋"/>
                <w:b/>
                <w:bCs/>
                <w:sz w:val="24"/>
              </w:rPr>
              <w:t>说明</w:t>
            </w:r>
          </w:p>
        </w:tc>
      </w:tr>
      <w:tr w14:paraId="36CDE3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651EFE7C">
            <w:pPr>
              <w:spacing w:line="360" w:lineRule="auto"/>
              <w:jc w:val="center"/>
              <w:rPr>
                <w:rFonts w:ascii="仿宋" w:hAnsi="仿宋" w:eastAsia="仿宋"/>
                <w:sz w:val="24"/>
              </w:rPr>
            </w:pPr>
          </w:p>
        </w:tc>
        <w:tc>
          <w:tcPr>
            <w:tcW w:w="2744" w:type="dxa"/>
          </w:tcPr>
          <w:p w14:paraId="4A430FC5">
            <w:pPr>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服务期限</w:t>
            </w:r>
          </w:p>
        </w:tc>
        <w:tc>
          <w:tcPr>
            <w:tcW w:w="2100" w:type="dxa"/>
          </w:tcPr>
          <w:p w14:paraId="53B1D2D5">
            <w:pPr>
              <w:spacing w:line="360" w:lineRule="auto"/>
              <w:jc w:val="center"/>
              <w:rPr>
                <w:rFonts w:ascii="仿宋" w:hAnsi="仿宋" w:eastAsia="仿宋"/>
                <w:sz w:val="24"/>
              </w:rPr>
            </w:pPr>
          </w:p>
        </w:tc>
        <w:tc>
          <w:tcPr>
            <w:tcW w:w="1367" w:type="dxa"/>
          </w:tcPr>
          <w:p w14:paraId="2AD5AC32">
            <w:pPr>
              <w:spacing w:line="360" w:lineRule="auto"/>
              <w:jc w:val="center"/>
              <w:rPr>
                <w:rFonts w:ascii="仿宋" w:hAnsi="仿宋" w:eastAsia="仿宋"/>
                <w:sz w:val="24"/>
              </w:rPr>
            </w:pPr>
          </w:p>
        </w:tc>
        <w:tc>
          <w:tcPr>
            <w:tcW w:w="1440" w:type="dxa"/>
          </w:tcPr>
          <w:p w14:paraId="68E3886D">
            <w:pPr>
              <w:spacing w:line="360" w:lineRule="auto"/>
              <w:jc w:val="center"/>
              <w:rPr>
                <w:rFonts w:ascii="仿宋" w:hAnsi="仿宋" w:eastAsia="仿宋"/>
                <w:sz w:val="24"/>
              </w:rPr>
            </w:pPr>
          </w:p>
        </w:tc>
      </w:tr>
      <w:tr w14:paraId="4A7169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7B60D37C">
            <w:pPr>
              <w:spacing w:line="360" w:lineRule="auto"/>
              <w:jc w:val="center"/>
              <w:rPr>
                <w:rFonts w:ascii="仿宋" w:hAnsi="仿宋" w:eastAsia="仿宋"/>
                <w:sz w:val="24"/>
              </w:rPr>
            </w:pPr>
          </w:p>
        </w:tc>
        <w:tc>
          <w:tcPr>
            <w:tcW w:w="2744" w:type="dxa"/>
          </w:tcPr>
          <w:p w14:paraId="46C6F2C4">
            <w:pPr>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支付方式</w:t>
            </w:r>
          </w:p>
        </w:tc>
        <w:tc>
          <w:tcPr>
            <w:tcW w:w="2100" w:type="dxa"/>
          </w:tcPr>
          <w:p w14:paraId="0106BBEF">
            <w:pPr>
              <w:spacing w:line="360" w:lineRule="auto"/>
              <w:jc w:val="center"/>
              <w:rPr>
                <w:rFonts w:ascii="仿宋" w:hAnsi="仿宋" w:eastAsia="仿宋"/>
                <w:sz w:val="24"/>
              </w:rPr>
            </w:pPr>
          </w:p>
        </w:tc>
        <w:tc>
          <w:tcPr>
            <w:tcW w:w="1367" w:type="dxa"/>
          </w:tcPr>
          <w:p w14:paraId="66CDF610">
            <w:pPr>
              <w:spacing w:line="360" w:lineRule="auto"/>
              <w:jc w:val="center"/>
              <w:rPr>
                <w:rFonts w:ascii="仿宋" w:hAnsi="仿宋" w:eastAsia="仿宋"/>
                <w:sz w:val="24"/>
              </w:rPr>
            </w:pPr>
          </w:p>
        </w:tc>
        <w:tc>
          <w:tcPr>
            <w:tcW w:w="1440" w:type="dxa"/>
          </w:tcPr>
          <w:p w14:paraId="78A380B5">
            <w:pPr>
              <w:spacing w:line="360" w:lineRule="auto"/>
              <w:jc w:val="center"/>
              <w:rPr>
                <w:rFonts w:ascii="仿宋" w:hAnsi="仿宋" w:eastAsia="仿宋"/>
                <w:sz w:val="24"/>
              </w:rPr>
            </w:pPr>
          </w:p>
        </w:tc>
      </w:tr>
      <w:tr w14:paraId="5DB6A9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401B2289">
            <w:pPr>
              <w:spacing w:line="360" w:lineRule="auto"/>
              <w:jc w:val="center"/>
              <w:rPr>
                <w:rFonts w:ascii="仿宋" w:hAnsi="仿宋" w:eastAsia="仿宋"/>
                <w:sz w:val="24"/>
              </w:rPr>
            </w:pPr>
          </w:p>
        </w:tc>
        <w:tc>
          <w:tcPr>
            <w:tcW w:w="2744" w:type="dxa"/>
          </w:tcPr>
          <w:p w14:paraId="0BE14E10">
            <w:pPr>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服务地点</w:t>
            </w:r>
          </w:p>
        </w:tc>
        <w:tc>
          <w:tcPr>
            <w:tcW w:w="2100" w:type="dxa"/>
          </w:tcPr>
          <w:p w14:paraId="46A3DD53">
            <w:pPr>
              <w:spacing w:line="360" w:lineRule="auto"/>
              <w:jc w:val="center"/>
              <w:rPr>
                <w:rFonts w:ascii="仿宋" w:hAnsi="仿宋" w:eastAsia="仿宋"/>
                <w:sz w:val="24"/>
              </w:rPr>
            </w:pPr>
          </w:p>
        </w:tc>
        <w:tc>
          <w:tcPr>
            <w:tcW w:w="1367" w:type="dxa"/>
          </w:tcPr>
          <w:p w14:paraId="264ECD1C">
            <w:pPr>
              <w:spacing w:line="360" w:lineRule="auto"/>
              <w:jc w:val="center"/>
              <w:rPr>
                <w:rFonts w:ascii="仿宋" w:hAnsi="仿宋" w:eastAsia="仿宋"/>
                <w:sz w:val="24"/>
              </w:rPr>
            </w:pPr>
          </w:p>
        </w:tc>
        <w:tc>
          <w:tcPr>
            <w:tcW w:w="1440" w:type="dxa"/>
          </w:tcPr>
          <w:p w14:paraId="1D58CECE">
            <w:pPr>
              <w:spacing w:line="360" w:lineRule="auto"/>
              <w:jc w:val="center"/>
              <w:rPr>
                <w:rFonts w:ascii="仿宋" w:hAnsi="仿宋" w:eastAsia="仿宋"/>
                <w:sz w:val="24"/>
              </w:rPr>
            </w:pPr>
          </w:p>
        </w:tc>
      </w:tr>
      <w:tr w14:paraId="0568F8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455B60C6">
            <w:pPr>
              <w:spacing w:line="360" w:lineRule="auto"/>
              <w:jc w:val="center"/>
              <w:rPr>
                <w:rFonts w:ascii="仿宋" w:hAnsi="仿宋" w:eastAsia="仿宋"/>
                <w:sz w:val="24"/>
              </w:rPr>
            </w:pPr>
          </w:p>
        </w:tc>
        <w:tc>
          <w:tcPr>
            <w:tcW w:w="2744" w:type="dxa"/>
          </w:tcPr>
          <w:p w14:paraId="5D142665">
            <w:pPr>
              <w:spacing w:line="360" w:lineRule="auto"/>
              <w:jc w:val="center"/>
              <w:rPr>
                <w:rFonts w:ascii="仿宋" w:hAnsi="仿宋" w:eastAsia="仿宋"/>
                <w:sz w:val="24"/>
              </w:rPr>
            </w:pPr>
            <w:r>
              <w:rPr>
                <w:rFonts w:hint="eastAsia" w:ascii="仿宋" w:hAnsi="仿宋" w:eastAsia="仿宋"/>
                <w:sz w:val="24"/>
                <w:lang w:val="en-US" w:eastAsia="zh-CN"/>
              </w:rPr>
              <w:t>...</w:t>
            </w:r>
          </w:p>
        </w:tc>
        <w:tc>
          <w:tcPr>
            <w:tcW w:w="2100" w:type="dxa"/>
          </w:tcPr>
          <w:p w14:paraId="0813DA7D">
            <w:pPr>
              <w:spacing w:line="360" w:lineRule="auto"/>
              <w:jc w:val="center"/>
              <w:rPr>
                <w:rFonts w:ascii="仿宋" w:hAnsi="仿宋" w:eastAsia="仿宋"/>
                <w:sz w:val="24"/>
              </w:rPr>
            </w:pPr>
          </w:p>
        </w:tc>
        <w:tc>
          <w:tcPr>
            <w:tcW w:w="1367" w:type="dxa"/>
          </w:tcPr>
          <w:p w14:paraId="08A02B5B">
            <w:pPr>
              <w:spacing w:line="360" w:lineRule="auto"/>
              <w:jc w:val="center"/>
              <w:rPr>
                <w:rFonts w:ascii="仿宋" w:hAnsi="仿宋" w:eastAsia="仿宋"/>
                <w:sz w:val="24"/>
              </w:rPr>
            </w:pPr>
          </w:p>
        </w:tc>
        <w:tc>
          <w:tcPr>
            <w:tcW w:w="1440" w:type="dxa"/>
          </w:tcPr>
          <w:p w14:paraId="3531BBE2">
            <w:pPr>
              <w:spacing w:line="360" w:lineRule="auto"/>
              <w:jc w:val="center"/>
              <w:rPr>
                <w:rFonts w:ascii="仿宋" w:hAnsi="仿宋" w:eastAsia="仿宋"/>
                <w:sz w:val="24"/>
              </w:rPr>
            </w:pPr>
          </w:p>
        </w:tc>
      </w:tr>
      <w:tr w14:paraId="3641C0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775C2A7D">
            <w:pPr>
              <w:spacing w:line="360" w:lineRule="auto"/>
              <w:jc w:val="center"/>
              <w:rPr>
                <w:rFonts w:ascii="仿宋" w:hAnsi="仿宋" w:eastAsia="仿宋"/>
                <w:sz w:val="24"/>
              </w:rPr>
            </w:pPr>
          </w:p>
        </w:tc>
        <w:tc>
          <w:tcPr>
            <w:tcW w:w="2744" w:type="dxa"/>
          </w:tcPr>
          <w:p w14:paraId="316E261F">
            <w:pPr>
              <w:spacing w:line="360" w:lineRule="auto"/>
              <w:jc w:val="center"/>
              <w:rPr>
                <w:rFonts w:ascii="仿宋" w:hAnsi="仿宋" w:eastAsia="仿宋"/>
                <w:sz w:val="24"/>
              </w:rPr>
            </w:pPr>
          </w:p>
        </w:tc>
        <w:tc>
          <w:tcPr>
            <w:tcW w:w="2100" w:type="dxa"/>
          </w:tcPr>
          <w:p w14:paraId="5BE5136A">
            <w:pPr>
              <w:spacing w:line="360" w:lineRule="auto"/>
              <w:jc w:val="center"/>
              <w:rPr>
                <w:rFonts w:ascii="仿宋" w:hAnsi="仿宋" w:eastAsia="仿宋"/>
                <w:sz w:val="24"/>
              </w:rPr>
            </w:pPr>
          </w:p>
        </w:tc>
        <w:tc>
          <w:tcPr>
            <w:tcW w:w="1367" w:type="dxa"/>
          </w:tcPr>
          <w:p w14:paraId="6094E26D">
            <w:pPr>
              <w:spacing w:line="360" w:lineRule="auto"/>
              <w:jc w:val="center"/>
              <w:rPr>
                <w:rFonts w:ascii="仿宋" w:hAnsi="仿宋" w:eastAsia="仿宋"/>
                <w:sz w:val="24"/>
              </w:rPr>
            </w:pPr>
          </w:p>
        </w:tc>
        <w:tc>
          <w:tcPr>
            <w:tcW w:w="1440" w:type="dxa"/>
          </w:tcPr>
          <w:p w14:paraId="3D78501A">
            <w:pPr>
              <w:spacing w:line="360" w:lineRule="auto"/>
              <w:jc w:val="center"/>
              <w:rPr>
                <w:rFonts w:ascii="仿宋" w:hAnsi="仿宋" w:eastAsia="仿宋"/>
                <w:sz w:val="24"/>
              </w:rPr>
            </w:pPr>
          </w:p>
        </w:tc>
      </w:tr>
      <w:tr w14:paraId="1FBF65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638089ED">
            <w:pPr>
              <w:spacing w:line="360" w:lineRule="auto"/>
              <w:jc w:val="center"/>
              <w:rPr>
                <w:rFonts w:ascii="仿宋" w:hAnsi="仿宋" w:eastAsia="仿宋"/>
                <w:sz w:val="24"/>
              </w:rPr>
            </w:pPr>
          </w:p>
        </w:tc>
        <w:tc>
          <w:tcPr>
            <w:tcW w:w="2744" w:type="dxa"/>
          </w:tcPr>
          <w:p w14:paraId="0DEB4659">
            <w:pPr>
              <w:spacing w:line="360" w:lineRule="auto"/>
              <w:jc w:val="center"/>
              <w:rPr>
                <w:rFonts w:ascii="仿宋" w:hAnsi="仿宋" w:eastAsia="仿宋"/>
                <w:sz w:val="24"/>
              </w:rPr>
            </w:pPr>
          </w:p>
        </w:tc>
        <w:tc>
          <w:tcPr>
            <w:tcW w:w="2100" w:type="dxa"/>
          </w:tcPr>
          <w:p w14:paraId="797EA1BF">
            <w:pPr>
              <w:spacing w:line="360" w:lineRule="auto"/>
              <w:jc w:val="center"/>
              <w:rPr>
                <w:rFonts w:ascii="仿宋" w:hAnsi="仿宋" w:eastAsia="仿宋"/>
                <w:sz w:val="24"/>
              </w:rPr>
            </w:pPr>
          </w:p>
        </w:tc>
        <w:tc>
          <w:tcPr>
            <w:tcW w:w="1367" w:type="dxa"/>
          </w:tcPr>
          <w:p w14:paraId="4ADA544C">
            <w:pPr>
              <w:spacing w:line="360" w:lineRule="auto"/>
              <w:jc w:val="center"/>
              <w:rPr>
                <w:rFonts w:ascii="仿宋" w:hAnsi="仿宋" w:eastAsia="仿宋"/>
                <w:sz w:val="24"/>
              </w:rPr>
            </w:pPr>
          </w:p>
        </w:tc>
        <w:tc>
          <w:tcPr>
            <w:tcW w:w="1440" w:type="dxa"/>
          </w:tcPr>
          <w:p w14:paraId="2CCC5ACD">
            <w:pPr>
              <w:spacing w:line="360" w:lineRule="auto"/>
              <w:jc w:val="center"/>
              <w:rPr>
                <w:rFonts w:ascii="仿宋" w:hAnsi="仿宋" w:eastAsia="仿宋"/>
                <w:sz w:val="24"/>
              </w:rPr>
            </w:pPr>
          </w:p>
        </w:tc>
      </w:tr>
      <w:tr w14:paraId="6A105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19DCE26D">
            <w:pPr>
              <w:spacing w:line="360" w:lineRule="auto"/>
              <w:jc w:val="center"/>
              <w:rPr>
                <w:rFonts w:ascii="仿宋" w:hAnsi="仿宋" w:eastAsia="仿宋"/>
                <w:sz w:val="24"/>
              </w:rPr>
            </w:pPr>
          </w:p>
        </w:tc>
        <w:tc>
          <w:tcPr>
            <w:tcW w:w="2744" w:type="dxa"/>
          </w:tcPr>
          <w:p w14:paraId="0EF912CB">
            <w:pPr>
              <w:spacing w:line="360" w:lineRule="auto"/>
              <w:jc w:val="center"/>
              <w:rPr>
                <w:rFonts w:ascii="仿宋" w:hAnsi="仿宋" w:eastAsia="仿宋"/>
                <w:sz w:val="24"/>
              </w:rPr>
            </w:pPr>
          </w:p>
        </w:tc>
        <w:tc>
          <w:tcPr>
            <w:tcW w:w="2100" w:type="dxa"/>
          </w:tcPr>
          <w:p w14:paraId="09CCB199">
            <w:pPr>
              <w:spacing w:line="360" w:lineRule="auto"/>
              <w:jc w:val="center"/>
              <w:rPr>
                <w:rFonts w:ascii="仿宋" w:hAnsi="仿宋" w:eastAsia="仿宋"/>
                <w:sz w:val="24"/>
              </w:rPr>
            </w:pPr>
          </w:p>
        </w:tc>
        <w:tc>
          <w:tcPr>
            <w:tcW w:w="1367" w:type="dxa"/>
          </w:tcPr>
          <w:p w14:paraId="3F9ED873">
            <w:pPr>
              <w:spacing w:line="360" w:lineRule="auto"/>
              <w:jc w:val="center"/>
              <w:rPr>
                <w:rFonts w:ascii="仿宋" w:hAnsi="仿宋" w:eastAsia="仿宋"/>
                <w:sz w:val="24"/>
              </w:rPr>
            </w:pPr>
          </w:p>
        </w:tc>
        <w:tc>
          <w:tcPr>
            <w:tcW w:w="1440" w:type="dxa"/>
          </w:tcPr>
          <w:p w14:paraId="7794FC47">
            <w:pPr>
              <w:spacing w:line="360" w:lineRule="auto"/>
              <w:jc w:val="center"/>
              <w:rPr>
                <w:rFonts w:ascii="仿宋" w:hAnsi="仿宋" w:eastAsia="仿宋"/>
                <w:sz w:val="24"/>
              </w:rPr>
            </w:pPr>
          </w:p>
        </w:tc>
      </w:tr>
      <w:tr w14:paraId="307B4C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07A80C73">
            <w:pPr>
              <w:spacing w:line="360" w:lineRule="auto"/>
              <w:jc w:val="center"/>
              <w:rPr>
                <w:rFonts w:ascii="仿宋" w:hAnsi="仿宋" w:eastAsia="仿宋"/>
                <w:sz w:val="24"/>
              </w:rPr>
            </w:pPr>
          </w:p>
        </w:tc>
        <w:tc>
          <w:tcPr>
            <w:tcW w:w="2744" w:type="dxa"/>
          </w:tcPr>
          <w:p w14:paraId="5F9A82F8">
            <w:pPr>
              <w:spacing w:line="360" w:lineRule="auto"/>
              <w:jc w:val="center"/>
              <w:rPr>
                <w:rFonts w:ascii="仿宋" w:hAnsi="仿宋" w:eastAsia="仿宋"/>
                <w:sz w:val="24"/>
              </w:rPr>
            </w:pPr>
          </w:p>
        </w:tc>
        <w:tc>
          <w:tcPr>
            <w:tcW w:w="2100" w:type="dxa"/>
          </w:tcPr>
          <w:p w14:paraId="5C33ED73">
            <w:pPr>
              <w:spacing w:line="360" w:lineRule="auto"/>
              <w:jc w:val="center"/>
              <w:rPr>
                <w:rFonts w:ascii="仿宋" w:hAnsi="仿宋" w:eastAsia="仿宋"/>
                <w:sz w:val="24"/>
              </w:rPr>
            </w:pPr>
          </w:p>
        </w:tc>
        <w:tc>
          <w:tcPr>
            <w:tcW w:w="1367" w:type="dxa"/>
          </w:tcPr>
          <w:p w14:paraId="5113F477">
            <w:pPr>
              <w:spacing w:line="360" w:lineRule="auto"/>
              <w:jc w:val="center"/>
              <w:rPr>
                <w:rFonts w:ascii="仿宋" w:hAnsi="仿宋" w:eastAsia="仿宋"/>
                <w:sz w:val="24"/>
              </w:rPr>
            </w:pPr>
          </w:p>
        </w:tc>
        <w:tc>
          <w:tcPr>
            <w:tcW w:w="1440" w:type="dxa"/>
          </w:tcPr>
          <w:p w14:paraId="4DF2A081">
            <w:pPr>
              <w:spacing w:line="360" w:lineRule="auto"/>
              <w:jc w:val="center"/>
              <w:rPr>
                <w:rFonts w:ascii="仿宋" w:hAnsi="仿宋" w:eastAsia="仿宋"/>
                <w:sz w:val="24"/>
              </w:rPr>
            </w:pPr>
          </w:p>
        </w:tc>
      </w:tr>
    </w:tbl>
    <w:p w14:paraId="137550E5">
      <w:pPr>
        <w:spacing w:line="360" w:lineRule="auto"/>
        <w:rPr>
          <w:rFonts w:ascii="仿宋" w:hAnsi="仿宋" w:eastAsia="仿宋" w:cs="仿宋_GB2312"/>
        </w:rPr>
      </w:pPr>
      <w:r>
        <w:rPr>
          <w:rFonts w:ascii="仿宋" w:hAnsi="仿宋" w:eastAsia="仿宋" w:cs="仿宋_GB2312"/>
        </w:rPr>
        <w:t>备注：</w:t>
      </w:r>
    </w:p>
    <w:p w14:paraId="053C3C54">
      <w:pPr>
        <w:pStyle w:val="18"/>
        <w:numPr>
          <w:ilvl w:val="0"/>
          <w:numId w:val="1"/>
        </w:numPr>
        <w:spacing w:line="360" w:lineRule="auto"/>
        <w:ind w:firstLineChars="0"/>
        <w:rPr>
          <w:rFonts w:ascii="仿宋" w:hAnsi="仿宋" w:eastAsia="仿宋"/>
          <w:sz w:val="24"/>
        </w:rPr>
      </w:pPr>
      <w:r>
        <w:rPr>
          <w:rFonts w:hint="eastAsia" w:ascii="仿宋" w:hAnsi="仿宋" w:eastAsia="仿宋"/>
          <w:sz w:val="24"/>
        </w:rPr>
        <w:t>除本商务偏离表中所列的偏离项目外，供应商承诺其它所有商务均完全响应“招标文件”中的要求。</w:t>
      </w:r>
    </w:p>
    <w:p w14:paraId="205B7500">
      <w:pPr>
        <w:pStyle w:val="18"/>
        <w:numPr>
          <w:ilvl w:val="0"/>
          <w:numId w:val="1"/>
        </w:numPr>
        <w:spacing w:line="360" w:lineRule="auto"/>
        <w:ind w:firstLineChars="0"/>
        <w:rPr>
          <w:rFonts w:ascii="仿宋" w:hAnsi="仿宋" w:eastAsia="仿宋"/>
          <w:sz w:val="24"/>
        </w:rPr>
      </w:pPr>
      <w:r>
        <w:rPr>
          <w:rFonts w:hint="eastAsia" w:ascii="仿宋" w:hAnsi="仿宋" w:eastAsia="仿宋" w:cs="仿宋_GB2312"/>
          <w:sz w:val="24"/>
          <w:szCs w:val="24"/>
        </w:rPr>
        <w:t>如全部响应招标文件所提服务要求，在“</w:t>
      </w:r>
      <w:r>
        <w:rPr>
          <w:rFonts w:hint="eastAsia" w:ascii="仿宋" w:hAnsi="仿宋" w:eastAsia="仿宋" w:cs="仿宋_GB2312"/>
          <w:sz w:val="24"/>
          <w:szCs w:val="24"/>
          <w:lang w:val="en-US" w:eastAsia="zh-CN"/>
        </w:rPr>
        <w:t>磋商</w:t>
      </w:r>
      <w:r>
        <w:rPr>
          <w:rFonts w:hint="eastAsia" w:ascii="仿宋" w:hAnsi="仿宋" w:eastAsia="仿宋" w:cs="仿宋_GB2312"/>
          <w:sz w:val="24"/>
          <w:szCs w:val="24"/>
        </w:rPr>
        <w:t>文件商务要求”及“</w:t>
      </w:r>
      <w:r>
        <w:rPr>
          <w:rFonts w:hint="eastAsia" w:ascii="仿宋" w:hAnsi="仿宋" w:eastAsia="仿宋" w:cs="仿宋_GB2312"/>
          <w:sz w:val="24"/>
          <w:szCs w:val="24"/>
          <w:lang w:val="en-US" w:eastAsia="zh-CN"/>
        </w:rPr>
        <w:t>响应</w:t>
      </w:r>
      <w:r>
        <w:rPr>
          <w:rFonts w:hint="eastAsia" w:ascii="仿宋" w:hAnsi="仿宋" w:eastAsia="仿宋" w:cs="仿宋_GB2312"/>
          <w:sz w:val="24"/>
          <w:szCs w:val="24"/>
        </w:rPr>
        <w:t>文件商务要求”栏中填写“全部”字样，在“偏离情况”栏填入“无偏离”字样。</w:t>
      </w:r>
    </w:p>
    <w:p w14:paraId="00D96099"/>
    <w:tbl>
      <w:tblPr>
        <w:tblStyle w:val="14"/>
        <w:tblW w:w="6804" w:type="dxa"/>
        <w:tblInd w:w="2376" w:type="dxa"/>
        <w:tblLayout w:type="fixed"/>
        <w:tblCellMar>
          <w:top w:w="0" w:type="dxa"/>
          <w:left w:w="108" w:type="dxa"/>
          <w:bottom w:w="0" w:type="dxa"/>
          <w:right w:w="108" w:type="dxa"/>
        </w:tblCellMar>
      </w:tblPr>
      <w:tblGrid>
        <w:gridCol w:w="2410"/>
        <w:gridCol w:w="287"/>
        <w:gridCol w:w="4107"/>
      </w:tblGrid>
      <w:tr w14:paraId="0D9855C8">
        <w:tblPrEx>
          <w:tblCellMar>
            <w:top w:w="0" w:type="dxa"/>
            <w:left w:w="108" w:type="dxa"/>
            <w:bottom w:w="0" w:type="dxa"/>
            <w:right w:w="108" w:type="dxa"/>
          </w:tblCellMar>
        </w:tblPrEx>
        <w:trPr>
          <w:trHeight w:val="680" w:hRule="atLeast"/>
        </w:trPr>
        <w:tc>
          <w:tcPr>
            <w:tcW w:w="2410" w:type="dxa"/>
            <w:vAlign w:val="bottom"/>
          </w:tcPr>
          <w:p w14:paraId="195FB121">
            <w:pPr>
              <w:pStyle w:val="8"/>
              <w:jc w:val="distribute"/>
              <w:rPr>
                <w:rFonts w:ascii="仿宋" w:hAnsi="仿宋" w:eastAsia="仿宋"/>
                <w:b/>
                <w:bCs w:val="0"/>
                <w:sz w:val="24"/>
                <w:szCs w:val="24"/>
              </w:rPr>
            </w:pPr>
            <w:r>
              <w:rPr>
                <w:rFonts w:hint="eastAsia" w:ascii="仿宋" w:hAnsi="仿宋" w:eastAsia="仿宋" w:cs="仿宋_GB2312"/>
                <w:b/>
                <w:bCs w:val="0"/>
                <w:sz w:val="24"/>
              </w:rPr>
              <w:t>供应商名称</w:t>
            </w:r>
          </w:p>
        </w:tc>
        <w:tc>
          <w:tcPr>
            <w:tcW w:w="287" w:type="dxa"/>
            <w:vAlign w:val="bottom"/>
          </w:tcPr>
          <w:p w14:paraId="22496AF1">
            <w:pPr>
              <w:pStyle w:val="8"/>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0C4E9A2D">
            <w:pPr>
              <w:pStyle w:val="8"/>
              <w:rPr>
                <w:rFonts w:ascii="仿宋" w:hAnsi="仿宋" w:eastAsia="仿宋"/>
                <w:b/>
                <w:bCs w:val="0"/>
                <w:sz w:val="24"/>
                <w:szCs w:val="24"/>
                <w:u w:val="single"/>
              </w:rPr>
            </w:pPr>
            <w:r>
              <w:rPr>
                <w:rFonts w:hint="eastAsia" w:ascii="仿宋" w:hAnsi="仿宋" w:eastAsia="仿宋"/>
                <w:b/>
                <w:bCs w:val="0"/>
                <w:sz w:val="24"/>
                <w:szCs w:val="24"/>
                <w:u w:val="single"/>
              </w:rPr>
              <w:t xml:space="preserve">           </w:t>
            </w:r>
            <w:r>
              <w:rPr>
                <w:rFonts w:hint="eastAsia" w:ascii="仿宋" w:hAnsi="仿宋" w:eastAsia="仿宋" w:cs="仿宋_GB2312"/>
                <w:b/>
                <w:bCs w:val="0"/>
                <w:sz w:val="24"/>
                <w:u w:val="single"/>
              </w:rPr>
              <w:t>（公章）</w:t>
            </w:r>
            <w:r>
              <w:rPr>
                <w:rFonts w:hint="eastAsia" w:ascii="仿宋" w:hAnsi="仿宋" w:eastAsia="仿宋"/>
                <w:b/>
                <w:bCs w:val="0"/>
                <w:sz w:val="24"/>
                <w:szCs w:val="24"/>
                <w:u w:val="single"/>
              </w:rPr>
              <w:t xml:space="preserve">           </w:t>
            </w:r>
          </w:p>
        </w:tc>
      </w:tr>
      <w:tr w14:paraId="552F74EC">
        <w:tblPrEx>
          <w:tblCellMar>
            <w:top w:w="0" w:type="dxa"/>
            <w:left w:w="108" w:type="dxa"/>
            <w:bottom w:w="0" w:type="dxa"/>
            <w:right w:w="108" w:type="dxa"/>
          </w:tblCellMar>
        </w:tblPrEx>
        <w:trPr>
          <w:trHeight w:val="680" w:hRule="atLeast"/>
        </w:trPr>
        <w:tc>
          <w:tcPr>
            <w:tcW w:w="2410" w:type="dxa"/>
            <w:vAlign w:val="bottom"/>
          </w:tcPr>
          <w:p w14:paraId="359AD4EA">
            <w:pPr>
              <w:pStyle w:val="8"/>
              <w:jc w:val="distribute"/>
              <w:rPr>
                <w:rFonts w:ascii="仿宋" w:hAnsi="仿宋" w:eastAsia="仿宋"/>
                <w:b/>
                <w:bCs w:val="0"/>
                <w:sz w:val="24"/>
                <w:szCs w:val="24"/>
              </w:rPr>
            </w:pPr>
            <w:r>
              <w:rPr>
                <w:rFonts w:hint="eastAsia" w:ascii="仿宋" w:hAnsi="仿宋" w:eastAsia="仿宋" w:cs="仿宋_GB2312"/>
                <w:b/>
                <w:bCs w:val="0"/>
                <w:sz w:val="24"/>
                <w:szCs w:val="24"/>
              </w:rPr>
              <w:t>日期</w:t>
            </w:r>
          </w:p>
        </w:tc>
        <w:tc>
          <w:tcPr>
            <w:tcW w:w="287" w:type="dxa"/>
            <w:vAlign w:val="bottom"/>
          </w:tcPr>
          <w:p w14:paraId="50543F33">
            <w:pPr>
              <w:pStyle w:val="8"/>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240C8EB4">
            <w:pPr>
              <w:pStyle w:val="8"/>
              <w:rPr>
                <w:rFonts w:ascii="仿宋" w:hAnsi="仿宋" w:eastAsia="仿宋"/>
                <w:b/>
                <w:bCs w:val="0"/>
                <w:sz w:val="24"/>
                <w:szCs w:val="24"/>
                <w:u w:val="single"/>
              </w:rPr>
            </w:pPr>
            <w:r>
              <w:rPr>
                <w:rFonts w:hint="eastAsia" w:ascii="仿宋" w:hAnsi="仿宋" w:eastAsia="仿宋"/>
                <w:b/>
                <w:bCs w:val="0"/>
                <w:sz w:val="24"/>
                <w:szCs w:val="24"/>
                <w:u w:val="single"/>
              </w:rPr>
              <w:t xml:space="preserve">                              </w:t>
            </w:r>
          </w:p>
        </w:tc>
      </w:tr>
    </w:tbl>
    <w:p w14:paraId="459869A4"/>
    <w:p w14:paraId="14C1C98C">
      <w:pPr>
        <w:rPr>
          <w:rFonts w:hint="eastAsia" w:ascii="仿宋" w:hAnsi="仿宋" w:eastAsia="仿宋" w:cs="仿宋"/>
        </w:rPr>
      </w:pPr>
      <w:r>
        <w:rPr>
          <w:rFonts w:hint="eastAsia" w:ascii="仿宋" w:hAnsi="仿宋" w:eastAsia="仿宋" w:cs="仿宋"/>
        </w:rPr>
        <w:br w:type="page"/>
      </w:r>
    </w:p>
    <w:p w14:paraId="70036D06">
      <w:pPr>
        <w:pStyle w:val="4"/>
        <w:adjustRightInd w:val="0"/>
        <w:spacing w:line="416" w:lineRule="atLeast"/>
        <w:jc w:val="both"/>
        <w:textAlignment w:val="baseline"/>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服务方案</w:t>
      </w:r>
    </w:p>
    <w:p w14:paraId="6DDFE57E">
      <w:pPr>
        <w:rPr>
          <w:rFonts w:hint="default" w:ascii="仿宋" w:hAnsi="仿宋" w:eastAsia="仿宋" w:cs="仿宋"/>
          <w:color w:val="36363D"/>
          <w:u w:val="none"/>
          <w:lang w:val="en-US" w:eastAsia="zh-CN"/>
        </w:rPr>
      </w:pPr>
      <w:r>
        <w:rPr>
          <w:rFonts w:hint="eastAsia" w:ascii="仿宋" w:hAnsi="仿宋" w:eastAsia="仿宋" w:cs="仿宋"/>
          <w:color w:val="36363D"/>
          <w:u w:val="none"/>
          <w:lang w:val="en-US" w:eastAsia="zh-CN"/>
        </w:rPr>
        <w:t>格式自定</w:t>
      </w:r>
    </w:p>
    <w:p w14:paraId="0A21CF89">
      <w:pPr>
        <w:pStyle w:val="10"/>
        <w:rPr>
          <w:rFonts w:hint="eastAsia" w:ascii="仿宋" w:hAnsi="仿宋" w:eastAsia="仿宋" w:cs="仿宋"/>
          <w:color w:val="36363D"/>
          <w:sz w:val="24"/>
          <w:szCs w:val="24"/>
        </w:rPr>
      </w:pPr>
    </w:p>
    <w:p w14:paraId="6F350925">
      <w:pPr>
        <w:pStyle w:val="10"/>
        <w:rPr>
          <w:rFonts w:hint="eastAsia" w:ascii="仿宋" w:hAnsi="仿宋" w:eastAsia="仿宋" w:cs="仿宋"/>
          <w:color w:val="36363D"/>
          <w:sz w:val="24"/>
          <w:szCs w:val="24"/>
        </w:rPr>
      </w:pPr>
    </w:p>
    <w:p w14:paraId="450339FB">
      <w:pPr>
        <w:pStyle w:val="10"/>
        <w:rPr>
          <w:rFonts w:hint="eastAsia" w:ascii="仿宋" w:hAnsi="仿宋" w:eastAsia="仿宋" w:cs="仿宋"/>
          <w:color w:val="36363D"/>
          <w:sz w:val="24"/>
          <w:szCs w:val="24"/>
        </w:rPr>
      </w:pPr>
    </w:p>
    <w:p w14:paraId="4FA38CB5">
      <w:pPr>
        <w:pStyle w:val="10"/>
        <w:rPr>
          <w:rFonts w:hint="eastAsia" w:ascii="仿宋" w:hAnsi="仿宋" w:eastAsia="仿宋" w:cs="仿宋"/>
          <w:color w:val="36363D"/>
          <w:sz w:val="24"/>
          <w:szCs w:val="24"/>
        </w:rPr>
      </w:pPr>
    </w:p>
    <w:p w14:paraId="2ED2440D">
      <w:pPr>
        <w:rPr>
          <w:rFonts w:hint="eastAsia" w:ascii="仿宋" w:hAnsi="仿宋" w:eastAsia="仿宋" w:cs="仿宋"/>
        </w:rPr>
      </w:pPr>
    </w:p>
    <w:p w14:paraId="45B440CC">
      <w:pPr>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br w:type="page"/>
      </w:r>
    </w:p>
    <w:p w14:paraId="3C004577">
      <w:pPr>
        <w:pStyle w:val="4"/>
        <w:adjustRightInd w:val="0"/>
        <w:spacing w:line="416" w:lineRule="atLeast"/>
        <w:jc w:val="both"/>
        <w:textAlignment w:val="baseline"/>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服务承诺书</w:t>
      </w:r>
    </w:p>
    <w:p w14:paraId="652E4A55">
      <w:pPr>
        <w:rPr>
          <w:rFonts w:hint="eastAsia" w:ascii="仿宋" w:hAnsi="仿宋" w:eastAsia="仿宋" w:cs="仿宋"/>
          <w:color w:val="36363D"/>
          <w:u w:val="single"/>
        </w:rPr>
      </w:pPr>
    </w:p>
    <w:p w14:paraId="7FAA09D2">
      <w:pPr>
        <w:rPr>
          <w:rFonts w:hint="eastAsia" w:ascii="仿宋" w:hAnsi="仿宋" w:eastAsia="仿宋" w:cs="仿宋"/>
          <w:szCs w:val="24"/>
          <w:u w:val="single"/>
          <w:lang w:val="en-US" w:eastAsia="zh-CN"/>
        </w:rPr>
      </w:pPr>
      <w:r>
        <w:rPr>
          <w:rFonts w:hint="eastAsia" w:ascii="仿宋" w:hAnsi="仿宋" w:eastAsia="仿宋" w:cs="仿宋"/>
          <w:szCs w:val="24"/>
        </w:rPr>
        <w:t>致：</w:t>
      </w:r>
      <w:r>
        <w:rPr>
          <w:rFonts w:hint="eastAsia" w:ascii="仿宋" w:hAnsi="仿宋" w:eastAsia="仿宋" w:cs="仿宋"/>
          <w:szCs w:val="24"/>
          <w:u w:val="single"/>
          <w:lang w:val="en-US" w:eastAsia="zh-CN"/>
        </w:rPr>
        <w:t xml:space="preserve">                           </w:t>
      </w:r>
    </w:p>
    <w:p w14:paraId="5854A5C9">
      <w:pPr>
        <w:rPr>
          <w:rFonts w:hint="eastAsia" w:ascii="仿宋" w:hAnsi="仿宋" w:eastAsia="仿宋" w:cs="仿宋"/>
        </w:rPr>
      </w:pPr>
    </w:p>
    <w:p w14:paraId="0CCD141B">
      <w:pPr>
        <w:ind w:firstLine="525" w:firstLineChars="250"/>
        <w:rPr>
          <w:rFonts w:hint="eastAsia" w:ascii="仿宋" w:hAnsi="仿宋" w:eastAsia="仿宋" w:cs="仿宋"/>
        </w:rPr>
      </w:pPr>
      <w:r>
        <w:rPr>
          <w:rFonts w:hint="eastAsia" w:ascii="仿宋" w:hAnsi="仿宋" w:eastAsia="仿宋" w:cs="仿宋"/>
        </w:rPr>
        <w:t>我公司对参加此次“</w:t>
      </w:r>
      <w:r>
        <w:rPr>
          <w:rFonts w:hint="eastAsia" w:ascii="仿宋" w:hAnsi="仿宋" w:eastAsia="仿宋" w:cs="仿宋"/>
          <w:b/>
          <w:bCs/>
          <w:u w:val="single"/>
        </w:rPr>
        <w:t>（项目名称）</w:t>
      </w:r>
      <w:r>
        <w:rPr>
          <w:rFonts w:hint="eastAsia" w:ascii="仿宋" w:hAnsi="仿宋" w:eastAsia="仿宋" w:cs="仿宋"/>
        </w:rPr>
        <w:t>”所提供的服务做如下承诺：</w:t>
      </w:r>
    </w:p>
    <w:p w14:paraId="331DB3DC">
      <w:pPr>
        <w:rPr>
          <w:rFonts w:hint="eastAsia" w:ascii="仿宋" w:hAnsi="仿宋" w:eastAsia="仿宋" w:cs="仿宋"/>
        </w:rPr>
      </w:pPr>
      <w:r>
        <w:rPr>
          <w:rFonts w:hint="eastAsia" w:ascii="仿宋" w:hAnsi="仿宋" w:eastAsia="仿宋" w:cs="仿宋"/>
        </w:rPr>
        <w:t>（承诺内容）</w:t>
      </w:r>
    </w:p>
    <w:p w14:paraId="682AB423">
      <w:pPr>
        <w:rPr>
          <w:rFonts w:hint="eastAsia" w:ascii="仿宋" w:hAnsi="仿宋" w:eastAsia="仿宋" w:cs="仿宋"/>
          <w:color w:val="36363D"/>
        </w:rPr>
      </w:pPr>
      <w:r>
        <w:rPr>
          <w:rFonts w:hint="eastAsia" w:ascii="仿宋" w:hAnsi="仿宋" w:eastAsia="仿宋" w:cs="仿宋"/>
          <w:color w:val="36363D"/>
        </w:rPr>
        <w:t xml:space="preserve"> </w:t>
      </w:r>
    </w:p>
    <w:p w14:paraId="746C7A3A">
      <w:pPr>
        <w:rPr>
          <w:rFonts w:hint="eastAsia" w:ascii="仿宋" w:hAnsi="仿宋" w:eastAsia="仿宋" w:cs="仿宋"/>
          <w:color w:val="36363D"/>
        </w:rPr>
      </w:pPr>
    </w:p>
    <w:p w14:paraId="6124F18D">
      <w:pPr>
        <w:rPr>
          <w:rFonts w:hint="eastAsia" w:ascii="仿宋" w:hAnsi="仿宋" w:eastAsia="仿宋" w:cs="仿宋"/>
          <w:color w:val="36363D"/>
        </w:rPr>
      </w:pPr>
    </w:p>
    <w:p w14:paraId="468482D3">
      <w:pPr>
        <w:ind w:firstLine="480"/>
        <w:rPr>
          <w:rFonts w:hint="eastAsia" w:ascii="仿宋" w:hAnsi="仿宋" w:eastAsia="仿宋" w:cs="仿宋"/>
          <w:color w:val="36363D"/>
          <w:szCs w:val="24"/>
        </w:rPr>
      </w:pPr>
    </w:p>
    <w:p w14:paraId="57078827">
      <w:pPr>
        <w:pStyle w:val="10"/>
        <w:rPr>
          <w:rFonts w:hint="eastAsia" w:ascii="仿宋" w:hAnsi="仿宋" w:eastAsia="仿宋" w:cs="仿宋"/>
          <w:color w:val="36363D"/>
          <w:sz w:val="24"/>
          <w:szCs w:val="24"/>
        </w:rPr>
      </w:pPr>
    </w:p>
    <w:tbl>
      <w:tblPr>
        <w:tblStyle w:val="14"/>
        <w:tblpPr w:leftFromText="180" w:rightFromText="180" w:vertAnchor="text" w:horzAnchor="page" w:tblpX="4152" w:tblpY="449"/>
        <w:tblOverlap w:val="never"/>
        <w:tblW w:w="0" w:type="auto"/>
        <w:tblInd w:w="0" w:type="dxa"/>
        <w:tblLayout w:type="fixed"/>
        <w:tblCellMar>
          <w:top w:w="0" w:type="dxa"/>
          <w:left w:w="108" w:type="dxa"/>
          <w:bottom w:w="0" w:type="dxa"/>
          <w:right w:w="108" w:type="dxa"/>
        </w:tblCellMar>
      </w:tblPr>
      <w:tblGrid>
        <w:gridCol w:w="2410"/>
        <w:gridCol w:w="287"/>
        <w:gridCol w:w="4107"/>
      </w:tblGrid>
      <w:tr w14:paraId="3AD3AFAC">
        <w:tblPrEx>
          <w:tblCellMar>
            <w:top w:w="0" w:type="dxa"/>
            <w:left w:w="108" w:type="dxa"/>
            <w:bottom w:w="0" w:type="dxa"/>
            <w:right w:w="108" w:type="dxa"/>
          </w:tblCellMar>
        </w:tblPrEx>
        <w:trPr>
          <w:trHeight w:val="680" w:hRule="atLeast"/>
        </w:trPr>
        <w:tc>
          <w:tcPr>
            <w:tcW w:w="2410" w:type="dxa"/>
            <w:vAlign w:val="bottom"/>
          </w:tcPr>
          <w:p w14:paraId="68D078C6">
            <w:pPr>
              <w:pStyle w:val="8"/>
              <w:jc w:val="distribute"/>
              <w:rPr>
                <w:rFonts w:hint="eastAsia" w:ascii="仿宋" w:hAnsi="仿宋" w:eastAsia="仿宋" w:cs="仿宋"/>
                <w:b/>
                <w:bCs/>
                <w:sz w:val="24"/>
                <w:szCs w:val="24"/>
              </w:rPr>
            </w:pPr>
            <w:r>
              <w:rPr>
                <w:rFonts w:hint="eastAsia" w:ascii="仿宋" w:hAnsi="仿宋" w:eastAsia="仿宋" w:cs="仿宋"/>
                <w:b/>
                <w:bCs/>
                <w:sz w:val="24"/>
              </w:rPr>
              <w:t>供应商名称</w:t>
            </w:r>
          </w:p>
        </w:tc>
        <w:tc>
          <w:tcPr>
            <w:tcW w:w="287" w:type="dxa"/>
            <w:vAlign w:val="bottom"/>
          </w:tcPr>
          <w:p w14:paraId="53DD0D5C">
            <w:pPr>
              <w:pStyle w:val="8"/>
              <w:jc w:val="left"/>
              <w:rPr>
                <w:rFonts w:hint="eastAsia" w:ascii="仿宋" w:hAnsi="仿宋" w:eastAsia="仿宋" w:cs="仿宋"/>
                <w:b/>
                <w:bCs/>
                <w:sz w:val="24"/>
                <w:szCs w:val="24"/>
              </w:rPr>
            </w:pPr>
            <w:r>
              <w:rPr>
                <w:rFonts w:hint="eastAsia" w:ascii="仿宋" w:hAnsi="仿宋" w:eastAsia="仿宋" w:cs="仿宋"/>
                <w:b/>
                <w:bCs/>
                <w:sz w:val="24"/>
                <w:szCs w:val="24"/>
              </w:rPr>
              <w:t>：</w:t>
            </w:r>
          </w:p>
        </w:tc>
        <w:tc>
          <w:tcPr>
            <w:tcW w:w="4107" w:type="dxa"/>
            <w:vAlign w:val="bottom"/>
          </w:tcPr>
          <w:p w14:paraId="7F0E059A">
            <w:pPr>
              <w:pStyle w:val="8"/>
              <w:rPr>
                <w:rFonts w:hint="eastAsia" w:ascii="仿宋" w:hAnsi="仿宋" w:eastAsia="仿宋" w:cs="仿宋"/>
                <w:b/>
                <w:bCs/>
                <w:sz w:val="24"/>
                <w:szCs w:val="24"/>
                <w:u w:val="single"/>
              </w:rPr>
            </w:pPr>
            <w:r>
              <w:rPr>
                <w:rFonts w:hint="eastAsia" w:ascii="仿宋" w:hAnsi="仿宋" w:eastAsia="仿宋" w:cs="仿宋"/>
                <w:b/>
                <w:bCs/>
                <w:sz w:val="24"/>
                <w:szCs w:val="24"/>
                <w:u w:val="single"/>
              </w:rPr>
              <w:t xml:space="preserve">           </w:t>
            </w:r>
            <w:r>
              <w:rPr>
                <w:rFonts w:hint="eastAsia" w:ascii="仿宋" w:hAnsi="仿宋" w:eastAsia="仿宋" w:cs="仿宋"/>
                <w:b/>
                <w:bCs/>
                <w:sz w:val="24"/>
                <w:u w:val="single"/>
              </w:rPr>
              <w:t>（公章）</w:t>
            </w:r>
            <w:r>
              <w:rPr>
                <w:rFonts w:hint="eastAsia" w:ascii="仿宋" w:hAnsi="仿宋" w:eastAsia="仿宋" w:cs="仿宋"/>
                <w:b/>
                <w:bCs/>
                <w:sz w:val="24"/>
                <w:szCs w:val="24"/>
                <w:u w:val="single"/>
              </w:rPr>
              <w:t xml:space="preserve">           </w:t>
            </w:r>
          </w:p>
        </w:tc>
      </w:tr>
      <w:tr w14:paraId="687D8154">
        <w:tblPrEx>
          <w:tblCellMar>
            <w:top w:w="0" w:type="dxa"/>
            <w:left w:w="108" w:type="dxa"/>
            <w:bottom w:w="0" w:type="dxa"/>
            <w:right w:w="108" w:type="dxa"/>
          </w:tblCellMar>
        </w:tblPrEx>
        <w:trPr>
          <w:trHeight w:val="680" w:hRule="atLeast"/>
        </w:trPr>
        <w:tc>
          <w:tcPr>
            <w:tcW w:w="2410" w:type="dxa"/>
            <w:vAlign w:val="bottom"/>
          </w:tcPr>
          <w:p w14:paraId="6A284E5B">
            <w:pPr>
              <w:pStyle w:val="8"/>
              <w:jc w:val="distribute"/>
              <w:rPr>
                <w:rFonts w:hint="eastAsia" w:ascii="仿宋" w:hAnsi="仿宋" w:eastAsia="仿宋" w:cs="仿宋"/>
                <w:b/>
                <w:bCs/>
                <w:sz w:val="24"/>
                <w:szCs w:val="24"/>
              </w:rPr>
            </w:pPr>
            <w:r>
              <w:rPr>
                <w:rFonts w:hint="eastAsia" w:ascii="仿宋" w:hAnsi="仿宋" w:eastAsia="仿宋" w:cs="仿宋"/>
                <w:b/>
                <w:bCs/>
                <w:sz w:val="24"/>
                <w:szCs w:val="24"/>
              </w:rPr>
              <w:t>日期</w:t>
            </w:r>
          </w:p>
        </w:tc>
        <w:tc>
          <w:tcPr>
            <w:tcW w:w="287" w:type="dxa"/>
            <w:vAlign w:val="bottom"/>
          </w:tcPr>
          <w:p w14:paraId="350F6510">
            <w:pPr>
              <w:pStyle w:val="8"/>
              <w:jc w:val="left"/>
              <w:rPr>
                <w:rFonts w:hint="eastAsia" w:ascii="仿宋" w:hAnsi="仿宋" w:eastAsia="仿宋" w:cs="仿宋"/>
                <w:b/>
                <w:bCs/>
                <w:sz w:val="24"/>
                <w:szCs w:val="24"/>
              </w:rPr>
            </w:pPr>
            <w:r>
              <w:rPr>
                <w:rFonts w:hint="eastAsia" w:ascii="仿宋" w:hAnsi="仿宋" w:eastAsia="仿宋" w:cs="仿宋"/>
                <w:b/>
                <w:bCs/>
                <w:sz w:val="24"/>
                <w:szCs w:val="24"/>
              </w:rPr>
              <w:t>：</w:t>
            </w:r>
          </w:p>
        </w:tc>
        <w:tc>
          <w:tcPr>
            <w:tcW w:w="4107" w:type="dxa"/>
            <w:vAlign w:val="bottom"/>
          </w:tcPr>
          <w:p w14:paraId="453FB8C3">
            <w:pPr>
              <w:pStyle w:val="8"/>
              <w:rPr>
                <w:rFonts w:hint="eastAsia" w:ascii="仿宋" w:hAnsi="仿宋" w:eastAsia="仿宋" w:cs="仿宋"/>
                <w:b/>
                <w:bCs/>
                <w:sz w:val="24"/>
                <w:szCs w:val="24"/>
                <w:u w:val="single"/>
              </w:rPr>
            </w:pPr>
            <w:r>
              <w:rPr>
                <w:rFonts w:hint="eastAsia" w:ascii="仿宋" w:hAnsi="仿宋" w:eastAsia="仿宋" w:cs="仿宋"/>
                <w:b/>
                <w:bCs/>
                <w:sz w:val="24"/>
                <w:szCs w:val="24"/>
                <w:u w:val="single"/>
              </w:rPr>
              <w:t xml:space="preserve">                              </w:t>
            </w:r>
          </w:p>
        </w:tc>
      </w:tr>
    </w:tbl>
    <w:p w14:paraId="1106D282">
      <w:pPr>
        <w:pStyle w:val="10"/>
        <w:rPr>
          <w:rFonts w:hint="eastAsia" w:ascii="仿宋" w:hAnsi="仿宋" w:eastAsia="仿宋" w:cs="仿宋"/>
          <w:color w:val="36363D"/>
          <w:sz w:val="24"/>
          <w:szCs w:val="24"/>
        </w:rPr>
      </w:pPr>
    </w:p>
    <w:p w14:paraId="40B2346B">
      <w:pPr>
        <w:pStyle w:val="10"/>
        <w:rPr>
          <w:rFonts w:hint="eastAsia" w:ascii="仿宋" w:hAnsi="仿宋" w:eastAsia="仿宋" w:cs="仿宋"/>
          <w:color w:val="36363D"/>
          <w:sz w:val="24"/>
          <w:szCs w:val="24"/>
        </w:rPr>
      </w:pPr>
    </w:p>
    <w:p w14:paraId="45B75EF4">
      <w:pPr>
        <w:pStyle w:val="10"/>
        <w:rPr>
          <w:rFonts w:hint="eastAsia" w:ascii="仿宋" w:hAnsi="仿宋" w:eastAsia="仿宋" w:cs="仿宋"/>
          <w:color w:val="36363D"/>
          <w:sz w:val="24"/>
          <w:szCs w:val="24"/>
        </w:rPr>
      </w:pPr>
    </w:p>
    <w:p w14:paraId="0A1132A6">
      <w:pPr>
        <w:pStyle w:val="10"/>
        <w:rPr>
          <w:rFonts w:hint="eastAsia" w:ascii="仿宋" w:hAnsi="仿宋" w:eastAsia="仿宋" w:cs="仿宋"/>
          <w:color w:val="36363D"/>
          <w:sz w:val="24"/>
          <w:szCs w:val="24"/>
        </w:rPr>
      </w:pPr>
    </w:p>
    <w:p w14:paraId="7DBDFAC7">
      <w:pPr>
        <w:rPr>
          <w:rFonts w:hint="eastAsia" w:ascii="仿宋" w:hAnsi="仿宋" w:eastAsia="仿宋" w:cs="仿宋"/>
        </w:rPr>
      </w:pPr>
    </w:p>
    <w:p w14:paraId="699CDB3A">
      <w:pPr>
        <w:rPr>
          <w:rFonts w:hint="eastAsia" w:ascii="仿宋" w:hAnsi="仿宋" w:eastAsia="仿宋" w:cs="仿宋"/>
        </w:rPr>
      </w:pPr>
    </w:p>
    <w:p w14:paraId="31EA3B6C">
      <w:pPr>
        <w:outlineLvl w:val="9"/>
        <w:rPr>
          <w:rFonts w:hint="eastAsia" w:ascii="仿宋" w:hAnsi="仿宋" w:eastAsia="仿宋" w:cs="仿宋"/>
          <w:lang w:val="en-US" w:eastAsia="zh-CN"/>
        </w:rPr>
      </w:pPr>
    </w:p>
    <w:p w14:paraId="14511646">
      <w:pPr>
        <w:rPr>
          <w:rFonts w:hint="eastAsia" w:ascii="仿宋" w:hAnsi="仿宋" w:eastAsia="仿宋" w:cs="仿宋"/>
          <w:color w:val="auto"/>
        </w:rPr>
      </w:pPr>
      <w:r>
        <w:rPr>
          <w:rFonts w:hint="eastAsia" w:ascii="仿宋" w:hAnsi="仿宋" w:eastAsia="仿宋" w:cs="仿宋"/>
          <w:color w:val="auto"/>
        </w:rPr>
        <w:br w:type="page"/>
      </w:r>
    </w:p>
    <w:p w14:paraId="2EEEBAED">
      <w:pPr>
        <w:pStyle w:val="4"/>
        <w:adjustRightInd w:val="0"/>
        <w:spacing w:line="360" w:lineRule="auto"/>
        <w:textAlignment w:val="baseline"/>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拟投入本项目的人员</w:t>
      </w:r>
    </w:p>
    <w:p w14:paraId="7A5C522C">
      <w:pPr>
        <w:spacing w:line="400" w:lineRule="atLeast"/>
        <w:rPr>
          <w:rFonts w:ascii="仿宋" w:hAnsi="仿宋" w:eastAsia="仿宋" w:cs="仿宋"/>
          <w:sz w:val="24"/>
          <w:u w:val="singl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eastAsia="zh-CN"/>
        </w:rPr>
        <w:t>项目编号</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p>
    <w:tbl>
      <w:tblPr>
        <w:tblStyle w:val="14"/>
        <w:tblW w:w="82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7"/>
        <w:gridCol w:w="1560"/>
        <w:gridCol w:w="1842"/>
        <w:gridCol w:w="1418"/>
      </w:tblGrid>
      <w:tr w14:paraId="5C16B7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5" w:type="dxa"/>
            <w:tcBorders>
              <w:top w:val="single" w:color="auto" w:sz="4" w:space="0"/>
              <w:left w:val="single" w:color="auto" w:sz="12" w:space="0"/>
              <w:bottom w:val="single" w:color="auto" w:sz="4" w:space="0"/>
            </w:tcBorders>
            <w:vAlign w:val="center"/>
          </w:tcPr>
          <w:p w14:paraId="22AA5E8E">
            <w:pPr>
              <w:jc w:val="center"/>
              <w:rPr>
                <w:rFonts w:ascii="仿宋" w:hAnsi="仿宋" w:eastAsia="仿宋" w:cs="仿宋"/>
                <w:bCs/>
                <w:sz w:val="24"/>
                <w:szCs w:val="24"/>
              </w:rPr>
            </w:pPr>
            <w:r>
              <w:rPr>
                <w:rFonts w:hint="eastAsia" w:ascii="仿宋" w:hAnsi="仿宋" w:eastAsia="仿宋" w:cs="仿宋"/>
                <w:bCs/>
                <w:sz w:val="24"/>
                <w:szCs w:val="24"/>
              </w:rPr>
              <w:t>姓名</w:t>
            </w:r>
          </w:p>
        </w:tc>
        <w:tc>
          <w:tcPr>
            <w:tcW w:w="1417" w:type="dxa"/>
            <w:tcBorders>
              <w:top w:val="single" w:color="auto" w:sz="4" w:space="0"/>
              <w:bottom w:val="single" w:color="auto" w:sz="4" w:space="0"/>
            </w:tcBorders>
            <w:vAlign w:val="center"/>
          </w:tcPr>
          <w:p w14:paraId="3E895BF4">
            <w:pPr>
              <w:jc w:val="center"/>
              <w:rPr>
                <w:rFonts w:ascii="仿宋" w:hAnsi="仿宋" w:eastAsia="仿宋" w:cs="仿宋"/>
                <w:bCs/>
                <w:sz w:val="24"/>
                <w:szCs w:val="24"/>
              </w:rPr>
            </w:pPr>
            <w:r>
              <w:rPr>
                <w:rFonts w:hint="eastAsia" w:ascii="仿宋" w:hAnsi="仿宋" w:eastAsia="仿宋" w:cs="仿宋"/>
                <w:bCs/>
                <w:sz w:val="24"/>
                <w:szCs w:val="24"/>
              </w:rPr>
              <w:t>年龄</w:t>
            </w:r>
          </w:p>
        </w:tc>
        <w:tc>
          <w:tcPr>
            <w:tcW w:w="1560" w:type="dxa"/>
            <w:tcBorders>
              <w:top w:val="single" w:color="auto" w:sz="4" w:space="0"/>
              <w:bottom w:val="single" w:color="auto" w:sz="4" w:space="0"/>
            </w:tcBorders>
            <w:vAlign w:val="center"/>
          </w:tcPr>
          <w:p w14:paraId="60F837A9">
            <w:pPr>
              <w:jc w:val="center"/>
              <w:rPr>
                <w:rFonts w:ascii="仿宋" w:hAnsi="仿宋" w:eastAsia="仿宋" w:cs="仿宋"/>
                <w:bCs/>
                <w:sz w:val="24"/>
                <w:szCs w:val="24"/>
              </w:rPr>
            </w:pPr>
            <w:r>
              <w:rPr>
                <w:rFonts w:hint="eastAsia" w:ascii="仿宋" w:hAnsi="仿宋" w:eastAsia="仿宋" w:cs="仿宋"/>
                <w:bCs/>
                <w:sz w:val="24"/>
                <w:szCs w:val="24"/>
              </w:rPr>
              <w:t>本项目职务</w:t>
            </w:r>
          </w:p>
        </w:tc>
        <w:tc>
          <w:tcPr>
            <w:tcW w:w="1842" w:type="dxa"/>
            <w:tcBorders>
              <w:top w:val="single" w:color="auto" w:sz="4" w:space="0"/>
              <w:bottom w:val="single" w:color="auto" w:sz="4" w:space="0"/>
            </w:tcBorders>
            <w:vAlign w:val="center"/>
          </w:tcPr>
          <w:p w14:paraId="616EE881">
            <w:pPr>
              <w:jc w:val="center"/>
              <w:rPr>
                <w:rFonts w:ascii="仿宋" w:hAnsi="仿宋" w:eastAsia="仿宋" w:cs="仿宋"/>
                <w:bCs/>
                <w:sz w:val="24"/>
                <w:szCs w:val="24"/>
              </w:rPr>
            </w:pPr>
            <w:r>
              <w:rPr>
                <w:rFonts w:hint="eastAsia" w:ascii="仿宋" w:hAnsi="仿宋" w:eastAsia="仿宋" w:cs="仿宋"/>
                <w:bCs/>
                <w:sz w:val="24"/>
                <w:szCs w:val="24"/>
              </w:rPr>
              <w:t>工作年限</w:t>
            </w:r>
          </w:p>
        </w:tc>
        <w:tc>
          <w:tcPr>
            <w:tcW w:w="1418" w:type="dxa"/>
            <w:tcBorders>
              <w:top w:val="single" w:color="auto" w:sz="4" w:space="0"/>
              <w:bottom w:val="single" w:color="auto" w:sz="4" w:space="0"/>
            </w:tcBorders>
            <w:vAlign w:val="center"/>
          </w:tcPr>
          <w:p w14:paraId="3149D30F">
            <w:pPr>
              <w:jc w:val="center"/>
              <w:rPr>
                <w:rFonts w:ascii="仿宋" w:hAnsi="仿宋" w:eastAsia="仿宋" w:cs="仿宋"/>
                <w:bCs/>
                <w:sz w:val="24"/>
                <w:szCs w:val="24"/>
              </w:rPr>
            </w:pPr>
            <w:r>
              <w:rPr>
                <w:rFonts w:hint="eastAsia" w:ascii="仿宋" w:hAnsi="仿宋" w:eastAsia="仿宋" w:cs="仿宋"/>
                <w:bCs/>
                <w:sz w:val="24"/>
                <w:szCs w:val="24"/>
              </w:rPr>
              <w:t>备注</w:t>
            </w:r>
          </w:p>
        </w:tc>
      </w:tr>
      <w:tr w14:paraId="1ED992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24153F59">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09EBF672">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37F08A50">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4F9DE465">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29E90B25">
            <w:pPr>
              <w:jc w:val="center"/>
              <w:rPr>
                <w:rFonts w:ascii="仿宋" w:hAnsi="仿宋" w:eastAsia="仿宋" w:cs="仿宋"/>
                <w:bCs/>
                <w:sz w:val="24"/>
                <w:szCs w:val="24"/>
              </w:rPr>
            </w:pPr>
          </w:p>
        </w:tc>
      </w:tr>
      <w:tr w14:paraId="7FD01D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029A06CA">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13162032">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0128DE6A">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05198A91">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27EC845C">
            <w:pPr>
              <w:jc w:val="center"/>
              <w:rPr>
                <w:rFonts w:ascii="仿宋" w:hAnsi="仿宋" w:eastAsia="仿宋" w:cs="仿宋"/>
                <w:bCs/>
                <w:sz w:val="24"/>
                <w:szCs w:val="24"/>
              </w:rPr>
            </w:pPr>
          </w:p>
        </w:tc>
      </w:tr>
      <w:tr w14:paraId="071A14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B50D499">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74A1288E">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2B190AF">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608DF5FA">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6651F010">
            <w:pPr>
              <w:jc w:val="center"/>
              <w:rPr>
                <w:rFonts w:ascii="仿宋" w:hAnsi="仿宋" w:eastAsia="仿宋" w:cs="仿宋"/>
                <w:bCs/>
                <w:sz w:val="24"/>
                <w:szCs w:val="24"/>
              </w:rPr>
            </w:pPr>
          </w:p>
        </w:tc>
      </w:tr>
      <w:tr w14:paraId="04C144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D371772">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636FCBE8">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13549FE8">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3C7CBF67">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421D5D4D">
            <w:pPr>
              <w:jc w:val="center"/>
              <w:rPr>
                <w:rFonts w:ascii="仿宋" w:hAnsi="仿宋" w:eastAsia="仿宋" w:cs="仿宋"/>
                <w:bCs/>
                <w:sz w:val="24"/>
                <w:szCs w:val="24"/>
              </w:rPr>
            </w:pPr>
          </w:p>
        </w:tc>
      </w:tr>
      <w:tr w14:paraId="7A85FE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2E7B94EA">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B640EAB">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267C950D">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15859EE3">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0C60CBCC">
            <w:pPr>
              <w:jc w:val="center"/>
              <w:rPr>
                <w:rFonts w:ascii="仿宋" w:hAnsi="仿宋" w:eastAsia="仿宋" w:cs="仿宋"/>
                <w:bCs/>
                <w:sz w:val="24"/>
                <w:szCs w:val="24"/>
              </w:rPr>
            </w:pPr>
          </w:p>
        </w:tc>
      </w:tr>
      <w:tr w14:paraId="26A0D1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C049832">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657646CE">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2C66DDC">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6B998C5B">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57A21695">
            <w:pPr>
              <w:jc w:val="center"/>
              <w:rPr>
                <w:rFonts w:ascii="仿宋" w:hAnsi="仿宋" w:eastAsia="仿宋" w:cs="仿宋"/>
                <w:bCs/>
                <w:sz w:val="24"/>
                <w:szCs w:val="24"/>
              </w:rPr>
            </w:pPr>
          </w:p>
        </w:tc>
      </w:tr>
      <w:tr w14:paraId="55AFC6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5E46B2EE">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0419575D">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ADBB4AE">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327C86F8">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1765B515">
            <w:pPr>
              <w:jc w:val="center"/>
              <w:rPr>
                <w:rFonts w:ascii="仿宋" w:hAnsi="仿宋" w:eastAsia="仿宋" w:cs="仿宋"/>
                <w:bCs/>
                <w:sz w:val="24"/>
                <w:szCs w:val="24"/>
              </w:rPr>
            </w:pPr>
          </w:p>
        </w:tc>
      </w:tr>
      <w:tr w14:paraId="4BD05D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2B25704B">
            <w:pPr>
              <w:jc w:val="center"/>
              <w:rPr>
                <w:rFonts w:ascii="仿宋" w:hAnsi="仿宋" w:eastAsia="仿宋" w:cs="仿宋"/>
                <w:sz w:val="24"/>
                <w:szCs w:val="24"/>
              </w:rPr>
            </w:pPr>
            <w:r>
              <w:rPr>
                <w:rFonts w:hint="eastAsia" w:ascii="仿宋" w:hAnsi="仿宋" w:eastAsia="仿宋" w:cs="仿宋"/>
                <w:bCs/>
                <w:sz w:val="24"/>
                <w:szCs w:val="24"/>
              </w:rPr>
              <w:t>···</w:t>
            </w:r>
          </w:p>
        </w:tc>
        <w:tc>
          <w:tcPr>
            <w:tcW w:w="1417" w:type="dxa"/>
            <w:tcBorders>
              <w:top w:val="single" w:color="auto" w:sz="4" w:space="0"/>
              <w:bottom w:val="single" w:color="auto" w:sz="4" w:space="0"/>
            </w:tcBorders>
            <w:vAlign w:val="center"/>
          </w:tcPr>
          <w:p w14:paraId="47118773">
            <w:pPr>
              <w:jc w:val="center"/>
              <w:rPr>
                <w:rFonts w:ascii="仿宋" w:hAnsi="仿宋" w:eastAsia="仿宋" w:cs="仿宋"/>
                <w:sz w:val="24"/>
                <w:szCs w:val="24"/>
              </w:rPr>
            </w:pPr>
            <w:r>
              <w:rPr>
                <w:rFonts w:hint="eastAsia" w:ascii="仿宋" w:hAnsi="仿宋" w:eastAsia="仿宋" w:cs="仿宋"/>
                <w:bCs/>
                <w:sz w:val="24"/>
                <w:szCs w:val="24"/>
              </w:rPr>
              <w:t>···</w:t>
            </w:r>
          </w:p>
        </w:tc>
        <w:tc>
          <w:tcPr>
            <w:tcW w:w="1560" w:type="dxa"/>
            <w:tcBorders>
              <w:top w:val="single" w:color="auto" w:sz="4" w:space="0"/>
              <w:bottom w:val="single" w:color="auto" w:sz="4" w:space="0"/>
            </w:tcBorders>
            <w:vAlign w:val="center"/>
          </w:tcPr>
          <w:p w14:paraId="18887D95">
            <w:pPr>
              <w:jc w:val="center"/>
              <w:rPr>
                <w:rFonts w:ascii="仿宋" w:hAnsi="仿宋" w:eastAsia="仿宋" w:cs="仿宋"/>
                <w:sz w:val="24"/>
                <w:szCs w:val="24"/>
              </w:rPr>
            </w:pPr>
            <w:r>
              <w:rPr>
                <w:rFonts w:hint="eastAsia" w:ascii="仿宋" w:hAnsi="仿宋" w:eastAsia="仿宋" w:cs="仿宋"/>
                <w:bCs/>
                <w:sz w:val="24"/>
                <w:szCs w:val="24"/>
              </w:rPr>
              <w:t>···</w:t>
            </w:r>
          </w:p>
        </w:tc>
        <w:tc>
          <w:tcPr>
            <w:tcW w:w="1842" w:type="dxa"/>
            <w:tcBorders>
              <w:top w:val="single" w:color="auto" w:sz="4" w:space="0"/>
              <w:bottom w:val="single" w:color="auto" w:sz="4" w:space="0"/>
            </w:tcBorders>
            <w:vAlign w:val="center"/>
          </w:tcPr>
          <w:p w14:paraId="1A424B26">
            <w:pPr>
              <w:jc w:val="center"/>
              <w:rPr>
                <w:rFonts w:ascii="仿宋" w:hAnsi="仿宋" w:eastAsia="仿宋" w:cs="仿宋"/>
                <w:sz w:val="24"/>
                <w:szCs w:val="24"/>
              </w:rPr>
            </w:pPr>
            <w:r>
              <w:rPr>
                <w:rFonts w:hint="eastAsia" w:ascii="仿宋" w:hAnsi="仿宋" w:eastAsia="仿宋" w:cs="仿宋"/>
                <w:bCs/>
                <w:sz w:val="24"/>
                <w:szCs w:val="24"/>
              </w:rPr>
              <w:t>···</w:t>
            </w:r>
          </w:p>
        </w:tc>
        <w:tc>
          <w:tcPr>
            <w:tcW w:w="1418" w:type="dxa"/>
            <w:tcBorders>
              <w:top w:val="single" w:color="auto" w:sz="4" w:space="0"/>
              <w:bottom w:val="single" w:color="auto" w:sz="4" w:space="0"/>
            </w:tcBorders>
          </w:tcPr>
          <w:p w14:paraId="459E70A9">
            <w:pPr>
              <w:jc w:val="center"/>
              <w:rPr>
                <w:rFonts w:ascii="仿宋" w:hAnsi="仿宋" w:eastAsia="仿宋" w:cs="仿宋"/>
                <w:bCs/>
                <w:sz w:val="24"/>
                <w:szCs w:val="24"/>
              </w:rPr>
            </w:pPr>
          </w:p>
        </w:tc>
      </w:tr>
    </w:tbl>
    <w:p w14:paraId="17052150">
      <w:pPr>
        <w:rPr>
          <w:rFonts w:ascii="仿宋" w:hAnsi="仿宋" w:eastAsia="仿宋" w:cs="仿宋"/>
        </w:rPr>
      </w:pPr>
      <w:r>
        <w:rPr>
          <w:rFonts w:hint="eastAsia" w:ascii="仿宋" w:hAnsi="仿宋" w:eastAsia="仿宋" w:cs="仿宋"/>
        </w:rPr>
        <w:t>注：应附相关证明资料</w:t>
      </w:r>
    </w:p>
    <w:p w14:paraId="7B91F5AB">
      <w:pPr>
        <w:spacing w:line="360" w:lineRule="auto"/>
        <w:rPr>
          <w:rFonts w:ascii="仿宋" w:hAnsi="仿宋" w:eastAsia="仿宋" w:cs="仿宋_GB2312"/>
        </w:rPr>
      </w:pPr>
    </w:p>
    <w:p w14:paraId="7E12BAA2">
      <w:pPr>
        <w:pStyle w:val="8"/>
      </w:pPr>
    </w:p>
    <w:tbl>
      <w:tblPr>
        <w:tblStyle w:val="14"/>
        <w:tblW w:w="6804" w:type="dxa"/>
        <w:tblInd w:w="2376" w:type="dxa"/>
        <w:tblLayout w:type="fixed"/>
        <w:tblCellMar>
          <w:top w:w="0" w:type="dxa"/>
          <w:left w:w="108" w:type="dxa"/>
          <w:bottom w:w="0" w:type="dxa"/>
          <w:right w:w="108" w:type="dxa"/>
        </w:tblCellMar>
      </w:tblPr>
      <w:tblGrid>
        <w:gridCol w:w="2410"/>
        <w:gridCol w:w="287"/>
        <w:gridCol w:w="4107"/>
      </w:tblGrid>
      <w:tr w14:paraId="7664F358">
        <w:tblPrEx>
          <w:tblCellMar>
            <w:top w:w="0" w:type="dxa"/>
            <w:left w:w="108" w:type="dxa"/>
            <w:bottom w:w="0" w:type="dxa"/>
            <w:right w:w="108" w:type="dxa"/>
          </w:tblCellMar>
        </w:tblPrEx>
        <w:trPr>
          <w:trHeight w:val="680" w:hRule="atLeast"/>
        </w:trPr>
        <w:tc>
          <w:tcPr>
            <w:tcW w:w="2410" w:type="dxa"/>
            <w:vAlign w:val="bottom"/>
          </w:tcPr>
          <w:p w14:paraId="199218A0">
            <w:pPr>
              <w:pStyle w:val="8"/>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60ED38DC">
            <w:pPr>
              <w:pStyle w:val="8"/>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1CCB8218">
            <w:pPr>
              <w:pStyle w:val="8"/>
              <w:rPr>
                <w:rFonts w:ascii="仿宋" w:hAnsi="仿宋" w:eastAsia="仿宋"/>
                <w:b/>
                <w:bCs/>
                <w:sz w:val="24"/>
                <w:szCs w:val="24"/>
                <w:u w:val="single"/>
              </w:rPr>
            </w:pPr>
            <w:r>
              <w:rPr>
                <w:rFonts w:hint="eastAsia" w:ascii="仿宋" w:hAnsi="仿宋" w:eastAsia="仿宋"/>
                <w:b/>
                <w:bCs/>
                <w:sz w:val="24"/>
                <w:szCs w:val="24"/>
                <w:u w:val="single"/>
              </w:rPr>
              <w:t xml:space="preserve">           </w:t>
            </w:r>
            <w:r>
              <w:rPr>
                <w:rFonts w:hint="eastAsia" w:ascii="仿宋" w:hAnsi="仿宋" w:eastAsia="仿宋" w:cs="仿宋_GB2312"/>
                <w:b/>
                <w:bCs/>
                <w:sz w:val="24"/>
                <w:u w:val="single"/>
              </w:rPr>
              <w:t>（公章）</w:t>
            </w:r>
            <w:r>
              <w:rPr>
                <w:rFonts w:hint="eastAsia" w:ascii="仿宋" w:hAnsi="仿宋" w:eastAsia="仿宋"/>
                <w:b/>
                <w:bCs/>
                <w:sz w:val="24"/>
                <w:szCs w:val="24"/>
                <w:u w:val="single"/>
              </w:rPr>
              <w:t xml:space="preserve">           </w:t>
            </w:r>
          </w:p>
        </w:tc>
      </w:tr>
      <w:tr w14:paraId="5D81472A">
        <w:tblPrEx>
          <w:tblCellMar>
            <w:top w:w="0" w:type="dxa"/>
            <w:left w:w="108" w:type="dxa"/>
            <w:bottom w:w="0" w:type="dxa"/>
            <w:right w:w="108" w:type="dxa"/>
          </w:tblCellMar>
        </w:tblPrEx>
        <w:trPr>
          <w:trHeight w:val="680" w:hRule="atLeast"/>
        </w:trPr>
        <w:tc>
          <w:tcPr>
            <w:tcW w:w="2410" w:type="dxa"/>
            <w:vAlign w:val="bottom"/>
          </w:tcPr>
          <w:p w14:paraId="43A599D9">
            <w:pPr>
              <w:pStyle w:val="8"/>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34681FD6">
            <w:pPr>
              <w:pStyle w:val="8"/>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781F8652">
            <w:pPr>
              <w:pStyle w:val="8"/>
              <w:rPr>
                <w:rFonts w:ascii="仿宋" w:hAnsi="仿宋" w:eastAsia="仿宋"/>
                <w:b/>
                <w:bCs/>
                <w:sz w:val="24"/>
                <w:szCs w:val="24"/>
                <w:u w:val="single"/>
              </w:rPr>
            </w:pPr>
            <w:r>
              <w:rPr>
                <w:rFonts w:hint="eastAsia" w:ascii="仿宋" w:hAnsi="仿宋" w:eastAsia="仿宋"/>
                <w:b/>
                <w:bCs/>
                <w:sz w:val="24"/>
                <w:szCs w:val="24"/>
                <w:u w:val="single"/>
              </w:rPr>
              <w:t xml:space="preserve">                              </w:t>
            </w:r>
          </w:p>
        </w:tc>
      </w:tr>
    </w:tbl>
    <w:p w14:paraId="174E29E3"/>
    <w:p w14:paraId="08A6D12B">
      <w:pPr>
        <w:rPr>
          <w:rFonts w:hint="eastAsia"/>
        </w:rPr>
      </w:pPr>
      <w:r>
        <w:rPr>
          <w:rFonts w:hint="eastAsia"/>
        </w:rPr>
        <w:br w:type="page"/>
      </w:r>
    </w:p>
    <w:p w14:paraId="1E9A0C4C">
      <w:pPr>
        <w:pStyle w:val="4"/>
        <w:jc w:val="both"/>
        <w:outlineLvl w:val="0"/>
        <w:rPr>
          <w:rFonts w:hint="eastAsia" w:ascii="仿宋" w:hAnsi="仿宋" w:eastAsia="仿宋" w:cs="仿宋"/>
          <w:b/>
          <w:bCs w:val="0"/>
          <w:color w:val="auto"/>
          <w:kern w:val="0"/>
          <w:sz w:val="24"/>
          <w:szCs w:val="22"/>
          <w:lang w:val="en-US" w:eastAsia="zh-CN" w:bidi="ar-SA"/>
        </w:rPr>
      </w:pPr>
      <w:bookmarkStart w:id="45" w:name="_Toc17433"/>
      <w:bookmarkStart w:id="46" w:name="_Toc29505"/>
      <w:r>
        <w:rPr>
          <w:rFonts w:hint="eastAsia" w:ascii="仿宋" w:hAnsi="仿宋" w:eastAsia="仿宋" w:cs="仿宋"/>
          <w:b/>
          <w:bCs w:val="0"/>
          <w:color w:val="auto"/>
          <w:kern w:val="0"/>
          <w:sz w:val="24"/>
          <w:szCs w:val="22"/>
          <w:lang w:val="en-US" w:eastAsia="zh-CN" w:bidi="ar-SA"/>
        </w:rPr>
        <w:t>项目业绩表</w:t>
      </w:r>
      <w:bookmarkEnd w:id="45"/>
      <w:bookmarkEnd w:id="46"/>
    </w:p>
    <w:p w14:paraId="70A43D8A">
      <w:pPr>
        <w:pStyle w:val="8"/>
        <w:rPr>
          <w:rFonts w:hint="eastAsia" w:ascii="仿宋" w:hAnsi="仿宋" w:eastAsia="仿宋" w:cs="仿宋"/>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eastAsia="zh-CN"/>
        </w:rPr>
        <w:t>项目编号</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sz w:val="24"/>
          <w:u w:val="single"/>
        </w:rPr>
        <w:t xml:space="preserve">     </w:t>
      </w:r>
    </w:p>
    <w:tbl>
      <w:tblPr>
        <w:tblStyle w:val="14"/>
        <w:tblW w:w="8237"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35"/>
        <w:gridCol w:w="966"/>
        <w:gridCol w:w="2492"/>
        <w:gridCol w:w="1292"/>
        <w:gridCol w:w="1476"/>
        <w:gridCol w:w="1476"/>
      </w:tblGrid>
      <w:tr w14:paraId="006218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4881AAED">
            <w:pPr>
              <w:jc w:val="center"/>
              <w:rPr>
                <w:rFonts w:hint="eastAsia" w:ascii="仿宋" w:hAnsi="仿宋" w:eastAsia="仿宋" w:cs="仿宋"/>
                <w:b/>
                <w:bCs/>
                <w:sz w:val="24"/>
              </w:rPr>
            </w:pPr>
            <w:r>
              <w:rPr>
                <w:rFonts w:hint="eastAsia" w:ascii="仿宋" w:hAnsi="仿宋" w:eastAsia="仿宋" w:cs="仿宋"/>
                <w:b/>
                <w:bCs/>
                <w:sz w:val="24"/>
              </w:rPr>
              <w:t>序号</w:t>
            </w:r>
          </w:p>
        </w:tc>
        <w:tc>
          <w:tcPr>
            <w:tcW w:w="966" w:type="dxa"/>
            <w:noWrap w:val="0"/>
            <w:vAlign w:val="center"/>
          </w:tcPr>
          <w:p w14:paraId="48E066ED">
            <w:pPr>
              <w:jc w:val="center"/>
              <w:rPr>
                <w:rFonts w:hint="eastAsia" w:ascii="仿宋" w:hAnsi="仿宋" w:eastAsia="仿宋" w:cs="仿宋"/>
                <w:b/>
                <w:bCs/>
                <w:sz w:val="24"/>
              </w:rPr>
            </w:pPr>
            <w:r>
              <w:rPr>
                <w:rFonts w:hint="eastAsia" w:ascii="仿宋" w:hAnsi="仿宋" w:eastAsia="仿宋" w:cs="仿宋"/>
                <w:b/>
                <w:bCs/>
                <w:sz w:val="24"/>
              </w:rPr>
              <w:t>项目名称</w:t>
            </w:r>
          </w:p>
        </w:tc>
        <w:tc>
          <w:tcPr>
            <w:tcW w:w="2492" w:type="dxa"/>
            <w:noWrap w:val="0"/>
            <w:vAlign w:val="center"/>
          </w:tcPr>
          <w:p w14:paraId="69B0CC92">
            <w:pPr>
              <w:jc w:val="center"/>
              <w:rPr>
                <w:rFonts w:hint="eastAsia" w:ascii="仿宋" w:hAnsi="仿宋" w:eastAsia="仿宋" w:cs="仿宋"/>
                <w:b/>
                <w:bCs/>
                <w:sz w:val="24"/>
              </w:rPr>
            </w:pPr>
            <w:r>
              <w:rPr>
                <w:rFonts w:hint="eastAsia" w:ascii="仿宋" w:hAnsi="仿宋" w:eastAsia="仿宋" w:cs="仿宋"/>
                <w:b/>
                <w:bCs/>
                <w:sz w:val="24"/>
              </w:rPr>
              <w:t>项目内容</w:t>
            </w:r>
          </w:p>
        </w:tc>
        <w:tc>
          <w:tcPr>
            <w:tcW w:w="1292" w:type="dxa"/>
            <w:tcBorders>
              <w:left w:val="single" w:color="auto" w:sz="4" w:space="0"/>
              <w:right w:val="single" w:color="auto" w:sz="4" w:space="0"/>
            </w:tcBorders>
            <w:noWrap w:val="0"/>
            <w:vAlign w:val="center"/>
          </w:tcPr>
          <w:p w14:paraId="48944FA9">
            <w:pPr>
              <w:jc w:val="center"/>
              <w:rPr>
                <w:rFonts w:hint="eastAsia" w:ascii="仿宋" w:hAnsi="仿宋" w:eastAsia="仿宋" w:cs="仿宋"/>
                <w:b/>
                <w:bCs/>
                <w:sz w:val="24"/>
              </w:rPr>
            </w:pPr>
            <w:r>
              <w:rPr>
                <w:rFonts w:hint="eastAsia" w:ascii="仿宋" w:hAnsi="仿宋" w:eastAsia="仿宋" w:cs="仿宋"/>
                <w:b/>
                <w:bCs/>
                <w:sz w:val="24"/>
              </w:rPr>
              <w:t>签订日期</w:t>
            </w:r>
          </w:p>
        </w:tc>
        <w:tc>
          <w:tcPr>
            <w:tcW w:w="1476" w:type="dxa"/>
            <w:noWrap w:val="0"/>
            <w:vAlign w:val="center"/>
          </w:tcPr>
          <w:p w14:paraId="15520C40">
            <w:pPr>
              <w:jc w:val="center"/>
              <w:rPr>
                <w:rFonts w:hint="eastAsia" w:ascii="仿宋" w:hAnsi="仿宋" w:eastAsia="仿宋" w:cs="仿宋"/>
                <w:b/>
                <w:bCs/>
                <w:sz w:val="24"/>
              </w:rPr>
            </w:pPr>
            <w:r>
              <w:rPr>
                <w:rFonts w:hint="eastAsia" w:ascii="仿宋" w:hAnsi="仿宋" w:eastAsia="仿宋" w:cs="仿宋"/>
                <w:b/>
                <w:bCs/>
                <w:sz w:val="24"/>
              </w:rPr>
              <w:t>合同金额</w:t>
            </w:r>
          </w:p>
        </w:tc>
        <w:tc>
          <w:tcPr>
            <w:tcW w:w="1476" w:type="dxa"/>
            <w:noWrap w:val="0"/>
            <w:vAlign w:val="center"/>
          </w:tcPr>
          <w:p w14:paraId="2F3F42BB">
            <w:pPr>
              <w:jc w:val="center"/>
              <w:rPr>
                <w:rFonts w:hint="eastAsia" w:ascii="仿宋" w:hAnsi="仿宋" w:eastAsia="仿宋" w:cs="仿宋"/>
                <w:b/>
                <w:bCs/>
                <w:sz w:val="24"/>
              </w:rPr>
            </w:pPr>
            <w:r>
              <w:rPr>
                <w:rFonts w:hint="eastAsia" w:ascii="仿宋" w:hAnsi="仿宋" w:eastAsia="仿宋" w:cs="仿宋"/>
                <w:b/>
                <w:bCs/>
                <w:sz w:val="24"/>
              </w:rPr>
              <w:t>业主名称、联系人及电话</w:t>
            </w:r>
          </w:p>
        </w:tc>
      </w:tr>
      <w:tr w14:paraId="7327D3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7D2DC955">
            <w:pPr>
              <w:ind w:left="120"/>
              <w:jc w:val="center"/>
              <w:rPr>
                <w:rFonts w:hint="eastAsia" w:ascii="仿宋" w:hAnsi="仿宋" w:eastAsia="仿宋" w:cs="仿宋"/>
                <w:b/>
                <w:bCs/>
                <w:sz w:val="24"/>
              </w:rPr>
            </w:pPr>
            <w:r>
              <w:rPr>
                <w:rFonts w:hint="eastAsia" w:ascii="仿宋" w:hAnsi="仿宋" w:eastAsia="仿宋" w:cs="仿宋"/>
                <w:b/>
                <w:bCs/>
                <w:sz w:val="24"/>
              </w:rPr>
              <w:t>1</w:t>
            </w:r>
          </w:p>
        </w:tc>
        <w:tc>
          <w:tcPr>
            <w:tcW w:w="966" w:type="dxa"/>
            <w:noWrap w:val="0"/>
            <w:vAlign w:val="center"/>
          </w:tcPr>
          <w:p w14:paraId="3C397D15">
            <w:pPr>
              <w:jc w:val="center"/>
              <w:rPr>
                <w:rFonts w:hint="eastAsia" w:ascii="仿宋" w:hAnsi="仿宋" w:eastAsia="仿宋" w:cs="仿宋"/>
                <w:b/>
                <w:bCs/>
                <w:sz w:val="24"/>
              </w:rPr>
            </w:pPr>
          </w:p>
        </w:tc>
        <w:tc>
          <w:tcPr>
            <w:tcW w:w="2492" w:type="dxa"/>
            <w:noWrap w:val="0"/>
            <w:vAlign w:val="center"/>
          </w:tcPr>
          <w:p w14:paraId="550B8623">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11EF50E4">
            <w:pPr>
              <w:jc w:val="center"/>
              <w:rPr>
                <w:rFonts w:hint="eastAsia" w:ascii="仿宋" w:hAnsi="仿宋" w:eastAsia="仿宋" w:cs="仿宋"/>
                <w:b/>
                <w:bCs/>
                <w:sz w:val="24"/>
              </w:rPr>
            </w:pPr>
          </w:p>
        </w:tc>
        <w:tc>
          <w:tcPr>
            <w:tcW w:w="1476" w:type="dxa"/>
            <w:noWrap w:val="0"/>
            <w:vAlign w:val="center"/>
          </w:tcPr>
          <w:p w14:paraId="3CD93C76">
            <w:pPr>
              <w:jc w:val="center"/>
              <w:rPr>
                <w:rFonts w:hint="eastAsia" w:ascii="仿宋" w:hAnsi="仿宋" w:eastAsia="仿宋" w:cs="仿宋"/>
                <w:b/>
                <w:bCs/>
                <w:sz w:val="24"/>
              </w:rPr>
            </w:pPr>
          </w:p>
        </w:tc>
        <w:tc>
          <w:tcPr>
            <w:tcW w:w="1476" w:type="dxa"/>
            <w:noWrap w:val="0"/>
            <w:vAlign w:val="top"/>
          </w:tcPr>
          <w:p w14:paraId="32C757D9">
            <w:pPr>
              <w:jc w:val="center"/>
              <w:rPr>
                <w:rFonts w:hint="eastAsia" w:ascii="仿宋" w:hAnsi="仿宋" w:eastAsia="仿宋" w:cs="仿宋"/>
                <w:b/>
                <w:bCs/>
                <w:sz w:val="24"/>
              </w:rPr>
            </w:pPr>
          </w:p>
        </w:tc>
      </w:tr>
      <w:tr w14:paraId="583F55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420DFAF6">
            <w:pPr>
              <w:ind w:left="120"/>
              <w:jc w:val="center"/>
              <w:rPr>
                <w:rFonts w:hint="eastAsia" w:ascii="仿宋" w:hAnsi="仿宋" w:eastAsia="仿宋" w:cs="仿宋"/>
                <w:b/>
                <w:bCs/>
                <w:sz w:val="24"/>
              </w:rPr>
            </w:pPr>
            <w:r>
              <w:rPr>
                <w:rFonts w:hint="eastAsia" w:ascii="仿宋" w:hAnsi="仿宋" w:eastAsia="仿宋" w:cs="仿宋"/>
                <w:b/>
                <w:bCs/>
                <w:sz w:val="24"/>
              </w:rPr>
              <w:t>2</w:t>
            </w:r>
          </w:p>
        </w:tc>
        <w:tc>
          <w:tcPr>
            <w:tcW w:w="966" w:type="dxa"/>
            <w:noWrap w:val="0"/>
            <w:vAlign w:val="center"/>
          </w:tcPr>
          <w:p w14:paraId="208A37BD">
            <w:pPr>
              <w:jc w:val="center"/>
              <w:rPr>
                <w:rFonts w:hint="eastAsia" w:ascii="仿宋" w:hAnsi="仿宋" w:eastAsia="仿宋" w:cs="仿宋"/>
                <w:b/>
                <w:bCs/>
                <w:sz w:val="24"/>
              </w:rPr>
            </w:pPr>
          </w:p>
        </w:tc>
        <w:tc>
          <w:tcPr>
            <w:tcW w:w="2492" w:type="dxa"/>
            <w:noWrap w:val="0"/>
            <w:vAlign w:val="center"/>
          </w:tcPr>
          <w:p w14:paraId="586B1D24">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5EA0D23B">
            <w:pPr>
              <w:jc w:val="center"/>
              <w:rPr>
                <w:rFonts w:hint="eastAsia" w:ascii="仿宋" w:hAnsi="仿宋" w:eastAsia="仿宋" w:cs="仿宋"/>
                <w:b/>
                <w:bCs/>
                <w:sz w:val="24"/>
              </w:rPr>
            </w:pPr>
          </w:p>
        </w:tc>
        <w:tc>
          <w:tcPr>
            <w:tcW w:w="1476" w:type="dxa"/>
            <w:noWrap w:val="0"/>
            <w:vAlign w:val="center"/>
          </w:tcPr>
          <w:p w14:paraId="3E553802">
            <w:pPr>
              <w:jc w:val="center"/>
              <w:rPr>
                <w:rFonts w:hint="eastAsia" w:ascii="仿宋" w:hAnsi="仿宋" w:eastAsia="仿宋" w:cs="仿宋"/>
                <w:b/>
                <w:bCs/>
                <w:sz w:val="24"/>
              </w:rPr>
            </w:pPr>
          </w:p>
        </w:tc>
        <w:tc>
          <w:tcPr>
            <w:tcW w:w="1476" w:type="dxa"/>
            <w:noWrap w:val="0"/>
            <w:vAlign w:val="top"/>
          </w:tcPr>
          <w:p w14:paraId="089B8B65">
            <w:pPr>
              <w:jc w:val="center"/>
              <w:rPr>
                <w:rFonts w:hint="eastAsia" w:ascii="仿宋" w:hAnsi="仿宋" w:eastAsia="仿宋" w:cs="仿宋"/>
                <w:b/>
                <w:bCs/>
                <w:sz w:val="24"/>
              </w:rPr>
            </w:pPr>
          </w:p>
        </w:tc>
      </w:tr>
      <w:tr w14:paraId="6818BF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49FF9CEA">
            <w:pPr>
              <w:ind w:left="120"/>
              <w:jc w:val="center"/>
              <w:rPr>
                <w:rFonts w:hint="eastAsia" w:ascii="仿宋" w:hAnsi="仿宋" w:eastAsia="仿宋" w:cs="仿宋"/>
                <w:b/>
                <w:bCs/>
                <w:sz w:val="24"/>
              </w:rPr>
            </w:pPr>
            <w:r>
              <w:rPr>
                <w:rFonts w:hint="eastAsia" w:ascii="仿宋" w:hAnsi="仿宋" w:eastAsia="仿宋" w:cs="仿宋"/>
                <w:b/>
                <w:bCs/>
                <w:sz w:val="24"/>
              </w:rPr>
              <w:t>3</w:t>
            </w:r>
          </w:p>
        </w:tc>
        <w:tc>
          <w:tcPr>
            <w:tcW w:w="966" w:type="dxa"/>
            <w:noWrap w:val="0"/>
            <w:vAlign w:val="center"/>
          </w:tcPr>
          <w:p w14:paraId="0D3DACB1">
            <w:pPr>
              <w:jc w:val="center"/>
              <w:rPr>
                <w:rFonts w:hint="eastAsia" w:ascii="仿宋" w:hAnsi="仿宋" w:eastAsia="仿宋" w:cs="仿宋"/>
                <w:b/>
                <w:bCs/>
                <w:sz w:val="24"/>
              </w:rPr>
            </w:pPr>
          </w:p>
        </w:tc>
        <w:tc>
          <w:tcPr>
            <w:tcW w:w="2492" w:type="dxa"/>
            <w:noWrap w:val="0"/>
            <w:vAlign w:val="center"/>
          </w:tcPr>
          <w:p w14:paraId="163D17FA">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5A389348">
            <w:pPr>
              <w:jc w:val="center"/>
              <w:rPr>
                <w:rFonts w:hint="eastAsia" w:ascii="仿宋" w:hAnsi="仿宋" w:eastAsia="仿宋" w:cs="仿宋"/>
                <w:b/>
                <w:bCs/>
                <w:sz w:val="24"/>
              </w:rPr>
            </w:pPr>
          </w:p>
        </w:tc>
        <w:tc>
          <w:tcPr>
            <w:tcW w:w="1476" w:type="dxa"/>
            <w:noWrap w:val="0"/>
            <w:vAlign w:val="center"/>
          </w:tcPr>
          <w:p w14:paraId="0E2636DE">
            <w:pPr>
              <w:jc w:val="center"/>
              <w:rPr>
                <w:rFonts w:hint="eastAsia" w:ascii="仿宋" w:hAnsi="仿宋" w:eastAsia="仿宋" w:cs="仿宋"/>
                <w:b/>
                <w:bCs/>
                <w:sz w:val="24"/>
              </w:rPr>
            </w:pPr>
          </w:p>
        </w:tc>
        <w:tc>
          <w:tcPr>
            <w:tcW w:w="1476" w:type="dxa"/>
            <w:noWrap w:val="0"/>
            <w:vAlign w:val="top"/>
          </w:tcPr>
          <w:p w14:paraId="1F248B12">
            <w:pPr>
              <w:jc w:val="center"/>
              <w:rPr>
                <w:rFonts w:hint="eastAsia" w:ascii="仿宋" w:hAnsi="仿宋" w:eastAsia="仿宋" w:cs="仿宋"/>
                <w:b/>
                <w:bCs/>
                <w:sz w:val="24"/>
              </w:rPr>
            </w:pPr>
          </w:p>
        </w:tc>
      </w:tr>
      <w:tr w14:paraId="4E2C32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647FBEFC">
            <w:pPr>
              <w:ind w:left="120"/>
              <w:jc w:val="center"/>
              <w:rPr>
                <w:rFonts w:hint="eastAsia" w:ascii="仿宋" w:hAnsi="仿宋" w:eastAsia="仿宋" w:cs="仿宋"/>
                <w:b/>
                <w:bCs/>
                <w:sz w:val="24"/>
              </w:rPr>
            </w:pPr>
            <w:r>
              <w:rPr>
                <w:rFonts w:hint="eastAsia" w:ascii="仿宋" w:hAnsi="仿宋" w:eastAsia="仿宋" w:cs="仿宋"/>
                <w:b/>
                <w:bCs/>
                <w:sz w:val="24"/>
              </w:rPr>
              <w:t>4</w:t>
            </w:r>
          </w:p>
        </w:tc>
        <w:tc>
          <w:tcPr>
            <w:tcW w:w="966" w:type="dxa"/>
            <w:noWrap w:val="0"/>
            <w:vAlign w:val="center"/>
          </w:tcPr>
          <w:p w14:paraId="6C07404A">
            <w:pPr>
              <w:jc w:val="center"/>
              <w:rPr>
                <w:rFonts w:hint="eastAsia" w:ascii="仿宋" w:hAnsi="仿宋" w:eastAsia="仿宋" w:cs="仿宋"/>
                <w:b/>
                <w:bCs/>
                <w:sz w:val="24"/>
              </w:rPr>
            </w:pPr>
          </w:p>
        </w:tc>
        <w:tc>
          <w:tcPr>
            <w:tcW w:w="2492" w:type="dxa"/>
            <w:noWrap w:val="0"/>
            <w:vAlign w:val="center"/>
          </w:tcPr>
          <w:p w14:paraId="7B61D97E">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4300872A">
            <w:pPr>
              <w:jc w:val="center"/>
              <w:rPr>
                <w:rFonts w:hint="eastAsia" w:ascii="仿宋" w:hAnsi="仿宋" w:eastAsia="仿宋" w:cs="仿宋"/>
                <w:b/>
                <w:bCs/>
                <w:sz w:val="24"/>
              </w:rPr>
            </w:pPr>
          </w:p>
        </w:tc>
        <w:tc>
          <w:tcPr>
            <w:tcW w:w="1476" w:type="dxa"/>
            <w:noWrap w:val="0"/>
            <w:vAlign w:val="center"/>
          </w:tcPr>
          <w:p w14:paraId="4D4F0E44">
            <w:pPr>
              <w:jc w:val="center"/>
              <w:rPr>
                <w:rFonts w:hint="eastAsia" w:ascii="仿宋" w:hAnsi="仿宋" w:eastAsia="仿宋" w:cs="仿宋"/>
                <w:b/>
                <w:bCs/>
                <w:sz w:val="24"/>
              </w:rPr>
            </w:pPr>
          </w:p>
        </w:tc>
        <w:tc>
          <w:tcPr>
            <w:tcW w:w="1476" w:type="dxa"/>
            <w:noWrap w:val="0"/>
            <w:vAlign w:val="top"/>
          </w:tcPr>
          <w:p w14:paraId="2AAABEC4">
            <w:pPr>
              <w:jc w:val="center"/>
              <w:rPr>
                <w:rFonts w:hint="eastAsia" w:ascii="仿宋" w:hAnsi="仿宋" w:eastAsia="仿宋" w:cs="仿宋"/>
                <w:b/>
                <w:bCs/>
                <w:sz w:val="24"/>
              </w:rPr>
            </w:pPr>
          </w:p>
        </w:tc>
      </w:tr>
      <w:tr w14:paraId="1EA0F0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0D15BA97">
            <w:pPr>
              <w:ind w:left="120"/>
              <w:jc w:val="center"/>
              <w:rPr>
                <w:rFonts w:hint="eastAsia" w:ascii="仿宋" w:hAnsi="仿宋" w:eastAsia="仿宋" w:cs="仿宋"/>
                <w:b/>
                <w:bCs/>
                <w:sz w:val="24"/>
              </w:rPr>
            </w:pPr>
            <w:r>
              <w:rPr>
                <w:rFonts w:hint="eastAsia" w:ascii="仿宋" w:hAnsi="仿宋" w:eastAsia="仿宋" w:cs="仿宋"/>
                <w:b/>
                <w:bCs/>
                <w:sz w:val="24"/>
              </w:rPr>
              <w:t>5</w:t>
            </w:r>
          </w:p>
        </w:tc>
        <w:tc>
          <w:tcPr>
            <w:tcW w:w="966" w:type="dxa"/>
            <w:noWrap w:val="0"/>
            <w:vAlign w:val="center"/>
          </w:tcPr>
          <w:p w14:paraId="28F0F1F7">
            <w:pPr>
              <w:jc w:val="center"/>
              <w:rPr>
                <w:rFonts w:hint="eastAsia" w:ascii="仿宋" w:hAnsi="仿宋" w:eastAsia="仿宋" w:cs="仿宋"/>
                <w:b/>
                <w:bCs/>
                <w:sz w:val="24"/>
              </w:rPr>
            </w:pPr>
          </w:p>
        </w:tc>
        <w:tc>
          <w:tcPr>
            <w:tcW w:w="2492" w:type="dxa"/>
            <w:noWrap w:val="0"/>
            <w:vAlign w:val="center"/>
          </w:tcPr>
          <w:p w14:paraId="0AA16C91">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4A725174">
            <w:pPr>
              <w:jc w:val="center"/>
              <w:rPr>
                <w:rFonts w:hint="eastAsia" w:ascii="仿宋" w:hAnsi="仿宋" w:eastAsia="仿宋" w:cs="仿宋"/>
                <w:b/>
                <w:bCs/>
                <w:sz w:val="24"/>
              </w:rPr>
            </w:pPr>
          </w:p>
        </w:tc>
        <w:tc>
          <w:tcPr>
            <w:tcW w:w="1476" w:type="dxa"/>
            <w:noWrap w:val="0"/>
            <w:vAlign w:val="center"/>
          </w:tcPr>
          <w:p w14:paraId="48D888F1">
            <w:pPr>
              <w:jc w:val="center"/>
              <w:rPr>
                <w:rFonts w:hint="eastAsia" w:ascii="仿宋" w:hAnsi="仿宋" w:eastAsia="仿宋" w:cs="仿宋"/>
                <w:b/>
                <w:bCs/>
                <w:sz w:val="24"/>
              </w:rPr>
            </w:pPr>
          </w:p>
        </w:tc>
        <w:tc>
          <w:tcPr>
            <w:tcW w:w="1476" w:type="dxa"/>
            <w:noWrap w:val="0"/>
            <w:vAlign w:val="top"/>
          </w:tcPr>
          <w:p w14:paraId="540FD995">
            <w:pPr>
              <w:jc w:val="center"/>
              <w:rPr>
                <w:rFonts w:hint="eastAsia" w:ascii="仿宋" w:hAnsi="仿宋" w:eastAsia="仿宋" w:cs="仿宋"/>
                <w:b/>
                <w:bCs/>
                <w:sz w:val="24"/>
              </w:rPr>
            </w:pPr>
          </w:p>
        </w:tc>
      </w:tr>
      <w:tr w14:paraId="2FD121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2DC15CF1">
            <w:pPr>
              <w:jc w:val="center"/>
              <w:rPr>
                <w:rFonts w:hint="eastAsia" w:ascii="仿宋" w:hAnsi="仿宋" w:eastAsia="仿宋" w:cs="仿宋"/>
                <w:b/>
                <w:bCs/>
                <w:sz w:val="24"/>
              </w:rPr>
            </w:pPr>
            <w:r>
              <w:rPr>
                <w:rFonts w:hint="eastAsia" w:ascii="仿宋" w:hAnsi="仿宋" w:eastAsia="仿宋" w:cs="仿宋"/>
                <w:b/>
                <w:bCs/>
                <w:sz w:val="24"/>
              </w:rPr>
              <w:t>6</w:t>
            </w:r>
          </w:p>
        </w:tc>
        <w:tc>
          <w:tcPr>
            <w:tcW w:w="966" w:type="dxa"/>
            <w:noWrap w:val="0"/>
            <w:vAlign w:val="center"/>
          </w:tcPr>
          <w:p w14:paraId="2C9E156F">
            <w:pPr>
              <w:jc w:val="center"/>
              <w:rPr>
                <w:rFonts w:hint="eastAsia" w:ascii="仿宋" w:hAnsi="仿宋" w:eastAsia="仿宋" w:cs="仿宋"/>
                <w:b/>
                <w:bCs/>
                <w:sz w:val="24"/>
              </w:rPr>
            </w:pPr>
          </w:p>
        </w:tc>
        <w:tc>
          <w:tcPr>
            <w:tcW w:w="2492" w:type="dxa"/>
            <w:noWrap w:val="0"/>
            <w:vAlign w:val="center"/>
          </w:tcPr>
          <w:p w14:paraId="151CCCA1">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53C1B6FC">
            <w:pPr>
              <w:jc w:val="center"/>
              <w:rPr>
                <w:rFonts w:hint="eastAsia" w:ascii="仿宋" w:hAnsi="仿宋" w:eastAsia="仿宋" w:cs="仿宋"/>
                <w:b/>
                <w:bCs/>
                <w:sz w:val="24"/>
              </w:rPr>
            </w:pPr>
          </w:p>
        </w:tc>
        <w:tc>
          <w:tcPr>
            <w:tcW w:w="1476" w:type="dxa"/>
            <w:noWrap w:val="0"/>
            <w:vAlign w:val="center"/>
          </w:tcPr>
          <w:p w14:paraId="592D0810">
            <w:pPr>
              <w:jc w:val="center"/>
              <w:rPr>
                <w:rFonts w:hint="eastAsia" w:ascii="仿宋" w:hAnsi="仿宋" w:eastAsia="仿宋" w:cs="仿宋"/>
                <w:b/>
                <w:bCs/>
                <w:sz w:val="24"/>
              </w:rPr>
            </w:pPr>
          </w:p>
        </w:tc>
        <w:tc>
          <w:tcPr>
            <w:tcW w:w="1476" w:type="dxa"/>
            <w:noWrap w:val="0"/>
            <w:vAlign w:val="top"/>
          </w:tcPr>
          <w:p w14:paraId="794BFAC6">
            <w:pPr>
              <w:jc w:val="center"/>
              <w:rPr>
                <w:rFonts w:hint="eastAsia" w:ascii="仿宋" w:hAnsi="仿宋" w:eastAsia="仿宋" w:cs="仿宋"/>
                <w:b/>
                <w:bCs/>
                <w:sz w:val="24"/>
              </w:rPr>
            </w:pPr>
          </w:p>
        </w:tc>
      </w:tr>
      <w:tr w14:paraId="53E5BD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12F142BC">
            <w:pPr>
              <w:jc w:val="center"/>
              <w:rPr>
                <w:rFonts w:hint="eastAsia" w:ascii="仿宋" w:hAnsi="仿宋" w:eastAsia="仿宋" w:cs="仿宋"/>
                <w:b/>
                <w:bCs/>
                <w:sz w:val="24"/>
              </w:rPr>
            </w:pPr>
            <w:r>
              <w:rPr>
                <w:rFonts w:hint="eastAsia" w:ascii="仿宋" w:hAnsi="仿宋" w:eastAsia="仿宋" w:cs="仿宋"/>
                <w:b/>
                <w:bCs/>
                <w:sz w:val="24"/>
              </w:rPr>
              <w:t>7</w:t>
            </w:r>
          </w:p>
        </w:tc>
        <w:tc>
          <w:tcPr>
            <w:tcW w:w="966" w:type="dxa"/>
            <w:noWrap w:val="0"/>
            <w:vAlign w:val="center"/>
          </w:tcPr>
          <w:p w14:paraId="0A21F5C8">
            <w:pPr>
              <w:jc w:val="center"/>
              <w:rPr>
                <w:rFonts w:hint="eastAsia" w:ascii="仿宋" w:hAnsi="仿宋" w:eastAsia="仿宋" w:cs="仿宋"/>
                <w:b/>
                <w:bCs/>
                <w:sz w:val="24"/>
              </w:rPr>
            </w:pPr>
          </w:p>
        </w:tc>
        <w:tc>
          <w:tcPr>
            <w:tcW w:w="2492" w:type="dxa"/>
            <w:noWrap w:val="0"/>
            <w:vAlign w:val="center"/>
          </w:tcPr>
          <w:p w14:paraId="1EBE6279">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779F1AF1">
            <w:pPr>
              <w:jc w:val="center"/>
              <w:rPr>
                <w:rFonts w:hint="eastAsia" w:ascii="仿宋" w:hAnsi="仿宋" w:eastAsia="仿宋" w:cs="仿宋"/>
                <w:b/>
                <w:bCs/>
                <w:sz w:val="24"/>
              </w:rPr>
            </w:pPr>
          </w:p>
        </w:tc>
        <w:tc>
          <w:tcPr>
            <w:tcW w:w="1476" w:type="dxa"/>
            <w:noWrap w:val="0"/>
            <w:vAlign w:val="center"/>
          </w:tcPr>
          <w:p w14:paraId="04DA913F">
            <w:pPr>
              <w:jc w:val="center"/>
              <w:rPr>
                <w:rFonts w:hint="eastAsia" w:ascii="仿宋" w:hAnsi="仿宋" w:eastAsia="仿宋" w:cs="仿宋"/>
                <w:b/>
                <w:bCs/>
                <w:sz w:val="24"/>
              </w:rPr>
            </w:pPr>
          </w:p>
        </w:tc>
        <w:tc>
          <w:tcPr>
            <w:tcW w:w="1476" w:type="dxa"/>
            <w:noWrap w:val="0"/>
            <w:vAlign w:val="top"/>
          </w:tcPr>
          <w:p w14:paraId="4A7F4D46">
            <w:pPr>
              <w:jc w:val="center"/>
              <w:rPr>
                <w:rFonts w:hint="eastAsia" w:ascii="仿宋" w:hAnsi="仿宋" w:eastAsia="仿宋" w:cs="仿宋"/>
                <w:b/>
                <w:bCs/>
                <w:sz w:val="24"/>
              </w:rPr>
            </w:pPr>
          </w:p>
        </w:tc>
      </w:tr>
      <w:tr w14:paraId="2EED32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66" w:hRule="atLeast"/>
        </w:trPr>
        <w:tc>
          <w:tcPr>
            <w:tcW w:w="535" w:type="dxa"/>
            <w:noWrap w:val="0"/>
            <w:vAlign w:val="center"/>
          </w:tcPr>
          <w:p w14:paraId="714B015C">
            <w:pPr>
              <w:jc w:val="center"/>
              <w:rPr>
                <w:rFonts w:hint="eastAsia" w:ascii="仿宋" w:hAnsi="仿宋" w:eastAsia="仿宋" w:cs="仿宋"/>
              </w:rPr>
            </w:pPr>
            <w:r>
              <w:rPr>
                <w:rFonts w:hint="eastAsia" w:ascii="仿宋" w:hAnsi="仿宋" w:eastAsia="仿宋" w:cs="仿宋"/>
                <w:bCs/>
                <w:sz w:val="24"/>
              </w:rPr>
              <w:t>···</w:t>
            </w:r>
          </w:p>
        </w:tc>
        <w:tc>
          <w:tcPr>
            <w:tcW w:w="966" w:type="dxa"/>
            <w:noWrap w:val="0"/>
            <w:vAlign w:val="center"/>
          </w:tcPr>
          <w:p w14:paraId="700A1207">
            <w:pPr>
              <w:jc w:val="center"/>
              <w:rPr>
                <w:rFonts w:hint="eastAsia" w:ascii="仿宋" w:hAnsi="仿宋" w:eastAsia="仿宋" w:cs="仿宋"/>
              </w:rPr>
            </w:pPr>
            <w:r>
              <w:rPr>
                <w:rFonts w:hint="eastAsia" w:ascii="仿宋" w:hAnsi="仿宋" w:eastAsia="仿宋" w:cs="仿宋"/>
                <w:bCs/>
                <w:sz w:val="24"/>
              </w:rPr>
              <w:t>···</w:t>
            </w:r>
          </w:p>
        </w:tc>
        <w:tc>
          <w:tcPr>
            <w:tcW w:w="2492" w:type="dxa"/>
            <w:noWrap w:val="0"/>
            <w:vAlign w:val="center"/>
          </w:tcPr>
          <w:p w14:paraId="6E541D93">
            <w:pPr>
              <w:rPr>
                <w:rFonts w:hint="eastAsia" w:ascii="仿宋" w:hAnsi="仿宋" w:eastAsia="仿宋" w:cs="仿宋"/>
              </w:rPr>
            </w:pPr>
            <w:r>
              <w:rPr>
                <w:rFonts w:hint="eastAsia" w:ascii="仿宋" w:hAnsi="仿宋" w:eastAsia="仿宋" w:cs="仿宋"/>
              </w:rPr>
              <w:t>···</w:t>
            </w:r>
          </w:p>
        </w:tc>
        <w:tc>
          <w:tcPr>
            <w:tcW w:w="1292" w:type="dxa"/>
            <w:tcBorders>
              <w:left w:val="single" w:color="auto" w:sz="4" w:space="0"/>
              <w:right w:val="single" w:color="auto" w:sz="4" w:space="0"/>
            </w:tcBorders>
            <w:noWrap w:val="0"/>
            <w:vAlign w:val="center"/>
          </w:tcPr>
          <w:p w14:paraId="16CB8506">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14:paraId="0619A60D">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14:paraId="5D66EC4E">
            <w:pPr>
              <w:jc w:val="center"/>
              <w:rPr>
                <w:rFonts w:hint="eastAsia" w:ascii="仿宋" w:hAnsi="仿宋" w:eastAsia="仿宋" w:cs="仿宋"/>
              </w:rPr>
            </w:pPr>
            <w:r>
              <w:rPr>
                <w:rFonts w:hint="eastAsia" w:ascii="仿宋" w:hAnsi="仿宋" w:eastAsia="仿宋" w:cs="仿宋"/>
                <w:bCs/>
                <w:sz w:val="24"/>
              </w:rPr>
              <w:t>···</w:t>
            </w:r>
          </w:p>
        </w:tc>
      </w:tr>
    </w:tbl>
    <w:p w14:paraId="1BEE4912">
      <w:pPr>
        <w:spacing w:line="360" w:lineRule="auto"/>
        <w:rPr>
          <w:rFonts w:hint="eastAsia" w:ascii="仿宋" w:hAnsi="仿宋" w:eastAsia="仿宋" w:cs="仿宋"/>
          <w:b/>
          <w:bCs/>
          <w:sz w:val="24"/>
        </w:rPr>
      </w:pPr>
    </w:p>
    <w:p w14:paraId="2F169CF3">
      <w:pPr>
        <w:spacing w:line="360" w:lineRule="auto"/>
        <w:rPr>
          <w:rFonts w:hint="eastAsia" w:ascii="仿宋" w:hAnsi="仿宋" w:eastAsia="仿宋" w:cs="仿宋"/>
          <w:b/>
          <w:sz w:val="24"/>
        </w:rPr>
      </w:pPr>
      <w:r>
        <w:rPr>
          <w:rFonts w:hint="eastAsia" w:ascii="仿宋" w:hAnsi="仿宋" w:eastAsia="仿宋" w:cs="仿宋"/>
          <w:b/>
          <w:sz w:val="24"/>
        </w:rPr>
        <w:t>后附业绩证明材料。</w:t>
      </w:r>
    </w:p>
    <w:p w14:paraId="558E0C78">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14:paraId="32D09C70">
      <w:pPr>
        <w:spacing w:line="360" w:lineRule="auto"/>
        <w:ind w:firstLine="420" w:firstLineChars="175"/>
        <w:rPr>
          <w:rFonts w:hint="eastAsia" w:ascii="仿宋" w:hAnsi="仿宋" w:eastAsia="仿宋" w:cs="仿宋"/>
          <w:sz w:val="24"/>
        </w:rPr>
      </w:pPr>
    </w:p>
    <w:p w14:paraId="6E35FE37">
      <w:pPr>
        <w:spacing w:line="360" w:lineRule="auto"/>
        <w:ind w:firstLine="420" w:firstLineChars="175"/>
        <w:rPr>
          <w:rFonts w:hint="eastAsia" w:ascii="仿宋" w:hAnsi="仿宋" w:eastAsia="仿宋" w:cs="仿宋"/>
          <w:sz w:val="24"/>
        </w:rPr>
      </w:pPr>
    </w:p>
    <w:p w14:paraId="1FC67EB9">
      <w:pPr>
        <w:spacing w:line="360" w:lineRule="auto"/>
        <w:ind w:firstLine="420" w:firstLineChars="175"/>
        <w:rPr>
          <w:rFonts w:hint="eastAsia" w:ascii="仿宋" w:hAnsi="仿宋" w:eastAsia="仿宋" w:cs="仿宋"/>
          <w:sz w:val="24"/>
        </w:rPr>
      </w:pPr>
    </w:p>
    <w:p w14:paraId="51DF58DB">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14:paraId="645ACACB">
      <w:pPr>
        <w:autoSpaceDE w:val="0"/>
        <w:autoSpaceDN w:val="0"/>
        <w:adjustRightInd w:val="0"/>
        <w:spacing w:line="360" w:lineRule="auto"/>
        <w:ind w:firstLine="2650" w:firstLineChars="110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lang w:val="en-US" w:eastAsia="zh-CN"/>
        </w:rPr>
        <w:t>供应商</w:t>
      </w:r>
      <w:r>
        <w:rPr>
          <w:rFonts w:hint="eastAsia" w:ascii="仿宋" w:hAnsi="仿宋" w:eastAsia="仿宋" w:cs="仿宋"/>
          <w:b/>
          <w:kern w:val="0"/>
          <w:sz w:val="24"/>
          <w:szCs w:val="24"/>
          <w:highlight w:val="none"/>
        </w:rPr>
        <w:t>：</w:t>
      </w:r>
      <w:r>
        <w:rPr>
          <w:rFonts w:hint="eastAsia" w:ascii="仿宋" w:hAnsi="仿宋" w:eastAsia="仿宋" w:cs="仿宋"/>
          <w:b/>
          <w:kern w:val="0"/>
          <w:sz w:val="24"/>
          <w:szCs w:val="24"/>
          <w:highlight w:val="none"/>
          <w:u w:val="single"/>
        </w:rPr>
        <w:t xml:space="preserve">                          </w:t>
      </w:r>
      <w:r>
        <w:rPr>
          <w:rFonts w:hint="eastAsia" w:ascii="仿宋" w:hAnsi="仿宋" w:eastAsia="仿宋" w:cs="仿宋"/>
          <w:b/>
          <w:kern w:val="0"/>
          <w:sz w:val="24"/>
          <w:szCs w:val="24"/>
          <w:highlight w:val="none"/>
        </w:rPr>
        <w:t>（盖单位章）</w:t>
      </w:r>
    </w:p>
    <w:p w14:paraId="61235FF8">
      <w:pPr>
        <w:ind w:firstLine="2650" w:firstLineChars="1100"/>
      </w:pPr>
      <w:r>
        <w:rPr>
          <w:rFonts w:hint="eastAsia" w:ascii="仿宋" w:hAnsi="仿宋" w:eastAsia="仿宋" w:cs="仿宋"/>
          <w:b/>
          <w:sz w:val="24"/>
          <w:szCs w:val="24"/>
          <w:highlight w:val="none"/>
          <w:lang w:bidi="ar"/>
        </w:rPr>
        <w:t>日期：</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 xml:space="preserve">年 </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月</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日</w:t>
      </w:r>
    </w:p>
    <w:p w14:paraId="387F2BFF">
      <w:pPr>
        <w:rPr>
          <w:rFonts w:hint="eastAsia"/>
        </w:rPr>
      </w:pPr>
      <w:r>
        <w:rPr>
          <w:rFonts w:hint="eastAsia"/>
        </w:rPr>
        <w:br w:type="page"/>
      </w:r>
    </w:p>
    <w:p w14:paraId="0D8A94B1">
      <w:pPr>
        <w:autoSpaceDE w:val="0"/>
        <w:autoSpaceDN w:val="0"/>
        <w:adjustRightInd w:val="0"/>
        <w:spacing w:line="400" w:lineRule="exact"/>
        <w:jc w:val="left"/>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供应商参加政府采购活动承诺书</w:t>
      </w:r>
    </w:p>
    <w:p w14:paraId="2BB45862">
      <w:pPr>
        <w:autoSpaceDE w:val="0"/>
        <w:autoSpaceDN w:val="0"/>
        <w:adjustRightInd w:val="0"/>
        <w:spacing w:line="400" w:lineRule="exact"/>
        <w:jc w:val="center"/>
        <w:rPr>
          <w:rFonts w:hint="eastAsia" w:ascii="仿宋" w:hAnsi="仿宋" w:eastAsia="仿宋" w:cs="仿宋"/>
          <w:b/>
          <w:bCs/>
          <w:kern w:val="0"/>
          <w:sz w:val="24"/>
          <w:lang w:val="zh-CN"/>
        </w:rPr>
      </w:pPr>
      <w:r>
        <w:rPr>
          <w:rFonts w:hint="eastAsia" w:ascii="仿宋" w:hAnsi="仿宋" w:eastAsia="仿宋" w:cs="仿宋"/>
          <w:b/>
          <w:bCs/>
          <w:sz w:val="24"/>
          <w:szCs w:val="22"/>
        </w:rPr>
        <w:t>（供应商诚信承诺书）</w:t>
      </w:r>
    </w:p>
    <w:p w14:paraId="537A86D1">
      <w:pPr>
        <w:autoSpaceDE w:val="0"/>
        <w:autoSpaceDN w:val="0"/>
        <w:adjustRightInd w:val="0"/>
        <w:spacing w:line="400" w:lineRule="exact"/>
        <w:rPr>
          <w:rFonts w:hint="default" w:ascii="仿宋" w:hAnsi="仿宋" w:eastAsia="仿宋" w:cs="仿宋"/>
          <w:bCs/>
          <w:kern w:val="0"/>
          <w:sz w:val="24"/>
          <w:highlight w:val="yellow"/>
          <w:u w:val="single"/>
          <w:lang w:val="en-US" w:eastAsia="zh-CN"/>
        </w:rPr>
      </w:pPr>
      <w:r>
        <w:rPr>
          <w:rFonts w:hint="eastAsia" w:ascii="仿宋" w:hAnsi="仿宋" w:eastAsia="仿宋" w:cs="仿宋"/>
          <w:bCs/>
          <w:kern w:val="0"/>
          <w:sz w:val="24"/>
          <w:lang w:val="en-US" w:eastAsia="zh-CN"/>
        </w:rPr>
        <w:t>致</w:t>
      </w:r>
      <w:r>
        <w:rPr>
          <w:rFonts w:hint="eastAsia" w:ascii="仿宋" w:hAnsi="仿宋" w:eastAsia="仿宋" w:cs="仿宋"/>
          <w:bCs/>
          <w:kern w:val="0"/>
          <w:sz w:val="24"/>
          <w:lang w:val="zh-CN"/>
        </w:rPr>
        <w:t>：</w:t>
      </w:r>
      <w:r>
        <w:rPr>
          <w:rFonts w:hint="eastAsia" w:ascii="仿宋" w:hAnsi="仿宋" w:eastAsia="仿宋" w:cs="仿宋"/>
          <w:bCs/>
          <w:kern w:val="0"/>
          <w:sz w:val="24"/>
          <w:u w:val="single"/>
          <w:lang w:val="en-US" w:eastAsia="zh-CN"/>
        </w:rPr>
        <w:t xml:space="preserve">                   </w:t>
      </w:r>
    </w:p>
    <w:p w14:paraId="60802D84">
      <w:pPr>
        <w:autoSpaceDE w:val="0"/>
        <w:autoSpaceDN w:val="0"/>
        <w:adjustRightInd w:val="0"/>
        <w:spacing w:line="400" w:lineRule="exact"/>
        <w:rPr>
          <w:rFonts w:hint="eastAsia" w:ascii="仿宋" w:hAnsi="仿宋" w:eastAsia="仿宋" w:cs="仿宋"/>
          <w:kern w:val="0"/>
          <w:sz w:val="24"/>
          <w:lang w:val="zh-CN"/>
        </w:rPr>
      </w:pPr>
    </w:p>
    <w:p w14:paraId="599CFDB9">
      <w:pPr>
        <w:spacing w:line="360" w:lineRule="auto"/>
        <w:ind w:firstLine="480" w:firstLineChars="200"/>
        <w:rPr>
          <w:rFonts w:hint="eastAsia" w:ascii="仿宋" w:hAnsi="仿宋" w:eastAsia="仿宋" w:cs="仿宋"/>
          <w:sz w:val="24"/>
        </w:rPr>
      </w:pPr>
      <w:r>
        <w:rPr>
          <w:rFonts w:hint="eastAsia" w:ascii="仿宋" w:hAnsi="仿宋" w:eastAsia="仿宋" w:cs="仿宋"/>
          <w:sz w:val="24"/>
        </w:rPr>
        <w:t>为了诚实、客观、有序地参与陕西省政府采购活动，愿就以下内容作出承诺：</w:t>
      </w:r>
    </w:p>
    <w:p w14:paraId="0C8FE2BE">
      <w:pPr>
        <w:spacing w:line="360" w:lineRule="auto"/>
        <w:ind w:firstLine="480" w:firstLineChars="200"/>
        <w:rPr>
          <w:rFonts w:hint="eastAsia" w:ascii="仿宋" w:hAnsi="仿宋" w:eastAsia="仿宋" w:cs="仿宋"/>
          <w:sz w:val="24"/>
        </w:rPr>
      </w:pPr>
      <w:r>
        <w:rPr>
          <w:rFonts w:hint="eastAsia" w:ascii="仿宋" w:hAnsi="仿宋" w:eastAsia="仿宋" w:cs="仿宋"/>
          <w:sz w:val="24"/>
        </w:rPr>
        <w:t>一、自觉遵守各项法律、法规、规章、制度以及社会公德，维护廉洁环境，与同场竞争的供应商平等参加政府采购活动。</w:t>
      </w:r>
    </w:p>
    <w:p w14:paraId="0A68E497">
      <w:pPr>
        <w:spacing w:line="360" w:lineRule="auto"/>
        <w:ind w:firstLine="480" w:firstLineChars="200"/>
        <w:rPr>
          <w:rFonts w:hint="eastAsia" w:ascii="仿宋" w:hAnsi="仿宋" w:eastAsia="仿宋" w:cs="仿宋"/>
          <w:sz w:val="24"/>
        </w:rPr>
      </w:pPr>
      <w:r>
        <w:rPr>
          <w:rFonts w:hint="eastAsia" w:ascii="仿宋" w:hAnsi="仿宋" w:eastAsia="仿宋" w:cs="仿宋"/>
          <w:sz w:val="24"/>
        </w:rPr>
        <w:t>二、参加采购代理机构组织的政府采购活动时，严格按照招标文件的规定和要求提供所需的相关材料，并对所提供的各类资料的真实性负责，不虚假应标，不虚列业绩。</w:t>
      </w:r>
    </w:p>
    <w:p w14:paraId="0F0EAC28">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三、尊重参与政府采购活动各相关方的合法行为，接受政府采购活动依法形成的意见、结果。</w:t>
      </w:r>
    </w:p>
    <w:p w14:paraId="771FDE81">
      <w:pPr>
        <w:spacing w:line="360" w:lineRule="auto"/>
        <w:ind w:firstLine="480" w:firstLineChars="200"/>
        <w:rPr>
          <w:rFonts w:hint="eastAsia" w:ascii="仿宋" w:hAnsi="仿宋" w:eastAsia="仿宋" w:cs="仿宋"/>
          <w:sz w:val="24"/>
        </w:rPr>
      </w:pPr>
      <w:r>
        <w:rPr>
          <w:rFonts w:hint="eastAsia" w:ascii="仿宋" w:hAnsi="仿宋" w:eastAsia="仿宋" w:cs="仿宋"/>
          <w:sz w:val="24"/>
        </w:rPr>
        <w:t>四、依法参加政府采购活动，不围标、串标，维护市场秩序，不提供“三无”产品、以次充好。</w:t>
      </w:r>
    </w:p>
    <w:p w14:paraId="1621ABFD">
      <w:pPr>
        <w:spacing w:line="360" w:lineRule="auto"/>
        <w:ind w:firstLine="480" w:firstLineChars="200"/>
        <w:rPr>
          <w:rFonts w:hint="eastAsia" w:ascii="仿宋" w:hAnsi="仿宋" w:eastAsia="仿宋" w:cs="仿宋"/>
          <w:sz w:val="24"/>
        </w:rPr>
      </w:pPr>
      <w:r>
        <w:rPr>
          <w:rFonts w:hint="eastAsia" w:ascii="仿宋" w:hAnsi="仿宋" w:eastAsia="仿宋" w:cs="仿宋"/>
          <w:sz w:val="24"/>
        </w:rPr>
        <w:t>五、积极推动政府采购活动健康开展，对采购活动有疑问、异议时，按法律规定的程序实名（加盖单位章和法定代表人签名）反映情况，不恶意中伤、无事生非，以和谐、平等的心态参加政府采购活动。</w:t>
      </w:r>
    </w:p>
    <w:p w14:paraId="33379B38">
      <w:pPr>
        <w:spacing w:line="360" w:lineRule="auto"/>
        <w:ind w:firstLine="480" w:firstLineChars="200"/>
        <w:rPr>
          <w:rFonts w:hint="eastAsia" w:ascii="仿宋" w:hAnsi="仿宋" w:eastAsia="仿宋" w:cs="仿宋"/>
          <w:sz w:val="24"/>
        </w:rPr>
      </w:pPr>
      <w:r>
        <w:rPr>
          <w:rFonts w:hint="eastAsia" w:ascii="仿宋" w:hAnsi="仿宋" w:eastAsia="仿宋" w:cs="仿宋"/>
          <w:sz w:val="24"/>
        </w:rPr>
        <w:t>六、认真履行中标人应承担的责任和义务，全面执行采购合同规定的各项内容，保质保量地按时提供采购物品。</w:t>
      </w:r>
    </w:p>
    <w:p w14:paraId="72B02E20">
      <w:pPr>
        <w:spacing w:line="360" w:lineRule="auto"/>
        <w:ind w:firstLine="480" w:firstLineChars="200"/>
        <w:rPr>
          <w:rFonts w:hint="eastAsia" w:ascii="仿宋" w:hAnsi="仿宋" w:eastAsia="仿宋" w:cs="仿宋"/>
          <w:sz w:val="24"/>
        </w:rPr>
      </w:pPr>
      <w:r>
        <w:rPr>
          <w:rFonts w:hint="eastAsia" w:ascii="仿宋" w:hAnsi="仿宋" w:eastAsia="仿宋" w:cs="仿宋"/>
          <w:sz w:val="24"/>
        </w:rPr>
        <w:t>若本企业（单位）发生有悖于上述承诺的行为，愿意接受《中华人民共和国政府采购法》和《中华人民共和国政府采购法实施条例》中对供应商的相关处理。</w:t>
      </w:r>
    </w:p>
    <w:p w14:paraId="3C54D149">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本承诺是采购项目投标文件的组成部分。</w:t>
      </w:r>
    </w:p>
    <w:p w14:paraId="6A7B6CC3"/>
    <w:tbl>
      <w:tblPr>
        <w:tblStyle w:val="14"/>
        <w:tblW w:w="6804" w:type="dxa"/>
        <w:tblInd w:w="2376" w:type="dxa"/>
        <w:tblLayout w:type="fixed"/>
        <w:tblCellMar>
          <w:top w:w="0" w:type="dxa"/>
          <w:left w:w="108" w:type="dxa"/>
          <w:bottom w:w="0" w:type="dxa"/>
          <w:right w:w="108" w:type="dxa"/>
        </w:tblCellMar>
      </w:tblPr>
      <w:tblGrid>
        <w:gridCol w:w="2410"/>
        <w:gridCol w:w="287"/>
        <w:gridCol w:w="4107"/>
      </w:tblGrid>
      <w:tr w14:paraId="031A8DCF">
        <w:tblPrEx>
          <w:tblCellMar>
            <w:top w:w="0" w:type="dxa"/>
            <w:left w:w="108" w:type="dxa"/>
            <w:bottom w:w="0" w:type="dxa"/>
            <w:right w:w="108" w:type="dxa"/>
          </w:tblCellMar>
        </w:tblPrEx>
        <w:trPr>
          <w:trHeight w:val="680" w:hRule="atLeast"/>
        </w:trPr>
        <w:tc>
          <w:tcPr>
            <w:tcW w:w="2410" w:type="dxa"/>
            <w:vAlign w:val="bottom"/>
          </w:tcPr>
          <w:p w14:paraId="055B2270">
            <w:pPr>
              <w:pStyle w:val="8"/>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380C76F3">
            <w:pPr>
              <w:pStyle w:val="8"/>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79B1176D">
            <w:pPr>
              <w:pStyle w:val="8"/>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14:paraId="3015E994">
        <w:tblPrEx>
          <w:tblCellMar>
            <w:top w:w="0" w:type="dxa"/>
            <w:left w:w="108" w:type="dxa"/>
            <w:bottom w:w="0" w:type="dxa"/>
            <w:right w:w="108" w:type="dxa"/>
          </w:tblCellMar>
        </w:tblPrEx>
        <w:trPr>
          <w:trHeight w:val="680" w:hRule="atLeast"/>
        </w:trPr>
        <w:tc>
          <w:tcPr>
            <w:tcW w:w="2410" w:type="dxa"/>
            <w:vAlign w:val="bottom"/>
          </w:tcPr>
          <w:p w14:paraId="0E51CEC4">
            <w:pPr>
              <w:pStyle w:val="8"/>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4DA2736D">
            <w:pPr>
              <w:pStyle w:val="8"/>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3A497349">
            <w:pPr>
              <w:pStyle w:val="8"/>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30FAD29B">
      <w:r>
        <w:br w:type="page"/>
      </w:r>
    </w:p>
    <w:p w14:paraId="1760E66C">
      <w:pPr>
        <w:spacing w:line="360" w:lineRule="auto"/>
        <w:outlineLvl w:val="0"/>
        <w:rPr>
          <w:rFonts w:hint="eastAsia" w:ascii="仿宋" w:hAnsi="仿宋" w:eastAsia="仿宋" w:cs="仿宋"/>
          <w:b/>
          <w:bCs/>
          <w:sz w:val="24"/>
          <w:szCs w:val="24"/>
        </w:rPr>
      </w:pPr>
      <w:bookmarkStart w:id="47" w:name="_GoBack"/>
      <w:bookmarkEnd w:id="47"/>
      <w:r>
        <w:rPr>
          <w:rFonts w:hint="eastAsia" w:ascii="仿宋" w:hAnsi="仿宋" w:eastAsia="仿宋" w:cs="仿宋"/>
          <w:b/>
          <w:bCs/>
          <w:sz w:val="24"/>
          <w:szCs w:val="24"/>
        </w:rPr>
        <w:t>供应商拒绝政府采购领域商业贿赂承诺书</w:t>
      </w:r>
    </w:p>
    <w:p w14:paraId="5B709193">
      <w:pPr>
        <w:spacing w:line="360" w:lineRule="auto"/>
        <w:rPr>
          <w:rFonts w:hint="eastAsia" w:ascii="仿宋" w:hAnsi="仿宋" w:eastAsia="仿宋" w:cs="仿宋"/>
          <w:sz w:val="24"/>
          <w:szCs w:val="24"/>
        </w:rPr>
      </w:pPr>
    </w:p>
    <w:p w14:paraId="27F79ED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陕西省政府采购供应商拒绝政府采购领域商业贿赂承诺书</w:t>
      </w:r>
    </w:p>
    <w:p w14:paraId="1360261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为响应党中央、国务院关于治理政府采购领域商业贿赂行为的号召，我单位在此庄严承诺：</w:t>
      </w:r>
    </w:p>
    <w:p w14:paraId="7C06751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61C53DF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3630D41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3、不向政府采购代理机构和采购人提供虚假资质文件或采用虚假应标方式参与政府采购市场竞争并谋取中标、中标。</w:t>
      </w:r>
    </w:p>
    <w:p w14:paraId="220EE4E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4、不采取“围标、陪标”等商业欺诈手段获得政府采购定单。</w:t>
      </w:r>
    </w:p>
    <w:p w14:paraId="10E7750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14:paraId="2D0A61E4">
      <w:pPr>
        <w:spacing w:line="360" w:lineRule="auto"/>
        <w:ind w:right="-317" w:rightChars="-151" w:firstLine="480" w:firstLineChars="200"/>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7BEC375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14:paraId="6E33DCE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w:t>
      </w:r>
      <w:r>
        <w:rPr>
          <w:rFonts w:hint="eastAsia" w:ascii="仿宋" w:hAnsi="仿宋" w:eastAsia="仿宋" w:cs="仿宋"/>
          <w:sz w:val="24"/>
          <w:szCs w:val="24"/>
          <w:lang w:eastAsia="zh-CN"/>
        </w:rPr>
        <w:t>，</w:t>
      </w:r>
      <w:r>
        <w:rPr>
          <w:rFonts w:hint="eastAsia" w:ascii="仿宋" w:hAnsi="仿宋" w:eastAsia="仿宋" w:cs="仿宋"/>
          <w:sz w:val="24"/>
          <w:szCs w:val="24"/>
        </w:rPr>
        <w:t>承担因违约行为给采购人造成的损失。</w:t>
      </w:r>
    </w:p>
    <w:p w14:paraId="74EF110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02621614">
      <w:pPr>
        <w:spacing w:line="360" w:lineRule="auto"/>
        <w:ind w:firstLine="480" w:firstLineChars="200"/>
        <w:rPr>
          <w:rFonts w:hint="eastAsia" w:ascii="仿宋" w:hAnsi="仿宋" w:eastAsia="仿宋" w:cs="仿宋"/>
          <w:sz w:val="24"/>
          <w:szCs w:val="24"/>
        </w:rPr>
      </w:pPr>
    </w:p>
    <w:tbl>
      <w:tblPr>
        <w:tblStyle w:val="14"/>
        <w:tblW w:w="7087" w:type="dxa"/>
        <w:tblInd w:w="1668" w:type="dxa"/>
        <w:tblLayout w:type="fixed"/>
        <w:tblCellMar>
          <w:top w:w="0" w:type="dxa"/>
          <w:left w:w="108" w:type="dxa"/>
          <w:bottom w:w="0" w:type="dxa"/>
          <w:right w:w="108" w:type="dxa"/>
        </w:tblCellMar>
      </w:tblPr>
      <w:tblGrid>
        <w:gridCol w:w="2268"/>
        <w:gridCol w:w="287"/>
        <w:gridCol w:w="4532"/>
      </w:tblGrid>
      <w:tr w14:paraId="410C2813">
        <w:tblPrEx>
          <w:tblCellMar>
            <w:top w:w="0" w:type="dxa"/>
            <w:left w:w="108" w:type="dxa"/>
            <w:bottom w:w="0" w:type="dxa"/>
            <w:right w:w="108" w:type="dxa"/>
          </w:tblCellMar>
        </w:tblPrEx>
        <w:trPr>
          <w:trHeight w:val="680" w:hRule="atLeast"/>
        </w:trPr>
        <w:tc>
          <w:tcPr>
            <w:tcW w:w="2268" w:type="dxa"/>
            <w:noWrap w:val="0"/>
            <w:vAlign w:val="bottom"/>
          </w:tcPr>
          <w:p w14:paraId="1FF28B2C">
            <w:pPr>
              <w:pStyle w:val="8"/>
              <w:jc w:val="distribute"/>
              <w:rPr>
                <w:rFonts w:hint="eastAsia" w:ascii="仿宋" w:hAnsi="仿宋" w:eastAsia="仿宋"/>
                <w:b/>
                <w:bCs/>
                <w:sz w:val="24"/>
                <w:szCs w:val="24"/>
              </w:rPr>
            </w:pPr>
            <w:r>
              <w:rPr>
                <w:rFonts w:hint="eastAsia" w:ascii="仿宋" w:hAnsi="仿宋" w:eastAsia="仿宋" w:cs="仿宋_GB2312"/>
                <w:b/>
                <w:bCs/>
                <w:sz w:val="24"/>
                <w:szCs w:val="24"/>
              </w:rPr>
              <w:t>供应商</w:t>
            </w:r>
            <w:r>
              <w:rPr>
                <w:rFonts w:hint="eastAsia" w:ascii="仿宋" w:hAnsi="仿宋" w:eastAsia="仿宋" w:cs="仿宋_GB2312"/>
                <w:b/>
                <w:bCs/>
                <w:sz w:val="24"/>
              </w:rPr>
              <w:t>公章</w:t>
            </w:r>
          </w:p>
        </w:tc>
        <w:tc>
          <w:tcPr>
            <w:tcW w:w="287" w:type="dxa"/>
            <w:noWrap w:val="0"/>
            <w:vAlign w:val="bottom"/>
          </w:tcPr>
          <w:p w14:paraId="56CE130B">
            <w:pPr>
              <w:pStyle w:val="8"/>
              <w:rPr>
                <w:rFonts w:hint="eastAsia" w:ascii="仿宋" w:hAnsi="仿宋" w:eastAsia="仿宋" w:cs="仿宋_GB2312"/>
                <w:b/>
                <w:bCs/>
                <w:sz w:val="24"/>
                <w:szCs w:val="24"/>
              </w:rPr>
            </w:pPr>
            <w:r>
              <w:rPr>
                <w:rFonts w:hint="eastAsia" w:ascii="仿宋" w:hAnsi="仿宋" w:eastAsia="仿宋" w:cs="仿宋_GB2312"/>
                <w:b/>
                <w:bCs/>
                <w:sz w:val="24"/>
                <w:szCs w:val="24"/>
              </w:rPr>
              <w:t>：</w:t>
            </w:r>
          </w:p>
        </w:tc>
        <w:tc>
          <w:tcPr>
            <w:tcW w:w="4532" w:type="dxa"/>
            <w:noWrap w:val="0"/>
            <w:vAlign w:val="bottom"/>
          </w:tcPr>
          <w:p w14:paraId="76A090A7">
            <w:pPr>
              <w:pStyle w:val="8"/>
              <w:rPr>
                <w:rFonts w:hint="eastAsia" w:ascii="仿宋" w:hAnsi="仿宋" w:eastAsia="仿宋"/>
                <w:b/>
                <w:bCs/>
                <w:sz w:val="24"/>
                <w:szCs w:val="24"/>
                <w:u w:val="single"/>
              </w:rPr>
            </w:pPr>
            <w:r>
              <w:rPr>
                <w:rFonts w:hint="eastAsia" w:ascii="仿宋" w:hAnsi="仿宋" w:eastAsia="仿宋"/>
                <w:b/>
                <w:bCs/>
                <w:sz w:val="24"/>
                <w:szCs w:val="24"/>
                <w:u w:val="single"/>
              </w:rPr>
              <w:t xml:space="preserve">                                  </w:t>
            </w:r>
          </w:p>
        </w:tc>
      </w:tr>
      <w:tr w14:paraId="7CFE454D">
        <w:tblPrEx>
          <w:tblCellMar>
            <w:top w:w="0" w:type="dxa"/>
            <w:left w:w="108" w:type="dxa"/>
            <w:bottom w:w="0" w:type="dxa"/>
            <w:right w:w="108" w:type="dxa"/>
          </w:tblCellMar>
        </w:tblPrEx>
        <w:trPr>
          <w:trHeight w:val="680" w:hRule="atLeast"/>
        </w:trPr>
        <w:tc>
          <w:tcPr>
            <w:tcW w:w="2268" w:type="dxa"/>
            <w:noWrap w:val="0"/>
            <w:vAlign w:val="bottom"/>
          </w:tcPr>
          <w:p w14:paraId="5C0FEA4C">
            <w:pPr>
              <w:pStyle w:val="8"/>
              <w:jc w:val="distribute"/>
              <w:rPr>
                <w:rFonts w:hint="eastAsia" w:ascii="仿宋" w:hAnsi="仿宋" w:eastAsia="仿宋"/>
                <w:b/>
                <w:bCs/>
                <w:sz w:val="24"/>
                <w:szCs w:val="24"/>
              </w:rPr>
            </w:pPr>
            <w:r>
              <w:rPr>
                <w:rFonts w:hint="eastAsia" w:ascii="仿宋" w:hAnsi="仿宋" w:eastAsia="仿宋" w:cs="仿宋_GB2312"/>
                <w:b/>
                <w:bCs/>
                <w:sz w:val="24"/>
                <w:szCs w:val="24"/>
              </w:rPr>
              <w:t>日期</w:t>
            </w:r>
          </w:p>
        </w:tc>
        <w:tc>
          <w:tcPr>
            <w:tcW w:w="287" w:type="dxa"/>
            <w:noWrap w:val="0"/>
            <w:vAlign w:val="bottom"/>
          </w:tcPr>
          <w:p w14:paraId="61E6F69A">
            <w:pPr>
              <w:pStyle w:val="8"/>
              <w:rPr>
                <w:rFonts w:hint="eastAsia" w:ascii="仿宋" w:hAnsi="仿宋" w:eastAsia="仿宋" w:cs="仿宋_GB2312"/>
                <w:b/>
                <w:bCs/>
                <w:sz w:val="24"/>
                <w:szCs w:val="24"/>
              </w:rPr>
            </w:pPr>
            <w:r>
              <w:rPr>
                <w:rFonts w:hint="eastAsia" w:ascii="仿宋" w:hAnsi="仿宋" w:eastAsia="仿宋" w:cs="仿宋_GB2312"/>
                <w:b/>
                <w:bCs/>
                <w:sz w:val="24"/>
                <w:szCs w:val="24"/>
              </w:rPr>
              <w:t>：</w:t>
            </w:r>
          </w:p>
        </w:tc>
        <w:tc>
          <w:tcPr>
            <w:tcW w:w="4532" w:type="dxa"/>
            <w:noWrap w:val="0"/>
            <w:vAlign w:val="bottom"/>
          </w:tcPr>
          <w:p w14:paraId="5DA2208F">
            <w:pPr>
              <w:pStyle w:val="8"/>
              <w:rPr>
                <w:rFonts w:hint="eastAsia" w:ascii="仿宋" w:hAnsi="仿宋" w:eastAsia="仿宋"/>
                <w:b/>
                <w:bCs/>
                <w:sz w:val="24"/>
                <w:szCs w:val="24"/>
                <w:u w:val="single"/>
              </w:rPr>
            </w:pPr>
            <w:r>
              <w:rPr>
                <w:rFonts w:hint="eastAsia" w:ascii="仿宋" w:hAnsi="仿宋" w:eastAsia="仿宋"/>
                <w:b/>
                <w:bCs/>
                <w:sz w:val="24"/>
                <w:szCs w:val="24"/>
                <w:u w:val="single"/>
              </w:rPr>
              <w:t xml:space="preserve">                                  </w:t>
            </w:r>
          </w:p>
        </w:tc>
      </w:tr>
    </w:tbl>
    <w:p w14:paraId="3060E99F"/>
    <w:p w14:paraId="662168D3"/>
    <w:p w14:paraId="6F89132B">
      <w:pPr>
        <w:rPr>
          <w:rFonts w:hint="eastAsia"/>
        </w:rPr>
      </w:pPr>
    </w:p>
    <w:p w14:paraId="5A41002D">
      <w:pPr>
        <w:rPr>
          <w:rFonts w:hint="eastAsia" w:ascii="仿宋" w:hAnsi="仿宋" w:eastAsia="仿宋" w:cs="仿宋"/>
          <w:color w:val="auto"/>
        </w:rPr>
      </w:pPr>
    </w:p>
    <w:p w14:paraId="66333664">
      <w:pPr>
        <w:pStyle w:val="13"/>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rPr>
        <w:rFonts w:ascii="仿宋" w:hAnsi="仿宋" w:eastAsia="仿宋"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A0CB2"/>
    <w:rsid w:val="0858227F"/>
    <w:rsid w:val="08E0605B"/>
    <w:rsid w:val="0AB86B5F"/>
    <w:rsid w:val="23B60BE1"/>
    <w:rsid w:val="2B65697C"/>
    <w:rsid w:val="33DB20E2"/>
    <w:rsid w:val="38330AF6"/>
    <w:rsid w:val="47E97433"/>
    <w:rsid w:val="4DB45042"/>
    <w:rsid w:val="6FE54EC4"/>
    <w:rsid w:val="72F94A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qFormat/>
    <w:uiPriority w:val="0"/>
    <w:pPr>
      <w:keepNext/>
      <w:keepLines/>
      <w:spacing w:before="260" w:after="260" w:line="415" w:lineRule="auto"/>
      <w:outlineLvl w:val="1"/>
    </w:pPr>
    <w:rPr>
      <w:rFonts w:ascii="Arial" w:hAnsi="Arial" w:eastAsia="黑体"/>
      <w:kern w:val="0"/>
      <w:sz w:val="32"/>
      <w:szCs w:val="20"/>
    </w:rPr>
  </w:style>
  <w:style w:type="paragraph" w:styleId="6">
    <w:name w:val="heading 4"/>
    <w:basedOn w:val="1"/>
    <w:next w:val="1"/>
    <w:qFormat/>
    <w:uiPriority w:val="0"/>
    <w:pPr>
      <w:keepNext/>
      <w:keepLines/>
      <w:adjustRightInd w:val="0"/>
      <w:spacing w:before="280" w:after="290" w:line="376" w:lineRule="atLeast"/>
      <w:outlineLvl w:val="3"/>
    </w:pPr>
    <w:rPr>
      <w:rFonts w:ascii="Arial" w:hAnsi="Arial" w:eastAsia="黑体" w:cs="Times New Roman"/>
      <w:b/>
      <w:kern w:val="0"/>
      <w:sz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pPr>
    <w:rPr>
      <w:rFonts w:eastAsia="宋体" w:cs="Times New Roman"/>
      <w:spacing w:val="0"/>
      <w:kern w:val="0"/>
      <w:sz w:val="24"/>
      <w:szCs w:val="20"/>
      <w:shd w:val="clear" w:color="auto" w:fill="FFFFFF"/>
    </w:rPr>
  </w:style>
  <w:style w:type="paragraph" w:styleId="3">
    <w:name w:val="Body Text Indent"/>
    <w:basedOn w:val="1"/>
    <w:uiPriority w:val="0"/>
    <w:pPr>
      <w:ind w:left="1083" w:leftChars="30" w:hanging="1020" w:hangingChars="425"/>
    </w:pPr>
    <w:rPr>
      <w:rFonts w:ascii="宋体" w:hAnsi="宋体"/>
      <w:sz w:val="24"/>
    </w:rPr>
  </w:style>
  <w:style w:type="paragraph" w:styleId="7">
    <w:name w:val="Normal Indent"/>
    <w:basedOn w:val="1"/>
    <w:qFormat/>
    <w:uiPriority w:val="0"/>
    <w:pPr>
      <w:ind w:firstLine="420" w:firstLineChars="200"/>
    </w:pPr>
  </w:style>
  <w:style w:type="paragraph" w:styleId="8">
    <w:name w:val="Body Text"/>
    <w:basedOn w:val="1"/>
    <w:qFormat/>
    <w:uiPriority w:val="0"/>
    <w:rPr>
      <w:b/>
      <w:sz w:val="28"/>
    </w:rPr>
  </w:style>
  <w:style w:type="paragraph" w:styleId="9">
    <w:name w:val="Plain Text"/>
    <w:basedOn w:val="1"/>
    <w:qFormat/>
    <w:uiPriority w:val="0"/>
    <w:rPr>
      <w:rFonts w:ascii="宋体" w:hAnsi="Courier New"/>
      <w:kern w:val="0"/>
      <w:sz w:val="20"/>
      <w:szCs w:val="20"/>
    </w:rPr>
  </w:style>
  <w:style w:type="paragraph" w:styleId="10">
    <w:name w:val="footer"/>
    <w:basedOn w:val="1"/>
    <w:qFormat/>
    <w:uiPriority w:val="0"/>
    <w:pPr>
      <w:widowControl w:val="0"/>
      <w:tabs>
        <w:tab w:val="center" w:pos="4140"/>
        <w:tab w:val="right" w:pos="8300"/>
      </w:tabs>
      <w:snapToGrid w:val="0"/>
      <w:spacing w:after="0"/>
      <w:jc w:val="left"/>
    </w:pPr>
    <w:rPr>
      <w:rFonts w:ascii="Times New Roman" w:hAnsi="Times New Roman" w:eastAsia="宋体" w:cs="Times New Roman"/>
      <w:kern w:val="2"/>
      <w:sz w:val="18"/>
      <w:lang w:val="en-US" w:eastAsia="zh-CN" w:bidi="ar-SA"/>
    </w:rPr>
  </w:style>
  <w:style w:type="paragraph" w:styleId="11">
    <w:name w:val="toc 1"/>
    <w:basedOn w:val="1"/>
    <w:next w:val="1"/>
    <w:qFormat/>
    <w:uiPriority w:val="39"/>
    <w:pPr>
      <w:spacing w:before="120" w:beforeLines="0" w:after="120" w:afterLines="0"/>
      <w:jc w:val="left"/>
    </w:pPr>
    <w:rPr>
      <w:b/>
      <w:bCs/>
      <w:caps/>
      <w:sz w:val="20"/>
    </w:rPr>
  </w:style>
  <w:style w:type="paragraph" w:styleId="12">
    <w:name w:val="Normal (Web)"/>
    <w:basedOn w:val="1"/>
    <w:qFormat/>
    <w:uiPriority w:val="0"/>
    <w:pPr>
      <w:widowControl/>
      <w:spacing w:before="100" w:beforeAutospacing="1" w:after="100" w:afterAutospacing="1"/>
      <w:jc w:val="left"/>
    </w:pPr>
    <w:rPr>
      <w:rFonts w:ascii="宋体" w:hAnsi="宋体"/>
      <w:kern w:val="0"/>
      <w:sz w:val="24"/>
    </w:rPr>
  </w:style>
  <w:style w:type="paragraph" w:styleId="13">
    <w:name w:val="Body Text First Indent"/>
    <w:basedOn w:val="8"/>
    <w:qFormat/>
    <w:uiPriority w:val="0"/>
    <w:pPr>
      <w:adjustRightInd w:val="0"/>
      <w:ind w:firstLine="420"/>
      <w:jc w:val="left"/>
      <w:textAlignment w:val="baseline"/>
    </w:pPr>
    <w:rPr>
      <w:b w:val="0"/>
      <w:kern w:val="0"/>
      <w:sz w:val="21"/>
    </w:rPr>
  </w:style>
  <w:style w:type="paragraph" w:customStyle="1" w:styleId="16">
    <w:name w:val="HTML Preformatted"/>
    <w:basedOn w:val="1"/>
    <w:qFormat/>
    <w:uiPriority w:val="0"/>
    <w:rPr>
      <w:rFonts w:ascii="Courier New" w:hAnsi="Courier New"/>
      <w:sz w:val="20"/>
    </w:rPr>
  </w:style>
  <w:style w:type="paragraph" w:customStyle="1" w:styleId="17">
    <w:name w:val="null3"/>
    <w:qFormat/>
    <w:uiPriority w:val="0"/>
    <w:rPr>
      <w:rFonts w:hint="eastAsia" w:ascii="Calibri" w:hAnsi="Calibri" w:eastAsia="宋体" w:cs="Times New Roman"/>
      <w:lang w:val="en-US" w:eastAsia="zh-Hans"/>
    </w:rPr>
  </w:style>
  <w:style w:type="paragraph" w:styleId="18">
    <w:name w:val="List Paragraph"/>
    <w:basedOn w:val="1"/>
    <w:qFormat/>
    <w:uiPriority w:val="34"/>
    <w:pPr>
      <w:ind w:firstLine="420" w:firstLineChars="200"/>
    </w:pPr>
    <w:rPr>
      <w:rFonts w:cs="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4005</Words>
  <Characters>4031</Characters>
  <Lines>0</Lines>
  <Paragraphs>0</Paragraphs>
  <TotalTime>1</TotalTime>
  <ScaleCrop>false</ScaleCrop>
  <LinksUpToDate>false</LinksUpToDate>
  <CharactersWithSpaces>5443</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2026-03-23T01:21:00Z</dcterms:created>
  <dc:creator>Administrator</dc:creator>
  <cp:lastModifiedBy>陕西中技招标有限公司</cp:lastModifiedBy>
  <dcterms:modified xsi:type="dcterms:W3CDTF">2026-04-17T03:09:36Z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eyJoZGlkIjoiNzg2NmMxNjQ3YjEwMWQ0NzY0ZGIyNjIyNDMzNDY3MjciLCJ1c2VySWQiOiI0ODM0NjExNDgifQ==</vt:lpwstr>
  </property>
  <property fmtid="{D5CDD505-2E9C-101B-9397-08002B2CF9AE}" pid="4" name="ICV">
    <vt:lpwstr>FBE8264E904F4BFD9DEA3EC27CD5682D_12</vt:lpwstr>
  </property>
</Properties>
</file>