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3B7744">
      <w:pPr>
        <w:ind w:firstLine="2249" w:firstLineChars="700"/>
        <w:rPr>
          <w:rFonts w:hint="eastAsia" w:eastAsia="仿宋_GB2312"/>
          <w:b/>
          <w:bCs/>
          <w:sz w:val="32"/>
          <w:szCs w:val="40"/>
          <w:lang w:eastAsia="zh-CN"/>
        </w:rPr>
      </w:pPr>
      <w:bookmarkStart w:id="0" w:name="_GoBack"/>
      <w:bookmarkEnd w:id="0"/>
      <w:r>
        <w:rPr>
          <w:rFonts w:ascii="仿宋_GB2312" w:hAnsi="仿宋_GB2312" w:eastAsia="仿宋_GB2312" w:cs="仿宋_GB2312"/>
          <w:b/>
          <w:bCs/>
          <w:color w:val="000000" w:themeColor="text1"/>
          <w:sz w:val="32"/>
          <w:szCs w:val="40"/>
          <w14:textFill>
            <w14:solidFill>
              <w14:schemeClr w14:val="tx1"/>
            </w14:solidFill>
          </w14:textFill>
        </w:rPr>
        <w:t>售后服务方案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40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40"/>
          <w:lang w:val="en-US" w:eastAsia="zh-CN"/>
          <w14:textFill>
            <w14:solidFill>
              <w14:schemeClr w14:val="tx1"/>
            </w14:solidFill>
          </w14:textFill>
        </w:rPr>
        <w:t>格式自拟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40"/>
          <w:lang w:eastAsia="zh-CN"/>
          <w14:textFill>
            <w14:solidFill>
              <w14:schemeClr w14:val="tx1"/>
            </w14:solidFill>
          </w14:textFill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731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2026-06-15T10:39:38Z</dcterms:created>
  <dc:creator>Administrator</dc:creator>
  <cp:lastModifiedBy>L</cp:lastModifiedBy>
  <dcterms:modified xsi:type="dcterms:W3CDTF">2026-06-15T10:40:01Z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eyJoZGlkIjoiYWMxODBmMTRjYzY1NWZlM2EyMmUxNzMwMDY1NDBiYWIiLCJ1c2VySWQiOiI2NDMzOTQxNzUifQ==</vt:lpwstr>
  </property>
  <property fmtid="{D5CDD505-2E9C-101B-9397-08002B2CF9AE}" pid="4" name="ICV">
    <vt:lpwstr>BB072E52DA9C49119B0BC668BFC49F93_12</vt:lpwstr>
  </property>
</Properties>
</file>