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582A2">
      <w:pPr>
        <w:widowControl/>
        <w:jc w:val="left"/>
        <w:rPr>
          <w:rFonts w:ascii="宋体" w:hAnsi="宋体" w:eastAsia="宋体" w:cs="宋体"/>
          <w:color w:val="000000"/>
          <w:kern w:val="0"/>
          <w:sz w:val="30"/>
          <w:szCs w:val="30"/>
        </w:rPr>
      </w:pPr>
      <w:bookmarkStart w:id="0" w:name="_Toc500747106"/>
      <w:bookmarkStart w:id="1" w:name="_Toc496324623"/>
      <w:bookmarkStart w:id="2" w:name="_Toc177995483"/>
      <w:bookmarkStart w:id="3" w:name="_Toc177189245"/>
      <w:bookmarkStart w:id="4" w:name="_Toc230013638"/>
      <w:bookmarkStart w:id="5" w:name="_Toc503063458"/>
      <w:bookmarkStart w:id="6" w:name="_Toc53722865"/>
      <w:bookmarkStart w:id="7" w:name="_Toc492955459"/>
      <w:bookmarkStart w:id="8" w:name="_Toc249515369"/>
      <w:bookmarkStart w:id="9" w:name="_Toc249515482"/>
      <w:bookmarkStart w:id="10" w:name="_Toc500747233"/>
      <w:bookmarkStart w:id="11" w:name="_Toc256342152"/>
      <w:bookmarkStart w:id="12" w:name="_Toc415499897"/>
      <w:bookmarkStart w:id="13" w:name="_Toc500747010"/>
      <w:bookmarkStart w:id="14" w:name="_Toc499711087"/>
      <w:bookmarkStart w:id="15" w:name="_Toc232395222"/>
      <w:bookmarkStart w:id="16" w:name="_Toc184043058"/>
      <w:bookmarkStart w:id="17" w:name="_Toc230583552"/>
      <w:bookmarkStart w:id="18" w:name="_Toc70687202"/>
      <w:bookmarkStart w:id="19" w:name="_Toc177817344"/>
      <w:bookmarkStart w:id="20" w:name="_Toc499711928"/>
      <w:bookmarkStart w:id="21" w:name="_Toc249525250"/>
      <w:bookmarkStart w:id="22" w:name="_Toc232176282"/>
      <w:bookmarkStart w:id="23" w:name="_Toc230099803"/>
      <w:bookmarkStart w:id="24" w:name="_Toc28450"/>
      <w:bookmarkStart w:id="25" w:name="_Toc176882552"/>
    </w:p>
    <w:p w14:paraId="69079000">
      <w:pPr>
        <w:widowControl/>
        <w:jc w:val="left"/>
        <w:rPr>
          <w:rFonts w:ascii="宋体" w:hAnsi="宋体" w:eastAsia="宋体" w:cs="宋体"/>
          <w:color w:val="000000"/>
          <w:kern w:val="0"/>
          <w:sz w:val="30"/>
          <w:szCs w:val="30"/>
        </w:rPr>
      </w:pPr>
    </w:p>
    <w:p w14:paraId="2F25A4AD">
      <w:pPr>
        <w:widowControl/>
        <w:jc w:val="left"/>
        <w:rPr>
          <w:rFonts w:ascii="宋体" w:hAnsi="宋体" w:eastAsia="宋体" w:cs="宋体"/>
          <w:color w:val="000000"/>
          <w:kern w:val="0"/>
          <w:sz w:val="30"/>
          <w:szCs w:val="30"/>
        </w:rPr>
      </w:pPr>
    </w:p>
    <w:p w14:paraId="27F0AC6A">
      <w:pPr>
        <w:widowControl/>
        <w:jc w:val="left"/>
        <w:rPr>
          <w:rFonts w:ascii="宋体" w:hAnsi="宋体" w:eastAsia="宋体" w:cs="宋体"/>
          <w:color w:val="000000"/>
          <w:kern w:val="0"/>
          <w:sz w:val="30"/>
          <w:szCs w:val="30"/>
        </w:rPr>
      </w:pPr>
    </w:p>
    <w:p w14:paraId="66AFF908">
      <w:pPr>
        <w:widowControl/>
        <w:jc w:val="left"/>
        <w:rPr>
          <w:rFonts w:ascii="宋体" w:hAnsi="宋体" w:eastAsia="宋体" w:cs="宋体"/>
          <w:color w:val="000000"/>
          <w:kern w:val="0"/>
          <w:sz w:val="30"/>
          <w:szCs w:val="30"/>
        </w:rPr>
      </w:pPr>
    </w:p>
    <w:p w14:paraId="53EF2FB0">
      <w:pPr>
        <w:widowControl/>
        <w:jc w:val="left"/>
        <w:rPr>
          <w:rFonts w:ascii="宋体" w:hAnsi="宋体" w:eastAsia="宋体" w:cs="宋体"/>
          <w:color w:val="000000"/>
          <w:kern w:val="0"/>
          <w:sz w:val="30"/>
          <w:szCs w:val="30"/>
        </w:rPr>
      </w:pPr>
    </w:p>
    <w:p w14:paraId="764E6684">
      <w:pPr>
        <w:widowControl/>
        <w:jc w:val="left"/>
        <w:rPr>
          <w:rFonts w:ascii="宋体" w:hAnsi="宋体" w:eastAsia="宋体" w:cs="宋体"/>
          <w:color w:val="000000"/>
          <w:kern w:val="0"/>
          <w:sz w:val="30"/>
          <w:szCs w:val="30"/>
        </w:rPr>
      </w:pPr>
    </w:p>
    <w:p w14:paraId="77FF03E2">
      <w:pPr>
        <w:widowControl/>
        <w:jc w:val="center"/>
        <w:rPr>
          <w:rFonts w:ascii="宋体" w:hAnsi="宋体" w:eastAsia="宋体" w:cs="宋体"/>
          <w:b/>
          <w:bCs/>
          <w:sz w:val="72"/>
          <w:szCs w:val="72"/>
        </w:rPr>
      </w:pPr>
      <w:r>
        <w:rPr>
          <w:rFonts w:hint="eastAsia" w:ascii="宋体" w:hAnsi="宋体" w:eastAsia="宋体" w:cs="宋体"/>
          <w:b/>
          <w:bCs/>
          <w:color w:val="000000"/>
          <w:kern w:val="0"/>
          <w:sz w:val="72"/>
          <w:szCs w:val="72"/>
        </w:rPr>
        <w:t>政 府 采 购 合 同</w:t>
      </w:r>
    </w:p>
    <w:p w14:paraId="3A65BE08">
      <w:pPr>
        <w:widowControl/>
        <w:jc w:val="center"/>
        <w:rPr>
          <w:rFonts w:ascii="宋体" w:hAnsi="宋体" w:eastAsia="宋体" w:cs="宋体"/>
          <w:sz w:val="30"/>
          <w:szCs w:val="30"/>
        </w:rPr>
      </w:pPr>
      <w:r>
        <w:rPr>
          <w:rFonts w:hint="eastAsia" w:ascii="宋体" w:hAnsi="宋体" w:eastAsia="宋体" w:cs="宋体"/>
          <w:color w:val="000000"/>
          <w:kern w:val="0"/>
          <w:sz w:val="30"/>
          <w:szCs w:val="30"/>
        </w:rPr>
        <w:t>（本合同仅供参考，具体以合同签订时双方协商为准）</w:t>
      </w:r>
    </w:p>
    <w:p w14:paraId="095ABFE2">
      <w:pPr>
        <w:widowControl/>
        <w:jc w:val="left"/>
        <w:rPr>
          <w:rFonts w:ascii="宋体" w:hAnsi="宋体" w:eastAsia="宋体" w:cs="宋体"/>
          <w:color w:val="000000"/>
          <w:kern w:val="0"/>
          <w:sz w:val="30"/>
          <w:szCs w:val="30"/>
        </w:rPr>
      </w:pPr>
    </w:p>
    <w:p w14:paraId="4636ABE7">
      <w:pPr>
        <w:widowControl/>
        <w:jc w:val="left"/>
        <w:rPr>
          <w:rFonts w:ascii="宋体" w:hAnsi="宋体" w:eastAsia="宋体" w:cs="宋体"/>
          <w:color w:val="000000"/>
          <w:kern w:val="0"/>
          <w:sz w:val="30"/>
          <w:szCs w:val="30"/>
        </w:rPr>
      </w:pPr>
    </w:p>
    <w:p w14:paraId="6C287CB6">
      <w:pPr>
        <w:widowControl/>
        <w:jc w:val="left"/>
        <w:rPr>
          <w:rFonts w:ascii="宋体" w:hAnsi="宋体" w:eastAsia="宋体" w:cs="宋体"/>
          <w:color w:val="000000"/>
          <w:kern w:val="0"/>
          <w:sz w:val="30"/>
          <w:szCs w:val="30"/>
        </w:rPr>
      </w:pPr>
    </w:p>
    <w:p w14:paraId="337BF397">
      <w:pPr>
        <w:widowControl/>
        <w:jc w:val="left"/>
        <w:rPr>
          <w:rFonts w:ascii="宋体" w:hAnsi="宋体" w:eastAsia="宋体" w:cs="宋体"/>
          <w:color w:val="000000"/>
          <w:kern w:val="0"/>
          <w:sz w:val="30"/>
          <w:szCs w:val="30"/>
        </w:rPr>
      </w:pPr>
    </w:p>
    <w:p w14:paraId="3D3C3EC1">
      <w:pPr>
        <w:pStyle w:val="22"/>
        <w:rPr>
          <w:rFonts w:ascii="宋体" w:hAnsi="宋体" w:eastAsia="宋体" w:cs="宋体"/>
          <w:color w:val="000000"/>
          <w:kern w:val="0"/>
          <w:sz w:val="30"/>
          <w:szCs w:val="30"/>
        </w:rPr>
      </w:pPr>
    </w:p>
    <w:p w14:paraId="62D70807">
      <w:pPr>
        <w:rPr>
          <w:rFonts w:ascii="宋体" w:hAnsi="宋体" w:eastAsia="宋体" w:cs="宋体"/>
          <w:color w:val="000000"/>
          <w:kern w:val="0"/>
          <w:sz w:val="30"/>
          <w:szCs w:val="30"/>
        </w:rPr>
      </w:pPr>
    </w:p>
    <w:p w14:paraId="2F4AFBCB">
      <w:pPr>
        <w:pStyle w:val="22"/>
        <w:rPr>
          <w:rFonts w:ascii="宋体" w:hAnsi="宋体" w:eastAsia="宋体" w:cs="宋体"/>
          <w:color w:val="000000"/>
          <w:kern w:val="0"/>
          <w:sz w:val="30"/>
          <w:szCs w:val="30"/>
        </w:rPr>
      </w:pPr>
    </w:p>
    <w:p w14:paraId="19EF3701"/>
    <w:p w14:paraId="6F094103">
      <w:pPr>
        <w:widowControl/>
        <w:spacing w:line="720" w:lineRule="auto"/>
        <w:ind w:right="-168" w:rightChars="-80"/>
        <w:jc w:val="left"/>
        <w:rPr>
          <w:rFonts w:hint="eastAsia" w:ascii="宋体" w:hAnsi="宋体" w:eastAsia="宋体" w:cs="宋体"/>
          <w:sz w:val="30"/>
          <w:szCs w:val="30"/>
          <w:u w:val="single"/>
          <w:lang w:eastAsia="zh-CN"/>
        </w:rPr>
      </w:pPr>
      <w:r>
        <w:rPr>
          <w:rFonts w:hint="eastAsia" w:ascii="宋体" w:hAnsi="宋体" w:eastAsia="宋体" w:cs="宋体"/>
          <w:color w:val="000000"/>
          <w:kern w:val="0"/>
          <w:sz w:val="30"/>
          <w:szCs w:val="30"/>
        </w:rPr>
        <w:t>项目名称：</w:t>
      </w:r>
      <w:r>
        <w:rPr>
          <w:rFonts w:hint="eastAsia" w:ascii="宋体" w:hAnsi="宋体" w:eastAsia="宋体" w:cs="宋体"/>
          <w:color w:val="000000"/>
          <w:kern w:val="0"/>
          <w:sz w:val="30"/>
          <w:szCs w:val="30"/>
          <w:u w:val="single"/>
          <w:lang w:eastAsia="zh-CN"/>
        </w:rPr>
        <w:t>兴隆街道西电污水厂清表</w:t>
      </w:r>
    </w:p>
    <w:p w14:paraId="4566CFA0">
      <w:pPr>
        <w:widowControl/>
        <w:spacing w:line="720" w:lineRule="auto"/>
        <w:jc w:val="left"/>
        <w:rPr>
          <w:rFonts w:ascii="宋体" w:hAnsi="宋体" w:eastAsia="宋体" w:cs="宋体"/>
          <w:sz w:val="30"/>
          <w:szCs w:val="30"/>
        </w:rPr>
      </w:pPr>
      <w:r>
        <w:rPr>
          <w:rFonts w:hint="eastAsia" w:ascii="宋体" w:hAnsi="宋体" w:eastAsia="宋体" w:cs="宋体"/>
          <w:color w:val="000000"/>
          <w:kern w:val="0"/>
          <w:sz w:val="30"/>
          <w:szCs w:val="30"/>
        </w:rPr>
        <w:t>甲    方：</w:t>
      </w:r>
    </w:p>
    <w:p w14:paraId="3DBD56C0">
      <w:pPr>
        <w:widowControl/>
        <w:spacing w:line="720" w:lineRule="auto"/>
        <w:jc w:val="left"/>
        <w:rPr>
          <w:rFonts w:ascii="宋体" w:hAnsi="宋体" w:eastAsia="宋体" w:cs="宋体"/>
          <w:sz w:val="30"/>
          <w:szCs w:val="30"/>
        </w:rPr>
      </w:pPr>
      <w:r>
        <w:rPr>
          <w:rFonts w:hint="eastAsia" w:ascii="宋体" w:hAnsi="宋体" w:eastAsia="宋体" w:cs="宋体"/>
          <w:color w:val="000000"/>
          <w:kern w:val="0"/>
          <w:sz w:val="30"/>
          <w:szCs w:val="30"/>
        </w:rPr>
        <w:t>乙    方：</w:t>
      </w:r>
    </w:p>
    <w:p w14:paraId="3B79D10E">
      <w:pPr>
        <w:widowControl/>
        <w:spacing w:line="720" w:lineRule="auto"/>
        <w:jc w:val="left"/>
        <w:rPr>
          <w:rFonts w:ascii="宋体" w:hAnsi="宋体" w:eastAsia="宋体" w:cs="宋体"/>
          <w:sz w:val="30"/>
          <w:szCs w:val="30"/>
        </w:rPr>
      </w:pPr>
      <w:r>
        <w:rPr>
          <w:rFonts w:hint="eastAsia" w:ascii="宋体" w:hAnsi="宋体" w:eastAsia="宋体" w:cs="宋体"/>
          <w:color w:val="000000"/>
          <w:kern w:val="0"/>
          <w:sz w:val="30"/>
          <w:szCs w:val="30"/>
        </w:rPr>
        <w:t>签署日期：</w:t>
      </w:r>
    </w:p>
    <w:p w14:paraId="28680458">
      <w:pPr>
        <w:snapToGrid w:val="0"/>
        <w:spacing w:line="360" w:lineRule="auto"/>
        <w:ind w:firstLine="480" w:firstLineChars="200"/>
        <w:rPr>
          <w:rFonts w:ascii="宋体" w:hAnsi="宋体" w:eastAsia="宋体" w:cs="宋体"/>
          <w:sz w:val="24"/>
        </w:rPr>
      </w:pPr>
    </w:p>
    <w:p w14:paraId="7EDA9086">
      <w:pPr>
        <w:rPr>
          <w:rFonts w:asciiTheme="minorEastAsia" w:hAnsiTheme="minorEastAsia" w:eastAsiaTheme="minorEastAsia"/>
          <w:b/>
          <w:bCs/>
          <w:sz w:val="24"/>
          <w:lang w:val="zh-CN"/>
        </w:rPr>
      </w:pPr>
      <w:r>
        <w:rPr>
          <w:rFonts w:asciiTheme="minorEastAsia" w:hAnsiTheme="minorEastAsia" w:eastAsiaTheme="minorEastAsia"/>
          <w:b/>
          <w:bCs/>
          <w:sz w:val="24"/>
          <w:lang w:val="zh-CN"/>
        </w:rPr>
        <w:br w:type="page"/>
      </w:r>
    </w:p>
    <w:p w14:paraId="4FECFF7F">
      <w:pPr>
        <w:spacing w:line="360" w:lineRule="auto"/>
        <w:ind w:firstLine="480" w:firstLineChars="200"/>
        <w:rPr>
          <w:rFonts w:cs="宋体" w:asciiTheme="minorEastAsia" w:hAnsiTheme="minorEastAsia" w:eastAsiaTheme="minorEastAsia"/>
          <w:color w:val="000000"/>
          <w:sz w:val="24"/>
        </w:rPr>
      </w:pPr>
      <w:bookmarkStart w:id="26" w:name="_Toc110249640"/>
      <w:bookmarkStart w:id="27" w:name="_Toc58504448"/>
      <w:r>
        <w:rPr>
          <w:rFonts w:hint="eastAsia" w:cs="宋体" w:asciiTheme="minorEastAsia" w:hAnsiTheme="minorEastAsia" w:eastAsiaTheme="minorEastAsia"/>
          <w:sz w:val="24"/>
          <w:lang w:val="zh-CN"/>
        </w:rPr>
        <w:t>发包人(全称，以下简称甲方)：</w:t>
      </w:r>
    </w:p>
    <w:p w14:paraId="08FC49A0">
      <w:pPr>
        <w:spacing w:line="360" w:lineRule="auto"/>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lang w:val="zh-CN"/>
        </w:rPr>
        <w:t>承包人(全称，以下简称乙方)：</w:t>
      </w:r>
    </w:p>
    <w:p w14:paraId="69C9F8EA">
      <w:pPr>
        <w:spacing w:line="360" w:lineRule="auto"/>
        <w:ind w:firstLine="480" w:firstLineChars="200"/>
        <w:rPr>
          <w:rFonts w:cs="宋体" w:asciiTheme="minorEastAsia" w:hAnsiTheme="minorEastAsia" w:eastAsiaTheme="minorEastAsia"/>
          <w:sz w:val="24"/>
          <w:lang w:val="zh-CN"/>
        </w:rPr>
      </w:pPr>
      <w:r>
        <w:rPr>
          <w:rFonts w:hint="eastAsia" w:cs="宋体" w:asciiTheme="minorEastAsia" w:hAnsiTheme="minorEastAsia" w:eastAsiaTheme="minorEastAsia"/>
          <w:sz w:val="24"/>
          <w:lang w:val="zh-CN"/>
        </w:rPr>
        <w:t>按照《中华人民共和国民法典》、《中华人民共和国建筑法》等法律、行政法规，遵循平等、自愿、公平和诚实信用的原则，双方就</w:t>
      </w:r>
      <w:r>
        <w:rPr>
          <w:rFonts w:hint="eastAsia" w:asciiTheme="minorEastAsia" w:hAnsiTheme="minorEastAsia" w:eastAsiaTheme="minorEastAsia"/>
          <w:sz w:val="24"/>
          <w:u w:val="single"/>
          <w:lang w:val="zh-CN"/>
        </w:rPr>
        <w:t>兴隆街道西电污水厂清表</w:t>
      </w:r>
      <w:r>
        <w:rPr>
          <w:rFonts w:hint="eastAsia" w:cs="宋体" w:asciiTheme="minorEastAsia" w:hAnsiTheme="minorEastAsia" w:eastAsiaTheme="minorEastAsia"/>
          <w:sz w:val="24"/>
          <w:lang w:val="zh-CN"/>
        </w:rPr>
        <w:t>订立本合同，乙方愿按本合同约定的付款方式承担本工程的</w:t>
      </w:r>
      <w:r>
        <w:rPr>
          <w:rFonts w:hint="eastAsia" w:cs="宋体" w:asciiTheme="minorEastAsia" w:hAnsiTheme="minorEastAsia" w:eastAsiaTheme="minorEastAsia"/>
          <w:sz w:val="24"/>
        </w:rPr>
        <w:t>全部工作内容</w:t>
      </w:r>
      <w:r>
        <w:rPr>
          <w:rFonts w:hint="eastAsia" w:cs="宋体" w:asciiTheme="minorEastAsia" w:hAnsiTheme="minorEastAsia" w:eastAsiaTheme="minorEastAsia"/>
          <w:sz w:val="24"/>
          <w:lang w:val="zh-CN"/>
        </w:rPr>
        <w:t>，双方达成如下协议：</w:t>
      </w:r>
    </w:p>
    <w:p w14:paraId="7DF224A9">
      <w:pPr>
        <w:pStyle w:val="3"/>
        <w:spacing w:line="360" w:lineRule="auto"/>
        <w:rPr>
          <w:rFonts w:asciiTheme="minorEastAsia" w:hAnsiTheme="minorEastAsia" w:eastAsiaTheme="minorEastAsia"/>
          <w:b/>
          <w:sz w:val="24"/>
          <w:szCs w:val="24"/>
          <w:lang w:val="zh-CN"/>
        </w:rPr>
      </w:pPr>
      <w:bookmarkStart w:id="28" w:name="_Toc63152259"/>
      <w:bookmarkStart w:id="29" w:name="_Toc19563"/>
      <w:bookmarkStart w:id="30" w:name="_Toc18159"/>
      <w:bookmarkStart w:id="31" w:name="_Toc19352"/>
      <w:bookmarkStart w:id="32" w:name="_Toc12763"/>
      <w:bookmarkStart w:id="33" w:name="_Toc20913"/>
      <w:bookmarkStart w:id="34" w:name="_Toc81905494"/>
      <w:r>
        <w:rPr>
          <w:rFonts w:hint="eastAsia" w:asciiTheme="minorEastAsia" w:hAnsiTheme="minorEastAsia" w:eastAsiaTheme="minorEastAsia"/>
          <w:b/>
          <w:sz w:val="24"/>
          <w:szCs w:val="24"/>
          <w:lang w:val="zh-CN"/>
        </w:rPr>
        <w:t>（一）工程概况</w:t>
      </w:r>
      <w:bookmarkEnd w:id="28"/>
      <w:bookmarkEnd w:id="29"/>
      <w:bookmarkEnd w:id="30"/>
      <w:bookmarkEnd w:id="31"/>
      <w:bookmarkEnd w:id="32"/>
      <w:bookmarkEnd w:id="33"/>
      <w:bookmarkEnd w:id="34"/>
    </w:p>
    <w:p w14:paraId="65A51B20">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1、工程地点：</w:t>
      </w:r>
    </w:p>
    <w:p w14:paraId="77F01446">
      <w:pPr>
        <w:pStyle w:val="23"/>
        <w:snapToGrid w:val="0"/>
        <w:spacing w:line="360" w:lineRule="auto"/>
        <w:rPr>
          <w:rFonts w:hint="default" w:ascii="宋体" w:hAnsi="宋体" w:eastAsia="宋体" w:cs="宋体"/>
          <w:sz w:val="24"/>
          <w:szCs w:val="24"/>
          <w:u w:val="single"/>
          <w:lang w:val="en-US" w:eastAsia="zh-CN"/>
        </w:rPr>
      </w:pPr>
      <w:r>
        <w:rPr>
          <w:rFonts w:hint="eastAsia" w:ascii="宋体" w:hAnsi="宋体" w:eastAsia="宋体" w:cs="宋体"/>
          <w:sz w:val="24"/>
          <w:szCs w:val="24"/>
          <w:lang w:val="zh-CN"/>
        </w:rPr>
        <w:t>2、工程范围及规模</w:t>
      </w:r>
      <w:r>
        <w:rPr>
          <w:rFonts w:hint="eastAsia" w:ascii="宋体" w:hAnsi="宋体" w:eastAsia="宋体" w:cs="宋体"/>
          <w:sz w:val="24"/>
          <w:szCs w:val="24"/>
          <w:highlight w:val="none"/>
          <w:lang w:val="zh-CN"/>
        </w:rPr>
        <w:t>：</w:t>
      </w:r>
      <w:r>
        <w:rPr>
          <w:rFonts w:hint="eastAsia" w:ascii="宋体" w:hAnsi="宋体" w:eastAsia="宋体" w:cs="宋体"/>
          <w:sz w:val="24"/>
          <w:szCs w:val="24"/>
          <w:u w:val="single"/>
          <w:lang w:val="zh-CN"/>
        </w:rPr>
        <w:t xml:space="preserve">      </w:t>
      </w:r>
    </w:p>
    <w:p w14:paraId="3B23AC60">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3、工程工期：</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天</w:t>
      </w:r>
    </w:p>
    <w:p w14:paraId="1EEAA4EC">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4、</w:t>
      </w:r>
      <w:r>
        <w:rPr>
          <w:rFonts w:hint="eastAsia" w:ascii="宋体" w:hAnsi="宋体" w:eastAsia="宋体" w:cs="宋体"/>
          <w:sz w:val="24"/>
          <w:szCs w:val="24"/>
          <w:lang w:val="en-US" w:eastAsia="zh-CN"/>
        </w:rPr>
        <w:t>施工要求</w:t>
      </w:r>
      <w:r>
        <w:rPr>
          <w:rFonts w:hint="eastAsia" w:ascii="宋体" w:hAnsi="宋体" w:eastAsia="宋体" w:cs="宋体"/>
          <w:sz w:val="24"/>
          <w:szCs w:val="24"/>
          <w:lang w:val="zh-CN"/>
        </w:rPr>
        <w:t>：</w:t>
      </w:r>
    </w:p>
    <w:p w14:paraId="27D71B96">
      <w:pPr>
        <w:pStyle w:val="23"/>
        <w:snapToGrid w:val="0"/>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zh-CN"/>
        </w:rPr>
        <w:t>4-1清理地块区域内项目用地上的建筑垃圾、堆积垃圾、苗木等地面附着物，并按照测量报告及建设单位要求清理挖至所需高程，将场平后的相应垃圾清运至城管执法局指定的垃圾消纳场，使项目用地达到自然平整。</w:t>
      </w:r>
      <w:r>
        <w:rPr>
          <w:rFonts w:hint="eastAsia" w:ascii="宋体" w:hAnsi="宋体" w:eastAsia="宋体" w:cs="宋体"/>
          <w:sz w:val="24"/>
          <w:szCs w:val="24"/>
          <w:lang w:val="en-US" w:eastAsia="zh-CN"/>
        </w:rPr>
        <w:t>。</w:t>
      </w:r>
    </w:p>
    <w:p w14:paraId="60AAAE50">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highlight w:val="none"/>
          <w:lang w:val="en-US" w:eastAsia="zh-CN"/>
        </w:rPr>
        <w:t>4-2施工</w:t>
      </w:r>
      <w:r>
        <w:rPr>
          <w:rFonts w:hint="eastAsia" w:ascii="宋体" w:hAnsi="宋体" w:eastAsia="宋体" w:cs="宋体"/>
          <w:sz w:val="24"/>
          <w:szCs w:val="24"/>
          <w:lang w:val="zh-CN"/>
        </w:rPr>
        <w:t>完成状态应达到甲方要求的验收标准，验收不合格的不</w:t>
      </w:r>
      <w:r>
        <w:rPr>
          <w:rFonts w:hint="eastAsia" w:ascii="宋体" w:hAnsi="宋体" w:eastAsia="宋体" w:cs="宋体"/>
          <w:sz w:val="24"/>
          <w:szCs w:val="24"/>
          <w:lang w:val="en-US" w:eastAsia="zh-CN"/>
        </w:rPr>
        <w:t>予</w:t>
      </w:r>
      <w:r>
        <w:rPr>
          <w:rFonts w:hint="eastAsia" w:ascii="宋体" w:hAnsi="宋体" w:eastAsia="宋体" w:cs="宋体"/>
          <w:sz w:val="24"/>
          <w:szCs w:val="24"/>
          <w:lang w:val="zh-CN"/>
        </w:rPr>
        <w:t>结算工程款。本工程施工期内伤人及伤物等问题由乙方负责并承担相关责任及费用且报价时应充分考虑回收费用。</w:t>
      </w:r>
    </w:p>
    <w:p w14:paraId="4E99DB68">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4-</w:t>
      </w:r>
      <w:r>
        <w:rPr>
          <w:rFonts w:hint="eastAsia" w:ascii="宋体" w:hAnsi="宋体" w:eastAsia="宋体" w:cs="宋体"/>
          <w:sz w:val="24"/>
          <w:szCs w:val="24"/>
          <w:lang w:val="en-US" w:eastAsia="zh-CN"/>
        </w:rPr>
        <w:t>3</w:t>
      </w:r>
      <w:r>
        <w:rPr>
          <w:rFonts w:hint="eastAsia" w:ascii="宋体" w:hAnsi="宋体" w:eastAsia="宋体" w:cs="宋体"/>
          <w:sz w:val="24"/>
          <w:szCs w:val="24"/>
          <w:lang w:val="zh-CN"/>
        </w:rPr>
        <w:t>施工前必须按有关规定及要求做好防尘降噪措施，施工单位负责协调村内及周边关系。同时必须湿法作业，做好治污减霾工作。</w:t>
      </w:r>
    </w:p>
    <w:p w14:paraId="616F1741">
      <w:pPr>
        <w:pStyle w:val="23"/>
        <w:snapToGrid w:val="0"/>
        <w:rPr>
          <w:rFonts w:asciiTheme="minorEastAsia" w:hAnsiTheme="minorEastAsia" w:eastAsiaTheme="minorEastAsia"/>
          <w:sz w:val="24"/>
          <w:lang w:val="zh-CN"/>
        </w:rPr>
      </w:pPr>
      <w:r>
        <w:rPr>
          <w:rFonts w:hint="eastAsia" w:asciiTheme="minorEastAsia" w:hAnsiTheme="minorEastAsia" w:eastAsiaTheme="minorEastAsia"/>
          <w:sz w:val="24"/>
          <w:lang w:val="en-US" w:eastAsia="zh-CN"/>
        </w:rPr>
        <w:t>5、</w:t>
      </w:r>
      <w:r>
        <w:rPr>
          <w:rFonts w:hint="eastAsia" w:asciiTheme="minorEastAsia" w:hAnsiTheme="minorEastAsia" w:eastAsiaTheme="minorEastAsia"/>
          <w:sz w:val="24"/>
          <w:lang w:val="zh-CN"/>
        </w:rPr>
        <w:t>质量标准：合格（符合《安全</w:t>
      </w:r>
      <w:r>
        <w:rPr>
          <w:rFonts w:hint="eastAsia" w:asciiTheme="minorEastAsia" w:hAnsiTheme="minorEastAsia" w:eastAsiaTheme="minorEastAsia"/>
          <w:sz w:val="24"/>
          <w:lang w:val="zh-CN" w:eastAsia="zh-CN"/>
        </w:rPr>
        <w:t>生</w:t>
      </w:r>
      <w:r>
        <w:rPr>
          <w:rFonts w:hint="eastAsia" w:asciiTheme="minorEastAsia" w:hAnsiTheme="minorEastAsia" w:eastAsiaTheme="minorEastAsia"/>
          <w:sz w:val="24"/>
          <w:lang w:val="zh-CN"/>
        </w:rPr>
        <w:t>产管理条例》的标准；符合工程相关规范要求；符合西安市建筑工地创卫达标条件和高新区环卫部门要求）。</w:t>
      </w:r>
    </w:p>
    <w:p w14:paraId="78AC88C2">
      <w:pPr>
        <w:pStyle w:val="3"/>
        <w:spacing w:line="360" w:lineRule="auto"/>
        <w:rPr>
          <w:rFonts w:asciiTheme="minorEastAsia" w:hAnsiTheme="minorEastAsia" w:eastAsiaTheme="minorEastAsia"/>
          <w:b/>
          <w:sz w:val="24"/>
          <w:szCs w:val="24"/>
          <w:lang w:val="zh-CN"/>
        </w:rPr>
      </w:pPr>
      <w:bookmarkStart w:id="35" w:name="_Toc20825"/>
      <w:bookmarkStart w:id="36" w:name="_Toc11750"/>
      <w:bookmarkStart w:id="37" w:name="_Toc81905495"/>
      <w:bookmarkStart w:id="38" w:name="_Toc7319"/>
      <w:bookmarkStart w:id="39" w:name="_Toc63152260"/>
      <w:bookmarkStart w:id="40" w:name="_Toc9626"/>
      <w:bookmarkStart w:id="41" w:name="_Toc28643"/>
      <w:r>
        <w:rPr>
          <w:rFonts w:hint="eastAsia" w:asciiTheme="minorEastAsia" w:hAnsiTheme="minorEastAsia" w:eastAsiaTheme="minorEastAsia"/>
          <w:b/>
          <w:sz w:val="24"/>
          <w:szCs w:val="24"/>
          <w:lang w:val="zh-CN"/>
        </w:rPr>
        <w:t>（二）合同的组成部分</w:t>
      </w:r>
      <w:bookmarkEnd w:id="35"/>
      <w:bookmarkEnd w:id="36"/>
      <w:bookmarkEnd w:id="37"/>
      <w:bookmarkEnd w:id="38"/>
      <w:bookmarkEnd w:id="39"/>
      <w:bookmarkEnd w:id="40"/>
      <w:bookmarkEnd w:id="41"/>
    </w:p>
    <w:p w14:paraId="5F15EF34">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1、乙方成交的响应文件（响应低于竞争性磋商文件时以竞争性磋商文件为准）；</w:t>
      </w:r>
    </w:p>
    <w:p w14:paraId="10424BD6">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2、磋商文件及补充文件；</w:t>
      </w:r>
    </w:p>
    <w:p w14:paraId="45139E60">
      <w:pPr>
        <w:pStyle w:val="23"/>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3、标准、规范和有关技术资料；</w:t>
      </w:r>
    </w:p>
    <w:p w14:paraId="014AE37F">
      <w:pPr>
        <w:pStyle w:val="23"/>
        <w:snapToGrid w:val="0"/>
        <w:spacing w:line="360" w:lineRule="auto"/>
        <w:rPr>
          <w:rFonts w:asciiTheme="minorEastAsia" w:hAnsiTheme="minorEastAsia" w:eastAsiaTheme="minorEastAsia"/>
          <w:sz w:val="24"/>
          <w:lang w:val="zh-CN"/>
        </w:rPr>
      </w:pPr>
      <w:r>
        <w:rPr>
          <w:rFonts w:hint="eastAsia" w:ascii="宋体" w:hAnsi="宋体" w:eastAsia="宋体" w:cs="宋体"/>
          <w:sz w:val="24"/>
          <w:szCs w:val="24"/>
          <w:lang w:val="zh-CN"/>
        </w:rPr>
        <w:t>4、其他有关文件</w:t>
      </w:r>
      <w:r>
        <w:rPr>
          <w:rFonts w:hint="eastAsia" w:asciiTheme="minorEastAsia" w:hAnsiTheme="minorEastAsia" w:eastAsiaTheme="minorEastAsia"/>
          <w:sz w:val="24"/>
          <w:lang w:val="zh-CN"/>
        </w:rPr>
        <w:t>。</w:t>
      </w:r>
    </w:p>
    <w:p w14:paraId="2162D973">
      <w:pPr>
        <w:pStyle w:val="3"/>
        <w:spacing w:line="360" w:lineRule="auto"/>
        <w:rPr>
          <w:rFonts w:asciiTheme="minorEastAsia" w:hAnsiTheme="minorEastAsia" w:eastAsiaTheme="minorEastAsia"/>
          <w:b/>
          <w:sz w:val="24"/>
          <w:szCs w:val="24"/>
          <w:lang w:val="zh-CN"/>
        </w:rPr>
      </w:pPr>
      <w:bookmarkStart w:id="42" w:name="_Toc2972"/>
      <w:bookmarkStart w:id="43" w:name="_Toc22953"/>
      <w:bookmarkStart w:id="44" w:name="_Toc20077"/>
      <w:bookmarkStart w:id="45" w:name="_Toc63152261"/>
      <w:bookmarkStart w:id="46" w:name="_Toc4575"/>
      <w:bookmarkStart w:id="47" w:name="_Toc81905496"/>
      <w:bookmarkStart w:id="48" w:name="_Toc32484"/>
      <w:r>
        <w:rPr>
          <w:rFonts w:hint="eastAsia" w:asciiTheme="minorEastAsia" w:hAnsiTheme="minorEastAsia" w:eastAsiaTheme="minorEastAsia"/>
          <w:b/>
          <w:sz w:val="24"/>
          <w:szCs w:val="24"/>
          <w:lang w:val="zh-CN"/>
        </w:rPr>
        <w:t>（三）双方的权利及义务</w:t>
      </w:r>
      <w:bookmarkEnd w:id="42"/>
      <w:bookmarkEnd w:id="43"/>
      <w:bookmarkEnd w:id="44"/>
      <w:bookmarkEnd w:id="45"/>
      <w:bookmarkEnd w:id="46"/>
      <w:bookmarkEnd w:id="47"/>
      <w:bookmarkEnd w:id="48"/>
    </w:p>
    <w:p w14:paraId="475F69BE">
      <w:pPr>
        <w:pStyle w:val="23"/>
        <w:snapToGrid w:val="0"/>
        <w:spacing w:line="360" w:lineRule="auto"/>
        <w:rPr>
          <w:rFonts w:hint="eastAsia" w:ascii="宋体" w:hAnsi="宋体" w:eastAsia="宋体" w:cs="宋体"/>
          <w:b/>
          <w:sz w:val="24"/>
          <w:szCs w:val="24"/>
          <w:lang w:val="zh-CN"/>
        </w:rPr>
      </w:pPr>
      <w:r>
        <w:rPr>
          <w:rFonts w:hint="eastAsia" w:ascii="宋体" w:hAnsi="宋体" w:eastAsia="宋体" w:cs="宋体"/>
          <w:b/>
          <w:sz w:val="24"/>
          <w:szCs w:val="24"/>
          <w:lang w:val="zh-CN"/>
        </w:rPr>
        <w:t>1、甲方的权利和义务</w:t>
      </w:r>
    </w:p>
    <w:p w14:paraId="15DBB8DB">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1-1有权随时检查、监督现场及工程进度、质量和安全；</w:t>
      </w:r>
    </w:p>
    <w:p w14:paraId="5D169E77">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1-2有对现场需</w:t>
      </w:r>
      <w:r>
        <w:rPr>
          <w:rFonts w:hint="eastAsia" w:ascii="宋体" w:hAnsi="宋体" w:eastAsia="宋体" w:cs="宋体"/>
          <w:sz w:val="24"/>
          <w:szCs w:val="24"/>
          <w:lang w:val="en-US" w:eastAsia="zh-CN"/>
        </w:rPr>
        <w:t>倒运</w:t>
      </w:r>
      <w:r>
        <w:rPr>
          <w:rFonts w:hint="eastAsia" w:ascii="宋体" w:hAnsi="宋体" w:eastAsia="宋体" w:cs="宋体"/>
          <w:sz w:val="24"/>
          <w:szCs w:val="24"/>
        </w:rPr>
        <w:t>的认定权；</w:t>
      </w:r>
    </w:p>
    <w:p w14:paraId="6A21853B">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1-3保证现场具备</w:t>
      </w:r>
      <w:r>
        <w:rPr>
          <w:rFonts w:hint="eastAsia" w:ascii="宋体" w:hAnsi="宋体" w:eastAsia="宋体" w:cs="宋体"/>
          <w:sz w:val="24"/>
          <w:szCs w:val="24"/>
          <w:lang w:val="en-US" w:eastAsia="zh-CN"/>
        </w:rPr>
        <w:t>倒运</w:t>
      </w:r>
      <w:r>
        <w:rPr>
          <w:rFonts w:hint="eastAsia" w:ascii="宋体" w:hAnsi="宋体" w:eastAsia="宋体" w:cs="宋体"/>
          <w:sz w:val="24"/>
          <w:szCs w:val="24"/>
        </w:rPr>
        <w:t>条件，及时断电、断水、停气等；</w:t>
      </w:r>
    </w:p>
    <w:p w14:paraId="48084DEE">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1-4及时组织好花草树木的砍伐、移植工作；</w:t>
      </w:r>
    </w:p>
    <w:p w14:paraId="32FC566C">
      <w:pPr>
        <w:pStyle w:val="23"/>
        <w:snapToGrid w:val="0"/>
        <w:spacing w:line="360" w:lineRule="auto"/>
        <w:rPr>
          <w:rFonts w:hint="eastAsia" w:ascii="宋体" w:hAnsi="宋体" w:eastAsia="宋体" w:cs="宋体"/>
          <w:b/>
          <w:sz w:val="24"/>
          <w:szCs w:val="24"/>
          <w:lang w:val="zh-CN"/>
        </w:rPr>
      </w:pPr>
      <w:r>
        <w:rPr>
          <w:rFonts w:hint="eastAsia" w:ascii="宋体" w:hAnsi="宋体" w:eastAsia="宋体" w:cs="宋体"/>
          <w:b/>
          <w:sz w:val="24"/>
          <w:szCs w:val="24"/>
          <w:lang w:val="zh-CN"/>
        </w:rPr>
        <w:t>2、乙方的权利和义务</w:t>
      </w:r>
    </w:p>
    <w:p w14:paraId="65D8C06A">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2-1乙方有权按响应文件中的承诺获得约定的</w:t>
      </w:r>
      <w:r>
        <w:rPr>
          <w:rFonts w:hint="eastAsia" w:ascii="宋体" w:hAnsi="宋体" w:eastAsia="宋体" w:cs="宋体"/>
          <w:sz w:val="24"/>
          <w:szCs w:val="24"/>
          <w:lang w:val="en-US" w:eastAsia="zh-CN"/>
        </w:rPr>
        <w:t>费用</w:t>
      </w:r>
      <w:r>
        <w:rPr>
          <w:rFonts w:hint="eastAsia" w:ascii="宋体" w:hAnsi="宋体" w:eastAsia="宋体" w:cs="宋体"/>
          <w:sz w:val="24"/>
          <w:szCs w:val="24"/>
        </w:rPr>
        <w:t>；</w:t>
      </w:r>
    </w:p>
    <w:p w14:paraId="11D8A446">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2-2乙方不得将工程转包，渣土外运所发生的一切费用由乙方负责；</w:t>
      </w:r>
    </w:p>
    <w:p w14:paraId="58987971">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2-3接受发包人、监理单位和各级建设主管部门的监督和管理；</w:t>
      </w:r>
    </w:p>
    <w:p w14:paraId="03206AC5">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2-4乙方按照合同的规定承担认定范围内的</w:t>
      </w:r>
      <w:r>
        <w:rPr>
          <w:rFonts w:hint="eastAsia" w:ascii="宋体" w:hAnsi="宋体" w:eastAsia="宋体" w:cs="宋体"/>
          <w:sz w:val="24"/>
          <w:szCs w:val="24"/>
          <w:lang w:val="en-US" w:eastAsia="zh-CN"/>
        </w:rPr>
        <w:t>清理和倒运</w:t>
      </w:r>
      <w:r>
        <w:rPr>
          <w:rFonts w:hint="eastAsia" w:ascii="宋体" w:hAnsi="宋体" w:eastAsia="宋体" w:cs="宋体"/>
          <w:sz w:val="24"/>
          <w:szCs w:val="24"/>
        </w:rPr>
        <w:t>任务；</w:t>
      </w:r>
    </w:p>
    <w:p w14:paraId="45332022">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2-5乙方要按合同约定制定施工方案；</w:t>
      </w:r>
    </w:p>
    <w:p w14:paraId="047A3FF1">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2-6乙方按有关部门的规定装载，严禁超载，要做好</w:t>
      </w:r>
      <w:r>
        <w:rPr>
          <w:rFonts w:hint="eastAsia" w:ascii="宋体" w:hAnsi="宋体" w:eastAsia="宋体" w:cs="宋体"/>
          <w:sz w:val="24"/>
          <w:szCs w:val="24"/>
          <w:lang w:val="en-US" w:eastAsia="zh-CN"/>
        </w:rPr>
        <w:t>篷盖</w:t>
      </w:r>
      <w:r>
        <w:rPr>
          <w:rFonts w:hint="eastAsia" w:ascii="宋体" w:hAnsi="宋体" w:eastAsia="宋体" w:cs="宋体"/>
          <w:sz w:val="24"/>
          <w:szCs w:val="24"/>
        </w:rPr>
        <w:t>；</w:t>
      </w:r>
    </w:p>
    <w:p w14:paraId="3B8477BE">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2-7必须按规定将可利用物及时运出现场，不得在现场随意堆放和处理；</w:t>
      </w:r>
    </w:p>
    <w:p w14:paraId="5545289F">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2-8加强易燃、易爆物品的管理；</w:t>
      </w:r>
    </w:p>
    <w:p w14:paraId="05AF8055">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2-9运工程完成后，须及时向有关部门提出工程验收申请，如验收不合格，则必须在限期内整改完毕并达到合格标准；</w:t>
      </w:r>
    </w:p>
    <w:p w14:paraId="0B2E0B6F">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2-10要切实做好安全与文明施工，乙方要制定安全生产责任制，责任落实到人，乙方要与有关部门签订安全责任书，如发生安全问题完全由乙方负责；</w:t>
      </w:r>
    </w:p>
    <w:p w14:paraId="66182660">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2-11要切实加强各类管线的防护工作，按甲方和管线单位的要求做好防护措施（各项防护措施费已包括在合同价款内，结算时不再另行计算）；</w:t>
      </w:r>
    </w:p>
    <w:p w14:paraId="7370219C">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2-12 乙方未经甲方同意，不得擅自更换甲方认定的本工程施工负责人及管理机构人员；</w:t>
      </w:r>
    </w:p>
    <w:p w14:paraId="71D2F612">
      <w:pPr>
        <w:pStyle w:val="23"/>
        <w:snapToGrid w:val="0"/>
        <w:spacing w:line="360" w:lineRule="auto"/>
        <w:ind w:firstLine="720" w:firstLineChars="300"/>
        <w:rPr>
          <w:rFonts w:ascii="宋体" w:hAnsi="宋体" w:eastAsia="宋体" w:cs="宋体"/>
          <w:sz w:val="24"/>
          <w:szCs w:val="24"/>
        </w:rPr>
      </w:pPr>
      <w:r>
        <w:rPr>
          <w:rFonts w:hint="eastAsia" w:ascii="宋体" w:hAnsi="宋体" w:eastAsia="宋体" w:cs="宋体"/>
          <w:sz w:val="24"/>
          <w:szCs w:val="24"/>
        </w:rPr>
        <w:t>2-13 乙方必须自行施工，不得转包，确需分包个别子项时，须征得甲方同意；</w:t>
      </w:r>
    </w:p>
    <w:p w14:paraId="513F3F0F">
      <w:pPr>
        <w:pStyle w:val="23"/>
        <w:snapToGrid w:val="0"/>
        <w:rPr>
          <w:rFonts w:asciiTheme="minorEastAsia" w:hAnsiTheme="minorEastAsia" w:eastAsiaTheme="minorEastAsia"/>
          <w:sz w:val="24"/>
          <w:lang w:val="zh-CN"/>
        </w:rPr>
      </w:pPr>
      <w:r>
        <w:rPr>
          <w:rFonts w:hint="eastAsia" w:ascii="宋体" w:hAnsi="宋体" w:eastAsia="宋体" w:cs="宋体"/>
          <w:sz w:val="24"/>
          <w:szCs w:val="24"/>
        </w:rPr>
        <w:t>2-14 乙方在施工过程中所发生的由自身原因造成的损失和后果自负</w:t>
      </w:r>
      <w:r>
        <w:rPr>
          <w:rFonts w:hint="eastAsia" w:asciiTheme="minorEastAsia" w:hAnsiTheme="minorEastAsia" w:eastAsiaTheme="minorEastAsia"/>
          <w:sz w:val="24"/>
          <w:lang w:val="zh-CN"/>
        </w:rPr>
        <w:t>。</w:t>
      </w:r>
    </w:p>
    <w:p w14:paraId="079E3494">
      <w:pPr>
        <w:pStyle w:val="23"/>
        <w:snapToGrid w:val="0"/>
        <w:spacing w:line="360" w:lineRule="auto"/>
        <w:ind w:left="0" w:leftChars="0" w:firstLine="0" w:firstLineChars="0"/>
        <w:rPr>
          <w:rFonts w:hint="eastAsia" w:ascii="宋体" w:hAnsi="宋体" w:eastAsia="宋体" w:cs="宋体"/>
          <w:b/>
          <w:sz w:val="24"/>
          <w:szCs w:val="24"/>
        </w:rPr>
      </w:pPr>
      <w:bookmarkStart w:id="49" w:name="_Toc81905497"/>
      <w:bookmarkStart w:id="50" w:name="_Toc28428"/>
      <w:bookmarkStart w:id="51" w:name="_Toc15696"/>
      <w:bookmarkStart w:id="52" w:name="_Toc10060"/>
      <w:bookmarkStart w:id="53" w:name="_Toc25700"/>
      <w:bookmarkStart w:id="54" w:name="_Toc63152262"/>
      <w:bookmarkStart w:id="55" w:name="_Toc7420"/>
      <w:r>
        <w:rPr>
          <w:rFonts w:hint="eastAsia" w:asciiTheme="minorEastAsia" w:hAnsiTheme="minorEastAsia" w:eastAsiaTheme="minorEastAsia"/>
          <w:b/>
          <w:sz w:val="24"/>
          <w:szCs w:val="24"/>
          <w:lang w:val="zh-CN"/>
        </w:rPr>
        <w:t>（四）</w:t>
      </w:r>
      <w:r>
        <w:rPr>
          <w:rFonts w:hint="eastAsia" w:ascii="宋体" w:hAnsi="宋体" w:eastAsia="宋体" w:cs="宋体"/>
          <w:b/>
          <w:sz w:val="24"/>
          <w:szCs w:val="24"/>
        </w:rPr>
        <w:t>违约责任</w:t>
      </w:r>
    </w:p>
    <w:p w14:paraId="4FC75DEE">
      <w:pPr>
        <w:pStyle w:val="23"/>
        <w:snapToGrid w:val="0"/>
        <w:spacing w:line="360" w:lineRule="auto"/>
        <w:ind w:firstLine="720" w:firstLineChars="300"/>
        <w:rPr>
          <w:rFonts w:hint="eastAsia" w:ascii="宋体" w:hAnsi="宋体" w:eastAsia="宋体" w:cs="宋体"/>
          <w:b/>
          <w:bCs/>
          <w:sz w:val="24"/>
          <w:szCs w:val="24"/>
        </w:rPr>
      </w:pPr>
      <w:r>
        <w:rPr>
          <w:rFonts w:hint="eastAsia" w:ascii="宋体" w:hAnsi="宋体" w:eastAsia="宋体" w:cs="宋体"/>
          <w:sz w:val="24"/>
          <w:szCs w:val="24"/>
        </w:rPr>
        <w:t>1、乙方应按照合同规定的期限完成</w:t>
      </w:r>
      <w:r>
        <w:rPr>
          <w:rFonts w:hint="eastAsia" w:ascii="宋体" w:hAnsi="宋体" w:eastAsia="宋体" w:cs="宋体"/>
          <w:sz w:val="24"/>
          <w:szCs w:val="24"/>
          <w:lang w:val="en-US" w:eastAsia="zh-CN"/>
        </w:rPr>
        <w:t>开挖清理</w:t>
      </w:r>
      <w:r>
        <w:rPr>
          <w:rFonts w:hint="eastAsia" w:ascii="宋体" w:hAnsi="宋体" w:eastAsia="宋体" w:cs="宋体"/>
          <w:sz w:val="24"/>
          <w:szCs w:val="24"/>
        </w:rPr>
        <w:t>、</w:t>
      </w:r>
      <w:r>
        <w:rPr>
          <w:rFonts w:hint="eastAsia" w:ascii="宋体" w:hAnsi="宋体" w:eastAsia="宋体" w:cs="宋体"/>
          <w:sz w:val="24"/>
          <w:szCs w:val="24"/>
          <w:lang w:val="en-US" w:eastAsia="zh-CN"/>
        </w:rPr>
        <w:t>倒运、回填、</w:t>
      </w:r>
      <w:r>
        <w:rPr>
          <w:rFonts w:hint="eastAsia" w:ascii="宋体" w:hAnsi="宋体" w:eastAsia="宋体" w:cs="宋体"/>
          <w:sz w:val="24"/>
          <w:szCs w:val="24"/>
        </w:rPr>
        <w:t>验收，若不能按期完成，甲方有权解除合同，并追究乙方的违约责任。</w:t>
      </w:r>
    </w:p>
    <w:p w14:paraId="29FFD170">
      <w:pPr>
        <w:pStyle w:val="23"/>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2、甲、乙双方中任何一方违反本合同条款的，应当向对方支付违约金。</w:t>
      </w:r>
    </w:p>
    <w:p w14:paraId="6058A7B5">
      <w:pPr>
        <w:pStyle w:val="23"/>
        <w:snapToGrid w:val="0"/>
        <w:spacing w:line="36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rPr>
        <w:t>3、乙方向甲方保证，本工程施工期内伤人及伤物等问题由乙方负责并承担相关责任及费用</w:t>
      </w:r>
      <w:r>
        <w:rPr>
          <w:rFonts w:hint="eastAsia" w:ascii="宋体" w:hAnsi="宋体" w:eastAsia="宋体" w:cs="宋体"/>
          <w:sz w:val="24"/>
          <w:szCs w:val="24"/>
          <w:lang w:eastAsia="zh-CN"/>
        </w:rPr>
        <w:t>。</w:t>
      </w:r>
    </w:p>
    <w:p w14:paraId="63D434E2">
      <w:pPr>
        <w:pStyle w:val="23"/>
        <w:snapToGrid w:val="0"/>
        <w:spacing w:line="360" w:lineRule="auto"/>
        <w:ind w:firstLine="720" w:firstLineChars="300"/>
        <w:rPr>
          <w:rFonts w:hint="eastAsia"/>
          <w:lang w:val="zh-CN"/>
        </w:rPr>
      </w:pPr>
      <w:r>
        <w:rPr>
          <w:rFonts w:hint="eastAsia" w:ascii="宋体" w:hAnsi="宋体" w:eastAsia="宋体" w:cs="宋体"/>
          <w:sz w:val="24"/>
          <w:szCs w:val="24"/>
        </w:rPr>
        <w:t>4、合同成立后，在任何一方无实质违约的情况下，未经相对方书面允许，任何一方不得单方撤销、中止、终止履行合同。</w:t>
      </w:r>
    </w:p>
    <w:p w14:paraId="2280DE2E">
      <w:pPr>
        <w:pStyle w:val="3"/>
        <w:spacing w:line="360" w:lineRule="auto"/>
        <w:rPr>
          <w:rFonts w:asciiTheme="minorEastAsia" w:hAnsiTheme="minorEastAsia" w:eastAsiaTheme="minorEastAsia"/>
          <w:b/>
          <w:sz w:val="24"/>
          <w:szCs w:val="24"/>
          <w:lang w:val="zh-CN"/>
        </w:rPr>
      </w:pPr>
      <w:r>
        <w:rPr>
          <w:rFonts w:hint="eastAsia" w:asciiTheme="minorEastAsia" w:hAnsiTheme="minorEastAsia" w:eastAsiaTheme="minorEastAsia"/>
          <w:b/>
          <w:sz w:val="24"/>
          <w:szCs w:val="24"/>
          <w:lang w:val="zh-CN"/>
        </w:rPr>
        <w:t>（</w:t>
      </w:r>
      <w:r>
        <w:rPr>
          <w:rFonts w:hint="eastAsia" w:asciiTheme="minorEastAsia" w:hAnsiTheme="minorEastAsia" w:eastAsiaTheme="minorEastAsia"/>
          <w:b/>
          <w:sz w:val="24"/>
          <w:szCs w:val="24"/>
          <w:lang w:val="en-US" w:eastAsia="zh-CN"/>
        </w:rPr>
        <w:t>五</w:t>
      </w:r>
      <w:r>
        <w:rPr>
          <w:rFonts w:hint="eastAsia" w:asciiTheme="minorEastAsia" w:hAnsiTheme="minorEastAsia" w:eastAsiaTheme="minorEastAsia"/>
          <w:b/>
          <w:sz w:val="24"/>
          <w:szCs w:val="24"/>
          <w:lang w:val="zh-CN"/>
        </w:rPr>
        <w:t>）合同价款和付款方式</w:t>
      </w:r>
      <w:bookmarkEnd w:id="49"/>
      <w:bookmarkEnd w:id="50"/>
      <w:bookmarkEnd w:id="51"/>
      <w:bookmarkEnd w:id="52"/>
      <w:bookmarkEnd w:id="53"/>
      <w:bookmarkEnd w:id="54"/>
      <w:bookmarkEnd w:id="55"/>
    </w:p>
    <w:p w14:paraId="177C2AB9">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hint="eastAsia" w:asciiTheme="minorEastAsia" w:hAnsiTheme="minorEastAsia" w:eastAsiaTheme="minorEastAsia"/>
          <w:bCs/>
          <w:sz w:val="24"/>
          <w:lang w:val="zh-CN"/>
        </w:rPr>
      </w:pPr>
      <w:r>
        <w:rPr>
          <w:rFonts w:hint="eastAsia" w:asciiTheme="minorEastAsia" w:hAnsiTheme="minorEastAsia" w:eastAsiaTheme="minorEastAsia"/>
          <w:bCs/>
          <w:sz w:val="24"/>
          <w:lang w:val="zh-CN"/>
        </w:rPr>
        <w:t>1、本合同综合单价</w:t>
      </w:r>
      <w:r>
        <w:rPr>
          <w:rFonts w:hint="eastAsia" w:asciiTheme="minorEastAsia" w:hAnsiTheme="minorEastAsia" w:eastAsiaTheme="minorEastAsia"/>
          <w:bCs/>
          <w:sz w:val="24"/>
          <w:lang w:val="zh-CN" w:eastAsia="zh-CN"/>
        </w:rPr>
        <w:t>见附件：分项价格表</w:t>
      </w:r>
      <w:r>
        <w:rPr>
          <w:rFonts w:hint="eastAsia" w:asciiTheme="minorEastAsia" w:hAnsiTheme="minorEastAsia" w:eastAsiaTheme="minorEastAsia"/>
          <w:bCs/>
          <w:sz w:val="24"/>
          <w:lang w:val="zh-CN"/>
        </w:rPr>
        <w:t>，合同暂定总价为</w:t>
      </w:r>
      <w:r>
        <w:rPr>
          <w:rFonts w:hint="eastAsia" w:asciiTheme="minorEastAsia" w:hAnsiTheme="minorEastAsia" w:eastAsiaTheme="minorEastAsia"/>
          <w:bCs/>
          <w:sz w:val="24"/>
          <w:lang w:val="zh-CN" w:eastAsia="zh-CN"/>
        </w:rPr>
        <w:t>¥</w:t>
      </w:r>
      <w:r>
        <w:rPr>
          <w:rFonts w:hint="eastAsia" w:asciiTheme="minorEastAsia" w:hAnsiTheme="minorEastAsia" w:eastAsiaTheme="minorEastAsia"/>
          <w:bCs/>
          <w:sz w:val="24"/>
          <w:u w:val="single"/>
          <w:lang w:val="zh-CN"/>
        </w:rPr>
        <w:t xml:space="preserve">         </w:t>
      </w:r>
      <w:r>
        <w:rPr>
          <w:rFonts w:hint="eastAsia" w:asciiTheme="minorEastAsia" w:hAnsiTheme="minorEastAsia" w:eastAsiaTheme="minorEastAsia"/>
          <w:bCs/>
          <w:sz w:val="24"/>
          <w:lang w:val="zh-CN"/>
        </w:rPr>
        <w:t>元。</w:t>
      </w:r>
    </w:p>
    <w:p w14:paraId="37860D68">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hint="eastAsia" w:asciiTheme="minorEastAsia" w:hAnsiTheme="minorEastAsia" w:eastAsiaTheme="minorEastAsia"/>
          <w:bCs/>
          <w:sz w:val="24"/>
          <w:lang w:val="zh-CN"/>
        </w:rPr>
      </w:pPr>
      <w:r>
        <w:rPr>
          <w:rFonts w:hint="eastAsia" w:asciiTheme="minorEastAsia" w:hAnsiTheme="minorEastAsia" w:eastAsiaTheme="minorEastAsia"/>
          <w:bCs/>
          <w:sz w:val="24"/>
          <w:lang w:val="zh-CN"/>
        </w:rPr>
        <w:t>2、合同价格方式及合同价款调整</w:t>
      </w:r>
    </w:p>
    <w:p w14:paraId="0ECE09C6">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hint="eastAsia" w:asciiTheme="minorEastAsia" w:hAnsiTheme="minorEastAsia" w:eastAsiaTheme="minorEastAsia"/>
          <w:bCs/>
          <w:sz w:val="24"/>
          <w:lang w:val="zh-CN"/>
        </w:rPr>
      </w:pPr>
      <w:r>
        <w:rPr>
          <w:rFonts w:hint="eastAsia" w:asciiTheme="minorEastAsia" w:hAnsiTheme="minorEastAsia" w:eastAsiaTheme="minorEastAsia"/>
          <w:bCs/>
          <w:sz w:val="24"/>
          <w:lang w:val="zh-CN"/>
        </w:rPr>
        <w:t>2-1本项目实行综合单价合同。最终按照现场实际发生台班量进行计算并以实际结算金额为准。</w:t>
      </w:r>
    </w:p>
    <w:p w14:paraId="34157D63">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hint="eastAsia" w:asciiTheme="minorEastAsia" w:hAnsiTheme="minorEastAsia" w:eastAsiaTheme="minorEastAsia"/>
          <w:bCs/>
          <w:sz w:val="24"/>
          <w:lang w:val="zh-CN"/>
        </w:rPr>
      </w:pPr>
      <w:r>
        <w:rPr>
          <w:rFonts w:hint="eastAsia" w:asciiTheme="minorEastAsia" w:hAnsiTheme="minorEastAsia" w:eastAsiaTheme="minorEastAsia"/>
          <w:bCs/>
          <w:sz w:val="24"/>
          <w:lang w:val="zh-CN"/>
        </w:rPr>
        <w:t>2-2成交供应商的综合单价，在合同履约期内固定不变，不因任何因素调整。</w:t>
      </w:r>
    </w:p>
    <w:p w14:paraId="76B9450F">
      <w:pPr>
        <w:pStyle w:val="23"/>
        <w:keepNext w:val="0"/>
        <w:keepLines w:val="0"/>
        <w:pageBreakBefore w:val="0"/>
        <w:widowControl/>
        <w:kinsoku/>
        <w:wordWrap/>
        <w:overflowPunct/>
        <w:topLinePunct w:val="0"/>
        <w:autoSpaceDE/>
        <w:autoSpaceDN/>
        <w:bidi w:val="0"/>
        <w:adjustRightInd/>
        <w:snapToGrid w:val="0"/>
        <w:ind w:left="0" w:leftChars="0" w:firstLine="480" w:firstLineChars="200"/>
        <w:textAlignment w:val="auto"/>
        <w:rPr>
          <w:rFonts w:asciiTheme="minorEastAsia" w:hAnsiTheme="minorEastAsia" w:eastAsiaTheme="minorEastAsia"/>
          <w:bCs/>
          <w:sz w:val="24"/>
          <w:highlight w:val="none"/>
          <w:lang w:val="zh-CN"/>
        </w:rPr>
      </w:pPr>
      <w:r>
        <w:rPr>
          <w:rFonts w:hint="eastAsia" w:asciiTheme="minorEastAsia" w:hAnsiTheme="minorEastAsia" w:eastAsiaTheme="minorEastAsia"/>
          <w:bCs/>
          <w:sz w:val="24"/>
          <w:highlight w:val="none"/>
          <w:lang w:val="zh-CN"/>
        </w:rPr>
        <w:t>3、付款方式</w:t>
      </w:r>
    </w:p>
    <w:p w14:paraId="179D3D46">
      <w:pPr>
        <w:spacing w:line="360" w:lineRule="auto"/>
        <w:ind w:firstLine="480" w:firstLineChars="200"/>
        <w:rPr>
          <w:rFonts w:hint="eastAsia" w:asciiTheme="minorEastAsia" w:hAnsiTheme="minorEastAsia" w:eastAsiaTheme="minorEastAsia"/>
          <w:bCs/>
          <w:sz w:val="24"/>
          <w:highlight w:val="none"/>
        </w:rPr>
      </w:pPr>
      <w:r>
        <w:rPr>
          <w:rFonts w:hint="eastAsia" w:asciiTheme="minorEastAsia" w:hAnsiTheme="minorEastAsia" w:eastAsiaTheme="minorEastAsia"/>
          <w:bCs/>
          <w:sz w:val="24"/>
          <w:highlight w:val="none"/>
        </w:rPr>
        <w:t>1）预付款，项目进场后，达到付款条件起10日内，支付合同总金额的40%。2）进度款，整体项目施工完成后，达到付款条件起10日内，支付合同总金额的40%。3）其他，最终财政结算评审后无质量争议，达到付款条件起10日内，支付合同总金额的20%。</w:t>
      </w:r>
    </w:p>
    <w:p w14:paraId="5A3A9BF4">
      <w:pPr>
        <w:spacing w:line="360" w:lineRule="auto"/>
        <w:ind w:firstLine="480" w:firstLineChars="200"/>
        <w:rPr>
          <w:rFonts w:asciiTheme="minorEastAsia" w:hAnsiTheme="minorEastAsia" w:eastAsiaTheme="minorEastAsia"/>
          <w:sz w:val="24"/>
          <w:highlight w:val="none"/>
          <w:lang w:val="zh-CN"/>
        </w:rPr>
      </w:pPr>
      <w:r>
        <w:rPr>
          <w:rFonts w:hint="eastAsia" w:asciiTheme="minorEastAsia" w:hAnsiTheme="minorEastAsia" w:eastAsiaTheme="minorEastAsia"/>
          <w:bCs/>
          <w:sz w:val="24"/>
          <w:highlight w:val="none"/>
        </w:rPr>
        <w:t>每次支付前</w:t>
      </w:r>
      <w:r>
        <w:rPr>
          <w:rFonts w:hint="eastAsia" w:asciiTheme="minorEastAsia" w:hAnsiTheme="minorEastAsia" w:eastAsiaTheme="minorEastAsia"/>
          <w:bCs/>
          <w:sz w:val="24"/>
          <w:highlight w:val="none"/>
          <w:lang w:val="en-US" w:eastAsia="zh-CN"/>
        </w:rPr>
        <w:t>7</w:t>
      </w:r>
      <w:r>
        <w:rPr>
          <w:rFonts w:hint="eastAsia" w:asciiTheme="minorEastAsia" w:hAnsiTheme="minorEastAsia" w:eastAsiaTheme="minorEastAsia"/>
          <w:bCs/>
          <w:sz w:val="24"/>
          <w:highlight w:val="none"/>
        </w:rPr>
        <w:t>日，</w:t>
      </w:r>
      <w:r>
        <w:rPr>
          <w:rFonts w:hint="eastAsia" w:asciiTheme="minorEastAsia" w:hAnsiTheme="minorEastAsia" w:eastAsiaTheme="minorEastAsia"/>
          <w:bCs/>
          <w:sz w:val="24"/>
          <w:highlight w:val="none"/>
          <w:lang w:val="zh-CN"/>
        </w:rPr>
        <w:t>乙方开具等额增值税发票至甲方。</w:t>
      </w:r>
      <w:bookmarkStart w:id="56" w:name="_GoBack"/>
      <w:bookmarkEnd w:id="56"/>
    </w:p>
    <w:p w14:paraId="15D46DD9">
      <w:pPr>
        <w:pStyle w:val="3"/>
        <w:spacing w:line="360" w:lineRule="auto"/>
        <w:rPr>
          <w:rFonts w:hint="eastAsia" w:cs="Times New Roman" w:asciiTheme="minorEastAsia" w:hAnsiTheme="minorEastAsia" w:eastAsiaTheme="minorEastAsia"/>
          <w:b/>
          <w:sz w:val="24"/>
          <w:szCs w:val="24"/>
          <w:lang w:val="zh-CN"/>
        </w:rPr>
      </w:pPr>
      <w:r>
        <w:rPr>
          <w:rFonts w:hint="eastAsia" w:cs="Times New Roman" w:asciiTheme="minorEastAsia" w:hAnsiTheme="minorEastAsia" w:eastAsiaTheme="minorEastAsia"/>
          <w:b/>
          <w:sz w:val="24"/>
          <w:szCs w:val="24"/>
          <w:lang w:val="zh-CN"/>
        </w:rPr>
        <w:t>（</w:t>
      </w:r>
      <w:r>
        <w:rPr>
          <w:rFonts w:hint="eastAsia" w:cs="Times New Roman" w:asciiTheme="minorEastAsia" w:hAnsiTheme="minorEastAsia" w:eastAsiaTheme="minorEastAsia"/>
          <w:b/>
          <w:sz w:val="24"/>
          <w:szCs w:val="24"/>
          <w:lang w:val="en-US" w:eastAsia="zh-CN"/>
        </w:rPr>
        <w:t>六</w:t>
      </w:r>
      <w:r>
        <w:rPr>
          <w:rFonts w:hint="eastAsia" w:cs="Times New Roman" w:asciiTheme="minorEastAsia" w:hAnsiTheme="minorEastAsia" w:eastAsiaTheme="minorEastAsia"/>
          <w:b/>
          <w:sz w:val="24"/>
          <w:szCs w:val="24"/>
          <w:lang w:val="zh-CN"/>
        </w:rPr>
        <w:t>）合同终止</w:t>
      </w:r>
    </w:p>
    <w:p w14:paraId="7BF9F721">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因乙方自身原因未按本合同约定交工的，应承担因此造成的所有损失；超过约定期限</w:t>
      </w:r>
      <w:r>
        <w:rPr>
          <w:rFonts w:hint="eastAsia" w:ascii="宋体" w:hAnsi="宋体" w:eastAsia="宋体" w:cs="宋体"/>
          <w:sz w:val="24"/>
          <w:szCs w:val="24"/>
        </w:rPr>
        <w:t>5</w:t>
      </w:r>
      <w:r>
        <w:rPr>
          <w:rFonts w:hint="eastAsia" w:ascii="宋体" w:hAnsi="宋体" w:eastAsia="宋体" w:cs="宋体"/>
          <w:sz w:val="24"/>
          <w:szCs w:val="24"/>
          <w:lang w:val="zh-CN"/>
        </w:rPr>
        <w:t>日未交工的，合同终止，乙方承担违约责任，并按照本合同约定总价款的30%向甲方缴纳违约金。</w:t>
      </w:r>
    </w:p>
    <w:p w14:paraId="3C16A054">
      <w:pPr>
        <w:pStyle w:val="3"/>
        <w:spacing w:line="360" w:lineRule="auto"/>
        <w:rPr>
          <w:rFonts w:hint="eastAsia" w:cs="Times New Roman" w:asciiTheme="minorEastAsia" w:hAnsiTheme="minorEastAsia" w:eastAsiaTheme="minorEastAsia"/>
          <w:b/>
          <w:sz w:val="24"/>
          <w:szCs w:val="24"/>
          <w:lang w:val="zh-CN"/>
        </w:rPr>
      </w:pPr>
      <w:r>
        <w:rPr>
          <w:rFonts w:hint="eastAsia" w:cs="Times New Roman" w:asciiTheme="minorEastAsia" w:hAnsiTheme="minorEastAsia" w:eastAsiaTheme="minorEastAsia"/>
          <w:b/>
          <w:sz w:val="24"/>
          <w:szCs w:val="24"/>
          <w:lang w:val="zh-CN"/>
        </w:rPr>
        <w:t>（</w:t>
      </w:r>
      <w:r>
        <w:rPr>
          <w:rFonts w:hint="eastAsia" w:cs="Times New Roman" w:asciiTheme="minorEastAsia" w:hAnsiTheme="minorEastAsia" w:eastAsiaTheme="minorEastAsia"/>
          <w:b/>
          <w:sz w:val="24"/>
          <w:szCs w:val="24"/>
          <w:lang w:val="en-US" w:eastAsia="zh-CN"/>
        </w:rPr>
        <w:t>七</w:t>
      </w:r>
      <w:r>
        <w:rPr>
          <w:rFonts w:hint="eastAsia" w:cs="Times New Roman" w:asciiTheme="minorEastAsia" w:hAnsiTheme="minorEastAsia" w:eastAsiaTheme="minorEastAsia"/>
          <w:b/>
          <w:sz w:val="24"/>
          <w:szCs w:val="24"/>
          <w:lang w:val="zh-CN"/>
        </w:rPr>
        <w:t>）其它</w:t>
      </w:r>
    </w:p>
    <w:p w14:paraId="67DA2FB9">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1、罚则</w:t>
      </w:r>
    </w:p>
    <w:p w14:paraId="4D6AAA55">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1-1由于乙方原因造成工期延迟视同乙方违约，乙方赔付违约金2000元/天，赔付违约金达到工程结算款10%时，甲方有权解除合同；</w:t>
      </w:r>
    </w:p>
    <w:p w14:paraId="2320EE1D">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1-2质量安全达不到甲方要求的不予结算。</w:t>
      </w:r>
    </w:p>
    <w:p w14:paraId="25430B4E">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2、争议</w:t>
      </w:r>
    </w:p>
    <w:p w14:paraId="7D290025">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本合同在履约过程中发生争议的，由双方协商解决，协商不成的，向甲方所在地人民法院提出诉讼。</w:t>
      </w:r>
    </w:p>
    <w:p w14:paraId="2B6EF69C">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3、未尽事宜以双方签订的该项目补充协议为准，该补充协议作为合同附件，与原合同具备同等法律效力。</w:t>
      </w:r>
    </w:p>
    <w:p w14:paraId="3596774C">
      <w:pPr>
        <w:pStyle w:val="3"/>
        <w:spacing w:line="360" w:lineRule="auto"/>
        <w:rPr>
          <w:rFonts w:hint="eastAsia" w:cs="Times New Roman" w:asciiTheme="minorEastAsia" w:hAnsiTheme="minorEastAsia" w:eastAsiaTheme="minorEastAsia"/>
          <w:b/>
          <w:sz w:val="24"/>
          <w:szCs w:val="24"/>
          <w:lang w:val="zh-CN"/>
        </w:rPr>
      </w:pPr>
      <w:r>
        <w:rPr>
          <w:rFonts w:hint="eastAsia" w:cs="Times New Roman" w:asciiTheme="minorEastAsia" w:hAnsiTheme="minorEastAsia" w:eastAsiaTheme="minorEastAsia"/>
          <w:b/>
          <w:sz w:val="24"/>
          <w:szCs w:val="24"/>
          <w:lang w:val="zh-CN"/>
        </w:rPr>
        <w:t>（</w:t>
      </w:r>
      <w:r>
        <w:rPr>
          <w:rFonts w:hint="eastAsia" w:cs="Times New Roman" w:asciiTheme="minorEastAsia" w:hAnsiTheme="minorEastAsia" w:eastAsiaTheme="minorEastAsia"/>
          <w:b/>
          <w:sz w:val="24"/>
          <w:szCs w:val="24"/>
          <w:lang w:val="en-US" w:eastAsia="zh-CN"/>
        </w:rPr>
        <w:t>八</w:t>
      </w:r>
      <w:r>
        <w:rPr>
          <w:rFonts w:hint="eastAsia" w:cs="Times New Roman" w:asciiTheme="minorEastAsia" w:hAnsiTheme="minorEastAsia" w:eastAsiaTheme="minorEastAsia"/>
          <w:b/>
          <w:sz w:val="24"/>
          <w:szCs w:val="24"/>
          <w:lang w:val="zh-CN"/>
        </w:rPr>
        <w:t>）合同生效</w:t>
      </w:r>
    </w:p>
    <w:p w14:paraId="21D36FC7">
      <w:pPr>
        <w:pStyle w:val="23"/>
        <w:snapToGrid w:val="0"/>
        <w:spacing w:line="360" w:lineRule="auto"/>
        <w:ind w:left="19" w:leftChars="9" w:firstLine="453" w:firstLineChars="189"/>
        <w:rPr>
          <w:rFonts w:hint="eastAsia" w:ascii="宋体" w:hAnsi="宋体" w:eastAsia="宋体" w:cs="宋体"/>
          <w:sz w:val="24"/>
          <w:szCs w:val="24"/>
          <w:lang w:val="zh-CN"/>
        </w:rPr>
      </w:pPr>
      <w:r>
        <w:rPr>
          <w:rFonts w:hint="eastAsia" w:ascii="宋体" w:hAnsi="宋体" w:eastAsia="宋体" w:cs="宋体"/>
          <w:sz w:val="24"/>
          <w:szCs w:val="24"/>
          <w:lang w:val="zh-CN"/>
        </w:rPr>
        <w:t>本合同一式</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份，双方各执</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份，自双方签字、盖章之日起生效。</w:t>
      </w:r>
    </w:p>
    <w:p w14:paraId="63D53909">
      <w:pPr>
        <w:pStyle w:val="23"/>
        <w:snapToGrid w:val="0"/>
        <w:spacing w:line="360" w:lineRule="auto"/>
        <w:ind w:left="19" w:leftChars="9" w:firstLine="453" w:firstLineChars="189"/>
        <w:rPr>
          <w:rFonts w:hint="eastAsia" w:ascii="宋体" w:hAnsi="宋体" w:eastAsia="宋体" w:cs="宋体"/>
          <w:sz w:val="24"/>
          <w:szCs w:val="24"/>
          <w:lang w:val="zh-CN"/>
        </w:rPr>
      </w:pPr>
    </w:p>
    <w:tbl>
      <w:tblPr>
        <w:tblStyle w:val="50"/>
        <w:tblW w:w="0" w:type="auto"/>
        <w:jc w:val="center"/>
        <w:tblLayout w:type="fixed"/>
        <w:tblCellMar>
          <w:top w:w="0" w:type="dxa"/>
          <w:left w:w="108" w:type="dxa"/>
          <w:bottom w:w="0" w:type="dxa"/>
          <w:right w:w="108" w:type="dxa"/>
        </w:tblCellMar>
      </w:tblPr>
      <w:tblGrid>
        <w:gridCol w:w="4643"/>
        <w:gridCol w:w="4643"/>
      </w:tblGrid>
      <w:tr w14:paraId="6B2198B5">
        <w:tblPrEx>
          <w:tblCellMar>
            <w:top w:w="0" w:type="dxa"/>
            <w:left w:w="108" w:type="dxa"/>
            <w:bottom w:w="0" w:type="dxa"/>
            <w:right w:w="108" w:type="dxa"/>
          </w:tblCellMar>
        </w:tblPrEx>
        <w:trPr>
          <w:jc w:val="center"/>
        </w:trPr>
        <w:tc>
          <w:tcPr>
            <w:tcW w:w="4643" w:type="dxa"/>
          </w:tcPr>
          <w:p w14:paraId="1FA4651E">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甲方名称</w:t>
            </w:r>
            <w:r>
              <w:rPr>
                <w:rFonts w:asciiTheme="minorEastAsia" w:hAnsiTheme="minorEastAsia" w:eastAsiaTheme="minorEastAsia"/>
                <w:spacing w:val="-20"/>
                <w:kern w:val="0"/>
                <w:sz w:val="24"/>
              </w:rPr>
              <w:t>（盖章）</w:t>
            </w:r>
            <w:r>
              <w:rPr>
                <w:rFonts w:asciiTheme="minorEastAsia" w:hAnsiTheme="minorEastAsia" w:eastAsiaTheme="minorEastAsia"/>
                <w:kern w:val="0"/>
                <w:sz w:val="24"/>
              </w:rPr>
              <w:t>:</w:t>
            </w:r>
          </w:p>
          <w:p w14:paraId="0C491B1E">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地址：</w:t>
            </w:r>
          </w:p>
          <w:p w14:paraId="6316EB47">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代表人（签字）：</w:t>
            </w:r>
          </w:p>
          <w:p w14:paraId="673F4999">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电话：</w:t>
            </w:r>
          </w:p>
          <w:p w14:paraId="74A7EDCC">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开户银行：</w:t>
            </w:r>
          </w:p>
          <w:p w14:paraId="6D9391A1">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账号：</w:t>
            </w:r>
          </w:p>
        </w:tc>
        <w:tc>
          <w:tcPr>
            <w:tcW w:w="4643" w:type="dxa"/>
          </w:tcPr>
          <w:p w14:paraId="2D3CC837">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乙方名称</w:t>
            </w:r>
            <w:r>
              <w:rPr>
                <w:rFonts w:asciiTheme="minorEastAsia" w:hAnsiTheme="minorEastAsia" w:eastAsiaTheme="minorEastAsia"/>
                <w:spacing w:val="-20"/>
                <w:kern w:val="0"/>
                <w:sz w:val="24"/>
              </w:rPr>
              <w:t>（盖章）</w:t>
            </w:r>
            <w:r>
              <w:rPr>
                <w:rFonts w:asciiTheme="minorEastAsia" w:hAnsiTheme="minorEastAsia" w:eastAsiaTheme="minorEastAsia"/>
                <w:kern w:val="0"/>
                <w:sz w:val="24"/>
              </w:rPr>
              <w:t>:</w:t>
            </w:r>
          </w:p>
          <w:p w14:paraId="21CED6E6">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地址：</w:t>
            </w:r>
          </w:p>
          <w:p w14:paraId="7F69187B">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代表人（签字）：</w:t>
            </w:r>
          </w:p>
          <w:p w14:paraId="6CAF933F">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电话：</w:t>
            </w:r>
          </w:p>
          <w:p w14:paraId="28AED7E6">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开户银行：</w:t>
            </w:r>
          </w:p>
          <w:p w14:paraId="3B5ED044">
            <w:pPr>
              <w:widowControl/>
              <w:autoSpaceDE w:val="0"/>
              <w:autoSpaceDN w:val="0"/>
              <w:snapToGrid w:val="0"/>
              <w:spacing w:line="360" w:lineRule="auto"/>
              <w:ind w:right="-154"/>
              <w:textAlignment w:val="bottom"/>
              <w:rPr>
                <w:rFonts w:asciiTheme="minorEastAsia" w:hAnsiTheme="minorEastAsia" w:eastAsiaTheme="minorEastAsia"/>
                <w:kern w:val="0"/>
                <w:sz w:val="24"/>
              </w:rPr>
            </w:pPr>
            <w:r>
              <w:rPr>
                <w:rFonts w:asciiTheme="minorEastAsia" w:hAnsiTheme="minorEastAsia" w:eastAsiaTheme="minorEastAsia"/>
                <w:kern w:val="0"/>
                <w:sz w:val="24"/>
              </w:rPr>
              <w:t>账号：</w:t>
            </w:r>
          </w:p>
        </w:tc>
      </w:tr>
    </w:tbl>
    <w:p w14:paraId="57A11BA9">
      <w:pPr>
        <w:pStyle w:val="28"/>
        <w:rPr>
          <w:rFonts w:asciiTheme="minorEastAsia" w:hAnsiTheme="minorEastAsia" w:eastAsiaTheme="minorEastAsia"/>
          <w:sz w:val="24"/>
          <w:szCs w:val="24"/>
          <w:lang w:val="zh-CN"/>
        </w:rPr>
      </w:pPr>
    </w:p>
    <w:p w14:paraId="7BAA7BD1">
      <w:pPr>
        <w:widowControl/>
        <w:jc w:val="both"/>
        <w:rPr>
          <w:rFonts w:ascii="宋体" w:hAnsi="宋体"/>
          <w:b/>
          <w:bCs/>
          <w:color w:val="000000"/>
          <w:sz w:val="36"/>
        </w:rPr>
      </w:pPr>
      <w:r>
        <w:rPr>
          <w:rFonts w:ascii="宋体" w:hAnsi="宋体" w:cs="宋体"/>
          <w:sz w:val="24"/>
          <w:u w:val="single"/>
        </w:rPr>
        <w:br w:type="page"/>
      </w:r>
      <w:r>
        <w:rPr>
          <w:rFonts w:hint="eastAsia" w:ascii="宋体" w:hAnsi="宋体"/>
          <w:b/>
          <w:bCs/>
          <w:color w:val="000000"/>
          <w:sz w:val="32"/>
          <w:szCs w:val="22"/>
          <w:lang w:val="en-US" w:eastAsia="zh-CN"/>
        </w:rPr>
        <w:t>附件1：</w:t>
      </w:r>
      <w:r>
        <w:rPr>
          <w:rFonts w:hint="eastAsia" w:ascii="宋体" w:hAnsi="宋体"/>
          <w:b/>
          <w:bCs/>
          <w:color w:val="000000"/>
          <w:sz w:val="32"/>
          <w:szCs w:val="22"/>
        </w:rPr>
        <w:t>安全生产、文明施工责任书</w:t>
      </w:r>
    </w:p>
    <w:p w14:paraId="793BA550">
      <w:pPr>
        <w:widowControl/>
        <w:spacing w:line="360" w:lineRule="auto"/>
        <w:jc w:val="center"/>
        <w:rPr>
          <w:rFonts w:hint="eastAsia" w:ascii="宋体" w:hAnsi="宋体"/>
          <w:b/>
          <w:bCs/>
          <w:color w:val="000000"/>
          <w:sz w:val="24"/>
        </w:rPr>
      </w:pPr>
    </w:p>
    <w:p w14:paraId="1203EF62">
      <w:pPr>
        <w:widowControl/>
        <w:spacing w:line="360" w:lineRule="auto"/>
        <w:jc w:val="center"/>
        <w:rPr>
          <w:rFonts w:ascii="宋体" w:hAnsi="宋体"/>
          <w:b/>
          <w:bCs/>
          <w:color w:val="000000"/>
          <w:sz w:val="24"/>
        </w:rPr>
      </w:pPr>
      <w:r>
        <w:rPr>
          <w:rFonts w:hint="eastAsia" w:ascii="宋体" w:hAnsi="宋体"/>
          <w:b/>
          <w:bCs/>
          <w:color w:val="000000"/>
          <w:sz w:val="24"/>
        </w:rPr>
        <w:t>安全生产、文明施工责任书</w:t>
      </w:r>
    </w:p>
    <w:p w14:paraId="481C40AC">
      <w:pPr>
        <w:spacing w:line="360" w:lineRule="auto"/>
        <w:ind w:firstLine="480" w:firstLineChars="200"/>
        <w:rPr>
          <w:rFonts w:ascii="宋体" w:hAnsi="宋体"/>
          <w:color w:val="000000"/>
          <w:sz w:val="24"/>
        </w:rPr>
      </w:pPr>
      <w:r>
        <w:rPr>
          <w:rFonts w:hint="eastAsia" w:ascii="宋体" w:hAnsi="宋体"/>
          <w:sz w:val="24"/>
          <w:lang w:val="zh-CN"/>
        </w:rPr>
        <w:t>甲方：</w:t>
      </w:r>
    </w:p>
    <w:p w14:paraId="2367EC66">
      <w:pPr>
        <w:spacing w:line="360" w:lineRule="auto"/>
        <w:ind w:firstLine="480" w:firstLineChars="200"/>
        <w:rPr>
          <w:rFonts w:ascii="宋体" w:hAnsi="宋体"/>
          <w:color w:val="000000"/>
          <w:sz w:val="24"/>
        </w:rPr>
      </w:pPr>
      <w:r>
        <w:rPr>
          <w:rFonts w:hint="eastAsia" w:ascii="宋体" w:hAnsi="宋体"/>
          <w:sz w:val="24"/>
          <w:lang w:val="zh-CN"/>
        </w:rPr>
        <w:t>乙方：</w:t>
      </w:r>
    </w:p>
    <w:p w14:paraId="1FD877CD">
      <w:pPr>
        <w:pStyle w:val="28"/>
        <w:ind w:firstLine="480" w:firstLineChars="200"/>
        <w:rPr>
          <w:rFonts w:hAnsi="宋体"/>
          <w:sz w:val="24"/>
          <w:szCs w:val="24"/>
          <w:lang w:val="zh-CN"/>
        </w:rPr>
      </w:pPr>
      <w:r>
        <w:rPr>
          <w:rFonts w:hint="eastAsia" w:hAnsi="宋体"/>
          <w:sz w:val="24"/>
          <w:szCs w:val="24"/>
          <w:lang w:val="zh-CN"/>
        </w:rPr>
        <w:t>甲乙双方就</w:t>
      </w:r>
      <w:r>
        <w:rPr>
          <w:rFonts w:hint="eastAsia" w:hAnsi="宋体"/>
          <w:sz w:val="24"/>
          <w:szCs w:val="24"/>
          <w:u w:val="single"/>
          <w:lang w:val="zh-CN"/>
        </w:rPr>
        <w:t>兴隆街道西电污水厂清表</w:t>
      </w:r>
      <w:r>
        <w:rPr>
          <w:rFonts w:hint="eastAsia" w:hAnsi="宋体"/>
          <w:sz w:val="24"/>
          <w:szCs w:val="24"/>
          <w:lang w:val="zh-CN"/>
        </w:rPr>
        <w:t>签署安全生产、文明施工责任书，主要内容如下：</w:t>
      </w:r>
    </w:p>
    <w:p w14:paraId="40F91313">
      <w:pPr>
        <w:spacing w:line="360" w:lineRule="auto"/>
        <w:ind w:firstLine="480" w:firstLineChars="200"/>
        <w:rPr>
          <w:rFonts w:ascii="宋体" w:hAnsi="宋体"/>
          <w:b/>
          <w:bCs/>
          <w:sz w:val="24"/>
          <w:lang w:val="zh-CN"/>
        </w:rPr>
      </w:pPr>
      <w:r>
        <w:rPr>
          <w:rFonts w:hint="eastAsia" w:ascii="宋体" w:hAnsi="宋体"/>
          <w:b/>
          <w:bCs/>
          <w:sz w:val="24"/>
          <w:lang w:val="zh-CN"/>
        </w:rPr>
        <w:t>一、甲方责任：</w:t>
      </w:r>
    </w:p>
    <w:p w14:paraId="40351A91">
      <w:pPr>
        <w:pStyle w:val="28"/>
        <w:ind w:firstLine="480" w:firstLineChars="200"/>
        <w:rPr>
          <w:rFonts w:hAnsi="宋体"/>
          <w:sz w:val="24"/>
          <w:szCs w:val="24"/>
          <w:lang w:val="zh-CN"/>
        </w:rPr>
      </w:pPr>
      <w:r>
        <w:rPr>
          <w:rFonts w:hint="eastAsia" w:hAnsi="宋体"/>
          <w:sz w:val="24"/>
          <w:szCs w:val="24"/>
          <w:lang w:val="zh-CN"/>
        </w:rPr>
        <w:t>1.定期组织安全会议,随时组织安全检查和现场监督管理。</w:t>
      </w:r>
    </w:p>
    <w:p w14:paraId="3FC01AC1">
      <w:pPr>
        <w:pStyle w:val="28"/>
        <w:ind w:firstLine="480" w:firstLineChars="200"/>
        <w:rPr>
          <w:rFonts w:hAnsi="宋体"/>
          <w:sz w:val="24"/>
          <w:szCs w:val="24"/>
          <w:lang w:val="zh-CN"/>
        </w:rPr>
      </w:pPr>
      <w:r>
        <w:rPr>
          <w:rFonts w:hint="eastAsia" w:hAnsi="宋体"/>
          <w:sz w:val="24"/>
          <w:szCs w:val="24"/>
          <w:lang w:val="zh-CN"/>
        </w:rPr>
        <w:t>2.及时协调解决工程实施过程中各类管线的迁移和改造等问题。</w:t>
      </w:r>
    </w:p>
    <w:p w14:paraId="02C62A04">
      <w:pPr>
        <w:pStyle w:val="28"/>
        <w:ind w:firstLine="480" w:firstLineChars="200"/>
        <w:rPr>
          <w:rFonts w:hAnsi="宋体"/>
          <w:sz w:val="24"/>
          <w:szCs w:val="24"/>
          <w:lang w:val="zh-CN"/>
        </w:rPr>
      </w:pPr>
      <w:r>
        <w:rPr>
          <w:rFonts w:hint="eastAsia" w:hAnsi="宋体"/>
          <w:sz w:val="24"/>
          <w:szCs w:val="24"/>
          <w:lang w:val="zh-CN"/>
        </w:rPr>
        <w:t>3.及时处理施工过程中妨碍安全生产和文明施工的问题。</w:t>
      </w:r>
    </w:p>
    <w:p w14:paraId="5984D610">
      <w:pPr>
        <w:spacing w:line="360" w:lineRule="auto"/>
        <w:ind w:firstLine="480" w:firstLineChars="200"/>
        <w:rPr>
          <w:rFonts w:ascii="宋体" w:hAnsi="宋体"/>
          <w:b/>
          <w:bCs/>
          <w:sz w:val="24"/>
          <w:lang w:val="zh-CN"/>
        </w:rPr>
      </w:pPr>
      <w:r>
        <w:rPr>
          <w:rFonts w:hint="eastAsia" w:ascii="宋体" w:hAnsi="宋体"/>
          <w:b/>
          <w:bCs/>
          <w:sz w:val="24"/>
          <w:lang w:val="zh-CN"/>
        </w:rPr>
        <w:t>二、乙方责任：</w:t>
      </w:r>
    </w:p>
    <w:p w14:paraId="7743140E">
      <w:pPr>
        <w:pStyle w:val="28"/>
        <w:ind w:firstLine="480" w:firstLineChars="200"/>
        <w:rPr>
          <w:rFonts w:hAnsi="宋体"/>
          <w:sz w:val="24"/>
          <w:szCs w:val="24"/>
          <w:lang w:val="zh-CN"/>
        </w:rPr>
      </w:pPr>
      <w:r>
        <w:rPr>
          <w:rFonts w:hint="eastAsia" w:hAnsi="宋体"/>
          <w:sz w:val="24"/>
          <w:szCs w:val="24"/>
          <w:lang w:val="zh-CN"/>
        </w:rPr>
        <w:t>1.制订有效可行的安全与文明施工方案。</w:t>
      </w:r>
    </w:p>
    <w:p w14:paraId="5959D06B">
      <w:pPr>
        <w:pStyle w:val="28"/>
        <w:ind w:firstLine="480" w:firstLineChars="200"/>
        <w:rPr>
          <w:rFonts w:hAnsi="宋体"/>
          <w:sz w:val="24"/>
          <w:szCs w:val="24"/>
          <w:lang w:val="zh-CN"/>
        </w:rPr>
      </w:pPr>
      <w:r>
        <w:rPr>
          <w:rFonts w:hint="eastAsia" w:hAnsi="宋体"/>
          <w:sz w:val="24"/>
          <w:szCs w:val="24"/>
          <w:lang w:val="zh-CN"/>
        </w:rPr>
        <w:t>2.建立健全安全组织管理机构，制订严格的安全管理制度和安全生产预案。现场施工人员全面掌握安全文明施工的方法和要领，安全生产文明施工责任人全过程进驻现场。</w:t>
      </w:r>
    </w:p>
    <w:p w14:paraId="63A6B1F9">
      <w:pPr>
        <w:pStyle w:val="28"/>
        <w:ind w:firstLine="480" w:firstLineChars="200"/>
        <w:rPr>
          <w:rFonts w:hAnsi="宋体"/>
          <w:sz w:val="24"/>
          <w:szCs w:val="24"/>
          <w:lang w:val="zh-CN"/>
        </w:rPr>
      </w:pPr>
      <w:r>
        <w:rPr>
          <w:rFonts w:hint="eastAsia" w:hAnsi="宋体"/>
          <w:sz w:val="24"/>
          <w:szCs w:val="24"/>
          <w:lang w:val="zh-CN"/>
        </w:rPr>
        <w:t>3.建立严格的对易燃、易爆等危险品管理制度和使用规范，配备充足的安全防护物品和器具。</w:t>
      </w:r>
    </w:p>
    <w:p w14:paraId="5C18867B">
      <w:pPr>
        <w:pStyle w:val="28"/>
        <w:ind w:firstLine="480" w:firstLineChars="200"/>
        <w:rPr>
          <w:rFonts w:hAnsi="宋体"/>
          <w:sz w:val="24"/>
          <w:szCs w:val="24"/>
          <w:lang w:val="zh-CN"/>
        </w:rPr>
      </w:pPr>
      <w:r>
        <w:rPr>
          <w:rFonts w:hint="eastAsia" w:hAnsi="宋体"/>
          <w:sz w:val="24"/>
          <w:szCs w:val="24"/>
          <w:lang w:val="zh-CN"/>
        </w:rPr>
        <w:t>4.施工现场设置醒目的安全标志和文明施工标语，做好施工现场的安全防护和围挡工作。</w:t>
      </w:r>
    </w:p>
    <w:p w14:paraId="36D3335C">
      <w:pPr>
        <w:pStyle w:val="28"/>
        <w:ind w:firstLine="480" w:firstLineChars="200"/>
        <w:rPr>
          <w:rFonts w:hAnsi="宋体"/>
          <w:sz w:val="24"/>
          <w:szCs w:val="24"/>
          <w:lang w:val="zh-CN"/>
        </w:rPr>
      </w:pPr>
      <w:r>
        <w:rPr>
          <w:rFonts w:hint="eastAsia" w:hAnsi="宋体"/>
          <w:sz w:val="24"/>
          <w:szCs w:val="24"/>
          <w:lang w:val="zh-CN"/>
        </w:rPr>
        <w:t>5.承担施工过程中发生安全事故的全部责任和处罚。</w:t>
      </w:r>
    </w:p>
    <w:p w14:paraId="3AA1CFE1">
      <w:pPr>
        <w:pStyle w:val="28"/>
        <w:ind w:firstLine="480" w:firstLineChars="200"/>
        <w:rPr>
          <w:rFonts w:hAnsi="宋体"/>
          <w:sz w:val="24"/>
          <w:szCs w:val="24"/>
          <w:lang w:val="zh-CN"/>
        </w:rPr>
      </w:pPr>
      <w:r>
        <w:rPr>
          <w:rFonts w:hint="eastAsia" w:hAnsi="宋体"/>
          <w:sz w:val="24"/>
          <w:szCs w:val="24"/>
          <w:lang w:val="zh-CN"/>
        </w:rPr>
        <w:t>6.未注明事项，必须符合磋商文件及国家相关法律、法规以及各级建设行政主管部门的相关要求。</w:t>
      </w:r>
    </w:p>
    <w:p w14:paraId="341680D4">
      <w:pPr>
        <w:widowControl/>
        <w:tabs>
          <w:tab w:val="left" w:pos="8391"/>
        </w:tabs>
        <w:autoSpaceDE w:val="0"/>
        <w:autoSpaceDN w:val="0"/>
        <w:snapToGrid w:val="0"/>
        <w:spacing w:line="360" w:lineRule="auto"/>
        <w:ind w:right="-69" w:firstLine="480" w:firstLineChars="200"/>
        <w:textAlignment w:val="bottom"/>
        <w:rPr>
          <w:rFonts w:ascii="宋体" w:hAnsi="宋体"/>
          <w:b/>
          <w:bCs/>
          <w:sz w:val="24"/>
          <w:lang w:val="zh-CN"/>
        </w:rPr>
      </w:pPr>
      <w:r>
        <w:rPr>
          <w:rFonts w:hint="eastAsia" w:ascii="宋体" w:hAnsi="宋体"/>
          <w:b/>
          <w:bCs/>
          <w:sz w:val="24"/>
          <w:lang w:val="zh-CN"/>
        </w:rPr>
        <w:t>三、本责任书一式份，甲方执份、乙方执份，双方签字盖章后生效，工作完成后自动失效。</w:t>
      </w:r>
    </w:p>
    <w:p w14:paraId="6625E3FF">
      <w:pPr>
        <w:pStyle w:val="48"/>
        <w:ind w:firstLine="210"/>
        <w:rPr>
          <w:lang w:val="zh-CN"/>
        </w:rPr>
      </w:pPr>
    </w:p>
    <w:tbl>
      <w:tblPr>
        <w:tblStyle w:val="50"/>
        <w:tblW w:w="0" w:type="auto"/>
        <w:jc w:val="center"/>
        <w:tblLayout w:type="fixed"/>
        <w:tblCellMar>
          <w:top w:w="0" w:type="dxa"/>
          <w:left w:w="108" w:type="dxa"/>
          <w:bottom w:w="0" w:type="dxa"/>
          <w:right w:w="108" w:type="dxa"/>
        </w:tblCellMar>
      </w:tblPr>
      <w:tblGrid>
        <w:gridCol w:w="4643"/>
        <w:gridCol w:w="4643"/>
      </w:tblGrid>
      <w:tr w14:paraId="14471C20">
        <w:tblPrEx>
          <w:tblCellMar>
            <w:top w:w="0" w:type="dxa"/>
            <w:left w:w="108" w:type="dxa"/>
            <w:bottom w:w="0" w:type="dxa"/>
            <w:right w:w="108" w:type="dxa"/>
          </w:tblCellMar>
        </w:tblPrEx>
        <w:trPr>
          <w:jc w:val="center"/>
        </w:trPr>
        <w:tc>
          <w:tcPr>
            <w:tcW w:w="4643" w:type="dxa"/>
            <w:noWrap/>
          </w:tcPr>
          <w:p w14:paraId="16374B56">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甲方名称</w:t>
            </w:r>
            <w:r>
              <w:rPr>
                <w:rFonts w:ascii="宋体" w:hAnsi="宋体"/>
                <w:spacing w:val="-20"/>
                <w:kern w:val="0"/>
                <w:sz w:val="24"/>
              </w:rPr>
              <w:t>（盖章）</w:t>
            </w:r>
            <w:r>
              <w:rPr>
                <w:rFonts w:ascii="宋体" w:hAnsi="宋体"/>
                <w:kern w:val="0"/>
                <w:sz w:val="24"/>
              </w:rPr>
              <w:t>:</w:t>
            </w:r>
          </w:p>
          <w:p w14:paraId="726BF513">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地址：</w:t>
            </w:r>
          </w:p>
          <w:p w14:paraId="3E3E7D48">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代表人（签字）：</w:t>
            </w:r>
          </w:p>
          <w:p w14:paraId="2886017E">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电话：</w:t>
            </w:r>
          </w:p>
        </w:tc>
        <w:tc>
          <w:tcPr>
            <w:tcW w:w="4643" w:type="dxa"/>
            <w:noWrap/>
          </w:tcPr>
          <w:p w14:paraId="1F866198">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乙方名称</w:t>
            </w:r>
            <w:r>
              <w:rPr>
                <w:rFonts w:ascii="宋体" w:hAnsi="宋体"/>
                <w:spacing w:val="-20"/>
                <w:kern w:val="0"/>
                <w:sz w:val="24"/>
              </w:rPr>
              <w:t>（盖章）</w:t>
            </w:r>
            <w:r>
              <w:rPr>
                <w:rFonts w:ascii="宋体" w:hAnsi="宋体"/>
                <w:kern w:val="0"/>
                <w:sz w:val="24"/>
              </w:rPr>
              <w:t>:</w:t>
            </w:r>
          </w:p>
          <w:p w14:paraId="1300EEC9">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地址：</w:t>
            </w:r>
          </w:p>
          <w:p w14:paraId="320E6890">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代表人（签字）：</w:t>
            </w:r>
          </w:p>
          <w:p w14:paraId="7E3B9ED1">
            <w:pPr>
              <w:widowControl/>
              <w:autoSpaceDE w:val="0"/>
              <w:autoSpaceDN w:val="0"/>
              <w:snapToGrid w:val="0"/>
              <w:spacing w:line="360" w:lineRule="auto"/>
              <w:ind w:right="-154"/>
              <w:textAlignment w:val="bottom"/>
              <w:rPr>
                <w:rFonts w:ascii="宋体" w:hAnsi="宋体"/>
                <w:kern w:val="0"/>
                <w:sz w:val="24"/>
              </w:rPr>
            </w:pPr>
            <w:r>
              <w:rPr>
                <w:rFonts w:ascii="宋体" w:hAnsi="宋体"/>
                <w:kern w:val="0"/>
                <w:sz w:val="24"/>
              </w:rPr>
              <w:t>电话：</w:t>
            </w:r>
          </w:p>
        </w:tc>
      </w:tr>
    </w:tbl>
    <w:p w14:paraId="1A5DEA8D">
      <w:pPr>
        <w:rPr>
          <w:rFonts w:cs="仿宋_GB2312" w:asciiTheme="minorEastAsia" w:hAnsiTheme="minorEastAsia" w:eastAsiaTheme="minorEastAsia"/>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A332BFF"/>
    <w:sectPr>
      <w:footerReference r:id="rId5" w:type="first"/>
      <w:headerReference r:id="rId3" w:type="default"/>
      <w:footerReference r:id="rId4" w:type="default"/>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ì.">
    <w:altName w:val="宋体"/>
    <w:panose1 w:val="00000000000000000000"/>
    <w:charset w:val="86"/>
    <w:family w:val="swiss"/>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Helvetica Neue">
    <w:altName w:val="Segoe Print"/>
    <w:panose1 w:val="00000000000000000000"/>
    <w:charset w:val="00"/>
    <w:family w:val="auto"/>
    <w:pitch w:val="default"/>
    <w:sig w:usb0="00000000" w:usb1="00000000" w:usb2="00000010" w:usb3="00000000" w:csb0="00000001" w:csb1="00000000"/>
  </w:font>
  <w:font w:name="微软雅黑">
    <w:panose1 w:val="020B0503020204020204"/>
    <w:charset w:val="86"/>
    <w:family w:val="swiss"/>
    <w:pitch w:val="default"/>
    <w:sig w:usb0="80000287" w:usb1="2ACF3C50" w:usb2="00000016" w:usb3="00000000" w:csb0="0004001F" w:csb1="00000000"/>
  </w:font>
  <w:font w:name="PMingLiU">
    <w:altName w:val="PMingLiU-ExtB"/>
    <w:panose1 w:val="02020500000000000000"/>
    <w:charset w:val="88"/>
    <w:family w:val="auto"/>
    <w:pitch w:val="default"/>
    <w:sig w:usb0="00000000" w:usb1="00000000" w:usb2="00000016" w:usb3="00000000" w:csb0="00100001" w:csb1="00000000"/>
  </w:font>
  <w:font w:name="MS Sans Serif">
    <w:altName w:val="Arial"/>
    <w:panose1 w:val="020B0500000000000000"/>
    <w:charset w:val="00"/>
    <w:family w:val="swiss"/>
    <w:pitch w:val="default"/>
    <w:sig w:usb0="00000000" w:usb1="00000000" w:usb2="00000000" w:usb3="00000000" w:csb0="00000001" w:csb1="00000000"/>
  </w:font>
  <w:font w:name="长城仿宋">
    <w:altName w:val="宋体"/>
    <w:panose1 w:val="00000000000000000000"/>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FD3C9">
    <w:pPr>
      <w:pStyle w:val="33"/>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YBIgyAgAAZ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1gEiDICAABlBAAADgAAAAAAAAABACAAAAAfAQAAZHJzL2Uyb0RvYy54bWxQSwUG&#10;AAAAAAYABgBZAQAAwwUAAAAA&#10;">
          <v:path/>
          <v:fill on="f" focussize="0,0"/>
          <v:stroke on="f" weight="0.5pt" joinstyle="miter"/>
          <v:imagedata o:title=""/>
          <o:lock v:ext="edit"/>
          <v:textbox inset="0mm,0mm,0mm,0mm" style="mso-fit-shape-to-text:t;">
            <w:txbxContent>
              <w:p w14:paraId="6ACB02AA">
                <w:pPr>
                  <w:pStyle w:val="33"/>
                </w:pPr>
                <w:r>
                  <w:fldChar w:fldCharType="begin"/>
                </w:r>
                <w:r>
                  <w:instrText xml:space="preserve"> PAGE  \* MERGEFORMAT </w:instrText>
                </w:r>
                <w:r>
                  <w:fldChar w:fldCharType="separate"/>
                </w:r>
                <w:r>
                  <w:t>75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68675">
    <w:pPr>
      <w:pStyle w:val="33"/>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2xRpIyAgAAZ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bFGkjICAABlBAAADgAAAAAAAAABACAAAAAfAQAAZHJzL2Uyb0RvYy54bWxQSwUG&#10;AAAAAAYABgBZAQAAwwUAAAAA&#10;">
          <v:path/>
          <v:fill on="f" focussize="0,0"/>
          <v:stroke on="f" weight="0.5pt" joinstyle="miter"/>
          <v:imagedata o:title=""/>
          <o:lock v:ext="edit"/>
          <v:textbox inset="0mm,0mm,0mm,0mm" style="mso-fit-shape-to-text:t;">
            <w:txbxContent>
              <w:p w14:paraId="15022579">
                <w:pPr>
                  <w:pStyle w:val="33"/>
                </w:pPr>
                <w:r>
                  <w:fldChar w:fldCharType="begin"/>
                </w:r>
                <w:r>
                  <w:instrText xml:space="preserve"> PAGE  \* MERGEFORMAT </w:instrText>
                </w:r>
                <w:r>
                  <w:fldChar w:fldCharType="separate"/>
                </w:r>
                <w:r>
                  <w:rPr>
                    <w:rFonts w:hint="eastAsia"/>
                  </w:rPr>
                  <w:t>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438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numPicBullet w:numPicBulletId="1">
    <w:pict>
      <v:shape id="1" type="#_x0000_t75" style="width:15px;height:15px" o:bullet="t">
        <v:imagedata r:id="rId2" o:title=""/>
      </v:shape>
    </w:pict>
  </w:numPicBullet>
  <w:abstractNum w:abstractNumId="0">
    <w:nsid w:val="0000000E"/>
    <w:multiLevelType w:val="multilevel"/>
    <w:tmpl w:val="0000000E"/>
    <w:lvl w:ilvl="0" w:tentative="0">
      <w:start w:val="1"/>
      <w:numFmt w:val="decimal"/>
      <w:pStyle w:val="91"/>
      <w:lvlText w:val="%1）"/>
      <w:lvlJc w:val="left"/>
      <w:pPr>
        <w:ind w:left="1560" w:hanging="720"/>
      </w:pPr>
      <w:rPr>
        <w:rFonts w:hint="eastAsia"/>
        <w:snapToGrid w:val="0"/>
        <w:kern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
    <w:nsid w:val="0000000F"/>
    <w:multiLevelType w:val="multilevel"/>
    <w:tmpl w:val="0000000F"/>
    <w:lvl w:ilvl="0" w:tentative="0">
      <w:start w:val="1"/>
      <w:numFmt w:val="bullet"/>
      <w:lvlText w:val=""/>
      <w:lvlPicBulletId w:val="0"/>
      <w:lvlJc w:val="left"/>
      <w:pPr>
        <w:tabs>
          <w:tab w:val="left" w:pos="840"/>
        </w:tabs>
        <w:ind w:left="840" w:hanging="420"/>
      </w:pPr>
      <w:rPr>
        <w:rFonts w:hint="default" w:ascii="Wingdings" w:hAnsi="Wingdings"/>
      </w:rPr>
    </w:lvl>
    <w:lvl w:ilvl="1" w:tentative="0">
      <w:start w:val="1"/>
      <w:numFmt w:val="bullet"/>
      <w:pStyle w:val="25"/>
      <w:lvlText w:val=""/>
      <w:lvlPicBulletId w:val="1"/>
      <w:lvlJc w:val="left"/>
      <w:pPr>
        <w:tabs>
          <w:tab w:val="left" w:pos="840"/>
        </w:tabs>
        <w:ind w:left="840" w:hanging="420"/>
      </w:pPr>
      <w:rPr>
        <w:rFonts w:hint="default" w:ascii="Symbol" w:hAnsi="Symbol"/>
        <w:color w:val="auto"/>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CEA2025"/>
    <w:multiLevelType w:val="multilevel"/>
    <w:tmpl w:val="6CEA2025"/>
    <w:lvl w:ilvl="0" w:tentative="0">
      <w:start w:val="1"/>
      <w:numFmt w:val="none"/>
      <w:pStyle w:val="239"/>
      <w:suff w:val="nothing"/>
      <w:lvlText w:val="%1"/>
      <w:lvlJc w:val="left"/>
      <w:pPr>
        <w:ind w:left="0" w:firstLine="0"/>
      </w:pPr>
      <w:rPr>
        <w:rFonts w:hint="default" w:ascii="Times New Roman" w:hAnsi="Times New Roman"/>
        <w:b/>
        <w:i w:val="0"/>
        <w:sz w:val="21"/>
      </w:rPr>
    </w:lvl>
    <w:lvl w:ilvl="1" w:tentative="0">
      <w:start w:val="1"/>
      <w:numFmt w:val="decimal"/>
      <w:pStyle w:val="240"/>
      <w:suff w:val="nothing"/>
      <w:lvlText w:val="%1%2　"/>
      <w:lvlJc w:val="left"/>
      <w:pPr>
        <w:ind w:left="315" w:firstLine="0"/>
      </w:pPr>
      <w:rPr>
        <w:rFonts w:hint="eastAsia" w:ascii="黑体" w:hAnsi="Times New Roman" w:eastAsia="黑体"/>
        <w:b w:val="0"/>
        <w:i w:val="0"/>
        <w:sz w:val="21"/>
      </w:rPr>
    </w:lvl>
    <w:lvl w:ilvl="2" w:tentative="0">
      <w:start w:val="1"/>
      <w:numFmt w:val="decimal"/>
      <w:pStyle w:val="241"/>
      <w:suff w:val="nothing"/>
      <w:lvlText w:val="%1%2.%3　"/>
      <w:lvlJc w:val="left"/>
      <w:pPr>
        <w:ind w:left="630" w:firstLine="0"/>
      </w:pPr>
      <w:rPr>
        <w:rFonts w:hint="eastAsia" w:ascii="黑体" w:hAnsi="Times New Roman" w:eastAsia="黑体"/>
        <w:b w:val="0"/>
        <w:i w:val="0"/>
        <w:sz w:val="21"/>
      </w:rPr>
    </w:lvl>
    <w:lvl w:ilvl="3" w:tentative="0">
      <w:start w:val="1"/>
      <w:numFmt w:val="decimal"/>
      <w:pStyle w:val="242"/>
      <w:suff w:val="nothing"/>
      <w:lvlText w:val="%1%2.%3.%4　"/>
      <w:lvlJc w:val="left"/>
      <w:pPr>
        <w:ind w:left="567" w:firstLine="0"/>
      </w:pPr>
      <w:rPr>
        <w:rFonts w:hint="eastAsia" w:ascii="黑体" w:hAnsi="Times New Roman" w:eastAsia="黑体"/>
        <w:b w:val="0"/>
        <w:i w:val="0"/>
        <w:sz w:val="21"/>
      </w:rPr>
    </w:lvl>
    <w:lvl w:ilvl="4" w:tentative="0">
      <w:start w:val="1"/>
      <w:numFmt w:val="decimal"/>
      <w:pStyle w:val="244"/>
      <w:suff w:val="nothing"/>
      <w:lvlText w:val="%1%2.%3.%4.%5　"/>
      <w:lvlJc w:val="left"/>
      <w:pPr>
        <w:ind w:left="1050" w:firstLine="0"/>
      </w:pPr>
      <w:rPr>
        <w:rFonts w:hint="eastAsia" w:ascii="黑体" w:hAnsi="Times New Roman" w:eastAsia="黑体"/>
        <w:b w:val="0"/>
        <w:i w:val="0"/>
        <w:sz w:val="21"/>
        <w:szCs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pStyle w:val="24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76933334"/>
    <w:multiLevelType w:val="multilevel"/>
    <w:tmpl w:val="76933334"/>
    <w:lvl w:ilvl="0" w:tentative="0">
      <w:start w:val="1"/>
      <w:numFmt w:val="none"/>
      <w:pStyle w:val="243"/>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documentProtection w:enforcement="0"/>
  <w:defaultTabStop w:val="5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A4MDQxMzA2MWQwOTE4MzI5NjYxYmQ0YWZjYzc1MDgifQ=="/>
  </w:docVars>
  <w:rsids>
    <w:rsidRoot w:val="00172A27"/>
    <w:rsid w:val="00001F91"/>
    <w:rsid w:val="00005313"/>
    <w:rsid w:val="000076EB"/>
    <w:rsid w:val="00010824"/>
    <w:rsid w:val="00011C69"/>
    <w:rsid w:val="00014FCA"/>
    <w:rsid w:val="00015912"/>
    <w:rsid w:val="00017F4A"/>
    <w:rsid w:val="00022114"/>
    <w:rsid w:val="00022AFC"/>
    <w:rsid w:val="00023A16"/>
    <w:rsid w:val="0003167F"/>
    <w:rsid w:val="00035263"/>
    <w:rsid w:val="00035C01"/>
    <w:rsid w:val="000360A4"/>
    <w:rsid w:val="00042924"/>
    <w:rsid w:val="000432ED"/>
    <w:rsid w:val="00043EA6"/>
    <w:rsid w:val="000449A9"/>
    <w:rsid w:val="00047D64"/>
    <w:rsid w:val="00050F73"/>
    <w:rsid w:val="00051DDB"/>
    <w:rsid w:val="000524DF"/>
    <w:rsid w:val="000525A8"/>
    <w:rsid w:val="000539CD"/>
    <w:rsid w:val="00060419"/>
    <w:rsid w:val="00060BDF"/>
    <w:rsid w:val="000649B8"/>
    <w:rsid w:val="00065875"/>
    <w:rsid w:val="000723F6"/>
    <w:rsid w:val="000739EC"/>
    <w:rsid w:val="0007499D"/>
    <w:rsid w:val="000864F6"/>
    <w:rsid w:val="000873CF"/>
    <w:rsid w:val="00090E0B"/>
    <w:rsid w:val="000919A1"/>
    <w:rsid w:val="00091EC9"/>
    <w:rsid w:val="0009361A"/>
    <w:rsid w:val="00093935"/>
    <w:rsid w:val="00095020"/>
    <w:rsid w:val="000950EC"/>
    <w:rsid w:val="000958E3"/>
    <w:rsid w:val="0009799D"/>
    <w:rsid w:val="00097E15"/>
    <w:rsid w:val="000A15A6"/>
    <w:rsid w:val="000A2956"/>
    <w:rsid w:val="000A2AEB"/>
    <w:rsid w:val="000A2D28"/>
    <w:rsid w:val="000A4FE6"/>
    <w:rsid w:val="000A64CD"/>
    <w:rsid w:val="000B1B0F"/>
    <w:rsid w:val="000B244D"/>
    <w:rsid w:val="000B5CCC"/>
    <w:rsid w:val="000B7587"/>
    <w:rsid w:val="000C05EE"/>
    <w:rsid w:val="000C12F3"/>
    <w:rsid w:val="000C135C"/>
    <w:rsid w:val="000C17EF"/>
    <w:rsid w:val="000C2061"/>
    <w:rsid w:val="000C3906"/>
    <w:rsid w:val="000C5BB6"/>
    <w:rsid w:val="000D1368"/>
    <w:rsid w:val="000D231B"/>
    <w:rsid w:val="000D4A95"/>
    <w:rsid w:val="000D6BDC"/>
    <w:rsid w:val="000E0979"/>
    <w:rsid w:val="000E1212"/>
    <w:rsid w:val="000E2D1B"/>
    <w:rsid w:val="000E5101"/>
    <w:rsid w:val="000E638B"/>
    <w:rsid w:val="000E6558"/>
    <w:rsid w:val="000F2388"/>
    <w:rsid w:val="000F3A5B"/>
    <w:rsid w:val="000F4159"/>
    <w:rsid w:val="001019AA"/>
    <w:rsid w:val="001027AD"/>
    <w:rsid w:val="00103E4A"/>
    <w:rsid w:val="00103F18"/>
    <w:rsid w:val="001047F5"/>
    <w:rsid w:val="00104C46"/>
    <w:rsid w:val="00106BC6"/>
    <w:rsid w:val="00112F6D"/>
    <w:rsid w:val="0011313B"/>
    <w:rsid w:val="0011331A"/>
    <w:rsid w:val="00116BF3"/>
    <w:rsid w:val="00117FBE"/>
    <w:rsid w:val="001210EB"/>
    <w:rsid w:val="00122E56"/>
    <w:rsid w:val="0012603F"/>
    <w:rsid w:val="001268DE"/>
    <w:rsid w:val="00130EAA"/>
    <w:rsid w:val="001310E8"/>
    <w:rsid w:val="00132BEE"/>
    <w:rsid w:val="00134EE0"/>
    <w:rsid w:val="00136E83"/>
    <w:rsid w:val="00141312"/>
    <w:rsid w:val="00141C85"/>
    <w:rsid w:val="00142C6F"/>
    <w:rsid w:val="00143F6D"/>
    <w:rsid w:val="00145357"/>
    <w:rsid w:val="00145E81"/>
    <w:rsid w:val="001500A1"/>
    <w:rsid w:val="0015108F"/>
    <w:rsid w:val="001531E1"/>
    <w:rsid w:val="0015361A"/>
    <w:rsid w:val="00153A21"/>
    <w:rsid w:val="00153D2A"/>
    <w:rsid w:val="001618BA"/>
    <w:rsid w:val="00162B16"/>
    <w:rsid w:val="001633CE"/>
    <w:rsid w:val="00167244"/>
    <w:rsid w:val="00170E92"/>
    <w:rsid w:val="00172A27"/>
    <w:rsid w:val="00173993"/>
    <w:rsid w:val="00173C23"/>
    <w:rsid w:val="00174884"/>
    <w:rsid w:val="00175AAF"/>
    <w:rsid w:val="0017613F"/>
    <w:rsid w:val="00176A0C"/>
    <w:rsid w:val="001830A8"/>
    <w:rsid w:val="00183796"/>
    <w:rsid w:val="00185079"/>
    <w:rsid w:val="00187220"/>
    <w:rsid w:val="00193C1A"/>
    <w:rsid w:val="001944DA"/>
    <w:rsid w:val="00194AEF"/>
    <w:rsid w:val="0019571E"/>
    <w:rsid w:val="001A108F"/>
    <w:rsid w:val="001A1B1D"/>
    <w:rsid w:val="001A25B6"/>
    <w:rsid w:val="001A29FD"/>
    <w:rsid w:val="001A31AB"/>
    <w:rsid w:val="001A368A"/>
    <w:rsid w:val="001B1FDC"/>
    <w:rsid w:val="001B2823"/>
    <w:rsid w:val="001B354A"/>
    <w:rsid w:val="001B3620"/>
    <w:rsid w:val="001B388E"/>
    <w:rsid w:val="001B3B0E"/>
    <w:rsid w:val="001B7144"/>
    <w:rsid w:val="001C1032"/>
    <w:rsid w:val="001C180D"/>
    <w:rsid w:val="001C1C16"/>
    <w:rsid w:val="001C3467"/>
    <w:rsid w:val="001C3B26"/>
    <w:rsid w:val="001C3E38"/>
    <w:rsid w:val="001C5F77"/>
    <w:rsid w:val="001C7713"/>
    <w:rsid w:val="001D0DA4"/>
    <w:rsid w:val="001D13BE"/>
    <w:rsid w:val="001D2B61"/>
    <w:rsid w:val="001D3446"/>
    <w:rsid w:val="001D4132"/>
    <w:rsid w:val="001D5293"/>
    <w:rsid w:val="001D5FDA"/>
    <w:rsid w:val="001D6460"/>
    <w:rsid w:val="001D7F5A"/>
    <w:rsid w:val="001E0BCB"/>
    <w:rsid w:val="001E13CC"/>
    <w:rsid w:val="001E4675"/>
    <w:rsid w:val="001E5993"/>
    <w:rsid w:val="001E5ACA"/>
    <w:rsid w:val="001E7056"/>
    <w:rsid w:val="001F0175"/>
    <w:rsid w:val="001F2DA3"/>
    <w:rsid w:val="001F642F"/>
    <w:rsid w:val="00200AA2"/>
    <w:rsid w:val="002027CE"/>
    <w:rsid w:val="0020348C"/>
    <w:rsid w:val="00206108"/>
    <w:rsid w:val="00206AC0"/>
    <w:rsid w:val="00210A41"/>
    <w:rsid w:val="002112D2"/>
    <w:rsid w:val="0021263B"/>
    <w:rsid w:val="0021351E"/>
    <w:rsid w:val="00214B12"/>
    <w:rsid w:val="002156D3"/>
    <w:rsid w:val="00220811"/>
    <w:rsid w:val="00220DD5"/>
    <w:rsid w:val="00220E1E"/>
    <w:rsid w:val="00222276"/>
    <w:rsid w:val="0022779B"/>
    <w:rsid w:val="00227E80"/>
    <w:rsid w:val="00230E80"/>
    <w:rsid w:val="00237812"/>
    <w:rsid w:val="00242140"/>
    <w:rsid w:val="00243A1C"/>
    <w:rsid w:val="00246479"/>
    <w:rsid w:val="00247D31"/>
    <w:rsid w:val="002527EC"/>
    <w:rsid w:val="0025560D"/>
    <w:rsid w:val="0026051F"/>
    <w:rsid w:val="00260710"/>
    <w:rsid w:val="00262E9E"/>
    <w:rsid w:val="0026552B"/>
    <w:rsid w:val="002713C4"/>
    <w:rsid w:val="0027169F"/>
    <w:rsid w:val="0027295D"/>
    <w:rsid w:val="0027314A"/>
    <w:rsid w:val="00276156"/>
    <w:rsid w:val="002769F0"/>
    <w:rsid w:val="0028153C"/>
    <w:rsid w:val="0028435C"/>
    <w:rsid w:val="00286E2D"/>
    <w:rsid w:val="00290692"/>
    <w:rsid w:val="00290B93"/>
    <w:rsid w:val="00292307"/>
    <w:rsid w:val="00293A93"/>
    <w:rsid w:val="00293DE8"/>
    <w:rsid w:val="0029438A"/>
    <w:rsid w:val="002944E6"/>
    <w:rsid w:val="00294F2B"/>
    <w:rsid w:val="002957B2"/>
    <w:rsid w:val="002A5A2C"/>
    <w:rsid w:val="002A68DA"/>
    <w:rsid w:val="002A7509"/>
    <w:rsid w:val="002B1655"/>
    <w:rsid w:val="002B1779"/>
    <w:rsid w:val="002B1CDB"/>
    <w:rsid w:val="002B28F2"/>
    <w:rsid w:val="002B3142"/>
    <w:rsid w:val="002B4680"/>
    <w:rsid w:val="002B46E7"/>
    <w:rsid w:val="002B5FA1"/>
    <w:rsid w:val="002B646E"/>
    <w:rsid w:val="002B68F2"/>
    <w:rsid w:val="002B7042"/>
    <w:rsid w:val="002C20D3"/>
    <w:rsid w:val="002C4263"/>
    <w:rsid w:val="002C6BAD"/>
    <w:rsid w:val="002D1DB2"/>
    <w:rsid w:val="002D224B"/>
    <w:rsid w:val="002D225D"/>
    <w:rsid w:val="002D25EE"/>
    <w:rsid w:val="002D32A1"/>
    <w:rsid w:val="002D45BE"/>
    <w:rsid w:val="002E321E"/>
    <w:rsid w:val="002E32E8"/>
    <w:rsid w:val="002E44B1"/>
    <w:rsid w:val="002E5A17"/>
    <w:rsid w:val="002E601A"/>
    <w:rsid w:val="002E6E93"/>
    <w:rsid w:val="002F1770"/>
    <w:rsid w:val="002F1A13"/>
    <w:rsid w:val="002F2F49"/>
    <w:rsid w:val="002F2FB6"/>
    <w:rsid w:val="002F3E1F"/>
    <w:rsid w:val="002F5F72"/>
    <w:rsid w:val="002F6981"/>
    <w:rsid w:val="00304929"/>
    <w:rsid w:val="00305D12"/>
    <w:rsid w:val="00310A20"/>
    <w:rsid w:val="00312EF3"/>
    <w:rsid w:val="00314193"/>
    <w:rsid w:val="00316E01"/>
    <w:rsid w:val="00324D1C"/>
    <w:rsid w:val="00326920"/>
    <w:rsid w:val="00326D08"/>
    <w:rsid w:val="00330CE3"/>
    <w:rsid w:val="003314DF"/>
    <w:rsid w:val="00331A84"/>
    <w:rsid w:val="00334EF7"/>
    <w:rsid w:val="00337E73"/>
    <w:rsid w:val="00346D43"/>
    <w:rsid w:val="0035038F"/>
    <w:rsid w:val="00354790"/>
    <w:rsid w:val="00355C44"/>
    <w:rsid w:val="00355DDE"/>
    <w:rsid w:val="0036166F"/>
    <w:rsid w:val="00363D2F"/>
    <w:rsid w:val="00365BC2"/>
    <w:rsid w:val="00365D54"/>
    <w:rsid w:val="00366B32"/>
    <w:rsid w:val="00367444"/>
    <w:rsid w:val="003703B4"/>
    <w:rsid w:val="003713F2"/>
    <w:rsid w:val="0037250B"/>
    <w:rsid w:val="0037362E"/>
    <w:rsid w:val="00373771"/>
    <w:rsid w:val="00373E63"/>
    <w:rsid w:val="0037458F"/>
    <w:rsid w:val="00375203"/>
    <w:rsid w:val="00375333"/>
    <w:rsid w:val="003770F3"/>
    <w:rsid w:val="003778AA"/>
    <w:rsid w:val="003803CD"/>
    <w:rsid w:val="003816EF"/>
    <w:rsid w:val="00382FAC"/>
    <w:rsid w:val="00383DEC"/>
    <w:rsid w:val="00384998"/>
    <w:rsid w:val="00387311"/>
    <w:rsid w:val="00387748"/>
    <w:rsid w:val="0039011E"/>
    <w:rsid w:val="00390F28"/>
    <w:rsid w:val="003915F7"/>
    <w:rsid w:val="00394350"/>
    <w:rsid w:val="003A02D7"/>
    <w:rsid w:val="003A0A59"/>
    <w:rsid w:val="003A4A3B"/>
    <w:rsid w:val="003A4ED7"/>
    <w:rsid w:val="003A5015"/>
    <w:rsid w:val="003A67EE"/>
    <w:rsid w:val="003A6FEB"/>
    <w:rsid w:val="003A7A94"/>
    <w:rsid w:val="003A7AF2"/>
    <w:rsid w:val="003A7E8F"/>
    <w:rsid w:val="003B158D"/>
    <w:rsid w:val="003B1BAD"/>
    <w:rsid w:val="003B5E1A"/>
    <w:rsid w:val="003B63C0"/>
    <w:rsid w:val="003C1B37"/>
    <w:rsid w:val="003C5F20"/>
    <w:rsid w:val="003C72CC"/>
    <w:rsid w:val="003D08D2"/>
    <w:rsid w:val="003D1432"/>
    <w:rsid w:val="003D227D"/>
    <w:rsid w:val="003D268A"/>
    <w:rsid w:val="003D375C"/>
    <w:rsid w:val="003D378B"/>
    <w:rsid w:val="003D5811"/>
    <w:rsid w:val="003D6267"/>
    <w:rsid w:val="003D6CC0"/>
    <w:rsid w:val="003D6F83"/>
    <w:rsid w:val="003E0455"/>
    <w:rsid w:val="003E6091"/>
    <w:rsid w:val="003E6268"/>
    <w:rsid w:val="003E7AF8"/>
    <w:rsid w:val="003F04A2"/>
    <w:rsid w:val="003F13B2"/>
    <w:rsid w:val="003F1C98"/>
    <w:rsid w:val="003F6A64"/>
    <w:rsid w:val="00400609"/>
    <w:rsid w:val="00402745"/>
    <w:rsid w:val="0040289E"/>
    <w:rsid w:val="004035B3"/>
    <w:rsid w:val="00406AE0"/>
    <w:rsid w:val="00410849"/>
    <w:rsid w:val="00413817"/>
    <w:rsid w:val="004165AC"/>
    <w:rsid w:val="00420D3A"/>
    <w:rsid w:val="0042112A"/>
    <w:rsid w:val="00421C0B"/>
    <w:rsid w:val="004247BB"/>
    <w:rsid w:val="00424FDA"/>
    <w:rsid w:val="00424FED"/>
    <w:rsid w:val="00425851"/>
    <w:rsid w:val="00425E9F"/>
    <w:rsid w:val="00427494"/>
    <w:rsid w:val="00431E2E"/>
    <w:rsid w:val="0043286E"/>
    <w:rsid w:val="00434268"/>
    <w:rsid w:val="00434B79"/>
    <w:rsid w:val="00437241"/>
    <w:rsid w:val="00441196"/>
    <w:rsid w:val="00441E37"/>
    <w:rsid w:val="00442A84"/>
    <w:rsid w:val="00443C15"/>
    <w:rsid w:val="004449CD"/>
    <w:rsid w:val="00445165"/>
    <w:rsid w:val="00450955"/>
    <w:rsid w:val="00450CA1"/>
    <w:rsid w:val="004515E4"/>
    <w:rsid w:val="00456914"/>
    <w:rsid w:val="004647A2"/>
    <w:rsid w:val="00465B46"/>
    <w:rsid w:val="00467098"/>
    <w:rsid w:val="00467514"/>
    <w:rsid w:val="00467B48"/>
    <w:rsid w:val="00470982"/>
    <w:rsid w:val="00471512"/>
    <w:rsid w:val="00471851"/>
    <w:rsid w:val="004749E8"/>
    <w:rsid w:val="00476523"/>
    <w:rsid w:val="004778A2"/>
    <w:rsid w:val="00492146"/>
    <w:rsid w:val="00494A82"/>
    <w:rsid w:val="004A0A68"/>
    <w:rsid w:val="004A0EFB"/>
    <w:rsid w:val="004A4BC1"/>
    <w:rsid w:val="004A68FF"/>
    <w:rsid w:val="004A6CB2"/>
    <w:rsid w:val="004B012C"/>
    <w:rsid w:val="004B2062"/>
    <w:rsid w:val="004B4658"/>
    <w:rsid w:val="004B498E"/>
    <w:rsid w:val="004B50EE"/>
    <w:rsid w:val="004B58B3"/>
    <w:rsid w:val="004B631E"/>
    <w:rsid w:val="004C2993"/>
    <w:rsid w:val="004C773D"/>
    <w:rsid w:val="004D3A80"/>
    <w:rsid w:val="004D5228"/>
    <w:rsid w:val="004E0461"/>
    <w:rsid w:val="004E069A"/>
    <w:rsid w:val="004E71F5"/>
    <w:rsid w:val="004F1DB9"/>
    <w:rsid w:val="004F3B00"/>
    <w:rsid w:val="004F3C1B"/>
    <w:rsid w:val="004F4B90"/>
    <w:rsid w:val="004F6F5E"/>
    <w:rsid w:val="004F6FFE"/>
    <w:rsid w:val="00500014"/>
    <w:rsid w:val="0050046A"/>
    <w:rsid w:val="00503A8F"/>
    <w:rsid w:val="00504579"/>
    <w:rsid w:val="00504DD9"/>
    <w:rsid w:val="00505D0E"/>
    <w:rsid w:val="00507600"/>
    <w:rsid w:val="00511382"/>
    <w:rsid w:val="005118AC"/>
    <w:rsid w:val="005120B4"/>
    <w:rsid w:val="005124AE"/>
    <w:rsid w:val="00520A9F"/>
    <w:rsid w:val="00521994"/>
    <w:rsid w:val="00521C02"/>
    <w:rsid w:val="00524EE2"/>
    <w:rsid w:val="00525EA2"/>
    <w:rsid w:val="00531619"/>
    <w:rsid w:val="00533DBA"/>
    <w:rsid w:val="005349DD"/>
    <w:rsid w:val="00537C28"/>
    <w:rsid w:val="005423D7"/>
    <w:rsid w:val="00543323"/>
    <w:rsid w:val="00553423"/>
    <w:rsid w:val="005541DA"/>
    <w:rsid w:val="00554EC9"/>
    <w:rsid w:val="00556F6B"/>
    <w:rsid w:val="00561506"/>
    <w:rsid w:val="00562743"/>
    <w:rsid w:val="00562C82"/>
    <w:rsid w:val="005633CD"/>
    <w:rsid w:val="00564401"/>
    <w:rsid w:val="0057009E"/>
    <w:rsid w:val="00571034"/>
    <w:rsid w:val="005714C6"/>
    <w:rsid w:val="0057296E"/>
    <w:rsid w:val="00572DA7"/>
    <w:rsid w:val="00573153"/>
    <w:rsid w:val="00573C62"/>
    <w:rsid w:val="0057449F"/>
    <w:rsid w:val="00574517"/>
    <w:rsid w:val="00576169"/>
    <w:rsid w:val="00580C0A"/>
    <w:rsid w:val="00582BE2"/>
    <w:rsid w:val="00593490"/>
    <w:rsid w:val="00594BFB"/>
    <w:rsid w:val="005964F4"/>
    <w:rsid w:val="00597C68"/>
    <w:rsid w:val="005A0A7A"/>
    <w:rsid w:val="005A3176"/>
    <w:rsid w:val="005A3911"/>
    <w:rsid w:val="005A7379"/>
    <w:rsid w:val="005A7719"/>
    <w:rsid w:val="005A7B87"/>
    <w:rsid w:val="005B0EE1"/>
    <w:rsid w:val="005B4961"/>
    <w:rsid w:val="005B75F5"/>
    <w:rsid w:val="005B7E00"/>
    <w:rsid w:val="005B7FB3"/>
    <w:rsid w:val="005C04B7"/>
    <w:rsid w:val="005C09B2"/>
    <w:rsid w:val="005C1347"/>
    <w:rsid w:val="005C1969"/>
    <w:rsid w:val="005C2FC9"/>
    <w:rsid w:val="005C32D0"/>
    <w:rsid w:val="005C75CD"/>
    <w:rsid w:val="005C7EAA"/>
    <w:rsid w:val="005D0DAD"/>
    <w:rsid w:val="005D1FAF"/>
    <w:rsid w:val="005D2389"/>
    <w:rsid w:val="005D3236"/>
    <w:rsid w:val="005D391F"/>
    <w:rsid w:val="005D570D"/>
    <w:rsid w:val="005D626C"/>
    <w:rsid w:val="005D6830"/>
    <w:rsid w:val="005D6C7E"/>
    <w:rsid w:val="005D6D75"/>
    <w:rsid w:val="005E0E0F"/>
    <w:rsid w:val="005E1948"/>
    <w:rsid w:val="005E226F"/>
    <w:rsid w:val="005E2740"/>
    <w:rsid w:val="005E62A2"/>
    <w:rsid w:val="005E725B"/>
    <w:rsid w:val="005E7C32"/>
    <w:rsid w:val="005F2153"/>
    <w:rsid w:val="005F346F"/>
    <w:rsid w:val="005F4125"/>
    <w:rsid w:val="005F4A63"/>
    <w:rsid w:val="005F5F4A"/>
    <w:rsid w:val="005F64E2"/>
    <w:rsid w:val="005F65DF"/>
    <w:rsid w:val="005F6F1E"/>
    <w:rsid w:val="005F7683"/>
    <w:rsid w:val="0060212B"/>
    <w:rsid w:val="00607722"/>
    <w:rsid w:val="00610176"/>
    <w:rsid w:val="00610DD4"/>
    <w:rsid w:val="00612490"/>
    <w:rsid w:val="00615BA1"/>
    <w:rsid w:val="00623D47"/>
    <w:rsid w:val="0062765A"/>
    <w:rsid w:val="0063060A"/>
    <w:rsid w:val="00630C07"/>
    <w:rsid w:val="00630C0C"/>
    <w:rsid w:val="006376A6"/>
    <w:rsid w:val="00637F56"/>
    <w:rsid w:val="00640B34"/>
    <w:rsid w:val="0064266B"/>
    <w:rsid w:val="0064282E"/>
    <w:rsid w:val="00643C14"/>
    <w:rsid w:val="00644650"/>
    <w:rsid w:val="00644651"/>
    <w:rsid w:val="006471CE"/>
    <w:rsid w:val="0065177E"/>
    <w:rsid w:val="00651B51"/>
    <w:rsid w:val="0065448D"/>
    <w:rsid w:val="00654D4B"/>
    <w:rsid w:val="006561CA"/>
    <w:rsid w:val="0065724B"/>
    <w:rsid w:val="006574D6"/>
    <w:rsid w:val="00660AD9"/>
    <w:rsid w:val="00661C43"/>
    <w:rsid w:val="00661CA4"/>
    <w:rsid w:val="00663E1D"/>
    <w:rsid w:val="0066575C"/>
    <w:rsid w:val="00665F18"/>
    <w:rsid w:val="006661B1"/>
    <w:rsid w:val="0066786B"/>
    <w:rsid w:val="00670409"/>
    <w:rsid w:val="0067400C"/>
    <w:rsid w:val="0067503A"/>
    <w:rsid w:val="00675BB2"/>
    <w:rsid w:val="006770D8"/>
    <w:rsid w:val="00677266"/>
    <w:rsid w:val="00677E4C"/>
    <w:rsid w:val="00682569"/>
    <w:rsid w:val="006837E6"/>
    <w:rsid w:val="00684CC0"/>
    <w:rsid w:val="00685847"/>
    <w:rsid w:val="006859E8"/>
    <w:rsid w:val="00687418"/>
    <w:rsid w:val="006901E1"/>
    <w:rsid w:val="00691990"/>
    <w:rsid w:val="00693E8B"/>
    <w:rsid w:val="00694272"/>
    <w:rsid w:val="00694AD5"/>
    <w:rsid w:val="00694D14"/>
    <w:rsid w:val="00694E50"/>
    <w:rsid w:val="006973D5"/>
    <w:rsid w:val="006A414E"/>
    <w:rsid w:val="006A5F7C"/>
    <w:rsid w:val="006A6858"/>
    <w:rsid w:val="006A7003"/>
    <w:rsid w:val="006B00F6"/>
    <w:rsid w:val="006B1E22"/>
    <w:rsid w:val="006B2103"/>
    <w:rsid w:val="006B6417"/>
    <w:rsid w:val="006B7DD7"/>
    <w:rsid w:val="006C0DD3"/>
    <w:rsid w:val="006C13BE"/>
    <w:rsid w:val="006C20DF"/>
    <w:rsid w:val="006C38BA"/>
    <w:rsid w:val="006C3F78"/>
    <w:rsid w:val="006C6120"/>
    <w:rsid w:val="006C6797"/>
    <w:rsid w:val="006C6C6C"/>
    <w:rsid w:val="006C7DB2"/>
    <w:rsid w:val="006D02B6"/>
    <w:rsid w:val="006D2517"/>
    <w:rsid w:val="006D28C8"/>
    <w:rsid w:val="006D5FD5"/>
    <w:rsid w:val="006D61FF"/>
    <w:rsid w:val="006D66E4"/>
    <w:rsid w:val="006D6999"/>
    <w:rsid w:val="006D709B"/>
    <w:rsid w:val="006E165D"/>
    <w:rsid w:val="006E389D"/>
    <w:rsid w:val="006E4B98"/>
    <w:rsid w:val="006E4E35"/>
    <w:rsid w:val="006E6E80"/>
    <w:rsid w:val="006E7635"/>
    <w:rsid w:val="006F199A"/>
    <w:rsid w:val="006F1B11"/>
    <w:rsid w:val="006F1E2E"/>
    <w:rsid w:val="006F1F50"/>
    <w:rsid w:val="006F29B6"/>
    <w:rsid w:val="006F70E2"/>
    <w:rsid w:val="006F72F9"/>
    <w:rsid w:val="006F7DCD"/>
    <w:rsid w:val="00700038"/>
    <w:rsid w:val="0070043D"/>
    <w:rsid w:val="00705212"/>
    <w:rsid w:val="00706237"/>
    <w:rsid w:val="007079A5"/>
    <w:rsid w:val="00710300"/>
    <w:rsid w:val="007108A1"/>
    <w:rsid w:val="00711EA4"/>
    <w:rsid w:val="007148B3"/>
    <w:rsid w:val="007150A6"/>
    <w:rsid w:val="00716957"/>
    <w:rsid w:val="00720269"/>
    <w:rsid w:val="00721553"/>
    <w:rsid w:val="007219AF"/>
    <w:rsid w:val="00722034"/>
    <w:rsid w:val="007224A7"/>
    <w:rsid w:val="007247E7"/>
    <w:rsid w:val="007249D9"/>
    <w:rsid w:val="00724A04"/>
    <w:rsid w:val="007318FD"/>
    <w:rsid w:val="00733A8D"/>
    <w:rsid w:val="00735AA2"/>
    <w:rsid w:val="00735EA4"/>
    <w:rsid w:val="00740059"/>
    <w:rsid w:val="00740FB3"/>
    <w:rsid w:val="00744A89"/>
    <w:rsid w:val="00745612"/>
    <w:rsid w:val="00745687"/>
    <w:rsid w:val="00745D06"/>
    <w:rsid w:val="0074768E"/>
    <w:rsid w:val="00747962"/>
    <w:rsid w:val="0075070D"/>
    <w:rsid w:val="00751324"/>
    <w:rsid w:val="00752C78"/>
    <w:rsid w:val="00757336"/>
    <w:rsid w:val="00757649"/>
    <w:rsid w:val="007603C6"/>
    <w:rsid w:val="00762641"/>
    <w:rsid w:val="0076278A"/>
    <w:rsid w:val="00764E81"/>
    <w:rsid w:val="0076532D"/>
    <w:rsid w:val="00767EB5"/>
    <w:rsid w:val="0077123A"/>
    <w:rsid w:val="0077391F"/>
    <w:rsid w:val="0077506D"/>
    <w:rsid w:val="00776A26"/>
    <w:rsid w:val="00777AD6"/>
    <w:rsid w:val="007820A4"/>
    <w:rsid w:val="00782559"/>
    <w:rsid w:val="0078451B"/>
    <w:rsid w:val="007847E9"/>
    <w:rsid w:val="00787F49"/>
    <w:rsid w:val="00790A08"/>
    <w:rsid w:val="007911FD"/>
    <w:rsid w:val="00792C51"/>
    <w:rsid w:val="0079792B"/>
    <w:rsid w:val="00797C0F"/>
    <w:rsid w:val="007A5B87"/>
    <w:rsid w:val="007B24E1"/>
    <w:rsid w:val="007B3285"/>
    <w:rsid w:val="007B5519"/>
    <w:rsid w:val="007B6B20"/>
    <w:rsid w:val="007C4C08"/>
    <w:rsid w:val="007C500D"/>
    <w:rsid w:val="007C53EE"/>
    <w:rsid w:val="007C6A3F"/>
    <w:rsid w:val="007C6BA2"/>
    <w:rsid w:val="007D2F26"/>
    <w:rsid w:val="007E1E5B"/>
    <w:rsid w:val="007E2C84"/>
    <w:rsid w:val="007E34FE"/>
    <w:rsid w:val="007E3D40"/>
    <w:rsid w:val="007E5F14"/>
    <w:rsid w:val="007E71F5"/>
    <w:rsid w:val="007E73B0"/>
    <w:rsid w:val="007F4D32"/>
    <w:rsid w:val="007F571B"/>
    <w:rsid w:val="00801DEF"/>
    <w:rsid w:val="0080217E"/>
    <w:rsid w:val="00802FC9"/>
    <w:rsid w:val="008031F1"/>
    <w:rsid w:val="00803DE9"/>
    <w:rsid w:val="00804A4E"/>
    <w:rsid w:val="008053CD"/>
    <w:rsid w:val="00806484"/>
    <w:rsid w:val="00807872"/>
    <w:rsid w:val="0081208A"/>
    <w:rsid w:val="00817CCC"/>
    <w:rsid w:val="00826B74"/>
    <w:rsid w:val="00831006"/>
    <w:rsid w:val="008325FD"/>
    <w:rsid w:val="00832DA0"/>
    <w:rsid w:val="0083570E"/>
    <w:rsid w:val="008357E9"/>
    <w:rsid w:val="008368A8"/>
    <w:rsid w:val="008401B0"/>
    <w:rsid w:val="00840FEB"/>
    <w:rsid w:val="00845769"/>
    <w:rsid w:val="0084595F"/>
    <w:rsid w:val="00846E49"/>
    <w:rsid w:val="00853E81"/>
    <w:rsid w:val="00855B04"/>
    <w:rsid w:val="00857861"/>
    <w:rsid w:val="00865539"/>
    <w:rsid w:val="00866E1A"/>
    <w:rsid w:val="00867C65"/>
    <w:rsid w:val="00871EA2"/>
    <w:rsid w:val="00872B82"/>
    <w:rsid w:val="00874426"/>
    <w:rsid w:val="008761AB"/>
    <w:rsid w:val="008803B4"/>
    <w:rsid w:val="008813D3"/>
    <w:rsid w:val="00881621"/>
    <w:rsid w:val="00881773"/>
    <w:rsid w:val="008855E4"/>
    <w:rsid w:val="008861AE"/>
    <w:rsid w:val="008939E1"/>
    <w:rsid w:val="008A594E"/>
    <w:rsid w:val="008B0200"/>
    <w:rsid w:val="008B0AAB"/>
    <w:rsid w:val="008B2C24"/>
    <w:rsid w:val="008B3110"/>
    <w:rsid w:val="008B4671"/>
    <w:rsid w:val="008B5C32"/>
    <w:rsid w:val="008B7216"/>
    <w:rsid w:val="008C000B"/>
    <w:rsid w:val="008C1449"/>
    <w:rsid w:val="008C3554"/>
    <w:rsid w:val="008C4E5C"/>
    <w:rsid w:val="008C590E"/>
    <w:rsid w:val="008C633E"/>
    <w:rsid w:val="008C6C22"/>
    <w:rsid w:val="008D0930"/>
    <w:rsid w:val="008D3A4A"/>
    <w:rsid w:val="008D47E6"/>
    <w:rsid w:val="008D6B63"/>
    <w:rsid w:val="008D7545"/>
    <w:rsid w:val="008E1587"/>
    <w:rsid w:val="008E1D8E"/>
    <w:rsid w:val="008E22C6"/>
    <w:rsid w:val="008E3EC1"/>
    <w:rsid w:val="008E4EFF"/>
    <w:rsid w:val="008E64B8"/>
    <w:rsid w:val="008F087C"/>
    <w:rsid w:val="008F2A45"/>
    <w:rsid w:val="008F42F1"/>
    <w:rsid w:val="008F5042"/>
    <w:rsid w:val="00902869"/>
    <w:rsid w:val="00902DE7"/>
    <w:rsid w:val="009037F1"/>
    <w:rsid w:val="00903C22"/>
    <w:rsid w:val="00904AE8"/>
    <w:rsid w:val="009056C3"/>
    <w:rsid w:val="0091049B"/>
    <w:rsid w:val="00912229"/>
    <w:rsid w:val="0091496B"/>
    <w:rsid w:val="00915E8C"/>
    <w:rsid w:val="00921008"/>
    <w:rsid w:val="009217CD"/>
    <w:rsid w:val="00921EB2"/>
    <w:rsid w:val="009229CB"/>
    <w:rsid w:val="00923698"/>
    <w:rsid w:val="009238F5"/>
    <w:rsid w:val="00925DD6"/>
    <w:rsid w:val="0093403A"/>
    <w:rsid w:val="00934FDC"/>
    <w:rsid w:val="00935C04"/>
    <w:rsid w:val="00936787"/>
    <w:rsid w:val="0093690A"/>
    <w:rsid w:val="0094157C"/>
    <w:rsid w:val="00941807"/>
    <w:rsid w:val="00945555"/>
    <w:rsid w:val="009511B4"/>
    <w:rsid w:val="0095414E"/>
    <w:rsid w:val="00954420"/>
    <w:rsid w:val="00957118"/>
    <w:rsid w:val="00957AE6"/>
    <w:rsid w:val="00961697"/>
    <w:rsid w:val="00962260"/>
    <w:rsid w:val="00962C42"/>
    <w:rsid w:val="009633A0"/>
    <w:rsid w:val="009642E9"/>
    <w:rsid w:val="0096453F"/>
    <w:rsid w:val="00972AD9"/>
    <w:rsid w:val="00972D74"/>
    <w:rsid w:val="0097637B"/>
    <w:rsid w:val="00976425"/>
    <w:rsid w:val="00977813"/>
    <w:rsid w:val="00977C28"/>
    <w:rsid w:val="009808B4"/>
    <w:rsid w:val="0098333E"/>
    <w:rsid w:val="009864F9"/>
    <w:rsid w:val="00990355"/>
    <w:rsid w:val="0099054D"/>
    <w:rsid w:val="00992349"/>
    <w:rsid w:val="00992AD3"/>
    <w:rsid w:val="00994303"/>
    <w:rsid w:val="00994A20"/>
    <w:rsid w:val="009950F7"/>
    <w:rsid w:val="009954FA"/>
    <w:rsid w:val="00997F25"/>
    <w:rsid w:val="009A00B0"/>
    <w:rsid w:val="009A1D01"/>
    <w:rsid w:val="009A249B"/>
    <w:rsid w:val="009A260B"/>
    <w:rsid w:val="009A64A6"/>
    <w:rsid w:val="009B1342"/>
    <w:rsid w:val="009B42B8"/>
    <w:rsid w:val="009B5A31"/>
    <w:rsid w:val="009B5AAB"/>
    <w:rsid w:val="009B5D0A"/>
    <w:rsid w:val="009B5E2B"/>
    <w:rsid w:val="009C07C9"/>
    <w:rsid w:val="009C08A6"/>
    <w:rsid w:val="009C0994"/>
    <w:rsid w:val="009C339F"/>
    <w:rsid w:val="009C401D"/>
    <w:rsid w:val="009C4C49"/>
    <w:rsid w:val="009C5E76"/>
    <w:rsid w:val="009C7C3E"/>
    <w:rsid w:val="009D1A82"/>
    <w:rsid w:val="009D1BC2"/>
    <w:rsid w:val="009D26AF"/>
    <w:rsid w:val="009D3AC1"/>
    <w:rsid w:val="009D4E57"/>
    <w:rsid w:val="009E5037"/>
    <w:rsid w:val="009E5A1F"/>
    <w:rsid w:val="009E6071"/>
    <w:rsid w:val="009E695E"/>
    <w:rsid w:val="009E790C"/>
    <w:rsid w:val="009E7DF2"/>
    <w:rsid w:val="009F19A2"/>
    <w:rsid w:val="009F5126"/>
    <w:rsid w:val="009F56F2"/>
    <w:rsid w:val="009F6939"/>
    <w:rsid w:val="00A024F3"/>
    <w:rsid w:val="00A07092"/>
    <w:rsid w:val="00A128D2"/>
    <w:rsid w:val="00A1373A"/>
    <w:rsid w:val="00A13B44"/>
    <w:rsid w:val="00A14F27"/>
    <w:rsid w:val="00A22882"/>
    <w:rsid w:val="00A22E4D"/>
    <w:rsid w:val="00A23115"/>
    <w:rsid w:val="00A23C28"/>
    <w:rsid w:val="00A24AD1"/>
    <w:rsid w:val="00A26715"/>
    <w:rsid w:val="00A2769A"/>
    <w:rsid w:val="00A30D88"/>
    <w:rsid w:val="00A31402"/>
    <w:rsid w:val="00A3214F"/>
    <w:rsid w:val="00A32E49"/>
    <w:rsid w:val="00A32FE3"/>
    <w:rsid w:val="00A34F06"/>
    <w:rsid w:val="00A36093"/>
    <w:rsid w:val="00A36F6B"/>
    <w:rsid w:val="00A37966"/>
    <w:rsid w:val="00A426A5"/>
    <w:rsid w:val="00A4310B"/>
    <w:rsid w:val="00A446C7"/>
    <w:rsid w:val="00A453E8"/>
    <w:rsid w:val="00A45ECA"/>
    <w:rsid w:val="00A52C70"/>
    <w:rsid w:val="00A556AC"/>
    <w:rsid w:val="00A60B1F"/>
    <w:rsid w:val="00A62048"/>
    <w:rsid w:val="00A627F3"/>
    <w:rsid w:val="00A66F1B"/>
    <w:rsid w:val="00A73F47"/>
    <w:rsid w:val="00A74D0B"/>
    <w:rsid w:val="00A77387"/>
    <w:rsid w:val="00A77DAB"/>
    <w:rsid w:val="00A80309"/>
    <w:rsid w:val="00A80EE8"/>
    <w:rsid w:val="00A85050"/>
    <w:rsid w:val="00A85AED"/>
    <w:rsid w:val="00A91861"/>
    <w:rsid w:val="00AA22AB"/>
    <w:rsid w:val="00AA24F4"/>
    <w:rsid w:val="00AB0C96"/>
    <w:rsid w:val="00AB0D90"/>
    <w:rsid w:val="00AB3A97"/>
    <w:rsid w:val="00AB5D9E"/>
    <w:rsid w:val="00AB63E7"/>
    <w:rsid w:val="00AB7082"/>
    <w:rsid w:val="00AB762D"/>
    <w:rsid w:val="00AB7CB0"/>
    <w:rsid w:val="00AC3C7D"/>
    <w:rsid w:val="00AC5E2A"/>
    <w:rsid w:val="00AD2213"/>
    <w:rsid w:val="00AD252E"/>
    <w:rsid w:val="00AD6F0A"/>
    <w:rsid w:val="00AE3B70"/>
    <w:rsid w:val="00AE6AFF"/>
    <w:rsid w:val="00AE6C2C"/>
    <w:rsid w:val="00AF0FAA"/>
    <w:rsid w:val="00AF1C97"/>
    <w:rsid w:val="00AF28CD"/>
    <w:rsid w:val="00AF4468"/>
    <w:rsid w:val="00AF7370"/>
    <w:rsid w:val="00B02899"/>
    <w:rsid w:val="00B02F52"/>
    <w:rsid w:val="00B056B5"/>
    <w:rsid w:val="00B07DDA"/>
    <w:rsid w:val="00B15DFE"/>
    <w:rsid w:val="00B168B4"/>
    <w:rsid w:val="00B20110"/>
    <w:rsid w:val="00B20F6D"/>
    <w:rsid w:val="00B21407"/>
    <w:rsid w:val="00B24700"/>
    <w:rsid w:val="00B26664"/>
    <w:rsid w:val="00B30E9F"/>
    <w:rsid w:val="00B310FE"/>
    <w:rsid w:val="00B31F50"/>
    <w:rsid w:val="00B32028"/>
    <w:rsid w:val="00B335B1"/>
    <w:rsid w:val="00B35030"/>
    <w:rsid w:val="00B35514"/>
    <w:rsid w:val="00B36EA2"/>
    <w:rsid w:val="00B3729D"/>
    <w:rsid w:val="00B40123"/>
    <w:rsid w:val="00B41D2B"/>
    <w:rsid w:val="00B46D0B"/>
    <w:rsid w:val="00B51A2F"/>
    <w:rsid w:val="00B5212F"/>
    <w:rsid w:val="00B521AB"/>
    <w:rsid w:val="00B52AF4"/>
    <w:rsid w:val="00B537AA"/>
    <w:rsid w:val="00B53845"/>
    <w:rsid w:val="00B53E14"/>
    <w:rsid w:val="00B55F2D"/>
    <w:rsid w:val="00B56FF2"/>
    <w:rsid w:val="00B61C47"/>
    <w:rsid w:val="00B61E86"/>
    <w:rsid w:val="00B6431E"/>
    <w:rsid w:val="00B66A4D"/>
    <w:rsid w:val="00B74106"/>
    <w:rsid w:val="00B80A1F"/>
    <w:rsid w:val="00B8179D"/>
    <w:rsid w:val="00B84903"/>
    <w:rsid w:val="00B84E10"/>
    <w:rsid w:val="00B85962"/>
    <w:rsid w:val="00B92025"/>
    <w:rsid w:val="00B93742"/>
    <w:rsid w:val="00B958EB"/>
    <w:rsid w:val="00B959C6"/>
    <w:rsid w:val="00B967ED"/>
    <w:rsid w:val="00BA17CC"/>
    <w:rsid w:val="00BA44C7"/>
    <w:rsid w:val="00BA4851"/>
    <w:rsid w:val="00BA5399"/>
    <w:rsid w:val="00BA6742"/>
    <w:rsid w:val="00BA7DCB"/>
    <w:rsid w:val="00BB3D43"/>
    <w:rsid w:val="00BC231E"/>
    <w:rsid w:val="00BC4FE1"/>
    <w:rsid w:val="00BC5F50"/>
    <w:rsid w:val="00BD2861"/>
    <w:rsid w:val="00BD2C0B"/>
    <w:rsid w:val="00BD2C47"/>
    <w:rsid w:val="00BD3FB4"/>
    <w:rsid w:val="00BD4D76"/>
    <w:rsid w:val="00BD4E36"/>
    <w:rsid w:val="00BD763B"/>
    <w:rsid w:val="00BE0BD0"/>
    <w:rsid w:val="00BE0C40"/>
    <w:rsid w:val="00BE1C78"/>
    <w:rsid w:val="00BE33F0"/>
    <w:rsid w:val="00BE3C04"/>
    <w:rsid w:val="00BE4C8A"/>
    <w:rsid w:val="00BE70E6"/>
    <w:rsid w:val="00BE7C9C"/>
    <w:rsid w:val="00BF0B9C"/>
    <w:rsid w:val="00BF219F"/>
    <w:rsid w:val="00BF233E"/>
    <w:rsid w:val="00BF3315"/>
    <w:rsid w:val="00BF3F74"/>
    <w:rsid w:val="00BF63A3"/>
    <w:rsid w:val="00BF6944"/>
    <w:rsid w:val="00C006A7"/>
    <w:rsid w:val="00C00D16"/>
    <w:rsid w:val="00C01C21"/>
    <w:rsid w:val="00C053B5"/>
    <w:rsid w:val="00C05BD3"/>
    <w:rsid w:val="00C06780"/>
    <w:rsid w:val="00C06B71"/>
    <w:rsid w:val="00C128E8"/>
    <w:rsid w:val="00C14A20"/>
    <w:rsid w:val="00C15284"/>
    <w:rsid w:val="00C17134"/>
    <w:rsid w:val="00C20ACB"/>
    <w:rsid w:val="00C22317"/>
    <w:rsid w:val="00C224CF"/>
    <w:rsid w:val="00C224FB"/>
    <w:rsid w:val="00C22BB2"/>
    <w:rsid w:val="00C32316"/>
    <w:rsid w:val="00C34B36"/>
    <w:rsid w:val="00C34F89"/>
    <w:rsid w:val="00C362FD"/>
    <w:rsid w:val="00C377E3"/>
    <w:rsid w:val="00C40C55"/>
    <w:rsid w:val="00C47022"/>
    <w:rsid w:val="00C5008F"/>
    <w:rsid w:val="00C50820"/>
    <w:rsid w:val="00C5104C"/>
    <w:rsid w:val="00C53775"/>
    <w:rsid w:val="00C57033"/>
    <w:rsid w:val="00C57A57"/>
    <w:rsid w:val="00C6149A"/>
    <w:rsid w:val="00C61A4D"/>
    <w:rsid w:val="00C63ECC"/>
    <w:rsid w:val="00C63FF4"/>
    <w:rsid w:val="00C650C0"/>
    <w:rsid w:val="00C72612"/>
    <w:rsid w:val="00C73992"/>
    <w:rsid w:val="00C758A2"/>
    <w:rsid w:val="00C76B1D"/>
    <w:rsid w:val="00C8485A"/>
    <w:rsid w:val="00C86DFC"/>
    <w:rsid w:val="00C94EED"/>
    <w:rsid w:val="00C9738A"/>
    <w:rsid w:val="00CA37F0"/>
    <w:rsid w:val="00CA4D17"/>
    <w:rsid w:val="00CA5206"/>
    <w:rsid w:val="00CA6B7F"/>
    <w:rsid w:val="00CB28B2"/>
    <w:rsid w:val="00CB450A"/>
    <w:rsid w:val="00CB5439"/>
    <w:rsid w:val="00CB689E"/>
    <w:rsid w:val="00CB694A"/>
    <w:rsid w:val="00CC0844"/>
    <w:rsid w:val="00CC0E95"/>
    <w:rsid w:val="00CC13A1"/>
    <w:rsid w:val="00CC25FA"/>
    <w:rsid w:val="00CC2D24"/>
    <w:rsid w:val="00CC3041"/>
    <w:rsid w:val="00CC3FE8"/>
    <w:rsid w:val="00CC78E5"/>
    <w:rsid w:val="00CD26A8"/>
    <w:rsid w:val="00CD3EB4"/>
    <w:rsid w:val="00CD68B8"/>
    <w:rsid w:val="00CE1EC9"/>
    <w:rsid w:val="00CE2995"/>
    <w:rsid w:val="00CE2FF2"/>
    <w:rsid w:val="00CE42E9"/>
    <w:rsid w:val="00CE68B4"/>
    <w:rsid w:val="00CE768C"/>
    <w:rsid w:val="00CE7D01"/>
    <w:rsid w:val="00CF4C83"/>
    <w:rsid w:val="00D005F0"/>
    <w:rsid w:val="00D01379"/>
    <w:rsid w:val="00D04D4A"/>
    <w:rsid w:val="00D0569E"/>
    <w:rsid w:val="00D1011D"/>
    <w:rsid w:val="00D164B8"/>
    <w:rsid w:val="00D1740D"/>
    <w:rsid w:val="00D22EEE"/>
    <w:rsid w:val="00D23560"/>
    <w:rsid w:val="00D23FD8"/>
    <w:rsid w:val="00D27402"/>
    <w:rsid w:val="00D277E6"/>
    <w:rsid w:val="00D30536"/>
    <w:rsid w:val="00D31E4B"/>
    <w:rsid w:val="00D325EA"/>
    <w:rsid w:val="00D3373C"/>
    <w:rsid w:val="00D34922"/>
    <w:rsid w:val="00D3499D"/>
    <w:rsid w:val="00D3565A"/>
    <w:rsid w:val="00D411BC"/>
    <w:rsid w:val="00D41306"/>
    <w:rsid w:val="00D4138C"/>
    <w:rsid w:val="00D41573"/>
    <w:rsid w:val="00D4422E"/>
    <w:rsid w:val="00D456CC"/>
    <w:rsid w:val="00D45F64"/>
    <w:rsid w:val="00D506F5"/>
    <w:rsid w:val="00D51A3F"/>
    <w:rsid w:val="00D52F34"/>
    <w:rsid w:val="00D53AAF"/>
    <w:rsid w:val="00D54273"/>
    <w:rsid w:val="00D550B4"/>
    <w:rsid w:val="00D55ADC"/>
    <w:rsid w:val="00D61911"/>
    <w:rsid w:val="00D62DF1"/>
    <w:rsid w:val="00D667BC"/>
    <w:rsid w:val="00D677AE"/>
    <w:rsid w:val="00D67830"/>
    <w:rsid w:val="00D7099B"/>
    <w:rsid w:val="00D71514"/>
    <w:rsid w:val="00D72228"/>
    <w:rsid w:val="00D72BB3"/>
    <w:rsid w:val="00D75CAE"/>
    <w:rsid w:val="00D761EE"/>
    <w:rsid w:val="00D81F1A"/>
    <w:rsid w:val="00D82197"/>
    <w:rsid w:val="00D829AD"/>
    <w:rsid w:val="00D82A30"/>
    <w:rsid w:val="00D83EE7"/>
    <w:rsid w:val="00D84F5D"/>
    <w:rsid w:val="00D852B7"/>
    <w:rsid w:val="00D860F4"/>
    <w:rsid w:val="00D86C54"/>
    <w:rsid w:val="00D8765D"/>
    <w:rsid w:val="00D91269"/>
    <w:rsid w:val="00D92486"/>
    <w:rsid w:val="00D946A3"/>
    <w:rsid w:val="00D96831"/>
    <w:rsid w:val="00D96F9A"/>
    <w:rsid w:val="00DA178E"/>
    <w:rsid w:val="00DA1939"/>
    <w:rsid w:val="00DA199A"/>
    <w:rsid w:val="00DA5767"/>
    <w:rsid w:val="00DA69D0"/>
    <w:rsid w:val="00DA6A22"/>
    <w:rsid w:val="00DB4BE5"/>
    <w:rsid w:val="00DB7DBD"/>
    <w:rsid w:val="00DC0836"/>
    <w:rsid w:val="00DC0934"/>
    <w:rsid w:val="00DD10CD"/>
    <w:rsid w:val="00DD2797"/>
    <w:rsid w:val="00DD4BB5"/>
    <w:rsid w:val="00DD4DB3"/>
    <w:rsid w:val="00DD765C"/>
    <w:rsid w:val="00DE051B"/>
    <w:rsid w:val="00DE4818"/>
    <w:rsid w:val="00DE4A0E"/>
    <w:rsid w:val="00DE641F"/>
    <w:rsid w:val="00DF1267"/>
    <w:rsid w:val="00DF2F86"/>
    <w:rsid w:val="00DF366D"/>
    <w:rsid w:val="00DF4D97"/>
    <w:rsid w:val="00DF780E"/>
    <w:rsid w:val="00E00D76"/>
    <w:rsid w:val="00E0137B"/>
    <w:rsid w:val="00E04115"/>
    <w:rsid w:val="00E04BC5"/>
    <w:rsid w:val="00E05A25"/>
    <w:rsid w:val="00E0681A"/>
    <w:rsid w:val="00E06BE5"/>
    <w:rsid w:val="00E114E0"/>
    <w:rsid w:val="00E127EE"/>
    <w:rsid w:val="00E1663B"/>
    <w:rsid w:val="00E23FAC"/>
    <w:rsid w:val="00E26CB6"/>
    <w:rsid w:val="00E27401"/>
    <w:rsid w:val="00E27983"/>
    <w:rsid w:val="00E31C31"/>
    <w:rsid w:val="00E32C0B"/>
    <w:rsid w:val="00E33087"/>
    <w:rsid w:val="00E33989"/>
    <w:rsid w:val="00E40297"/>
    <w:rsid w:val="00E403F2"/>
    <w:rsid w:val="00E41A7C"/>
    <w:rsid w:val="00E42196"/>
    <w:rsid w:val="00E43AA8"/>
    <w:rsid w:val="00E44511"/>
    <w:rsid w:val="00E45093"/>
    <w:rsid w:val="00E46F36"/>
    <w:rsid w:val="00E50E32"/>
    <w:rsid w:val="00E50E54"/>
    <w:rsid w:val="00E5341E"/>
    <w:rsid w:val="00E5368D"/>
    <w:rsid w:val="00E547C7"/>
    <w:rsid w:val="00E554C0"/>
    <w:rsid w:val="00E55863"/>
    <w:rsid w:val="00E5729A"/>
    <w:rsid w:val="00E6011D"/>
    <w:rsid w:val="00E65EED"/>
    <w:rsid w:val="00E66313"/>
    <w:rsid w:val="00E66897"/>
    <w:rsid w:val="00E675AC"/>
    <w:rsid w:val="00E67BCB"/>
    <w:rsid w:val="00E71EEB"/>
    <w:rsid w:val="00E77DA4"/>
    <w:rsid w:val="00E80D1E"/>
    <w:rsid w:val="00E81B72"/>
    <w:rsid w:val="00E840A1"/>
    <w:rsid w:val="00E90FA3"/>
    <w:rsid w:val="00E94E3C"/>
    <w:rsid w:val="00E950EE"/>
    <w:rsid w:val="00E9652B"/>
    <w:rsid w:val="00E972E9"/>
    <w:rsid w:val="00EA4AF9"/>
    <w:rsid w:val="00EA5E22"/>
    <w:rsid w:val="00EA7BFB"/>
    <w:rsid w:val="00EB17A4"/>
    <w:rsid w:val="00EB3115"/>
    <w:rsid w:val="00EB330A"/>
    <w:rsid w:val="00EB3690"/>
    <w:rsid w:val="00EB4912"/>
    <w:rsid w:val="00EB556C"/>
    <w:rsid w:val="00EB5B56"/>
    <w:rsid w:val="00EB75AB"/>
    <w:rsid w:val="00EB7CB9"/>
    <w:rsid w:val="00EC4AB3"/>
    <w:rsid w:val="00EC603D"/>
    <w:rsid w:val="00EC618E"/>
    <w:rsid w:val="00ED0CC9"/>
    <w:rsid w:val="00ED125F"/>
    <w:rsid w:val="00ED12D4"/>
    <w:rsid w:val="00ED17BC"/>
    <w:rsid w:val="00ED4E89"/>
    <w:rsid w:val="00ED6721"/>
    <w:rsid w:val="00EE20B7"/>
    <w:rsid w:val="00EE37C9"/>
    <w:rsid w:val="00EE73BF"/>
    <w:rsid w:val="00EF6746"/>
    <w:rsid w:val="00F00998"/>
    <w:rsid w:val="00F06D26"/>
    <w:rsid w:val="00F0784F"/>
    <w:rsid w:val="00F16338"/>
    <w:rsid w:val="00F204B5"/>
    <w:rsid w:val="00F237B1"/>
    <w:rsid w:val="00F2464A"/>
    <w:rsid w:val="00F25E73"/>
    <w:rsid w:val="00F27074"/>
    <w:rsid w:val="00F27331"/>
    <w:rsid w:val="00F41DAF"/>
    <w:rsid w:val="00F45390"/>
    <w:rsid w:val="00F45A6B"/>
    <w:rsid w:val="00F52B8C"/>
    <w:rsid w:val="00F602DF"/>
    <w:rsid w:val="00F62437"/>
    <w:rsid w:val="00F67C33"/>
    <w:rsid w:val="00F7008C"/>
    <w:rsid w:val="00F707F2"/>
    <w:rsid w:val="00F74506"/>
    <w:rsid w:val="00F77351"/>
    <w:rsid w:val="00F80591"/>
    <w:rsid w:val="00F808B6"/>
    <w:rsid w:val="00F816AD"/>
    <w:rsid w:val="00F81A9D"/>
    <w:rsid w:val="00F82E5A"/>
    <w:rsid w:val="00F83C5D"/>
    <w:rsid w:val="00F83DAA"/>
    <w:rsid w:val="00F8486B"/>
    <w:rsid w:val="00F854CB"/>
    <w:rsid w:val="00F91A97"/>
    <w:rsid w:val="00F91AC2"/>
    <w:rsid w:val="00F91D5C"/>
    <w:rsid w:val="00F92E18"/>
    <w:rsid w:val="00F946E0"/>
    <w:rsid w:val="00F95CCB"/>
    <w:rsid w:val="00FA1D2C"/>
    <w:rsid w:val="00FA1F1A"/>
    <w:rsid w:val="00FA2237"/>
    <w:rsid w:val="00FA2C5D"/>
    <w:rsid w:val="00FA3DCE"/>
    <w:rsid w:val="00FA5FF9"/>
    <w:rsid w:val="00FA78FB"/>
    <w:rsid w:val="00FB0EF3"/>
    <w:rsid w:val="00FB18C5"/>
    <w:rsid w:val="00FB49E3"/>
    <w:rsid w:val="00FB64AE"/>
    <w:rsid w:val="00FB7DA7"/>
    <w:rsid w:val="00FC2897"/>
    <w:rsid w:val="00FC74E2"/>
    <w:rsid w:val="00FD0576"/>
    <w:rsid w:val="00FD0944"/>
    <w:rsid w:val="00FD265E"/>
    <w:rsid w:val="00FD2A56"/>
    <w:rsid w:val="00FD2F77"/>
    <w:rsid w:val="00FD2F93"/>
    <w:rsid w:val="00FD71F3"/>
    <w:rsid w:val="00FE3C55"/>
    <w:rsid w:val="00FE7373"/>
    <w:rsid w:val="00FF1ECD"/>
    <w:rsid w:val="00FF2760"/>
    <w:rsid w:val="00FF6AE6"/>
    <w:rsid w:val="010030EE"/>
    <w:rsid w:val="010446A0"/>
    <w:rsid w:val="01050C31"/>
    <w:rsid w:val="01276CE6"/>
    <w:rsid w:val="01391AF7"/>
    <w:rsid w:val="013D6D8E"/>
    <w:rsid w:val="016C71F3"/>
    <w:rsid w:val="01781190"/>
    <w:rsid w:val="019A76A8"/>
    <w:rsid w:val="019F652F"/>
    <w:rsid w:val="01A56820"/>
    <w:rsid w:val="01B73196"/>
    <w:rsid w:val="01DB0F21"/>
    <w:rsid w:val="01F85948"/>
    <w:rsid w:val="02210631"/>
    <w:rsid w:val="023575E5"/>
    <w:rsid w:val="024E68F9"/>
    <w:rsid w:val="027D1EDC"/>
    <w:rsid w:val="028B3ADB"/>
    <w:rsid w:val="029B6E53"/>
    <w:rsid w:val="02AA6F17"/>
    <w:rsid w:val="02B80E52"/>
    <w:rsid w:val="02C1058F"/>
    <w:rsid w:val="02E21255"/>
    <w:rsid w:val="02E6429D"/>
    <w:rsid w:val="02F8559C"/>
    <w:rsid w:val="031E1A9E"/>
    <w:rsid w:val="032E5AB3"/>
    <w:rsid w:val="035D3297"/>
    <w:rsid w:val="036839EA"/>
    <w:rsid w:val="0380752A"/>
    <w:rsid w:val="038D3451"/>
    <w:rsid w:val="039D18E6"/>
    <w:rsid w:val="03B50F9E"/>
    <w:rsid w:val="03C339E8"/>
    <w:rsid w:val="03D4251F"/>
    <w:rsid w:val="04814D63"/>
    <w:rsid w:val="04874841"/>
    <w:rsid w:val="04A11B3A"/>
    <w:rsid w:val="04A24CDA"/>
    <w:rsid w:val="04AF0DC0"/>
    <w:rsid w:val="04E35F2C"/>
    <w:rsid w:val="04FA0856"/>
    <w:rsid w:val="050E6A24"/>
    <w:rsid w:val="05136A12"/>
    <w:rsid w:val="05201E1C"/>
    <w:rsid w:val="052A61F4"/>
    <w:rsid w:val="053B202C"/>
    <w:rsid w:val="053C6EDC"/>
    <w:rsid w:val="05423841"/>
    <w:rsid w:val="054D00FF"/>
    <w:rsid w:val="05CA3B1B"/>
    <w:rsid w:val="05CC64B2"/>
    <w:rsid w:val="05CD3FD8"/>
    <w:rsid w:val="05CE0BCE"/>
    <w:rsid w:val="05D40F8A"/>
    <w:rsid w:val="05E97CB2"/>
    <w:rsid w:val="060D6A3B"/>
    <w:rsid w:val="06193B1E"/>
    <w:rsid w:val="062260D2"/>
    <w:rsid w:val="062814A8"/>
    <w:rsid w:val="06383C8B"/>
    <w:rsid w:val="06450013"/>
    <w:rsid w:val="06C6067E"/>
    <w:rsid w:val="06D87294"/>
    <w:rsid w:val="06DF18E2"/>
    <w:rsid w:val="06FA7B4C"/>
    <w:rsid w:val="0707497A"/>
    <w:rsid w:val="070F2391"/>
    <w:rsid w:val="07302A71"/>
    <w:rsid w:val="07394A3D"/>
    <w:rsid w:val="07416329"/>
    <w:rsid w:val="074F3A97"/>
    <w:rsid w:val="07501B9E"/>
    <w:rsid w:val="0772344B"/>
    <w:rsid w:val="07965B55"/>
    <w:rsid w:val="07A11279"/>
    <w:rsid w:val="07F96223"/>
    <w:rsid w:val="080A1514"/>
    <w:rsid w:val="080A78AC"/>
    <w:rsid w:val="082F2D28"/>
    <w:rsid w:val="0838785B"/>
    <w:rsid w:val="086C671C"/>
    <w:rsid w:val="08770F3C"/>
    <w:rsid w:val="087D0B78"/>
    <w:rsid w:val="088B0D12"/>
    <w:rsid w:val="089C0EE0"/>
    <w:rsid w:val="08A76D63"/>
    <w:rsid w:val="08CE4D6C"/>
    <w:rsid w:val="08CF56E3"/>
    <w:rsid w:val="08FD2E01"/>
    <w:rsid w:val="0920129B"/>
    <w:rsid w:val="09414A9B"/>
    <w:rsid w:val="094E1E3B"/>
    <w:rsid w:val="0960001F"/>
    <w:rsid w:val="096F5AD2"/>
    <w:rsid w:val="09823E4D"/>
    <w:rsid w:val="098852A8"/>
    <w:rsid w:val="09A427D2"/>
    <w:rsid w:val="09CB6A6F"/>
    <w:rsid w:val="09D171AA"/>
    <w:rsid w:val="09F77876"/>
    <w:rsid w:val="0A03446D"/>
    <w:rsid w:val="0A047B22"/>
    <w:rsid w:val="0A0D119F"/>
    <w:rsid w:val="0A165F4E"/>
    <w:rsid w:val="0A275616"/>
    <w:rsid w:val="0A2A19F9"/>
    <w:rsid w:val="0A396DF2"/>
    <w:rsid w:val="0A4A59D8"/>
    <w:rsid w:val="0A4B18CE"/>
    <w:rsid w:val="0A8A4B12"/>
    <w:rsid w:val="0AA572D2"/>
    <w:rsid w:val="0AC62AFE"/>
    <w:rsid w:val="0AC800D5"/>
    <w:rsid w:val="0ACA4097"/>
    <w:rsid w:val="0AD6045E"/>
    <w:rsid w:val="0ADB2CF4"/>
    <w:rsid w:val="0AFA19A7"/>
    <w:rsid w:val="0AFD710E"/>
    <w:rsid w:val="0B181252"/>
    <w:rsid w:val="0B2543AA"/>
    <w:rsid w:val="0B2E376B"/>
    <w:rsid w:val="0B505490"/>
    <w:rsid w:val="0B651CEF"/>
    <w:rsid w:val="0B6E5916"/>
    <w:rsid w:val="0B960D9F"/>
    <w:rsid w:val="0B980BE5"/>
    <w:rsid w:val="0BC916A9"/>
    <w:rsid w:val="0BD04B02"/>
    <w:rsid w:val="0BF40511"/>
    <w:rsid w:val="0BF71DAF"/>
    <w:rsid w:val="0BFC73C5"/>
    <w:rsid w:val="0C0F6841"/>
    <w:rsid w:val="0C1F7703"/>
    <w:rsid w:val="0C275A89"/>
    <w:rsid w:val="0C9E382C"/>
    <w:rsid w:val="0CA830A9"/>
    <w:rsid w:val="0CBB5882"/>
    <w:rsid w:val="0CF71EEF"/>
    <w:rsid w:val="0D531CDF"/>
    <w:rsid w:val="0DCA3125"/>
    <w:rsid w:val="0DCF60DD"/>
    <w:rsid w:val="0DDC59AD"/>
    <w:rsid w:val="0DE87D1E"/>
    <w:rsid w:val="0E365A36"/>
    <w:rsid w:val="0E416A77"/>
    <w:rsid w:val="0E4C7C9E"/>
    <w:rsid w:val="0E5C2657"/>
    <w:rsid w:val="0E884F40"/>
    <w:rsid w:val="0EA34036"/>
    <w:rsid w:val="0EA53D44"/>
    <w:rsid w:val="0EAC0C2F"/>
    <w:rsid w:val="0EB049DF"/>
    <w:rsid w:val="0EB63F9D"/>
    <w:rsid w:val="0ECE2A8A"/>
    <w:rsid w:val="0F245037"/>
    <w:rsid w:val="0F2D3CEF"/>
    <w:rsid w:val="0F4A7186"/>
    <w:rsid w:val="0F54794B"/>
    <w:rsid w:val="0F6A354E"/>
    <w:rsid w:val="0F733071"/>
    <w:rsid w:val="0F88478D"/>
    <w:rsid w:val="0F980A48"/>
    <w:rsid w:val="0FB73DA5"/>
    <w:rsid w:val="0FD3043D"/>
    <w:rsid w:val="0FDE2587"/>
    <w:rsid w:val="1017022E"/>
    <w:rsid w:val="103649EC"/>
    <w:rsid w:val="104D01F0"/>
    <w:rsid w:val="10507757"/>
    <w:rsid w:val="107141F6"/>
    <w:rsid w:val="107A1082"/>
    <w:rsid w:val="1084354E"/>
    <w:rsid w:val="109E7189"/>
    <w:rsid w:val="10B62239"/>
    <w:rsid w:val="10B866B8"/>
    <w:rsid w:val="10C72BB3"/>
    <w:rsid w:val="10E37306"/>
    <w:rsid w:val="10ED4F25"/>
    <w:rsid w:val="10EF12CA"/>
    <w:rsid w:val="11057369"/>
    <w:rsid w:val="11182FC7"/>
    <w:rsid w:val="11384297"/>
    <w:rsid w:val="113D2012"/>
    <w:rsid w:val="115206FB"/>
    <w:rsid w:val="11535CDA"/>
    <w:rsid w:val="11702D27"/>
    <w:rsid w:val="11723FA6"/>
    <w:rsid w:val="119E5D34"/>
    <w:rsid w:val="119F60DF"/>
    <w:rsid w:val="11B40613"/>
    <w:rsid w:val="11BE2022"/>
    <w:rsid w:val="11D83EA2"/>
    <w:rsid w:val="120F5768"/>
    <w:rsid w:val="122510EE"/>
    <w:rsid w:val="12405481"/>
    <w:rsid w:val="12572A86"/>
    <w:rsid w:val="128D1331"/>
    <w:rsid w:val="129701D5"/>
    <w:rsid w:val="129B1F5F"/>
    <w:rsid w:val="12C1355D"/>
    <w:rsid w:val="12CF75E2"/>
    <w:rsid w:val="12EA1EE6"/>
    <w:rsid w:val="12EF7289"/>
    <w:rsid w:val="130D010A"/>
    <w:rsid w:val="132359A8"/>
    <w:rsid w:val="13392549"/>
    <w:rsid w:val="133D7CD4"/>
    <w:rsid w:val="134D5A81"/>
    <w:rsid w:val="137D552E"/>
    <w:rsid w:val="138B6ADF"/>
    <w:rsid w:val="138C7281"/>
    <w:rsid w:val="13BF6991"/>
    <w:rsid w:val="13C3469A"/>
    <w:rsid w:val="13C91FE9"/>
    <w:rsid w:val="13F03DED"/>
    <w:rsid w:val="13F95DC4"/>
    <w:rsid w:val="13FA13B2"/>
    <w:rsid w:val="141259D8"/>
    <w:rsid w:val="142A3E2D"/>
    <w:rsid w:val="144A7973"/>
    <w:rsid w:val="14506500"/>
    <w:rsid w:val="14585751"/>
    <w:rsid w:val="14BC5944"/>
    <w:rsid w:val="14FB7DA2"/>
    <w:rsid w:val="153951E6"/>
    <w:rsid w:val="15423A64"/>
    <w:rsid w:val="154878B0"/>
    <w:rsid w:val="15490101"/>
    <w:rsid w:val="1568753D"/>
    <w:rsid w:val="157110DD"/>
    <w:rsid w:val="158710F3"/>
    <w:rsid w:val="15883A78"/>
    <w:rsid w:val="159109C7"/>
    <w:rsid w:val="15951C4C"/>
    <w:rsid w:val="15C772F3"/>
    <w:rsid w:val="15C84CB6"/>
    <w:rsid w:val="15CE4C34"/>
    <w:rsid w:val="15DE412B"/>
    <w:rsid w:val="15E83F8E"/>
    <w:rsid w:val="15F0775C"/>
    <w:rsid w:val="15F335E7"/>
    <w:rsid w:val="160A0AD0"/>
    <w:rsid w:val="163836F0"/>
    <w:rsid w:val="16401732"/>
    <w:rsid w:val="164F1D9E"/>
    <w:rsid w:val="165B6F79"/>
    <w:rsid w:val="166E5EB0"/>
    <w:rsid w:val="16AE750E"/>
    <w:rsid w:val="16F50974"/>
    <w:rsid w:val="170E5C43"/>
    <w:rsid w:val="1719707D"/>
    <w:rsid w:val="177A195D"/>
    <w:rsid w:val="17836BED"/>
    <w:rsid w:val="178D35C8"/>
    <w:rsid w:val="178D698E"/>
    <w:rsid w:val="180715CC"/>
    <w:rsid w:val="1820060E"/>
    <w:rsid w:val="18205BA9"/>
    <w:rsid w:val="18370FAA"/>
    <w:rsid w:val="18482D61"/>
    <w:rsid w:val="185D6317"/>
    <w:rsid w:val="18636A0E"/>
    <w:rsid w:val="186B29D3"/>
    <w:rsid w:val="188D7D42"/>
    <w:rsid w:val="18A41F1C"/>
    <w:rsid w:val="18C45643"/>
    <w:rsid w:val="18C64FE3"/>
    <w:rsid w:val="19045B0B"/>
    <w:rsid w:val="19575882"/>
    <w:rsid w:val="195E155B"/>
    <w:rsid w:val="1A0C41D1"/>
    <w:rsid w:val="1A336BE7"/>
    <w:rsid w:val="1A446D2F"/>
    <w:rsid w:val="1A612D7C"/>
    <w:rsid w:val="1A807E72"/>
    <w:rsid w:val="1A8A2A47"/>
    <w:rsid w:val="1A943933"/>
    <w:rsid w:val="1ABF7F3C"/>
    <w:rsid w:val="1AD5150D"/>
    <w:rsid w:val="1ADF05DE"/>
    <w:rsid w:val="1B0E73B0"/>
    <w:rsid w:val="1B16166A"/>
    <w:rsid w:val="1B4641B9"/>
    <w:rsid w:val="1B762CF0"/>
    <w:rsid w:val="1BB55E3F"/>
    <w:rsid w:val="1BB93E83"/>
    <w:rsid w:val="1BC644B6"/>
    <w:rsid w:val="1BD87507"/>
    <w:rsid w:val="1BEA2D97"/>
    <w:rsid w:val="1BFD6F6E"/>
    <w:rsid w:val="1C613AB1"/>
    <w:rsid w:val="1C8C0466"/>
    <w:rsid w:val="1CC854C2"/>
    <w:rsid w:val="1CEA41B5"/>
    <w:rsid w:val="1CF814E3"/>
    <w:rsid w:val="1D0121D0"/>
    <w:rsid w:val="1D016A7D"/>
    <w:rsid w:val="1D175DF2"/>
    <w:rsid w:val="1D3408BF"/>
    <w:rsid w:val="1D357B43"/>
    <w:rsid w:val="1D4027B3"/>
    <w:rsid w:val="1D436BEF"/>
    <w:rsid w:val="1D4604A0"/>
    <w:rsid w:val="1D5B524F"/>
    <w:rsid w:val="1D647176"/>
    <w:rsid w:val="1D6D3522"/>
    <w:rsid w:val="1D747BE4"/>
    <w:rsid w:val="1D9B7D25"/>
    <w:rsid w:val="1D9E3215"/>
    <w:rsid w:val="1DAB5588"/>
    <w:rsid w:val="1DD72694"/>
    <w:rsid w:val="1DDC49BB"/>
    <w:rsid w:val="1DDE1DE9"/>
    <w:rsid w:val="1DDF793B"/>
    <w:rsid w:val="1DFA7416"/>
    <w:rsid w:val="1E2019AF"/>
    <w:rsid w:val="1E5E1D73"/>
    <w:rsid w:val="1EAE09F3"/>
    <w:rsid w:val="1EB00B31"/>
    <w:rsid w:val="1EB63404"/>
    <w:rsid w:val="1EE2069D"/>
    <w:rsid w:val="1F2E5690"/>
    <w:rsid w:val="1F417171"/>
    <w:rsid w:val="1F474868"/>
    <w:rsid w:val="1F833C2E"/>
    <w:rsid w:val="1F883C9F"/>
    <w:rsid w:val="1F952318"/>
    <w:rsid w:val="1F971592"/>
    <w:rsid w:val="1FA45F04"/>
    <w:rsid w:val="1FA47700"/>
    <w:rsid w:val="1FB94E27"/>
    <w:rsid w:val="1FE13AD1"/>
    <w:rsid w:val="1FF41576"/>
    <w:rsid w:val="20102DDE"/>
    <w:rsid w:val="207D79A4"/>
    <w:rsid w:val="2085090E"/>
    <w:rsid w:val="20990200"/>
    <w:rsid w:val="20AF20C5"/>
    <w:rsid w:val="20ED7306"/>
    <w:rsid w:val="20F262D0"/>
    <w:rsid w:val="20F96916"/>
    <w:rsid w:val="211106C5"/>
    <w:rsid w:val="21431785"/>
    <w:rsid w:val="219E251A"/>
    <w:rsid w:val="21C24F4B"/>
    <w:rsid w:val="21CB71C6"/>
    <w:rsid w:val="21D06A21"/>
    <w:rsid w:val="21F06141"/>
    <w:rsid w:val="22071464"/>
    <w:rsid w:val="2232235C"/>
    <w:rsid w:val="223E4A6B"/>
    <w:rsid w:val="2262252C"/>
    <w:rsid w:val="227B0BEC"/>
    <w:rsid w:val="229E48DB"/>
    <w:rsid w:val="22B5515B"/>
    <w:rsid w:val="22D219C0"/>
    <w:rsid w:val="22F56F0C"/>
    <w:rsid w:val="23291785"/>
    <w:rsid w:val="23710488"/>
    <w:rsid w:val="2381304A"/>
    <w:rsid w:val="23890713"/>
    <w:rsid w:val="23930753"/>
    <w:rsid w:val="23B33488"/>
    <w:rsid w:val="23BB002C"/>
    <w:rsid w:val="23C33515"/>
    <w:rsid w:val="23C3642F"/>
    <w:rsid w:val="23EF4CDB"/>
    <w:rsid w:val="23F1680C"/>
    <w:rsid w:val="240211E5"/>
    <w:rsid w:val="243E15D5"/>
    <w:rsid w:val="24551238"/>
    <w:rsid w:val="24561251"/>
    <w:rsid w:val="245E4C02"/>
    <w:rsid w:val="248E2DBA"/>
    <w:rsid w:val="24CD72A6"/>
    <w:rsid w:val="24EB0497"/>
    <w:rsid w:val="25224672"/>
    <w:rsid w:val="25250089"/>
    <w:rsid w:val="25252A8D"/>
    <w:rsid w:val="252E3C3F"/>
    <w:rsid w:val="25497601"/>
    <w:rsid w:val="25710DD0"/>
    <w:rsid w:val="25A40F8B"/>
    <w:rsid w:val="25A67057"/>
    <w:rsid w:val="25D54115"/>
    <w:rsid w:val="25F72F27"/>
    <w:rsid w:val="260202FE"/>
    <w:rsid w:val="260F4C55"/>
    <w:rsid w:val="26183D05"/>
    <w:rsid w:val="26291B1A"/>
    <w:rsid w:val="262E41C8"/>
    <w:rsid w:val="265579A6"/>
    <w:rsid w:val="26763E6F"/>
    <w:rsid w:val="267C3983"/>
    <w:rsid w:val="26AA327D"/>
    <w:rsid w:val="26B50445"/>
    <w:rsid w:val="26B57085"/>
    <w:rsid w:val="26BB3CAD"/>
    <w:rsid w:val="26D367BA"/>
    <w:rsid w:val="26D82BDE"/>
    <w:rsid w:val="26D92385"/>
    <w:rsid w:val="26E11BF5"/>
    <w:rsid w:val="26EB0757"/>
    <w:rsid w:val="270101AC"/>
    <w:rsid w:val="27174C5C"/>
    <w:rsid w:val="27426D58"/>
    <w:rsid w:val="274D71B2"/>
    <w:rsid w:val="2751147F"/>
    <w:rsid w:val="278D3256"/>
    <w:rsid w:val="279C6957"/>
    <w:rsid w:val="27D05536"/>
    <w:rsid w:val="27D32B77"/>
    <w:rsid w:val="27DD1DCA"/>
    <w:rsid w:val="27DE5929"/>
    <w:rsid w:val="27E14C4C"/>
    <w:rsid w:val="27F90749"/>
    <w:rsid w:val="28233808"/>
    <w:rsid w:val="283E7CA8"/>
    <w:rsid w:val="286C62A1"/>
    <w:rsid w:val="28A069B8"/>
    <w:rsid w:val="28F72971"/>
    <w:rsid w:val="294075B3"/>
    <w:rsid w:val="29590F46"/>
    <w:rsid w:val="29591B52"/>
    <w:rsid w:val="29AF423C"/>
    <w:rsid w:val="29E11171"/>
    <w:rsid w:val="29FD5F40"/>
    <w:rsid w:val="2A1E2702"/>
    <w:rsid w:val="2A27165A"/>
    <w:rsid w:val="2A3073E0"/>
    <w:rsid w:val="2A360FB4"/>
    <w:rsid w:val="2A5D5379"/>
    <w:rsid w:val="2A6830C7"/>
    <w:rsid w:val="2A6F1DB1"/>
    <w:rsid w:val="2A7C19A5"/>
    <w:rsid w:val="2A810D99"/>
    <w:rsid w:val="2A9E34CC"/>
    <w:rsid w:val="2A9F4FB4"/>
    <w:rsid w:val="2AB554ED"/>
    <w:rsid w:val="2AE35535"/>
    <w:rsid w:val="2B496FA3"/>
    <w:rsid w:val="2B4F557A"/>
    <w:rsid w:val="2B532BFE"/>
    <w:rsid w:val="2B59168B"/>
    <w:rsid w:val="2B5E600E"/>
    <w:rsid w:val="2B6C26FC"/>
    <w:rsid w:val="2B6D0350"/>
    <w:rsid w:val="2B8E52BC"/>
    <w:rsid w:val="2B8E7BE2"/>
    <w:rsid w:val="2B8F50B4"/>
    <w:rsid w:val="2B972959"/>
    <w:rsid w:val="2BA50A88"/>
    <w:rsid w:val="2BB024B4"/>
    <w:rsid w:val="2BC60F98"/>
    <w:rsid w:val="2BCB45F0"/>
    <w:rsid w:val="2BFD08C4"/>
    <w:rsid w:val="2C0604FE"/>
    <w:rsid w:val="2C066A1A"/>
    <w:rsid w:val="2C0B4AE6"/>
    <w:rsid w:val="2C15212B"/>
    <w:rsid w:val="2C267A56"/>
    <w:rsid w:val="2C571E1E"/>
    <w:rsid w:val="2C8165FA"/>
    <w:rsid w:val="2C8E5AD4"/>
    <w:rsid w:val="2C954FA0"/>
    <w:rsid w:val="2C9805ED"/>
    <w:rsid w:val="2CAC7CBD"/>
    <w:rsid w:val="2CCC08A3"/>
    <w:rsid w:val="2D040164"/>
    <w:rsid w:val="2D0A357B"/>
    <w:rsid w:val="2D0A514C"/>
    <w:rsid w:val="2D1C0B92"/>
    <w:rsid w:val="2D383A2B"/>
    <w:rsid w:val="2D5C47E7"/>
    <w:rsid w:val="2D6D2063"/>
    <w:rsid w:val="2D86130C"/>
    <w:rsid w:val="2DA107C0"/>
    <w:rsid w:val="2DB235BF"/>
    <w:rsid w:val="2DE4570C"/>
    <w:rsid w:val="2DF002CB"/>
    <w:rsid w:val="2DF97777"/>
    <w:rsid w:val="2E0221C2"/>
    <w:rsid w:val="2E257BD8"/>
    <w:rsid w:val="2E577392"/>
    <w:rsid w:val="2E8B1B62"/>
    <w:rsid w:val="2E9372BE"/>
    <w:rsid w:val="2E970AE4"/>
    <w:rsid w:val="2EB227A5"/>
    <w:rsid w:val="2F0B32F8"/>
    <w:rsid w:val="2F391C13"/>
    <w:rsid w:val="2F49151D"/>
    <w:rsid w:val="2F62273B"/>
    <w:rsid w:val="2F6313C6"/>
    <w:rsid w:val="2F7E7F6E"/>
    <w:rsid w:val="2F822BAC"/>
    <w:rsid w:val="2F993E43"/>
    <w:rsid w:val="2FB7522E"/>
    <w:rsid w:val="2FBE7790"/>
    <w:rsid w:val="2FE41457"/>
    <w:rsid w:val="2FE5787A"/>
    <w:rsid w:val="300453CE"/>
    <w:rsid w:val="301F2012"/>
    <w:rsid w:val="301F6139"/>
    <w:rsid w:val="302502D1"/>
    <w:rsid w:val="304C5DDD"/>
    <w:rsid w:val="30641E74"/>
    <w:rsid w:val="30711881"/>
    <w:rsid w:val="30810E1D"/>
    <w:rsid w:val="30A752A2"/>
    <w:rsid w:val="30BA398D"/>
    <w:rsid w:val="30BC779C"/>
    <w:rsid w:val="30F73B34"/>
    <w:rsid w:val="30F97581"/>
    <w:rsid w:val="30FB3744"/>
    <w:rsid w:val="310444A3"/>
    <w:rsid w:val="31150DE5"/>
    <w:rsid w:val="31304117"/>
    <w:rsid w:val="314256C4"/>
    <w:rsid w:val="315B6A33"/>
    <w:rsid w:val="316E63BC"/>
    <w:rsid w:val="317909ED"/>
    <w:rsid w:val="31945827"/>
    <w:rsid w:val="31947CF5"/>
    <w:rsid w:val="31B44583"/>
    <w:rsid w:val="31D2634F"/>
    <w:rsid w:val="31DB5A86"/>
    <w:rsid w:val="32544FB6"/>
    <w:rsid w:val="32550825"/>
    <w:rsid w:val="325A7EA9"/>
    <w:rsid w:val="327F1403"/>
    <w:rsid w:val="32800917"/>
    <w:rsid w:val="32950BB9"/>
    <w:rsid w:val="329F04E5"/>
    <w:rsid w:val="32BF4FC2"/>
    <w:rsid w:val="32D11EE7"/>
    <w:rsid w:val="32DB661A"/>
    <w:rsid w:val="32E0684A"/>
    <w:rsid w:val="32E93F5B"/>
    <w:rsid w:val="32F9755F"/>
    <w:rsid w:val="33152997"/>
    <w:rsid w:val="331B2806"/>
    <w:rsid w:val="333214D1"/>
    <w:rsid w:val="333526D8"/>
    <w:rsid w:val="3344440C"/>
    <w:rsid w:val="33524ECE"/>
    <w:rsid w:val="33635E53"/>
    <w:rsid w:val="336631F3"/>
    <w:rsid w:val="3370495E"/>
    <w:rsid w:val="33B167EF"/>
    <w:rsid w:val="33B201E6"/>
    <w:rsid w:val="33B51A84"/>
    <w:rsid w:val="33C03E53"/>
    <w:rsid w:val="33CC0FC6"/>
    <w:rsid w:val="33DD0EAC"/>
    <w:rsid w:val="33E44EC0"/>
    <w:rsid w:val="34143D51"/>
    <w:rsid w:val="341B570F"/>
    <w:rsid w:val="34302898"/>
    <w:rsid w:val="3446409A"/>
    <w:rsid w:val="34474001"/>
    <w:rsid w:val="345B460B"/>
    <w:rsid w:val="348E2B4F"/>
    <w:rsid w:val="34AE28EE"/>
    <w:rsid w:val="34BB4966"/>
    <w:rsid w:val="34C605C1"/>
    <w:rsid w:val="34D4418C"/>
    <w:rsid w:val="34F565DC"/>
    <w:rsid w:val="34FA3BF3"/>
    <w:rsid w:val="352D221A"/>
    <w:rsid w:val="3538080B"/>
    <w:rsid w:val="35985875"/>
    <w:rsid w:val="35B23A79"/>
    <w:rsid w:val="35C97D56"/>
    <w:rsid w:val="35D51ADE"/>
    <w:rsid w:val="35E936AF"/>
    <w:rsid w:val="35EE5D6B"/>
    <w:rsid w:val="362A5FE2"/>
    <w:rsid w:val="362A675A"/>
    <w:rsid w:val="3637765B"/>
    <w:rsid w:val="363A3F05"/>
    <w:rsid w:val="365311E6"/>
    <w:rsid w:val="3659703F"/>
    <w:rsid w:val="365B2065"/>
    <w:rsid w:val="36631C6B"/>
    <w:rsid w:val="366C6D72"/>
    <w:rsid w:val="36703F22"/>
    <w:rsid w:val="367112A8"/>
    <w:rsid w:val="36C742AC"/>
    <w:rsid w:val="36F80606"/>
    <w:rsid w:val="370545DD"/>
    <w:rsid w:val="372C6501"/>
    <w:rsid w:val="3736112E"/>
    <w:rsid w:val="375445E4"/>
    <w:rsid w:val="376003BE"/>
    <w:rsid w:val="376964D6"/>
    <w:rsid w:val="376E08C8"/>
    <w:rsid w:val="379C3619"/>
    <w:rsid w:val="37A13F9A"/>
    <w:rsid w:val="37A451F1"/>
    <w:rsid w:val="37B3452D"/>
    <w:rsid w:val="37D358B8"/>
    <w:rsid w:val="38331C58"/>
    <w:rsid w:val="384A2F51"/>
    <w:rsid w:val="384E55D6"/>
    <w:rsid w:val="38521D88"/>
    <w:rsid w:val="38557B59"/>
    <w:rsid w:val="387E4B3B"/>
    <w:rsid w:val="38BB436D"/>
    <w:rsid w:val="38CC73F3"/>
    <w:rsid w:val="38D06672"/>
    <w:rsid w:val="38D109A2"/>
    <w:rsid w:val="38E52E0C"/>
    <w:rsid w:val="38F60B75"/>
    <w:rsid w:val="38F83DBF"/>
    <w:rsid w:val="395B66C1"/>
    <w:rsid w:val="395E3B0F"/>
    <w:rsid w:val="397D6B0A"/>
    <w:rsid w:val="39941286"/>
    <w:rsid w:val="39991F7C"/>
    <w:rsid w:val="39AE15AC"/>
    <w:rsid w:val="39E83FB4"/>
    <w:rsid w:val="3A0E2F00"/>
    <w:rsid w:val="3A153790"/>
    <w:rsid w:val="3A1F11A7"/>
    <w:rsid w:val="3A735BF4"/>
    <w:rsid w:val="3A86575A"/>
    <w:rsid w:val="3A884D17"/>
    <w:rsid w:val="3A8F21A9"/>
    <w:rsid w:val="3A985337"/>
    <w:rsid w:val="3ABB27B2"/>
    <w:rsid w:val="3B115AB0"/>
    <w:rsid w:val="3B117479"/>
    <w:rsid w:val="3B130DA7"/>
    <w:rsid w:val="3B341FC1"/>
    <w:rsid w:val="3B5F1827"/>
    <w:rsid w:val="3B6F11E8"/>
    <w:rsid w:val="3B732683"/>
    <w:rsid w:val="3B7B7145"/>
    <w:rsid w:val="3B851216"/>
    <w:rsid w:val="3B966D48"/>
    <w:rsid w:val="3BE81AB1"/>
    <w:rsid w:val="3C1732DC"/>
    <w:rsid w:val="3C1A196D"/>
    <w:rsid w:val="3C1A2DCC"/>
    <w:rsid w:val="3C9A5CBB"/>
    <w:rsid w:val="3CBA010B"/>
    <w:rsid w:val="3CC72F54"/>
    <w:rsid w:val="3CD25455"/>
    <w:rsid w:val="3CE4551F"/>
    <w:rsid w:val="3D0B4A9A"/>
    <w:rsid w:val="3D2F0AF9"/>
    <w:rsid w:val="3D2F28A7"/>
    <w:rsid w:val="3D517AA3"/>
    <w:rsid w:val="3D77544A"/>
    <w:rsid w:val="3D9A2417"/>
    <w:rsid w:val="3DA349DC"/>
    <w:rsid w:val="3DAB63D2"/>
    <w:rsid w:val="3DC06910"/>
    <w:rsid w:val="3DDF7E2A"/>
    <w:rsid w:val="3DE00CEA"/>
    <w:rsid w:val="3E217A72"/>
    <w:rsid w:val="3E3457B0"/>
    <w:rsid w:val="3E3D44E7"/>
    <w:rsid w:val="3E43485C"/>
    <w:rsid w:val="3E4501C3"/>
    <w:rsid w:val="3E7864D6"/>
    <w:rsid w:val="3E826243"/>
    <w:rsid w:val="3E865447"/>
    <w:rsid w:val="3E8F7AA2"/>
    <w:rsid w:val="3E9753EA"/>
    <w:rsid w:val="3E9948D1"/>
    <w:rsid w:val="3ED74FA5"/>
    <w:rsid w:val="3EE41CB3"/>
    <w:rsid w:val="3F19736B"/>
    <w:rsid w:val="3F43088C"/>
    <w:rsid w:val="3F5C7CDA"/>
    <w:rsid w:val="3F5E71A0"/>
    <w:rsid w:val="3F667F02"/>
    <w:rsid w:val="3F774056"/>
    <w:rsid w:val="3F7F3F6B"/>
    <w:rsid w:val="3F8B1296"/>
    <w:rsid w:val="3F994854"/>
    <w:rsid w:val="3FA255B3"/>
    <w:rsid w:val="3FAA346A"/>
    <w:rsid w:val="3FAB317E"/>
    <w:rsid w:val="4002670D"/>
    <w:rsid w:val="40222CB5"/>
    <w:rsid w:val="40252F7A"/>
    <w:rsid w:val="405875E8"/>
    <w:rsid w:val="40602185"/>
    <w:rsid w:val="40613670"/>
    <w:rsid w:val="406D3C7A"/>
    <w:rsid w:val="408D0A8F"/>
    <w:rsid w:val="40B02246"/>
    <w:rsid w:val="40C00349"/>
    <w:rsid w:val="40DD4529"/>
    <w:rsid w:val="41210759"/>
    <w:rsid w:val="4145149F"/>
    <w:rsid w:val="414920DE"/>
    <w:rsid w:val="414C1C7A"/>
    <w:rsid w:val="414D1367"/>
    <w:rsid w:val="41550B18"/>
    <w:rsid w:val="4167271B"/>
    <w:rsid w:val="417430B6"/>
    <w:rsid w:val="418211AE"/>
    <w:rsid w:val="41E371A6"/>
    <w:rsid w:val="42025775"/>
    <w:rsid w:val="4206324A"/>
    <w:rsid w:val="421B43B5"/>
    <w:rsid w:val="4231396C"/>
    <w:rsid w:val="42362670"/>
    <w:rsid w:val="427D5E63"/>
    <w:rsid w:val="42915264"/>
    <w:rsid w:val="42976F25"/>
    <w:rsid w:val="42B01A80"/>
    <w:rsid w:val="42B540C6"/>
    <w:rsid w:val="42C91E4B"/>
    <w:rsid w:val="42FC4705"/>
    <w:rsid w:val="43124DBF"/>
    <w:rsid w:val="43267EE9"/>
    <w:rsid w:val="43411BCB"/>
    <w:rsid w:val="435C4BA0"/>
    <w:rsid w:val="4373005F"/>
    <w:rsid w:val="43784FA8"/>
    <w:rsid w:val="437A4A09"/>
    <w:rsid w:val="43940999"/>
    <w:rsid w:val="439A203B"/>
    <w:rsid w:val="43C24475"/>
    <w:rsid w:val="43D83C99"/>
    <w:rsid w:val="441D4202"/>
    <w:rsid w:val="44286448"/>
    <w:rsid w:val="443C3FC5"/>
    <w:rsid w:val="44781DAA"/>
    <w:rsid w:val="449C6A74"/>
    <w:rsid w:val="44CA357E"/>
    <w:rsid w:val="4519611C"/>
    <w:rsid w:val="45A6161F"/>
    <w:rsid w:val="45B84E70"/>
    <w:rsid w:val="45CF460B"/>
    <w:rsid w:val="45E27E1E"/>
    <w:rsid w:val="45E91226"/>
    <w:rsid w:val="46050649"/>
    <w:rsid w:val="46092C17"/>
    <w:rsid w:val="46174E05"/>
    <w:rsid w:val="46225F0C"/>
    <w:rsid w:val="46412B93"/>
    <w:rsid w:val="467557CF"/>
    <w:rsid w:val="46BB5200"/>
    <w:rsid w:val="46DC75FC"/>
    <w:rsid w:val="470316C4"/>
    <w:rsid w:val="470E368E"/>
    <w:rsid w:val="47155FCB"/>
    <w:rsid w:val="47A520E4"/>
    <w:rsid w:val="47A90CCC"/>
    <w:rsid w:val="47AC7367"/>
    <w:rsid w:val="47BA5BC1"/>
    <w:rsid w:val="47C7285C"/>
    <w:rsid w:val="47F13EF7"/>
    <w:rsid w:val="480C69CA"/>
    <w:rsid w:val="485E2ED7"/>
    <w:rsid w:val="487519F9"/>
    <w:rsid w:val="4881395D"/>
    <w:rsid w:val="48B87FA9"/>
    <w:rsid w:val="48BD345D"/>
    <w:rsid w:val="48D662CD"/>
    <w:rsid w:val="48D665BE"/>
    <w:rsid w:val="48DC7D87"/>
    <w:rsid w:val="48E24C72"/>
    <w:rsid w:val="48F0738F"/>
    <w:rsid w:val="491017DF"/>
    <w:rsid w:val="491D1CBF"/>
    <w:rsid w:val="492E7EB7"/>
    <w:rsid w:val="4966759A"/>
    <w:rsid w:val="49697141"/>
    <w:rsid w:val="497F756E"/>
    <w:rsid w:val="499A379E"/>
    <w:rsid w:val="49CA7BE0"/>
    <w:rsid w:val="49D00F6E"/>
    <w:rsid w:val="49E14F29"/>
    <w:rsid w:val="49FC1D63"/>
    <w:rsid w:val="4A0A5885"/>
    <w:rsid w:val="4A192915"/>
    <w:rsid w:val="4A275F01"/>
    <w:rsid w:val="4A527BD5"/>
    <w:rsid w:val="4A566803"/>
    <w:rsid w:val="4A6441E0"/>
    <w:rsid w:val="4A697A2C"/>
    <w:rsid w:val="4B073A5C"/>
    <w:rsid w:val="4B1C1ADC"/>
    <w:rsid w:val="4B1F5D09"/>
    <w:rsid w:val="4B44760D"/>
    <w:rsid w:val="4B5C5D27"/>
    <w:rsid w:val="4B5E326D"/>
    <w:rsid w:val="4B840ACD"/>
    <w:rsid w:val="4B8C42AD"/>
    <w:rsid w:val="4B920BD1"/>
    <w:rsid w:val="4BA50D16"/>
    <w:rsid w:val="4BE5664F"/>
    <w:rsid w:val="4BF72474"/>
    <w:rsid w:val="4C0B504A"/>
    <w:rsid w:val="4C2B5EA2"/>
    <w:rsid w:val="4C2E5AE5"/>
    <w:rsid w:val="4C4F0B45"/>
    <w:rsid w:val="4CCD3429"/>
    <w:rsid w:val="4CDC51BB"/>
    <w:rsid w:val="4CEA5959"/>
    <w:rsid w:val="4D8A0C6C"/>
    <w:rsid w:val="4D925ED2"/>
    <w:rsid w:val="4DA969FC"/>
    <w:rsid w:val="4DB73FDD"/>
    <w:rsid w:val="4DE82D2A"/>
    <w:rsid w:val="4E371533"/>
    <w:rsid w:val="4E6E0718"/>
    <w:rsid w:val="4E9D1D67"/>
    <w:rsid w:val="4F066320"/>
    <w:rsid w:val="4F0C4606"/>
    <w:rsid w:val="4F0D6435"/>
    <w:rsid w:val="4F367AC5"/>
    <w:rsid w:val="4F432AFF"/>
    <w:rsid w:val="4F4E6EBF"/>
    <w:rsid w:val="4F6E10F2"/>
    <w:rsid w:val="4F7D4C71"/>
    <w:rsid w:val="4FA26F09"/>
    <w:rsid w:val="4FAD5ABE"/>
    <w:rsid w:val="4FB0478F"/>
    <w:rsid w:val="4FCA7073"/>
    <w:rsid w:val="4FE259E9"/>
    <w:rsid w:val="501D7C2E"/>
    <w:rsid w:val="50963550"/>
    <w:rsid w:val="50C0253B"/>
    <w:rsid w:val="50CB0283"/>
    <w:rsid w:val="51103B92"/>
    <w:rsid w:val="51167616"/>
    <w:rsid w:val="512C7508"/>
    <w:rsid w:val="51305806"/>
    <w:rsid w:val="51771D1B"/>
    <w:rsid w:val="51CC073E"/>
    <w:rsid w:val="51D05FAF"/>
    <w:rsid w:val="51F42E35"/>
    <w:rsid w:val="52075749"/>
    <w:rsid w:val="52321D93"/>
    <w:rsid w:val="52420452"/>
    <w:rsid w:val="52533FC1"/>
    <w:rsid w:val="52A01E26"/>
    <w:rsid w:val="52AE6D1E"/>
    <w:rsid w:val="52C3150B"/>
    <w:rsid w:val="52CE2DD5"/>
    <w:rsid w:val="52EC71DD"/>
    <w:rsid w:val="530530C9"/>
    <w:rsid w:val="530A2BB5"/>
    <w:rsid w:val="532221B0"/>
    <w:rsid w:val="532F2768"/>
    <w:rsid w:val="536E6DB5"/>
    <w:rsid w:val="537876B9"/>
    <w:rsid w:val="53BB70AD"/>
    <w:rsid w:val="53D35DD5"/>
    <w:rsid w:val="53DA43C4"/>
    <w:rsid w:val="53E267AB"/>
    <w:rsid w:val="53F73012"/>
    <w:rsid w:val="54232D0E"/>
    <w:rsid w:val="542B47E5"/>
    <w:rsid w:val="543D1BB5"/>
    <w:rsid w:val="5444590F"/>
    <w:rsid w:val="54572CD3"/>
    <w:rsid w:val="5463257E"/>
    <w:rsid w:val="547B2818"/>
    <w:rsid w:val="549460A0"/>
    <w:rsid w:val="549557E1"/>
    <w:rsid w:val="549E05E7"/>
    <w:rsid w:val="54D02C4B"/>
    <w:rsid w:val="54FF450A"/>
    <w:rsid w:val="55112B45"/>
    <w:rsid w:val="55255F0F"/>
    <w:rsid w:val="55351206"/>
    <w:rsid w:val="55480F31"/>
    <w:rsid w:val="55653C63"/>
    <w:rsid w:val="558836BB"/>
    <w:rsid w:val="558F79BB"/>
    <w:rsid w:val="55A649AE"/>
    <w:rsid w:val="55CF520E"/>
    <w:rsid w:val="55D93627"/>
    <w:rsid w:val="55E04715"/>
    <w:rsid w:val="564F41BF"/>
    <w:rsid w:val="56602AF8"/>
    <w:rsid w:val="569D1848"/>
    <w:rsid w:val="56B13A64"/>
    <w:rsid w:val="56BA1FC8"/>
    <w:rsid w:val="56BA3AA0"/>
    <w:rsid w:val="56BE7CD4"/>
    <w:rsid w:val="56CF6D97"/>
    <w:rsid w:val="56D66689"/>
    <w:rsid w:val="56DC6F97"/>
    <w:rsid w:val="57032983"/>
    <w:rsid w:val="570E46A2"/>
    <w:rsid w:val="571F0A6C"/>
    <w:rsid w:val="572A6162"/>
    <w:rsid w:val="573B5557"/>
    <w:rsid w:val="574C2430"/>
    <w:rsid w:val="5752176D"/>
    <w:rsid w:val="57560D05"/>
    <w:rsid w:val="577B076B"/>
    <w:rsid w:val="57847C36"/>
    <w:rsid w:val="57BE4AFC"/>
    <w:rsid w:val="57EE7AEB"/>
    <w:rsid w:val="57F2188A"/>
    <w:rsid w:val="586A742C"/>
    <w:rsid w:val="5881039C"/>
    <w:rsid w:val="588B0E82"/>
    <w:rsid w:val="58901341"/>
    <w:rsid w:val="58B04D21"/>
    <w:rsid w:val="58BB159C"/>
    <w:rsid w:val="58C134D7"/>
    <w:rsid w:val="58C94C3F"/>
    <w:rsid w:val="58D520FD"/>
    <w:rsid w:val="591E42EB"/>
    <w:rsid w:val="592A1676"/>
    <w:rsid w:val="594975BF"/>
    <w:rsid w:val="597274E7"/>
    <w:rsid w:val="599D11AE"/>
    <w:rsid w:val="599F5011"/>
    <w:rsid w:val="59AB5CE2"/>
    <w:rsid w:val="59B1140F"/>
    <w:rsid w:val="59DB7BE7"/>
    <w:rsid w:val="59E71DDE"/>
    <w:rsid w:val="59F03B4B"/>
    <w:rsid w:val="5A064D2E"/>
    <w:rsid w:val="5A0F37BA"/>
    <w:rsid w:val="5A201DDB"/>
    <w:rsid w:val="5A53496E"/>
    <w:rsid w:val="5A5B53E6"/>
    <w:rsid w:val="5A662199"/>
    <w:rsid w:val="5A77280E"/>
    <w:rsid w:val="5A7756D8"/>
    <w:rsid w:val="5A96078C"/>
    <w:rsid w:val="5AB741B0"/>
    <w:rsid w:val="5AB87F28"/>
    <w:rsid w:val="5ABB0552"/>
    <w:rsid w:val="5AC87CD6"/>
    <w:rsid w:val="5AE85A5C"/>
    <w:rsid w:val="5AFB2A62"/>
    <w:rsid w:val="5B18744E"/>
    <w:rsid w:val="5B240775"/>
    <w:rsid w:val="5B700556"/>
    <w:rsid w:val="5B7A1E98"/>
    <w:rsid w:val="5B9A09B7"/>
    <w:rsid w:val="5BCA163E"/>
    <w:rsid w:val="5BD007B0"/>
    <w:rsid w:val="5BEC1DF3"/>
    <w:rsid w:val="5C4A2BD7"/>
    <w:rsid w:val="5C4C33A2"/>
    <w:rsid w:val="5C540125"/>
    <w:rsid w:val="5C5F065B"/>
    <w:rsid w:val="5C7834CB"/>
    <w:rsid w:val="5C7F40F0"/>
    <w:rsid w:val="5C88582B"/>
    <w:rsid w:val="5CA25433"/>
    <w:rsid w:val="5CAF68F6"/>
    <w:rsid w:val="5CD25576"/>
    <w:rsid w:val="5CDD5A24"/>
    <w:rsid w:val="5CF84E92"/>
    <w:rsid w:val="5D05564C"/>
    <w:rsid w:val="5D213D72"/>
    <w:rsid w:val="5D2B3349"/>
    <w:rsid w:val="5D3A60FB"/>
    <w:rsid w:val="5D49044E"/>
    <w:rsid w:val="5D63632E"/>
    <w:rsid w:val="5DA21B1C"/>
    <w:rsid w:val="5DA508C8"/>
    <w:rsid w:val="5DB9023F"/>
    <w:rsid w:val="5DC25A71"/>
    <w:rsid w:val="5DCA2793"/>
    <w:rsid w:val="5DFD637E"/>
    <w:rsid w:val="5E082F75"/>
    <w:rsid w:val="5E2775BD"/>
    <w:rsid w:val="5E326512"/>
    <w:rsid w:val="5E423D71"/>
    <w:rsid w:val="5E504C73"/>
    <w:rsid w:val="5E624433"/>
    <w:rsid w:val="5E7D395E"/>
    <w:rsid w:val="5E982586"/>
    <w:rsid w:val="5E985E8A"/>
    <w:rsid w:val="5ED62D21"/>
    <w:rsid w:val="5EE54D87"/>
    <w:rsid w:val="5EED722B"/>
    <w:rsid w:val="5EF83655"/>
    <w:rsid w:val="5F105DEB"/>
    <w:rsid w:val="5F2648B2"/>
    <w:rsid w:val="5F4E0AD8"/>
    <w:rsid w:val="5F881C77"/>
    <w:rsid w:val="5F9E4390"/>
    <w:rsid w:val="5FB455AB"/>
    <w:rsid w:val="5FD8479E"/>
    <w:rsid w:val="5FEF4FD0"/>
    <w:rsid w:val="5FF11588"/>
    <w:rsid w:val="5FF7262C"/>
    <w:rsid w:val="604A33D1"/>
    <w:rsid w:val="60585DBB"/>
    <w:rsid w:val="610A2D0A"/>
    <w:rsid w:val="612149EC"/>
    <w:rsid w:val="6138147B"/>
    <w:rsid w:val="61394E2C"/>
    <w:rsid w:val="615B2D76"/>
    <w:rsid w:val="61713183"/>
    <w:rsid w:val="61AD0E18"/>
    <w:rsid w:val="61BC00F2"/>
    <w:rsid w:val="62120443"/>
    <w:rsid w:val="62150913"/>
    <w:rsid w:val="621C7A8F"/>
    <w:rsid w:val="62313E79"/>
    <w:rsid w:val="62617CA3"/>
    <w:rsid w:val="62AC25E3"/>
    <w:rsid w:val="62AC3ECF"/>
    <w:rsid w:val="62B93CE8"/>
    <w:rsid w:val="62F475B6"/>
    <w:rsid w:val="630C6A64"/>
    <w:rsid w:val="631F7E44"/>
    <w:rsid w:val="632F17E9"/>
    <w:rsid w:val="63376FCF"/>
    <w:rsid w:val="63471E49"/>
    <w:rsid w:val="637C04DD"/>
    <w:rsid w:val="638E2F67"/>
    <w:rsid w:val="63964CCA"/>
    <w:rsid w:val="63AB23D8"/>
    <w:rsid w:val="63B3451B"/>
    <w:rsid w:val="63D06D5A"/>
    <w:rsid w:val="64776E39"/>
    <w:rsid w:val="64C01C4E"/>
    <w:rsid w:val="64CE30C1"/>
    <w:rsid w:val="64E73628"/>
    <w:rsid w:val="652A2E44"/>
    <w:rsid w:val="65407FD2"/>
    <w:rsid w:val="654E4849"/>
    <w:rsid w:val="65583869"/>
    <w:rsid w:val="655F4C96"/>
    <w:rsid w:val="65686657"/>
    <w:rsid w:val="659375C8"/>
    <w:rsid w:val="65A87478"/>
    <w:rsid w:val="65BA6D04"/>
    <w:rsid w:val="65BD69EB"/>
    <w:rsid w:val="65EB7BA7"/>
    <w:rsid w:val="65F62E05"/>
    <w:rsid w:val="661A3845"/>
    <w:rsid w:val="663568D1"/>
    <w:rsid w:val="664977CF"/>
    <w:rsid w:val="667E4BE5"/>
    <w:rsid w:val="667E5FA6"/>
    <w:rsid w:val="668B2522"/>
    <w:rsid w:val="668F1EDD"/>
    <w:rsid w:val="66B55BDA"/>
    <w:rsid w:val="66EC4975"/>
    <w:rsid w:val="67016B09"/>
    <w:rsid w:val="67027900"/>
    <w:rsid w:val="672B3A62"/>
    <w:rsid w:val="672D67B9"/>
    <w:rsid w:val="673532DF"/>
    <w:rsid w:val="6760172C"/>
    <w:rsid w:val="67704C60"/>
    <w:rsid w:val="677F6E77"/>
    <w:rsid w:val="6796339F"/>
    <w:rsid w:val="679873D9"/>
    <w:rsid w:val="67E77C6F"/>
    <w:rsid w:val="68012F0F"/>
    <w:rsid w:val="681B27B3"/>
    <w:rsid w:val="68301E28"/>
    <w:rsid w:val="683116BC"/>
    <w:rsid w:val="685749FE"/>
    <w:rsid w:val="686D4B91"/>
    <w:rsid w:val="688F3871"/>
    <w:rsid w:val="68DC76F5"/>
    <w:rsid w:val="68E74072"/>
    <w:rsid w:val="68F95994"/>
    <w:rsid w:val="69173BDC"/>
    <w:rsid w:val="69BD4674"/>
    <w:rsid w:val="69CF3158"/>
    <w:rsid w:val="6A036769"/>
    <w:rsid w:val="6A110B1A"/>
    <w:rsid w:val="6A325674"/>
    <w:rsid w:val="6A507835"/>
    <w:rsid w:val="6A52291B"/>
    <w:rsid w:val="6A5B150A"/>
    <w:rsid w:val="6A7B10E5"/>
    <w:rsid w:val="6A817F02"/>
    <w:rsid w:val="6AB00CB6"/>
    <w:rsid w:val="6B351E6F"/>
    <w:rsid w:val="6B4B78C9"/>
    <w:rsid w:val="6B514612"/>
    <w:rsid w:val="6B6D231D"/>
    <w:rsid w:val="6B721A2E"/>
    <w:rsid w:val="6B7A4051"/>
    <w:rsid w:val="6BB64010"/>
    <w:rsid w:val="6BC22104"/>
    <w:rsid w:val="6BE14999"/>
    <w:rsid w:val="6BF07522"/>
    <w:rsid w:val="6BF74E7C"/>
    <w:rsid w:val="6BFB5FD1"/>
    <w:rsid w:val="6C90326D"/>
    <w:rsid w:val="6C936B2F"/>
    <w:rsid w:val="6C9C3206"/>
    <w:rsid w:val="6CAB51F7"/>
    <w:rsid w:val="6CB105AA"/>
    <w:rsid w:val="6D12175F"/>
    <w:rsid w:val="6D1F5AF0"/>
    <w:rsid w:val="6D220814"/>
    <w:rsid w:val="6D2A004C"/>
    <w:rsid w:val="6D365409"/>
    <w:rsid w:val="6D454822"/>
    <w:rsid w:val="6D7B44F7"/>
    <w:rsid w:val="6D885507"/>
    <w:rsid w:val="6D96289F"/>
    <w:rsid w:val="6DB1683D"/>
    <w:rsid w:val="6DDD35F6"/>
    <w:rsid w:val="6DFF703D"/>
    <w:rsid w:val="6E12020E"/>
    <w:rsid w:val="6E1D76E4"/>
    <w:rsid w:val="6E3079ED"/>
    <w:rsid w:val="6E4C7491"/>
    <w:rsid w:val="6E4E0530"/>
    <w:rsid w:val="6E527935"/>
    <w:rsid w:val="6E5C09C1"/>
    <w:rsid w:val="6E67178A"/>
    <w:rsid w:val="6E8D4F71"/>
    <w:rsid w:val="6ED54165"/>
    <w:rsid w:val="6EFF4DBE"/>
    <w:rsid w:val="6F097C10"/>
    <w:rsid w:val="6F3657AD"/>
    <w:rsid w:val="6F974373"/>
    <w:rsid w:val="6FC36CFC"/>
    <w:rsid w:val="6FC74058"/>
    <w:rsid w:val="6FDA188B"/>
    <w:rsid w:val="70040E87"/>
    <w:rsid w:val="704871A4"/>
    <w:rsid w:val="7054527E"/>
    <w:rsid w:val="70592DFA"/>
    <w:rsid w:val="70694F36"/>
    <w:rsid w:val="70752497"/>
    <w:rsid w:val="70880C5C"/>
    <w:rsid w:val="70982262"/>
    <w:rsid w:val="70B523D0"/>
    <w:rsid w:val="70DD3906"/>
    <w:rsid w:val="71065E31"/>
    <w:rsid w:val="71080E6A"/>
    <w:rsid w:val="710906C3"/>
    <w:rsid w:val="7109479F"/>
    <w:rsid w:val="71334D17"/>
    <w:rsid w:val="715045BF"/>
    <w:rsid w:val="719B076B"/>
    <w:rsid w:val="71B903B6"/>
    <w:rsid w:val="71C07997"/>
    <w:rsid w:val="71DC2403"/>
    <w:rsid w:val="71E2790D"/>
    <w:rsid w:val="721A4677"/>
    <w:rsid w:val="722056F1"/>
    <w:rsid w:val="722B751D"/>
    <w:rsid w:val="724A02DC"/>
    <w:rsid w:val="726A0744"/>
    <w:rsid w:val="727449E4"/>
    <w:rsid w:val="727845D2"/>
    <w:rsid w:val="729A140C"/>
    <w:rsid w:val="72A309AD"/>
    <w:rsid w:val="72A91A40"/>
    <w:rsid w:val="72B648F6"/>
    <w:rsid w:val="72E06BAE"/>
    <w:rsid w:val="730168CF"/>
    <w:rsid w:val="73040267"/>
    <w:rsid w:val="73124222"/>
    <w:rsid w:val="73393BC2"/>
    <w:rsid w:val="73734595"/>
    <w:rsid w:val="737B44DB"/>
    <w:rsid w:val="739D1707"/>
    <w:rsid w:val="73B76B77"/>
    <w:rsid w:val="73C31078"/>
    <w:rsid w:val="73CD2827"/>
    <w:rsid w:val="73D616A1"/>
    <w:rsid w:val="73EC1C67"/>
    <w:rsid w:val="740005E7"/>
    <w:rsid w:val="74031DBD"/>
    <w:rsid w:val="74262B1B"/>
    <w:rsid w:val="745B7503"/>
    <w:rsid w:val="7467234B"/>
    <w:rsid w:val="74860ED5"/>
    <w:rsid w:val="74865144"/>
    <w:rsid w:val="748D18F0"/>
    <w:rsid w:val="749C1397"/>
    <w:rsid w:val="74A6094A"/>
    <w:rsid w:val="74CC21DF"/>
    <w:rsid w:val="74DE6F14"/>
    <w:rsid w:val="74E16F35"/>
    <w:rsid w:val="74E4574A"/>
    <w:rsid w:val="7507768A"/>
    <w:rsid w:val="75162E0C"/>
    <w:rsid w:val="752A39D3"/>
    <w:rsid w:val="75532D3D"/>
    <w:rsid w:val="758805C2"/>
    <w:rsid w:val="75932166"/>
    <w:rsid w:val="759B6175"/>
    <w:rsid w:val="75BE7718"/>
    <w:rsid w:val="75C15A8B"/>
    <w:rsid w:val="75FC7041"/>
    <w:rsid w:val="76004806"/>
    <w:rsid w:val="761F2330"/>
    <w:rsid w:val="763A3DB1"/>
    <w:rsid w:val="763F26D5"/>
    <w:rsid w:val="764C4152"/>
    <w:rsid w:val="764D0528"/>
    <w:rsid w:val="764D731F"/>
    <w:rsid w:val="76A31EC5"/>
    <w:rsid w:val="76C82F19"/>
    <w:rsid w:val="77045A49"/>
    <w:rsid w:val="77266E5A"/>
    <w:rsid w:val="77291B31"/>
    <w:rsid w:val="773B37D6"/>
    <w:rsid w:val="774F754C"/>
    <w:rsid w:val="775109DA"/>
    <w:rsid w:val="775C7088"/>
    <w:rsid w:val="7761179F"/>
    <w:rsid w:val="776C7382"/>
    <w:rsid w:val="77701354"/>
    <w:rsid w:val="77750DFA"/>
    <w:rsid w:val="77902D8C"/>
    <w:rsid w:val="779571D0"/>
    <w:rsid w:val="779A189F"/>
    <w:rsid w:val="77A50124"/>
    <w:rsid w:val="77BE1424"/>
    <w:rsid w:val="780D6D66"/>
    <w:rsid w:val="781F51BA"/>
    <w:rsid w:val="784309DA"/>
    <w:rsid w:val="78494544"/>
    <w:rsid w:val="78544995"/>
    <w:rsid w:val="786077DD"/>
    <w:rsid w:val="78655627"/>
    <w:rsid w:val="7872370F"/>
    <w:rsid w:val="78A05E2C"/>
    <w:rsid w:val="78E236B1"/>
    <w:rsid w:val="78E431C4"/>
    <w:rsid w:val="78EB4A40"/>
    <w:rsid w:val="78F661BB"/>
    <w:rsid w:val="78FB12B4"/>
    <w:rsid w:val="796432FD"/>
    <w:rsid w:val="79E30954"/>
    <w:rsid w:val="79F944AF"/>
    <w:rsid w:val="7A2C4768"/>
    <w:rsid w:val="7A2F69EB"/>
    <w:rsid w:val="7A4413F9"/>
    <w:rsid w:val="7A5711E4"/>
    <w:rsid w:val="7A9734F5"/>
    <w:rsid w:val="7AC064D7"/>
    <w:rsid w:val="7AD0545C"/>
    <w:rsid w:val="7AEA0E27"/>
    <w:rsid w:val="7B57633D"/>
    <w:rsid w:val="7B720FF6"/>
    <w:rsid w:val="7B7C18C8"/>
    <w:rsid w:val="7B876E2F"/>
    <w:rsid w:val="7BAF6112"/>
    <w:rsid w:val="7BB14AB4"/>
    <w:rsid w:val="7BB76846"/>
    <w:rsid w:val="7C2A65D3"/>
    <w:rsid w:val="7C544077"/>
    <w:rsid w:val="7C735E4E"/>
    <w:rsid w:val="7CBE3824"/>
    <w:rsid w:val="7CE359F5"/>
    <w:rsid w:val="7CF84488"/>
    <w:rsid w:val="7D0050EB"/>
    <w:rsid w:val="7D071AF5"/>
    <w:rsid w:val="7D182E20"/>
    <w:rsid w:val="7D5C6E46"/>
    <w:rsid w:val="7D6159B4"/>
    <w:rsid w:val="7D740A65"/>
    <w:rsid w:val="7D7E7646"/>
    <w:rsid w:val="7D847ACA"/>
    <w:rsid w:val="7D881D6F"/>
    <w:rsid w:val="7DC26738"/>
    <w:rsid w:val="7E1D0C8C"/>
    <w:rsid w:val="7E334966"/>
    <w:rsid w:val="7E752650"/>
    <w:rsid w:val="7E7879D5"/>
    <w:rsid w:val="7E972C19"/>
    <w:rsid w:val="7EBB2BFC"/>
    <w:rsid w:val="7EBE700C"/>
    <w:rsid w:val="7EF218CC"/>
    <w:rsid w:val="7F16369A"/>
    <w:rsid w:val="7F16443A"/>
    <w:rsid w:val="7F166344"/>
    <w:rsid w:val="7F286B7B"/>
    <w:rsid w:val="7F383806"/>
    <w:rsid w:val="7F482D79"/>
    <w:rsid w:val="7F565496"/>
    <w:rsid w:val="7F5E434B"/>
    <w:rsid w:val="7F6E4E40"/>
    <w:rsid w:val="7F7E2419"/>
    <w:rsid w:val="7F856BE9"/>
    <w:rsid w:val="7F905554"/>
    <w:rsid w:val="7FA616DA"/>
    <w:rsid w:val="7FBF4F7F"/>
    <w:rsid w:val="7FD92F62"/>
    <w:rsid w:val="7FDB602B"/>
    <w:rsid w:val="7FF81CC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0" w:name="index 2"/>
    <w:lsdException w:uiPriority="0" w:name="index 3"/>
    <w:lsdException w:uiPriority="0" w:name="index 4"/>
    <w:lsdException w:qFormat="1" w:unhideWhenUsed="0" w:uiPriority="99"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qFormat="1" w:uiPriority="99" w:semiHidden="0" w:name="toa heading"/>
    <w:lsdException w:qFormat="1" w:unhideWhenUsed="0" w:uiPriority="99"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qFormat="1" w:uiPriority="0" w:semiHidden="0" w:name="HTML Cite"/>
    <w:lsdException w:qFormat="1" w:uiPriority="0" w:semiHidden="0" w:name="HTML Code"/>
    <w:lsdException w:qFormat="1" w:uiPriority="0" w:semiHidden="0" w:name="HTML Definition"/>
    <w:lsdException w:uiPriority="0" w:name="HTML Keyboard"/>
    <w:lsdException w:qFormat="1" w:unhideWhenUsed="0" w:uiPriority="0" w:semiHidden="0" w:name="HTML Preformatted"/>
    <w:lsdException w:uiPriority="0" w:name="HTML Sample"/>
    <w:lsdException w:uiPriority="0" w:name="HTML Typewriter"/>
    <w:lsdException w:qFormat="1"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120"/>
    <w:qFormat/>
    <w:uiPriority w:val="99"/>
    <w:pPr>
      <w:keepNext/>
      <w:keepLines/>
      <w:adjustRightInd w:val="0"/>
      <w:spacing w:before="240" w:after="240" w:line="578" w:lineRule="atLeast"/>
      <w:textAlignment w:val="baseline"/>
      <w:outlineLvl w:val="0"/>
    </w:pPr>
    <w:rPr>
      <w:rFonts w:ascii="Tahoma" w:hAnsi="Tahoma"/>
      <w:b/>
      <w:bCs/>
      <w:kern w:val="44"/>
      <w:sz w:val="24"/>
      <w:szCs w:val="44"/>
    </w:rPr>
  </w:style>
  <w:style w:type="paragraph" w:styleId="3">
    <w:name w:val="heading 2"/>
    <w:basedOn w:val="1"/>
    <w:next w:val="1"/>
    <w:link w:val="102"/>
    <w:qFormat/>
    <w:uiPriority w:val="99"/>
    <w:pPr>
      <w:spacing w:before="260" w:after="260" w:line="416" w:lineRule="atLeast"/>
      <w:outlineLvl w:val="1"/>
    </w:pPr>
    <w:rPr>
      <w:rFonts w:ascii="Cambria" w:hAnsi="Cambria"/>
      <w:sz w:val="32"/>
      <w:szCs w:val="32"/>
    </w:rPr>
  </w:style>
  <w:style w:type="paragraph" w:styleId="4">
    <w:name w:val="heading 3"/>
    <w:basedOn w:val="1"/>
    <w:next w:val="1"/>
    <w:link w:val="112"/>
    <w:qFormat/>
    <w:uiPriority w:val="99"/>
    <w:pPr>
      <w:tabs>
        <w:tab w:val="left" w:pos="588"/>
      </w:tabs>
      <w:spacing w:line="360" w:lineRule="auto"/>
      <w:outlineLvl w:val="2"/>
    </w:pPr>
    <w:rPr>
      <w:rFonts w:ascii="Tahoma" w:hAnsi="Tahoma"/>
    </w:rPr>
  </w:style>
  <w:style w:type="paragraph" w:styleId="5">
    <w:name w:val="heading 4"/>
    <w:basedOn w:val="1"/>
    <w:next w:val="1"/>
    <w:link w:val="139"/>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6">
    <w:name w:val="heading 5"/>
    <w:basedOn w:val="1"/>
    <w:next w:val="1"/>
    <w:link w:val="101"/>
    <w:qFormat/>
    <w:uiPriority w:val="99"/>
    <w:pPr>
      <w:keepNext/>
      <w:keepLines/>
      <w:spacing w:before="280" w:after="290" w:line="376" w:lineRule="auto"/>
      <w:ind w:left="1008" w:hanging="1008"/>
      <w:outlineLvl w:val="4"/>
    </w:pPr>
    <w:rPr>
      <w:b/>
      <w:bCs/>
      <w:sz w:val="24"/>
      <w:szCs w:val="28"/>
    </w:rPr>
  </w:style>
  <w:style w:type="paragraph" w:styleId="7">
    <w:name w:val="heading 6"/>
    <w:basedOn w:val="1"/>
    <w:next w:val="1"/>
    <w:link w:val="132"/>
    <w:qFormat/>
    <w:uiPriority w:val="99"/>
    <w:pPr>
      <w:keepNext/>
      <w:keepLines/>
      <w:spacing w:before="240" w:after="64" w:line="320" w:lineRule="auto"/>
      <w:ind w:left="1152" w:hanging="1152"/>
      <w:outlineLvl w:val="5"/>
    </w:pPr>
    <w:rPr>
      <w:rFonts w:ascii="Arial" w:hAnsi="Arial" w:eastAsia="黑体"/>
      <w:b/>
      <w:bCs/>
      <w:sz w:val="24"/>
      <w:szCs w:val="28"/>
    </w:rPr>
  </w:style>
  <w:style w:type="paragraph" w:styleId="8">
    <w:name w:val="heading 7"/>
    <w:basedOn w:val="1"/>
    <w:next w:val="1"/>
    <w:link w:val="122"/>
    <w:qFormat/>
    <w:uiPriority w:val="99"/>
    <w:pPr>
      <w:keepNext/>
      <w:keepLines/>
      <w:spacing w:before="240" w:after="64" w:line="320" w:lineRule="auto"/>
      <w:ind w:left="1296" w:hanging="1296"/>
      <w:outlineLvl w:val="6"/>
    </w:pPr>
    <w:rPr>
      <w:b/>
      <w:bCs/>
      <w:sz w:val="24"/>
      <w:szCs w:val="28"/>
    </w:rPr>
  </w:style>
  <w:style w:type="paragraph" w:styleId="9">
    <w:name w:val="heading 8"/>
    <w:basedOn w:val="1"/>
    <w:next w:val="1"/>
    <w:link w:val="107"/>
    <w:qFormat/>
    <w:uiPriority w:val="99"/>
    <w:pPr>
      <w:keepNext/>
      <w:keepLines/>
      <w:spacing w:before="240" w:after="64" w:line="320" w:lineRule="auto"/>
      <w:ind w:left="1440" w:hanging="1440"/>
      <w:outlineLvl w:val="7"/>
    </w:pPr>
    <w:rPr>
      <w:rFonts w:ascii="Arial" w:hAnsi="Arial" w:eastAsia="黑体"/>
      <w:sz w:val="24"/>
      <w:szCs w:val="28"/>
    </w:rPr>
  </w:style>
  <w:style w:type="paragraph" w:styleId="10">
    <w:name w:val="heading 9"/>
    <w:basedOn w:val="1"/>
    <w:next w:val="1"/>
    <w:link w:val="124"/>
    <w:qFormat/>
    <w:uiPriority w:val="99"/>
    <w:pPr>
      <w:keepNext/>
      <w:keepLines/>
      <w:spacing w:before="240" w:after="64" w:line="320" w:lineRule="auto"/>
      <w:ind w:left="1584" w:hanging="1584"/>
      <w:outlineLvl w:val="8"/>
    </w:pPr>
    <w:rPr>
      <w:rFonts w:ascii="Arial" w:hAnsi="Arial" w:eastAsia="黑体"/>
      <w:sz w:val="24"/>
      <w:szCs w:val="21"/>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spacing w:line="440" w:lineRule="exact"/>
      <w:ind w:left="1680"/>
      <w:jc w:val="left"/>
    </w:pPr>
    <w:rPr>
      <w:rFonts w:ascii="Calibri" w:hAnsi="Calibri"/>
      <w:sz w:val="18"/>
      <w:szCs w:val="18"/>
    </w:rPr>
  </w:style>
  <w:style w:type="paragraph" w:styleId="12">
    <w:name w:val="Note Heading"/>
    <w:basedOn w:val="13"/>
    <w:next w:val="13"/>
    <w:link w:val="199"/>
    <w:qFormat/>
    <w:uiPriority w:val="0"/>
    <w:rPr>
      <w:rFonts w:ascii="..ì." w:eastAsia="..ì." w:cs="Times New Roman"/>
      <w:color w:val="auto"/>
      <w:szCs w:val="20"/>
    </w:rPr>
  </w:style>
  <w:style w:type="paragraph" w:customStyle="1" w:styleId="13">
    <w:name w:val="Default"/>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 w:type="paragraph" w:styleId="14">
    <w:name w:val="Normal Indent"/>
    <w:basedOn w:val="1"/>
    <w:link w:val="135"/>
    <w:qFormat/>
    <w:uiPriority w:val="0"/>
    <w:pPr>
      <w:spacing w:line="360" w:lineRule="auto"/>
      <w:ind w:firstLine="200" w:firstLineChars="200"/>
    </w:pPr>
    <w:rPr>
      <w:sz w:val="24"/>
      <w:szCs w:val="20"/>
    </w:rPr>
  </w:style>
  <w:style w:type="paragraph" w:styleId="15">
    <w:name w:val="caption"/>
    <w:basedOn w:val="1"/>
    <w:next w:val="1"/>
    <w:link w:val="93"/>
    <w:qFormat/>
    <w:uiPriority w:val="0"/>
    <w:pPr>
      <w:spacing w:line="480" w:lineRule="auto"/>
    </w:pPr>
    <w:rPr>
      <w:rFonts w:ascii="华文中宋" w:eastAsia="华文中宋"/>
      <w:sz w:val="36"/>
      <w:szCs w:val="20"/>
    </w:rPr>
  </w:style>
  <w:style w:type="paragraph" w:styleId="16">
    <w:name w:val="index 5"/>
    <w:basedOn w:val="1"/>
    <w:next w:val="1"/>
    <w:qFormat/>
    <w:uiPriority w:val="99"/>
    <w:pPr>
      <w:ind w:left="800" w:leftChars="800"/>
    </w:pPr>
    <w:rPr>
      <w:rFonts w:eastAsia="宋体"/>
    </w:rPr>
  </w:style>
  <w:style w:type="paragraph" w:styleId="17">
    <w:name w:val="Document Map"/>
    <w:basedOn w:val="1"/>
    <w:link w:val="129"/>
    <w:qFormat/>
    <w:uiPriority w:val="99"/>
    <w:pPr>
      <w:spacing w:line="440" w:lineRule="exact"/>
    </w:pPr>
    <w:rPr>
      <w:rFonts w:ascii="宋体"/>
      <w:sz w:val="18"/>
      <w:szCs w:val="18"/>
    </w:rPr>
  </w:style>
  <w:style w:type="paragraph" w:styleId="18">
    <w:name w:val="toa heading"/>
    <w:basedOn w:val="1"/>
    <w:next w:val="1"/>
    <w:unhideWhenUsed/>
    <w:qFormat/>
    <w:uiPriority w:val="99"/>
    <w:pPr>
      <w:spacing w:before="120"/>
    </w:pPr>
    <w:rPr>
      <w:rFonts w:ascii="Cambria" w:hAnsi="Cambria" w:eastAsia="宋体"/>
      <w:sz w:val="24"/>
    </w:rPr>
  </w:style>
  <w:style w:type="paragraph" w:styleId="19">
    <w:name w:val="annotation text"/>
    <w:basedOn w:val="1"/>
    <w:link w:val="99"/>
    <w:qFormat/>
    <w:uiPriority w:val="0"/>
    <w:pPr>
      <w:jc w:val="left"/>
    </w:pPr>
    <w:rPr>
      <w:rFonts w:ascii="Tahoma" w:hAnsi="Tahoma"/>
    </w:rPr>
  </w:style>
  <w:style w:type="paragraph" w:styleId="20">
    <w:name w:val="Salutation"/>
    <w:basedOn w:val="13"/>
    <w:next w:val="13"/>
    <w:link w:val="198"/>
    <w:qFormat/>
    <w:uiPriority w:val="0"/>
    <w:rPr>
      <w:rFonts w:ascii="..ì." w:eastAsia="..ì." w:cs="Times New Roman"/>
      <w:color w:val="auto"/>
      <w:szCs w:val="20"/>
    </w:rPr>
  </w:style>
  <w:style w:type="paragraph" w:styleId="21">
    <w:name w:val="Body Text 3"/>
    <w:basedOn w:val="1"/>
    <w:link w:val="206"/>
    <w:qFormat/>
    <w:uiPriority w:val="99"/>
    <w:pPr>
      <w:spacing w:after="120"/>
    </w:pPr>
    <w:rPr>
      <w:rFonts w:eastAsia="宋体"/>
      <w:sz w:val="16"/>
      <w:szCs w:val="16"/>
    </w:rPr>
  </w:style>
  <w:style w:type="paragraph" w:styleId="22">
    <w:name w:val="Body Text"/>
    <w:basedOn w:val="1"/>
    <w:next w:val="1"/>
    <w:link w:val="133"/>
    <w:qFormat/>
    <w:uiPriority w:val="99"/>
    <w:pPr>
      <w:spacing w:line="360" w:lineRule="auto"/>
    </w:pPr>
    <w:rPr>
      <w:rFonts w:ascii="Tahoma" w:hAnsi="Tahoma"/>
    </w:rPr>
  </w:style>
  <w:style w:type="paragraph" w:styleId="23">
    <w:name w:val="Body Text Indent"/>
    <w:basedOn w:val="1"/>
    <w:link w:val="165"/>
    <w:qFormat/>
    <w:uiPriority w:val="99"/>
    <w:pPr>
      <w:widowControl/>
      <w:spacing w:line="360" w:lineRule="auto"/>
      <w:ind w:firstLine="709"/>
      <w:jc w:val="left"/>
    </w:pPr>
    <w:rPr>
      <w:rFonts w:ascii="Tahoma" w:hAnsi="Tahoma"/>
    </w:rPr>
  </w:style>
  <w:style w:type="paragraph" w:styleId="24">
    <w:name w:val="Block Text"/>
    <w:basedOn w:val="1"/>
    <w:qFormat/>
    <w:uiPriority w:val="0"/>
    <w:pPr>
      <w:spacing w:line="360" w:lineRule="auto"/>
      <w:ind w:left="357" w:leftChars="170" w:right="25" w:rightChars="12" w:firstLine="1"/>
    </w:pPr>
    <w:rPr>
      <w:rFonts w:ascii="宋体" w:hAnsi="宋体" w:eastAsia="宋体" w:cs="Arial"/>
      <w:sz w:val="24"/>
      <w:szCs w:val="20"/>
    </w:rPr>
  </w:style>
  <w:style w:type="paragraph" w:styleId="25">
    <w:name w:val="List Bullet 2"/>
    <w:basedOn w:val="1"/>
    <w:qFormat/>
    <w:uiPriority w:val="0"/>
    <w:pPr>
      <w:numPr>
        <w:ilvl w:val="1"/>
        <w:numId w:val="1"/>
      </w:numPr>
      <w:spacing w:line="360" w:lineRule="auto"/>
    </w:pPr>
    <w:rPr>
      <w:sz w:val="24"/>
      <w:szCs w:val="28"/>
    </w:rPr>
  </w:style>
  <w:style w:type="paragraph" w:styleId="26">
    <w:name w:val="toc 5"/>
    <w:basedOn w:val="1"/>
    <w:next w:val="1"/>
    <w:qFormat/>
    <w:uiPriority w:val="39"/>
    <w:pPr>
      <w:spacing w:line="440" w:lineRule="exact"/>
      <w:ind w:left="1120"/>
      <w:jc w:val="left"/>
    </w:pPr>
    <w:rPr>
      <w:rFonts w:ascii="Calibri" w:hAnsi="Calibri"/>
      <w:sz w:val="18"/>
      <w:szCs w:val="18"/>
    </w:rPr>
  </w:style>
  <w:style w:type="paragraph" w:styleId="27">
    <w:name w:val="toc 3"/>
    <w:basedOn w:val="1"/>
    <w:next w:val="1"/>
    <w:qFormat/>
    <w:uiPriority w:val="39"/>
    <w:pPr>
      <w:tabs>
        <w:tab w:val="right" w:leader="dot" w:pos="8302"/>
      </w:tabs>
      <w:ind w:left="561"/>
      <w:jc w:val="left"/>
    </w:pPr>
    <w:rPr>
      <w:rFonts w:ascii="Calibri" w:hAnsi="Calibri"/>
      <w:iCs/>
      <w:sz w:val="20"/>
      <w:szCs w:val="20"/>
    </w:rPr>
  </w:style>
  <w:style w:type="paragraph" w:styleId="28">
    <w:name w:val="Plain Text"/>
    <w:basedOn w:val="1"/>
    <w:link w:val="220"/>
    <w:qFormat/>
    <w:uiPriority w:val="0"/>
    <w:pPr>
      <w:spacing w:line="360" w:lineRule="auto"/>
    </w:pPr>
    <w:rPr>
      <w:rFonts w:ascii="宋体" w:hAnsi="Courier New"/>
      <w:szCs w:val="21"/>
    </w:rPr>
  </w:style>
  <w:style w:type="paragraph" w:styleId="29">
    <w:name w:val="toc 8"/>
    <w:basedOn w:val="1"/>
    <w:next w:val="1"/>
    <w:qFormat/>
    <w:uiPriority w:val="39"/>
    <w:pPr>
      <w:spacing w:line="440" w:lineRule="exact"/>
      <w:ind w:left="1960"/>
      <w:jc w:val="left"/>
    </w:pPr>
    <w:rPr>
      <w:rFonts w:ascii="Calibri" w:hAnsi="Calibri"/>
      <w:sz w:val="18"/>
      <w:szCs w:val="18"/>
    </w:rPr>
  </w:style>
  <w:style w:type="paragraph" w:styleId="30">
    <w:name w:val="Date"/>
    <w:basedOn w:val="1"/>
    <w:next w:val="1"/>
    <w:link w:val="196"/>
    <w:qFormat/>
    <w:uiPriority w:val="99"/>
    <w:pPr>
      <w:spacing w:line="360" w:lineRule="auto"/>
      <w:ind w:left="2500" w:leftChars="2500"/>
    </w:pPr>
    <w:rPr>
      <w:rFonts w:ascii="Tahoma" w:hAnsi="Tahoma"/>
    </w:rPr>
  </w:style>
  <w:style w:type="paragraph" w:styleId="31">
    <w:name w:val="Body Text Indent 2"/>
    <w:basedOn w:val="1"/>
    <w:link w:val="161"/>
    <w:qFormat/>
    <w:uiPriority w:val="99"/>
    <w:pPr>
      <w:adjustRightInd w:val="0"/>
      <w:snapToGrid w:val="0"/>
      <w:spacing w:afterLines="25" w:line="420" w:lineRule="exact"/>
      <w:ind w:left="778" w:leftChars="378"/>
    </w:pPr>
    <w:rPr>
      <w:rFonts w:eastAsia="宋体"/>
      <w:sz w:val="24"/>
      <w:szCs w:val="30"/>
    </w:rPr>
  </w:style>
  <w:style w:type="paragraph" w:styleId="32">
    <w:name w:val="Balloon Text"/>
    <w:basedOn w:val="1"/>
    <w:link w:val="95"/>
    <w:qFormat/>
    <w:uiPriority w:val="0"/>
    <w:rPr>
      <w:sz w:val="18"/>
      <w:szCs w:val="18"/>
    </w:rPr>
  </w:style>
  <w:style w:type="paragraph" w:styleId="33">
    <w:name w:val="footer"/>
    <w:basedOn w:val="1"/>
    <w:link w:val="136"/>
    <w:qFormat/>
    <w:uiPriority w:val="0"/>
    <w:pPr>
      <w:tabs>
        <w:tab w:val="center" w:pos="4153"/>
        <w:tab w:val="right" w:pos="8306"/>
      </w:tabs>
      <w:adjustRightInd w:val="0"/>
      <w:spacing w:line="240" w:lineRule="atLeast"/>
      <w:jc w:val="left"/>
      <w:textAlignment w:val="baseline"/>
    </w:pPr>
    <w:rPr>
      <w:rFonts w:ascii="Tahoma" w:hAnsi="Tahoma"/>
      <w:sz w:val="18"/>
      <w:szCs w:val="18"/>
    </w:rPr>
  </w:style>
  <w:style w:type="paragraph" w:styleId="34">
    <w:name w:val="header"/>
    <w:basedOn w:val="1"/>
    <w:link w:val="121"/>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sz w:val="18"/>
      <w:szCs w:val="18"/>
    </w:rPr>
  </w:style>
  <w:style w:type="paragraph" w:styleId="35">
    <w:name w:val="toc 1"/>
    <w:basedOn w:val="1"/>
    <w:next w:val="1"/>
    <w:qFormat/>
    <w:uiPriority w:val="39"/>
    <w:pPr>
      <w:tabs>
        <w:tab w:val="right" w:leader="dot" w:pos="9344"/>
      </w:tabs>
      <w:spacing w:before="120" w:after="120" w:line="360" w:lineRule="auto"/>
      <w:jc w:val="left"/>
    </w:pPr>
    <w:rPr>
      <w:rFonts w:ascii="宋体"/>
      <w:b/>
      <w:bCs/>
      <w:caps/>
      <w:sz w:val="24"/>
      <w:szCs w:val="20"/>
    </w:rPr>
  </w:style>
  <w:style w:type="paragraph" w:styleId="36">
    <w:name w:val="toc 4"/>
    <w:basedOn w:val="1"/>
    <w:next w:val="1"/>
    <w:qFormat/>
    <w:uiPriority w:val="39"/>
    <w:pPr>
      <w:spacing w:line="440" w:lineRule="exact"/>
      <w:ind w:left="840"/>
      <w:jc w:val="left"/>
    </w:pPr>
    <w:rPr>
      <w:rFonts w:ascii="Calibri" w:hAnsi="Calibri"/>
      <w:sz w:val="18"/>
      <w:szCs w:val="18"/>
    </w:rPr>
  </w:style>
  <w:style w:type="paragraph" w:styleId="37">
    <w:name w:val="List"/>
    <w:basedOn w:val="1"/>
    <w:qFormat/>
    <w:uiPriority w:val="99"/>
    <w:pPr>
      <w:adjustRightInd w:val="0"/>
      <w:spacing w:line="360" w:lineRule="atLeast"/>
      <w:ind w:left="420" w:hanging="420"/>
      <w:jc w:val="left"/>
    </w:pPr>
    <w:rPr>
      <w:rFonts w:hint="eastAsia" w:ascii="宋体" w:eastAsia="宋体"/>
      <w:kern w:val="0"/>
      <w:sz w:val="24"/>
      <w:szCs w:val="20"/>
    </w:rPr>
  </w:style>
  <w:style w:type="paragraph" w:styleId="38">
    <w:name w:val="toc 6"/>
    <w:basedOn w:val="1"/>
    <w:next w:val="1"/>
    <w:qFormat/>
    <w:uiPriority w:val="39"/>
    <w:pPr>
      <w:spacing w:line="440" w:lineRule="exact"/>
      <w:ind w:left="1400"/>
      <w:jc w:val="left"/>
    </w:pPr>
    <w:rPr>
      <w:rFonts w:ascii="Calibri" w:hAnsi="Calibri"/>
      <w:sz w:val="18"/>
      <w:szCs w:val="18"/>
    </w:rPr>
  </w:style>
  <w:style w:type="paragraph" w:styleId="39">
    <w:name w:val="Body Text Indent 3"/>
    <w:basedOn w:val="1"/>
    <w:link w:val="209"/>
    <w:qFormat/>
    <w:uiPriority w:val="99"/>
    <w:pPr>
      <w:spacing w:after="120"/>
      <w:ind w:left="420" w:leftChars="200"/>
    </w:pPr>
    <w:rPr>
      <w:sz w:val="16"/>
      <w:szCs w:val="16"/>
    </w:rPr>
  </w:style>
  <w:style w:type="paragraph" w:styleId="40">
    <w:name w:val="toc 2"/>
    <w:basedOn w:val="1"/>
    <w:next w:val="1"/>
    <w:qFormat/>
    <w:uiPriority w:val="39"/>
    <w:pPr>
      <w:widowControl/>
      <w:adjustRightInd w:val="0"/>
      <w:spacing w:line="300" w:lineRule="auto"/>
      <w:jc w:val="center"/>
    </w:pPr>
    <w:rPr>
      <w:rFonts w:eastAsia="黑体"/>
      <w:smallCaps/>
      <w:kern w:val="0"/>
      <w:sz w:val="24"/>
    </w:rPr>
  </w:style>
  <w:style w:type="paragraph" w:styleId="41">
    <w:name w:val="toc 9"/>
    <w:basedOn w:val="1"/>
    <w:next w:val="1"/>
    <w:qFormat/>
    <w:uiPriority w:val="39"/>
    <w:pPr>
      <w:spacing w:line="440" w:lineRule="exact"/>
      <w:ind w:left="2240"/>
      <w:jc w:val="left"/>
    </w:pPr>
    <w:rPr>
      <w:rFonts w:ascii="Calibri" w:hAnsi="Calibri"/>
      <w:sz w:val="18"/>
      <w:szCs w:val="18"/>
    </w:rPr>
  </w:style>
  <w:style w:type="paragraph" w:styleId="42">
    <w:name w:val="Body Text 2"/>
    <w:basedOn w:val="1"/>
    <w:link w:val="167"/>
    <w:qFormat/>
    <w:uiPriority w:val="99"/>
    <w:pPr>
      <w:spacing w:line="360" w:lineRule="auto"/>
      <w:ind w:right="26"/>
    </w:pPr>
    <w:rPr>
      <w:rFonts w:ascii="宋体" w:eastAsia="宋体"/>
      <w:szCs w:val="20"/>
    </w:rPr>
  </w:style>
  <w:style w:type="paragraph" w:styleId="43">
    <w:name w:val="HTML Preformatted"/>
    <w:basedOn w:val="1"/>
    <w:link w:val="29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5">
    <w:name w:val="index 1"/>
    <w:basedOn w:val="1"/>
    <w:next w:val="1"/>
    <w:qFormat/>
    <w:uiPriority w:val="99"/>
    <w:pPr>
      <w:spacing w:line="220" w:lineRule="exact"/>
      <w:jc w:val="center"/>
    </w:pPr>
    <w:rPr>
      <w:rFonts w:ascii="仿宋_GB2312" w:eastAsia="仿宋_GB2312"/>
      <w:szCs w:val="21"/>
    </w:rPr>
  </w:style>
  <w:style w:type="paragraph" w:styleId="46">
    <w:name w:val="Title"/>
    <w:basedOn w:val="1"/>
    <w:next w:val="1"/>
    <w:link w:val="123"/>
    <w:qFormat/>
    <w:uiPriority w:val="0"/>
    <w:pPr>
      <w:spacing w:before="240" w:after="60" w:line="440" w:lineRule="exact"/>
      <w:jc w:val="center"/>
      <w:outlineLvl w:val="0"/>
    </w:pPr>
    <w:rPr>
      <w:rFonts w:ascii="Cambria" w:hAnsi="Cambria"/>
      <w:b/>
      <w:bCs/>
      <w:sz w:val="32"/>
      <w:szCs w:val="32"/>
    </w:rPr>
  </w:style>
  <w:style w:type="paragraph" w:styleId="47">
    <w:name w:val="annotation subject"/>
    <w:basedOn w:val="19"/>
    <w:next w:val="19"/>
    <w:link w:val="127"/>
    <w:unhideWhenUsed/>
    <w:qFormat/>
    <w:uiPriority w:val="99"/>
    <w:pPr>
      <w:spacing w:line="440" w:lineRule="exact"/>
    </w:pPr>
    <w:rPr>
      <w:b/>
      <w:bCs/>
      <w:sz w:val="24"/>
      <w:szCs w:val="28"/>
    </w:rPr>
  </w:style>
  <w:style w:type="paragraph" w:styleId="48">
    <w:name w:val="Body Text First Indent"/>
    <w:basedOn w:val="22"/>
    <w:link w:val="130"/>
    <w:qFormat/>
    <w:uiPriority w:val="0"/>
    <w:pPr>
      <w:spacing w:after="120" w:line="240" w:lineRule="auto"/>
      <w:ind w:firstLine="100" w:firstLineChars="100"/>
    </w:pPr>
  </w:style>
  <w:style w:type="paragraph" w:styleId="49">
    <w:name w:val="Body Text First Indent 2"/>
    <w:basedOn w:val="23"/>
    <w:link w:val="166"/>
    <w:qFormat/>
    <w:uiPriority w:val="0"/>
    <w:pPr>
      <w:widowControl w:val="0"/>
      <w:spacing w:after="120" w:line="240" w:lineRule="auto"/>
      <w:ind w:left="420" w:leftChars="200" w:firstLine="420" w:firstLineChars="200"/>
      <w:jc w:val="both"/>
    </w:pPr>
    <w:rPr>
      <w:rFonts w:ascii="Times New Roman" w:hAnsi="Times New Roman" w:eastAsia="宋体"/>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0"/>
  </w:style>
  <w:style w:type="character" w:styleId="54">
    <w:name w:val="page number"/>
    <w:basedOn w:val="52"/>
    <w:qFormat/>
    <w:uiPriority w:val="99"/>
  </w:style>
  <w:style w:type="character" w:styleId="55">
    <w:name w:val="FollowedHyperlink"/>
    <w:unhideWhenUsed/>
    <w:qFormat/>
    <w:uiPriority w:val="99"/>
    <w:rPr>
      <w:color w:val="954F72"/>
      <w:u w:val="single"/>
    </w:rPr>
  </w:style>
  <w:style w:type="character" w:styleId="56">
    <w:name w:val="Emphasis"/>
    <w:qFormat/>
    <w:uiPriority w:val="0"/>
    <w:rPr>
      <w:i/>
      <w:iCs/>
    </w:rPr>
  </w:style>
  <w:style w:type="character" w:styleId="57">
    <w:name w:val="HTML Definition"/>
    <w:unhideWhenUsed/>
    <w:qFormat/>
    <w:uiPriority w:val="0"/>
  </w:style>
  <w:style w:type="character" w:styleId="58">
    <w:name w:val="HTML Variable"/>
    <w:unhideWhenUsed/>
    <w:qFormat/>
    <w:uiPriority w:val="0"/>
  </w:style>
  <w:style w:type="character" w:styleId="59">
    <w:name w:val="Hyperlink"/>
    <w:basedOn w:val="52"/>
    <w:qFormat/>
    <w:uiPriority w:val="99"/>
    <w:rPr>
      <w:rFonts w:hint="eastAsia" w:ascii="宋体" w:hAnsi="宋体" w:eastAsia="宋体" w:cs="宋体"/>
      <w:color w:val="004A85"/>
      <w:sz w:val="12"/>
      <w:szCs w:val="12"/>
      <w:u w:val="single"/>
    </w:rPr>
  </w:style>
  <w:style w:type="character" w:styleId="60">
    <w:name w:val="HTML Code"/>
    <w:unhideWhenUsed/>
    <w:qFormat/>
    <w:uiPriority w:val="0"/>
    <w:rPr>
      <w:rFonts w:ascii="Courier New" w:hAnsi="Courier New"/>
      <w:sz w:val="20"/>
    </w:rPr>
  </w:style>
  <w:style w:type="character" w:styleId="61">
    <w:name w:val="annotation reference"/>
    <w:qFormat/>
    <w:uiPriority w:val="0"/>
    <w:rPr>
      <w:sz w:val="21"/>
      <w:szCs w:val="21"/>
    </w:rPr>
  </w:style>
  <w:style w:type="character" w:styleId="62">
    <w:name w:val="HTML Cite"/>
    <w:unhideWhenUsed/>
    <w:qFormat/>
    <w:uiPriority w:val="0"/>
  </w:style>
  <w:style w:type="paragraph" w:customStyle="1" w:styleId="63">
    <w:name w:val="xl23"/>
    <w:basedOn w:val="1"/>
    <w:qFormat/>
    <w:uiPriority w:val="0"/>
    <w:pPr>
      <w:widowControl/>
      <w:spacing w:before="100" w:beforeAutospacing="1" w:after="100" w:afterAutospacing="1" w:line="360" w:lineRule="auto"/>
      <w:textAlignment w:val="top"/>
    </w:pPr>
    <w:rPr>
      <w:kern w:val="0"/>
      <w:sz w:val="24"/>
    </w:rPr>
  </w:style>
  <w:style w:type="paragraph" w:customStyle="1" w:styleId="64">
    <w:name w:val="列出段落2"/>
    <w:basedOn w:val="1"/>
    <w:unhideWhenUsed/>
    <w:qFormat/>
    <w:uiPriority w:val="0"/>
    <w:pPr>
      <w:ind w:firstLine="420" w:firstLineChars="200"/>
    </w:pPr>
  </w:style>
  <w:style w:type="paragraph" w:customStyle="1" w:styleId="65">
    <w:name w:val="题头内容"/>
    <w:basedOn w:val="1"/>
    <w:qFormat/>
    <w:uiPriority w:val="0"/>
    <w:pPr>
      <w:adjustRightInd w:val="0"/>
      <w:spacing w:before="120" w:after="120" w:line="312" w:lineRule="atLeast"/>
      <w:ind w:right="879" w:firstLine="839" w:firstLineChars="200"/>
      <w:jc w:val="center"/>
      <w:textAlignment w:val="baseline"/>
    </w:pPr>
    <w:rPr>
      <w:rFonts w:hint="eastAsia" w:ascii="黑体" w:eastAsia="黑体"/>
      <w:kern w:val="0"/>
      <w:sz w:val="32"/>
      <w:szCs w:val="32"/>
    </w:rPr>
  </w:style>
  <w:style w:type="paragraph" w:customStyle="1" w:styleId="66">
    <w:name w:val="_Style 67"/>
    <w:basedOn w:val="1"/>
    <w:next w:val="67"/>
    <w:qFormat/>
    <w:uiPriority w:val="99"/>
    <w:pPr>
      <w:ind w:firstLine="420" w:firstLineChars="200"/>
    </w:pPr>
    <w:rPr>
      <w:rFonts w:ascii="Calibri" w:hAnsi="Calibri"/>
      <w:szCs w:val="22"/>
    </w:rPr>
  </w:style>
  <w:style w:type="paragraph" w:styleId="67">
    <w:name w:val="List Paragraph"/>
    <w:basedOn w:val="1"/>
    <w:qFormat/>
    <w:uiPriority w:val="34"/>
    <w:pPr>
      <w:ind w:firstLine="420" w:firstLineChars="200"/>
    </w:pPr>
    <w:rPr>
      <w:rFonts w:ascii="Calibri" w:hAnsi="Calibri" w:eastAsia="宋体"/>
      <w:szCs w:val="22"/>
    </w:rPr>
  </w:style>
  <w:style w:type="paragraph" w:customStyle="1" w:styleId="68">
    <w:name w:val="_Style 2"/>
    <w:basedOn w:val="1"/>
    <w:qFormat/>
    <w:uiPriority w:val="34"/>
    <w:pPr>
      <w:ind w:firstLine="420" w:firstLineChars="200"/>
    </w:pPr>
    <w:rPr>
      <w:rFonts w:ascii="Calibri" w:hAnsi="Calibri"/>
      <w:szCs w:val="22"/>
    </w:rPr>
  </w:style>
  <w:style w:type="paragraph" w:customStyle="1" w:styleId="69">
    <w:name w:val="列出段落1"/>
    <w:basedOn w:val="1"/>
    <w:qFormat/>
    <w:uiPriority w:val="0"/>
    <w:pPr>
      <w:adjustRightInd w:val="0"/>
      <w:spacing w:line="300" w:lineRule="auto"/>
      <w:ind w:firstLine="420" w:firstLineChars="200"/>
      <w:textAlignment w:val="baseline"/>
    </w:pPr>
    <w:rPr>
      <w:kern w:val="0"/>
      <w:sz w:val="24"/>
    </w:rPr>
  </w:style>
  <w:style w:type="paragraph" w:customStyle="1" w:styleId="70">
    <w:name w:val="TOC 标题1"/>
    <w:basedOn w:val="2"/>
    <w:next w:val="1"/>
    <w:qFormat/>
    <w:uiPriority w:val="0"/>
    <w:pPr>
      <w:widowControl/>
      <w:adjustRightInd/>
      <w:spacing w:beforeLines="10" w:afterLines="10" w:line="276" w:lineRule="auto"/>
      <w:jc w:val="left"/>
      <w:textAlignment w:val="auto"/>
      <w:outlineLvl w:val="9"/>
    </w:pPr>
    <w:rPr>
      <w:rFonts w:ascii="Cambria" w:hAnsi="Cambria"/>
      <w:b w:val="0"/>
      <w:color w:val="365F91"/>
      <w:kern w:val="0"/>
      <w:sz w:val="28"/>
      <w:szCs w:val="28"/>
    </w:rPr>
  </w:style>
  <w:style w:type="paragraph" w:customStyle="1" w:styleId="71">
    <w:name w:val="封面落款"/>
    <w:basedOn w:val="1"/>
    <w:qFormat/>
    <w:uiPriority w:val="0"/>
    <w:pPr>
      <w:spacing w:line="360" w:lineRule="auto"/>
      <w:jc w:val="center"/>
    </w:pPr>
    <w:rPr>
      <w:rFonts w:ascii="Arial" w:hAnsi="Arial" w:eastAsia="黑体"/>
      <w:sz w:val="32"/>
      <w:szCs w:val="28"/>
    </w:rPr>
  </w:style>
  <w:style w:type="paragraph" w:customStyle="1" w:styleId="72">
    <w:name w:val="目录"/>
    <w:link w:val="104"/>
    <w:qFormat/>
    <w:uiPriority w:val="0"/>
    <w:pPr>
      <w:spacing w:before="156" w:after="156"/>
    </w:pPr>
    <w:rPr>
      <w:rFonts w:ascii="仿宋_GB2312" w:hAnsi="宋体" w:eastAsia="仿宋_GB2312" w:cs="Times New Roman"/>
      <w:sz w:val="28"/>
      <w:szCs w:val="28"/>
      <w:lang w:val="en-US" w:eastAsia="zh-CN" w:bidi="ar-SA"/>
    </w:rPr>
  </w:style>
  <w:style w:type="paragraph" w:customStyle="1" w:styleId="73">
    <w:name w:val="表格字体小四"/>
    <w:link w:val="103"/>
    <w:qFormat/>
    <w:uiPriority w:val="0"/>
    <w:pPr>
      <w:widowControl w:val="0"/>
      <w:jc w:val="center"/>
    </w:pPr>
    <w:rPr>
      <w:rFonts w:ascii="Times New Roman" w:hAnsi="Times New Roman" w:eastAsia="Arial Unicode MS" w:cs="Times New Roman"/>
      <w:kern w:val="2"/>
      <w:sz w:val="24"/>
      <w:szCs w:val="24"/>
      <w:lang w:val="en-US" w:eastAsia="zh-CN" w:bidi="ar-SA"/>
    </w:rPr>
  </w:style>
  <w:style w:type="paragraph" w:customStyle="1" w:styleId="74">
    <w:name w:val="样式 标题 5 + 小四"/>
    <w:basedOn w:val="6"/>
    <w:qFormat/>
    <w:uiPriority w:val="0"/>
    <w:pPr>
      <w:tabs>
        <w:tab w:val="left" w:pos="567"/>
      </w:tabs>
      <w:wordWrap w:val="0"/>
      <w:spacing w:line="377" w:lineRule="auto"/>
      <w:ind w:left="567" w:hanging="567"/>
      <w:jc w:val="left"/>
    </w:pPr>
  </w:style>
  <w:style w:type="paragraph" w:customStyle="1" w:styleId="75">
    <w:name w:val="表格格式"/>
    <w:basedOn w:val="1"/>
    <w:qFormat/>
    <w:uiPriority w:val="0"/>
    <w:pPr>
      <w:adjustRightInd w:val="0"/>
      <w:snapToGrid w:val="0"/>
      <w:jc w:val="left"/>
      <w:textAlignment w:val="baseline"/>
    </w:pPr>
    <w:rPr>
      <w:rFonts w:ascii="宋体"/>
      <w:kern w:val="0"/>
      <w:szCs w:val="20"/>
    </w:rPr>
  </w:style>
  <w:style w:type="paragraph" w:customStyle="1" w:styleId="76">
    <w:name w:val="样式5"/>
    <w:basedOn w:val="14"/>
    <w:qFormat/>
    <w:uiPriority w:val="0"/>
    <w:pPr>
      <w:ind w:firstLine="420"/>
    </w:pPr>
    <w:rPr>
      <w:sz w:val="21"/>
      <w:szCs w:val="21"/>
    </w:rPr>
  </w:style>
  <w:style w:type="paragraph" w:customStyle="1" w:styleId="77">
    <w:name w:val="标题2"/>
    <w:basedOn w:val="3"/>
    <w:next w:val="1"/>
    <w:link w:val="94"/>
    <w:qFormat/>
    <w:uiPriority w:val="0"/>
    <w:pPr>
      <w:widowControl/>
      <w:spacing w:beforeLines="10" w:afterLines="10" w:line="240" w:lineRule="auto"/>
      <w:jc w:val="left"/>
    </w:pPr>
    <w:rPr>
      <w:rFonts w:ascii="Times New Roman" w:hAnsi="Times New Roman" w:eastAsia="黑体"/>
      <w:b/>
      <w:bCs/>
      <w:szCs w:val="24"/>
    </w:rPr>
  </w:style>
  <w:style w:type="paragraph" w:customStyle="1" w:styleId="78">
    <w:name w:val="三级"/>
    <w:basedOn w:val="3"/>
    <w:link w:val="105"/>
    <w:qFormat/>
    <w:uiPriority w:val="0"/>
    <w:pPr>
      <w:widowControl/>
      <w:spacing w:beforeLines="10" w:afterLines="10" w:line="240" w:lineRule="auto"/>
      <w:ind w:left="720" w:hanging="720"/>
      <w:jc w:val="left"/>
    </w:pPr>
    <w:rPr>
      <w:rFonts w:ascii="Times New Roman" w:hAnsi="Times New Roman" w:eastAsia="黑体"/>
      <w:b/>
      <w:sz w:val="30"/>
      <w:szCs w:val="24"/>
    </w:rPr>
  </w:style>
  <w:style w:type="paragraph" w:customStyle="1" w:styleId="79">
    <w:name w:val="样式2"/>
    <w:basedOn w:val="1"/>
    <w:link w:val="117"/>
    <w:qFormat/>
    <w:uiPriority w:val="0"/>
    <w:pPr>
      <w:spacing w:line="300" w:lineRule="auto"/>
      <w:jc w:val="center"/>
      <w:outlineLvl w:val="0"/>
    </w:pPr>
    <w:rPr>
      <w:b/>
      <w:sz w:val="24"/>
    </w:rPr>
  </w:style>
  <w:style w:type="paragraph" w:customStyle="1" w:styleId="80">
    <w:name w:val="Char1"/>
    <w:basedOn w:val="1"/>
    <w:qFormat/>
    <w:uiPriority w:val="0"/>
    <w:pPr>
      <w:adjustRightInd w:val="0"/>
      <w:spacing w:line="360" w:lineRule="auto"/>
    </w:pPr>
    <w:rPr>
      <w:kern w:val="0"/>
      <w:sz w:val="24"/>
      <w:szCs w:val="20"/>
    </w:rPr>
  </w:style>
  <w:style w:type="paragraph" w:customStyle="1" w:styleId="81">
    <w:name w:val="表格标题(居中)"/>
    <w:basedOn w:val="1"/>
    <w:qFormat/>
    <w:uiPriority w:val="0"/>
    <w:pPr>
      <w:adjustRightInd w:val="0"/>
      <w:snapToGrid w:val="0"/>
      <w:spacing w:line="300" w:lineRule="auto"/>
      <w:ind w:firstLine="480" w:firstLineChars="200"/>
      <w:jc w:val="center"/>
      <w:textAlignment w:val="baseline"/>
    </w:pPr>
    <w:rPr>
      <w:rFonts w:eastAsia="黑体"/>
      <w:kern w:val="0"/>
      <w:sz w:val="24"/>
    </w:rPr>
  </w:style>
  <w:style w:type="paragraph" w:customStyle="1" w:styleId="82">
    <w:name w:val="标题3"/>
    <w:basedOn w:val="4"/>
    <w:next w:val="1"/>
    <w:link w:val="138"/>
    <w:qFormat/>
    <w:uiPriority w:val="0"/>
    <w:pPr>
      <w:tabs>
        <w:tab w:val="clear" w:pos="588"/>
      </w:tabs>
      <w:spacing w:beforeLines="10" w:afterLines="10" w:line="440" w:lineRule="exact"/>
      <w:ind w:left="720" w:hanging="720"/>
      <w:jc w:val="left"/>
    </w:pPr>
    <w:rPr>
      <w:rFonts w:ascii="Times New Roman" w:hAnsi="Times New Roman" w:eastAsia="黑体"/>
      <w:b/>
      <w:bCs/>
      <w:sz w:val="28"/>
    </w:rPr>
  </w:style>
  <w:style w:type="paragraph" w:customStyle="1" w:styleId="83">
    <w:name w:val="图表正文"/>
    <w:basedOn w:val="1"/>
    <w:qFormat/>
    <w:uiPriority w:val="0"/>
    <w:pPr>
      <w:tabs>
        <w:tab w:val="left" w:pos="2117"/>
      </w:tabs>
      <w:spacing w:beforeLines="50" w:afterLines="50" w:line="276" w:lineRule="auto"/>
      <w:jc w:val="center"/>
    </w:pPr>
    <w:rPr>
      <w:rFonts w:ascii="宋体" w:hAnsi="宋体"/>
      <w:color w:val="000000"/>
      <w:szCs w:val="21"/>
    </w:rPr>
  </w:style>
  <w:style w:type="paragraph" w:customStyle="1" w:styleId="84">
    <w:name w:val="表格标题"/>
    <w:basedOn w:val="15"/>
    <w:link w:val="131"/>
    <w:qFormat/>
    <w:uiPriority w:val="0"/>
    <w:pPr>
      <w:spacing w:before="152" w:after="160" w:line="420" w:lineRule="exact"/>
      <w:ind w:firstLine="480" w:firstLineChars="200"/>
      <w:jc w:val="center"/>
    </w:pPr>
    <w:rPr>
      <w:rFonts w:ascii="Arial" w:hAnsi="Arial" w:eastAsia="宋体"/>
      <w:sz w:val="24"/>
      <w:szCs w:val="24"/>
    </w:rPr>
  </w:style>
  <w:style w:type="paragraph" w:customStyle="1" w:styleId="85">
    <w:name w:val="正文小4号字缩进2字符"/>
    <w:qFormat/>
    <w:uiPriority w:val="0"/>
    <w:pPr>
      <w:widowControl w:val="0"/>
      <w:tabs>
        <w:tab w:val="left" w:pos="2205"/>
      </w:tabs>
      <w:spacing w:line="400" w:lineRule="exact"/>
      <w:ind w:right="240" w:rightChars="100" w:firstLine="240" w:firstLineChars="100"/>
      <w:jc w:val="center"/>
    </w:pPr>
    <w:rPr>
      <w:rFonts w:ascii="宋体" w:hAnsi="宋体" w:eastAsia="Arial Unicode MS" w:cs="Times New Roman"/>
      <w:color w:val="000000"/>
      <w:kern w:val="2"/>
      <w:sz w:val="24"/>
      <w:szCs w:val="24"/>
      <w:lang w:val="en-US" w:eastAsia="zh-CN" w:bidi="ar-SA"/>
    </w:rPr>
  </w:style>
  <w:style w:type="paragraph" w:customStyle="1" w:styleId="86">
    <w:name w:val="图片"/>
    <w:basedOn w:val="1"/>
    <w:link w:val="119"/>
    <w:qFormat/>
    <w:uiPriority w:val="0"/>
    <w:pPr>
      <w:jc w:val="center"/>
    </w:pPr>
    <w:rPr>
      <w:sz w:val="28"/>
      <w:szCs w:val="28"/>
    </w:rPr>
  </w:style>
  <w:style w:type="paragraph" w:customStyle="1" w:styleId="87">
    <w:name w:val="正文首行缩进1"/>
    <w:basedOn w:val="22"/>
    <w:qFormat/>
    <w:uiPriority w:val="0"/>
    <w:pPr>
      <w:suppressAutoHyphens/>
      <w:spacing w:line="300" w:lineRule="auto"/>
      <w:ind w:left="426"/>
    </w:pPr>
    <w:rPr>
      <w:rFonts w:ascii="宋体" w:hAnsi="宋体"/>
      <w:szCs w:val="20"/>
    </w:rPr>
  </w:style>
  <w:style w:type="paragraph" w:customStyle="1" w:styleId="88">
    <w:name w:val="纯文本1"/>
    <w:basedOn w:val="1"/>
    <w:qFormat/>
    <w:uiPriority w:val="0"/>
    <w:rPr>
      <w:rFonts w:ascii="宋体" w:hAnsi="Courier New"/>
    </w:rPr>
  </w:style>
  <w:style w:type="paragraph" w:customStyle="1" w:styleId="89">
    <w:name w:val="样式 首行不缩进"/>
    <w:basedOn w:val="1"/>
    <w:qFormat/>
    <w:uiPriority w:val="0"/>
    <w:pPr>
      <w:spacing w:before="120" w:after="120" w:line="360" w:lineRule="auto"/>
      <w:jc w:val="center"/>
    </w:pPr>
    <w:rPr>
      <w:rFonts w:cs="宋体"/>
      <w:sz w:val="24"/>
      <w:szCs w:val="20"/>
    </w:rPr>
  </w:style>
  <w:style w:type="paragraph" w:customStyle="1" w:styleId="90">
    <w:name w:val="图题"/>
    <w:link w:val="113"/>
    <w:qFormat/>
    <w:uiPriority w:val="0"/>
    <w:pPr>
      <w:jc w:val="center"/>
    </w:pPr>
    <w:rPr>
      <w:rFonts w:ascii="Times New Roman" w:hAnsi="Times New Roman" w:eastAsia="Arial Unicode MS" w:cs="Times New Roman"/>
      <w:kern w:val="2"/>
      <w:sz w:val="24"/>
      <w:szCs w:val="24"/>
      <w:lang w:val="en-US" w:eastAsia="zh-CN" w:bidi="ar-SA"/>
    </w:rPr>
  </w:style>
  <w:style w:type="paragraph" w:customStyle="1" w:styleId="91">
    <w:name w:val="小列表"/>
    <w:basedOn w:val="1"/>
    <w:link w:val="97"/>
    <w:qFormat/>
    <w:uiPriority w:val="0"/>
    <w:pPr>
      <w:numPr>
        <w:ilvl w:val="0"/>
        <w:numId w:val="2"/>
      </w:numPr>
      <w:autoSpaceDE w:val="0"/>
      <w:autoSpaceDN w:val="0"/>
      <w:spacing w:line="440" w:lineRule="exact"/>
      <w:ind w:firstLine="0"/>
    </w:pPr>
    <w:rPr>
      <w:sz w:val="24"/>
      <w:szCs w:val="28"/>
    </w:rPr>
  </w:style>
  <w:style w:type="paragraph" w:customStyle="1" w:styleId="92">
    <w:name w:val="表格正文"/>
    <w:basedOn w:val="1"/>
    <w:qFormat/>
    <w:uiPriority w:val="0"/>
    <w:pPr>
      <w:widowControl/>
      <w:snapToGrid w:val="0"/>
      <w:spacing w:before="60" w:after="60"/>
      <w:ind w:left="11"/>
      <w:jc w:val="center"/>
    </w:pPr>
    <w:rPr>
      <w:kern w:val="0"/>
      <w:szCs w:val="21"/>
    </w:rPr>
  </w:style>
  <w:style w:type="character" w:customStyle="1" w:styleId="93">
    <w:name w:val="题注 Char"/>
    <w:link w:val="15"/>
    <w:qFormat/>
    <w:uiPriority w:val="0"/>
    <w:rPr>
      <w:rFonts w:ascii="华文中宋" w:eastAsia="华文中宋"/>
      <w:kern w:val="2"/>
      <w:sz w:val="36"/>
    </w:rPr>
  </w:style>
  <w:style w:type="character" w:customStyle="1" w:styleId="94">
    <w:name w:val="标题2 Char Char"/>
    <w:link w:val="77"/>
    <w:qFormat/>
    <w:uiPriority w:val="0"/>
    <w:rPr>
      <w:rFonts w:eastAsia="黑体"/>
      <w:kern w:val="2"/>
      <w:sz w:val="32"/>
      <w:szCs w:val="24"/>
    </w:rPr>
  </w:style>
  <w:style w:type="character" w:customStyle="1" w:styleId="95">
    <w:name w:val="批注框文本 Char"/>
    <w:link w:val="32"/>
    <w:qFormat/>
    <w:uiPriority w:val="0"/>
    <w:rPr>
      <w:kern w:val="2"/>
      <w:sz w:val="18"/>
      <w:szCs w:val="18"/>
    </w:rPr>
  </w:style>
  <w:style w:type="character" w:customStyle="1" w:styleId="96">
    <w:name w:val="refresh"/>
    <w:basedOn w:val="52"/>
    <w:qFormat/>
    <w:uiPriority w:val="0"/>
  </w:style>
  <w:style w:type="character" w:customStyle="1" w:styleId="97">
    <w:name w:val="小列表 Char Char"/>
    <w:link w:val="91"/>
    <w:qFormat/>
    <w:uiPriority w:val="0"/>
    <w:rPr>
      <w:rFonts w:eastAsia="Arial Unicode MS"/>
      <w:kern w:val="2"/>
      <w:sz w:val="24"/>
      <w:szCs w:val="28"/>
    </w:rPr>
  </w:style>
  <w:style w:type="character" w:customStyle="1" w:styleId="98">
    <w:name w:val="del"/>
    <w:basedOn w:val="52"/>
    <w:qFormat/>
    <w:uiPriority w:val="0"/>
  </w:style>
  <w:style w:type="character" w:customStyle="1" w:styleId="99">
    <w:name w:val="批注文字 Char1"/>
    <w:link w:val="19"/>
    <w:qFormat/>
    <w:uiPriority w:val="0"/>
    <w:rPr>
      <w:rFonts w:ascii="Tahoma" w:hAnsi="Tahoma"/>
      <w:kern w:val="2"/>
      <w:sz w:val="21"/>
      <w:szCs w:val="24"/>
    </w:rPr>
  </w:style>
  <w:style w:type="character" w:customStyle="1" w:styleId="100">
    <w:name w:val="正文缩进 Char1"/>
    <w:qFormat/>
    <w:uiPriority w:val="0"/>
    <w:rPr>
      <w:rFonts w:eastAsia="宋体"/>
      <w:kern w:val="2"/>
      <w:sz w:val="21"/>
      <w:szCs w:val="24"/>
      <w:lang w:val="en-US" w:eastAsia="zh-CN" w:bidi="ar-SA"/>
    </w:rPr>
  </w:style>
  <w:style w:type="character" w:customStyle="1" w:styleId="101">
    <w:name w:val="标题 5 Char"/>
    <w:link w:val="6"/>
    <w:qFormat/>
    <w:uiPriority w:val="99"/>
    <w:rPr>
      <w:b/>
      <w:bCs/>
      <w:kern w:val="2"/>
      <w:sz w:val="24"/>
      <w:szCs w:val="28"/>
    </w:rPr>
  </w:style>
  <w:style w:type="character" w:customStyle="1" w:styleId="102">
    <w:name w:val="标题 2 Char"/>
    <w:link w:val="3"/>
    <w:qFormat/>
    <w:uiPriority w:val="99"/>
    <w:rPr>
      <w:rFonts w:ascii="Cambria" w:hAnsi="Cambria"/>
      <w:b/>
      <w:bCs/>
      <w:kern w:val="2"/>
      <w:sz w:val="32"/>
      <w:szCs w:val="32"/>
    </w:rPr>
  </w:style>
  <w:style w:type="character" w:customStyle="1" w:styleId="103">
    <w:name w:val="表格字体小四 Char Char"/>
    <w:link w:val="73"/>
    <w:qFormat/>
    <w:uiPriority w:val="0"/>
    <w:rPr>
      <w:kern w:val="2"/>
      <w:sz w:val="24"/>
      <w:szCs w:val="24"/>
      <w:lang w:val="en-US" w:eastAsia="zh-CN" w:bidi="ar-SA"/>
    </w:rPr>
  </w:style>
  <w:style w:type="character" w:customStyle="1" w:styleId="104">
    <w:name w:val="目录 Char Char"/>
    <w:link w:val="72"/>
    <w:qFormat/>
    <w:uiPriority w:val="0"/>
    <w:rPr>
      <w:rFonts w:ascii="仿宋_GB2312" w:hAnsi="宋体" w:eastAsia="仿宋_GB2312"/>
      <w:sz w:val="28"/>
      <w:szCs w:val="28"/>
      <w:lang w:val="en-US" w:eastAsia="zh-CN" w:bidi="ar-SA"/>
    </w:rPr>
  </w:style>
  <w:style w:type="character" w:customStyle="1" w:styleId="105">
    <w:name w:val="三级 Char Char"/>
    <w:link w:val="78"/>
    <w:qFormat/>
    <w:uiPriority w:val="0"/>
    <w:rPr>
      <w:rFonts w:eastAsia="黑体"/>
      <w:bCs/>
      <w:kern w:val="2"/>
      <w:sz w:val="30"/>
      <w:szCs w:val="24"/>
    </w:rPr>
  </w:style>
  <w:style w:type="character" w:customStyle="1" w:styleId="106">
    <w:name w:val="label"/>
    <w:basedOn w:val="52"/>
    <w:qFormat/>
    <w:uiPriority w:val="0"/>
  </w:style>
  <w:style w:type="character" w:customStyle="1" w:styleId="107">
    <w:name w:val="标题 8 Char"/>
    <w:link w:val="9"/>
    <w:qFormat/>
    <w:uiPriority w:val="99"/>
    <w:rPr>
      <w:rFonts w:ascii="Arial" w:hAnsi="Arial" w:eastAsia="黑体"/>
      <w:kern w:val="2"/>
      <w:sz w:val="24"/>
      <w:szCs w:val="28"/>
    </w:rPr>
  </w:style>
  <w:style w:type="character" w:customStyle="1" w:styleId="108">
    <w:name w:val="open2"/>
    <w:basedOn w:val="52"/>
    <w:qFormat/>
    <w:uiPriority w:val="0"/>
  </w:style>
  <w:style w:type="character" w:customStyle="1" w:styleId="109">
    <w:name w:val="15"/>
    <w:qFormat/>
    <w:uiPriority w:val="0"/>
    <w:rPr>
      <w:rFonts w:hint="default" w:ascii="Calibri" w:hAnsi="Calibri" w:cs="Calibri"/>
      <w:color w:val="0000FF"/>
      <w:u w:val="single"/>
    </w:rPr>
  </w:style>
  <w:style w:type="character" w:customStyle="1" w:styleId="110">
    <w:name w:val="trans"/>
    <w:basedOn w:val="52"/>
    <w:qFormat/>
    <w:uiPriority w:val="0"/>
  </w:style>
  <w:style w:type="character" w:customStyle="1" w:styleId="111">
    <w:name w:val="del2"/>
    <w:basedOn w:val="52"/>
    <w:qFormat/>
    <w:uiPriority w:val="0"/>
  </w:style>
  <w:style w:type="character" w:customStyle="1" w:styleId="112">
    <w:name w:val="标题 3 Char"/>
    <w:link w:val="4"/>
    <w:qFormat/>
    <w:uiPriority w:val="99"/>
    <w:rPr>
      <w:rFonts w:ascii="Tahoma" w:hAnsi="Tahoma"/>
      <w:b/>
      <w:bCs/>
      <w:kern w:val="2"/>
      <w:sz w:val="32"/>
      <w:szCs w:val="32"/>
    </w:rPr>
  </w:style>
  <w:style w:type="character" w:customStyle="1" w:styleId="113">
    <w:name w:val="图题 Char Char"/>
    <w:link w:val="90"/>
    <w:qFormat/>
    <w:uiPriority w:val="0"/>
    <w:rPr>
      <w:kern w:val="2"/>
      <w:sz w:val="24"/>
      <w:szCs w:val="24"/>
      <w:lang w:val="en-US" w:eastAsia="zh-CN" w:bidi="ar-SA"/>
    </w:rPr>
  </w:style>
  <w:style w:type="character" w:customStyle="1" w:styleId="114">
    <w:name w:val="pagelinks"/>
    <w:basedOn w:val="52"/>
    <w:qFormat/>
    <w:uiPriority w:val="0"/>
  </w:style>
  <w:style w:type="character" w:customStyle="1" w:styleId="115">
    <w:name w:val="morewin"/>
    <w:basedOn w:val="52"/>
    <w:qFormat/>
    <w:uiPriority w:val="0"/>
  </w:style>
  <w:style w:type="character" w:customStyle="1" w:styleId="116">
    <w:name w:val="open"/>
    <w:basedOn w:val="52"/>
    <w:qFormat/>
    <w:uiPriority w:val="0"/>
  </w:style>
  <w:style w:type="character" w:customStyle="1" w:styleId="117">
    <w:name w:val="样式2 Char Char"/>
    <w:link w:val="79"/>
    <w:qFormat/>
    <w:uiPriority w:val="0"/>
    <w:rPr>
      <w:b/>
      <w:kern w:val="2"/>
      <w:sz w:val="24"/>
      <w:szCs w:val="24"/>
    </w:rPr>
  </w:style>
  <w:style w:type="character" w:customStyle="1" w:styleId="118">
    <w:name w:val="批注文字 Char"/>
    <w:qFormat/>
    <w:uiPriority w:val="0"/>
    <w:rPr>
      <w:kern w:val="2"/>
      <w:sz w:val="24"/>
      <w:szCs w:val="28"/>
    </w:rPr>
  </w:style>
  <w:style w:type="character" w:customStyle="1" w:styleId="119">
    <w:name w:val="图片 Char Char"/>
    <w:link w:val="86"/>
    <w:qFormat/>
    <w:uiPriority w:val="0"/>
    <w:rPr>
      <w:kern w:val="2"/>
      <w:sz w:val="28"/>
      <w:szCs w:val="28"/>
    </w:rPr>
  </w:style>
  <w:style w:type="character" w:customStyle="1" w:styleId="120">
    <w:name w:val="标题 1 Char"/>
    <w:link w:val="2"/>
    <w:qFormat/>
    <w:uiPriority w:val="99"/>
    <w:rPr>
      <w:rFonts w:ascii="Tahoma" w:hAnsi="Tahoma"/>
      <w:b/>
      <w:bCs/>
      <w:kern w:val="44"/>
      <w:sz w:val="24"/>
      <w:szCs w:val="44"/>
    </w:rPr>
  </w:style>
  <w:style w:type="character" w:customStyle="1" w:styleId="121">
    <w:name w:val="页眉 Char"/>
    <w:link w:val="34"/>
    <w:qFormat/>
    <w:uiPriority w:val="99"/>
    <w:rPr>
      <w:rFonts w:ascii="Tahoma" w:hAnsi="Tahoma"/>
      <w:kern w:val="2"/>
      <w:sz w:val="18"/>
      <w:szCs w:val="18"/>
    </w:rPr>
  </w:style>
  <w:style w:type="character" w:customStyle="1" w:styleId="122">
    <w:name w:val="标题 7 Char"/>
    <w:link w:val="8"/>
    <w:qFormat/>
    <w:uiPriority w:val="99"/>
    <w:rPr>
      <w:b/>
      <w:bCs/>
      <w:kern w:val="2"/>
      <w:sz w:val="24"/>
      <w:szCs w:val="28"/>
    </w:rPr>
  </w:style>
  <w:style w:type="character" w:customStyle="1" w:styleId="123">
    <w:name w:val="标题 Char"/>
    <w:link w:val="46"/>
    <w:qFormat/>
    <w:uiPriority w:val="0"/>
    <w:rPr>
      <w:rFonts w:ascii="Cambria" w:hAnsi="Cambria"/>
      <w:b/>
      <w:bCs/>
      <w:kern w:val="2"/>
      <w:sz w:val="32"/>
      <w:szCs w:val="32"/>
    </w:rPr>
  </w:style>
  <w:style w:type="character" w:customStyle="1" w:styleId="124">
    <w:name w:val="标题 9 Char"/>
    <w:link w:val="10"/>
    <w:qFormat/>
    <w:uiPriority w:val="99"/>
    <w:rPr>
      <w:rFonts w:ascii="Arial" w:hAnsi="Arial" w:eastAsia="黑体"/>
      <w:kern w:val="2"/>
      <w:sz w:val="24"/>
      <w:szCs w:val="21"/>
    </w:rPr>
  </w:style>
  <w:style w:type="character" w:customStyle="1" w:styleId="125">
    <w:name w:val="error"/>
    <w:qFormat/>
    <w:uiPriority w:val="0"/>
    <w:rPr>
      <w:color w:val="CC0000"/>
    </w:rPr>
  </w:style>
  <w:style w:type="character" w:customStyle="1" w:styleId="126">
    <w:name w:val="add"/>
    <w:basedOn w:val="52"/>
    <w:qFormat/>
    <w:uiPriority w:val="0"/>
  </w:style>
  <w:style w:type="character" w:customStyle="1" w:styleId="127">
    <w:name w:val="批注主题 Char"/>
    <w:link w:val="47"/>
    <w:qFormat/>
    <w:uiPriority w:val="99"/>
    <w:rPr>
      <w:rFonts w:ascii="Tahoma" w:hAnsi="Tahoma"/>
      <w:b/>
      <w:bCs/>
      <w:kern w:val="2"/>
      <w:sz w:val="24"/>
      <w:szCs w:val="28"/>
    </w:rPr>
  </w:style>
  <w:style w:type="character" w:customStyle="1" w:styleId="128">
    <w:name w:val="pagebanner"/>
    <w:basedOn w:val="52"/>
    <w:qFormat/>
    <w:uiPriority w:val="0"/>
  </w:style>
  <w:style w:type="character" w:customStyle="1" w:styleId="129">
    <w:name w:val="文档结构图 Char"/>
    <w:link w:val="17"/>
    <w:qFormat/>
    <w:uiPriority w:val="99"/>
    <w:rPr>
      <w:rFonts w:ascii="宋体"/>
      <w:kern w:val="2"/>
      <w:sz w:val="18"/>
      <w:szCs w:val="18"/>
    </w:rPr>
  </w:style>
  <w:style w:type="character" w:customStyle="1" w:styleId="130">
    <w:name w:val="正文首行缩进 Char"/>
    <w:link w:val="48"/>
    <w:qFormat/>
    <w:uiPriority w:val="0"/>
    <w:rPr>
      <w:rFonts w:ascii="Tahoma" w:hAnsi="Tahoma"/>
      <w:kern w:val="2"/>
      <w:sz w:val="21"/>
      <w:szCs w:val="24"/>
    </w:rPr>
  </w:style>
  <w:style w:type="character" w:customStyle="1" w:styleId="131">
    <w:name w:val="表格标题 Char Char"/>
    <w:link w:val="84"/>
    <w:qFormat/>
    <w:uiPriority w:val="0"/>
    <w:rPr>
      <w:rFonts w:ascii="Arial" w:hAnsi="Arial" w:cs="Arial"/>
      <w:kern w:val="2"/>
      <w:sz w:val="24"/>
      <w:szCs w:val="24"/>
    </w:rPr>
  </w:style>
  <w:style w:type="character" w:customStyle="1" w:styleId="132">
    <w:name w:val="标题 6 Char"/>
    <w:link w:val="7"/>
    <w:qFormat/>
    <w:uiPriority w:val="99"/>
    <w:rPr>
      <w:rFonts w:ascii="Arial" w:hAnsi="Arial" w:eastAsia="黑体"/>
      <w:b/>
      <w:bCs/>
      <w:kern w:val="2"/>
      <w:sz w:val="24"/>
      <w:szCs w:val="28"/>
    </w:rPr>
  </w:style>
  <w:style w:type="character" w:customStyle="1" w:styleId="133">
    <w:name w:val="正文文本 Char"/>
    <w:link w:val="22"/>
    <w:qFormat/>
    <w:uiPriority w:val="99"/>
    <w:rPr>
      <w:rFonts w:ascii="Tahoma" w:hAnsi="Tahoma"/>
      <w:kern w:val="2"/>
      <w:sz w:val="21"/>
      <w:szCs w:val="24"/>
    </w:rPr>
  </w:style>
  <w:style w:type="character" w:customStyle="1" w:styleId="134">
    <w:name w:val="10"/>
    <w:qFormat/>
    <w:uiPriority w:val="0"/>
    <w:rPr>
      <w:rFonts w:hint="default" w:ascii="Calibri" w:hAnsi="Calibri" w:cs="Calibri"/>
    </w:rPr>
  </w:style>
  <w:style w:type="character" w:customStyle="1" w:styleId="135">
    <w:name w:val="正文缩进 Char"/>
    <w:link w:val="14"/>
    <w:qFormat/>
    <w:uiPriority w:val="0"/>
    <w:rPr>
      <w:kern w:val="2"/>
      <w:sz w:val="24"/>
    </w:rPr>
  </w:style>
  <w:style w:type="character" w:customStyle="1" w:styleId="136">
    <w:name w:val="页脚 Char"/>
    <w:link w:val="33"/>
    <w:qFormat/>
    <w:uiPriority w:val="99"/>
    <w:rPr>
      <w:rFonts w:ascii="Tahoma" w:hAnsi="Tahoma"/>
      <w:kern w:val="2"/>
      <w:sz w:val="18"/>
      <w:szCs w:val="18"/>
    </w:rPr>
  </w:style>
  <w:style w:type="character" w:customStyle="1" w:styleId="137">
    <w:name w:val="mod"/>
    <w:basedOn w:val="52"/>
    <w:qFormat/>
    <w:uiPriority w:val="0"/>
  </w:style>
  <w:style w:type="character" w:customStyle="1" w:styleId="138">
    <w:name w:val="标题3 Char Char"/>
    <w:link w:val="82"/>
    <w:qFormat/>
    <w:uiPriority w:val="0"/>
    <w:rPr>
      <w:rFonts w:eastAsia="黑体"/>
      <w:kern w:val="2"/>
      <w:sz w:val="28"/>
      <w:szCs w:val="32"/>
    </w:rPr>
  </w:style>
  <w:style w:type="character" w:customStyle="1" w:styleId="139">
    <w:name w:val="标题 4 Char"/>
    <w:link w:val="5"/>
    <w:qFormat/>
    <w:uiPriority w:val="99"/>
    <w:rPr>
      <w:b/>
      <w:sz w:val="24"/>
      <w:szCs w:val="24"/>
    </w:rPr>
  </w:style>
  <w:style w:type="paragraph" w:customStyle="1" w:styleId="140">
    <w:name w:val="默认"/>
    <w:qFormat/>
    <w:uiPriority w:val="0"/>
    <w:pPr>
      <w:framePr w:wrap="around" w:vAnchor="margin" w:hAnchor="text" w:y="1"/>
      <w:spacing w:before="160"/>
    </w:pPr>
    <w:rPr>
      <w:rFonts w:ascii="Helvetica Neue" w:hAnsi="Helvetica Neue" w:eastAsia="Helvetica Neue" w:cs="Helvetica Neue"/>
      <w:color w:val="000000"/>
      <w:sz w:val="24"/>
      <w:szCs w:val="24"/>
      <w:lang w:val="en-US" w:eastAsia="zh-CN" w:bidi="ar-SA"/>
    </w:rPr>
  </w:style>
  <w:style w:type="character" w:customStyle="1" w:styleId="141">
    <w:name w:val="redfilefwwh"/>
    <w:basedOn w:val="52"/>
    <w:qFormat/>
    <w:uiPriority w:val="0"/>
    <w:rPr>
      <w:color w:val="BA2636"/>
      <w:sz w:val="12"/>
      <w:szCs w:val="12"/>
    </w:rPr>
  </w:style>
  <w:style w:type="character" w:customStyle="1" w:styleId="142">
    <w:name w:val="gjfg"/>
    <w:basedOn w:val="52"/>
    <w:qFormat/>
    <w:uiPriority w:val="0"/>
  </w:style>
  <w:style w:type="character" w:customStyle="1" w:styleId="143">
    <w:name w:val="redfilenumber"/>
    <w:basedOn w:val="52"/>
    <w:qFormat/>
    <w:uiPriority w:val="0"/>
    <w:rPr>
      <w:color w:val="BA2636"/>
      <w:sz w:val="12"/>
      <w:szCs w:val="12"/>
    </w:rPr>
  </w:style>
  <w:style w:type="character" w:customStyle="1" w:styleId="144">
    <w:name w:val="qxdate"/>
    <w:basedOn w:val="52"/>
    <w:qFormat/>
    <w:uiPriority w:val="0"/>
    <w:rPr>
      <w:color w:val="333333"/>
      <w:sz w:val="12"/>
      <w:szCs w:val="12"/>
    </w:rPr>
  </w:style>
  <w:style w:type="character" w:customStyle="1" w:styleId="145">
    <w:name w:val="prev"/>
    <w:basedOn w:val="52"/>
    <w:qFormat/>
    <w:uiPriority w:val="0"/>
    <w:rPr>
      <w:rFonts w:ascii="微软雅黑" w:hAnsi="微软雅黑" w:eastAsia="微软雅黑" w:cs="微软雅黑"/>
      <w:sz w:val="14"/>
      <w:szCs w:val="14"/>
    </w:rPr>
  </w:style>
  <w:style w:type="character" w:customStyle="1" w:styleId="146">
    <w:name w:val="cfdate"/>
    <w:basedOn w:val="52"/>
    <w:qFormat/>
    <w:uiPriority w:val="0"/>
    <w:rPr>
      <w:color w:val="333333"/>
      <w:sz w:val="12"/>
      <w:szCs w:val="12"/>
    </w:rPr>
  </w:style>
  <w:style w:type="character" w:customStyle="1" w:styleId="147">
    <w:name w:val="displayarti"/>
    <w:basedOn w:val="52"/>
    <w:qFormat/>
    <w:uiPriority w:val="0"/>
    <w:rPr>
      <w:color w:val="FFFFFF"/>
      <w:shd w:val="clear" w:color="auto" w:fill="A00000"/>
    </w:rPr>
  </w:style>
  <w:style w:type="character" w:customStyle="1" w:styleId="148">
    <w:name w:val="next2"/>
    <w:basedOn w:val="52"/>
    <w:qFormat/>
    <w:uiPriority w:val="0"/>
    <w:rPr>
      <w:rFonts w:hint="eastAsia" w:ascii="微软雅黑" w:hAnsi="微软雅黑" w:eastAsia="微软雅黑" w:cs="微软雅黑"/>
      <w:sz w:val="14"/>
      <w:szCs w:val="14"/>
    </w:rPr>
  </w:style>
  <w:style w:type="character" w:customStyle="1" w:styleId="149">
    <w:name w:val="next3"/>
    <w:basedOn w:val="52"/>
    <w:qFormat/>
    <w:uiPriority w:val="0"/>
    <w:rPr>
      <w:color w:val="888888"/>
    </w:rPr>
  </w:style>
  <w:style w:type="character" w:customStyle="1" w:styleId="150">
    <w:name w:val="next"/>
    <w:basedOn w:val="52"/>
    <w:qFormat/>
    <w:uiPriority w:val="0"/>
    <w:rPr>
      <w:rFonts w:ascii="微软雅黑" w:hAnsi="微软雅黑" w:eastAsia="微软雅黑" w:cs="微软雅黑"/>
      <w:sz w:val="14"/>
      <w:szCs w:val="14"/>
    </w:rPr>
  </w:style>
  <w:style w:type="character" w:customStyle="1" w:styleId="151">
    <w:name w:val="prev1"/>
    <w:basedOn w:val="52"/>
    <w:qFormat/>
    <w:uiPriority w:val="0"/>
    <w:rPr>
      <w:color w:val="888888"/>
    </w:rPr>
  </w:style>
  <w:style w:type="paragraph" w:customStyle="1" w:styleId="152">
    <w:name w:val="Body text|21"/>
    <w:basedOn w:val="1"/>
    <w:link w:val="154"/>
    <w:qFormat/>
    <w:uiPriority w:val="0"/>
    <w:pPr>
      <w:shd w:val="clear" w:color="auto" w:fill="FFFFFF"/>
      <w:spacing w:before="4340" w:after="840" w:line="240" w:lineRule="exact"/>
      <w:jc w:val="center"/>
    </w:pPr>
    <w:rPr>
      <w:rFonts w:ascii="PMingLiU" w:hAnsi="PMingLiU" w:eastAsia="PMingLiU" w:cs="PMingLiU"/>
      <w:spacing w:val="30"/>
    </w:rPr>
  </w:style>
  <w:style w:type="character" w:customStyle="1" w:styleId="153">
    <w:name w:val="Body text|2 + Spacing 0 pt"/>
    <w:basedOn w:val="154"/>
    <w:qFormat/>
    <w:uiPriority w:val="0"/>
    <w:rPr>
      <w:rFonts w:ascii="PMingLiU" w:hAnsi="PMingLiU" w:eastAsia="PMingLiU" w:cs="PMingLiU"/>
      <w:color w:val="000000"/>
      <w:spacing w:val="0"/>
      <w:w w:val="100"/>
      <w:position w:val="0"/>
      <w:sz w:val="24"/>
      <w:szCs w:val="24"/>
      <w:u w:val="none"/>
      <w:lang w:val="zh-CN" w:eastAsia="zh-CN" w:bidi="zh-CN"/>
    </w:rPr>
  </w:style>
  <w:style w:type="character" w:customStyle="1" w:styleId="154">
    <w:name w:val="Body text|2_"/>
    <w:basedOn w:val="52"/>
    <w:link w:val="152"/>
    <w:qFormat/>
    <w:uiPriority w:val="0"/>
    <w:rPr>
      <w:rFonts w:ascii="PMingLiU" w:hAnsi="PMingLiU" w:eastAsia="PMingLiU" w:cs="PMingLiU"/>
      <w:spacing w:val="30"/>
    </w:rPr>
  </w:style>
  <w:style w:type="character" w:customStyle="1" w:styleId="155">
    <w:name w:val="Body text|2 + Spacing 3 pt"/>
    <w:basedOn w:val="154"/>
    <w:qFormat/>
    <w:uiPriority w:val="0"/>
    <w:rPr>
      <w:rFonts w:ascii="PMingLiU" w:hAnsi="PMingLiU" w:eastAsia="PMingLiU" w:cs="PMingLiU"/>
      <w:color w:val="000000"/>
      <w:spacing w:val="60"/>
      <w:w w:val="100"/>
      <w:position w:val="0"/>
      <w:sz w:val="24"/>
      <w:szCs w:val="24"/>
      <w:u w:val="none"/>
      <w:lang w:val="zh-CN" w:eastAsia="zh-CN" w:bidi="zh-CN"/>
    </w:rPr>
  </w:style>
  <w:style w:type="paragraph" w:customStyle="1" w:styleId="156">
    <w:name w:val="图文"/>
    <w:basedOn w:val="1"/>
    <w:qFormat/>
    <w:uiPriority w:val="0"/>
    <w:pPr>
      <w:adjustRightInd w:val="0"/>
      <w:snapToGrid w:val="0"/>
      <w:spacing w:after="50" w:line="360" w:lineRule="auto"/>
    </w:pPr>
    <w:rPr>
      <w:sz w:val="24"/>
    </w:rPr>
  </w:style>
  <w:style w:type="paragraph" w:customStyle="1" w:styleId="157">
    <w:name w:val="页眉与页脚"/>
    <w:qFormat/>
    <w:uiPriority w:val="0"/>
    <w:pPr>
      <w:framePr w:wrap="around" w:vAnchor="margin" w:hAnchor="text" w:y="1"/>
      <w:tabs>
        <w:tab w:val="right" w:pos="9020"/>
      </w:tabs>
    </w:pPr>
    <w:rPr>
      <w:rFonts w:ascii="Helvetica Neue" w:hAnsi="Helvetica Neue" w:eastAsia="Helvetica Neue" w:cs="Helvetica Neue"/>
      <w:color w:val="000000"/>
      <w:sz w:val="24"/>
      <w:szCs w:val="24"/>
      <w:lang w:val="en-US" w:eastAsia="zh-CN" w:bidi="ar-SA"/>
    </w:rPr>
  </w:style>
  <w:style w:type="paragraph" w:customStyle="1" w:styleId="158">
    <w:name w:val="Char"/>
    <w:basedOn w:val="1"/>
    <w:qFormat/>
    <w:uiPriority w:val="0"/>
    <w:rPr>
      <w:rFonts w:ascii="仿宋_GB2312" w:eastAsia="仿宋_GB2312"/>
      <w:b/>
      <w:sz w:val="32"/>
      <w:szCs w:val="32"/>
    </w:rPr>
  </w:style>
  <w:style w:type="paragraph" w:customStyle="1" w:styleId="159">
    <w:name w:val="目录文字"/>
    <w:basedOn w:val="1"/>
    <w:qFormat/>
    <w:uiPriority w:val="0"/>
    <w:pPr>
      <w:widowControl/>
      <w:spacing w:line="480" w:lineRule="auto"/>
      <w:jc w:val="left"/>
    </w:pPr>
    <w:rPr>
      <w:rFonts w:ascii="宋体" w:hAnsi="宋体" w:eastAsia="宋体"/>
      <w:kern w:val="0"/>
      <w:sz w:val="24"/>
      <w:szCs w:val="20"/>
    </w:rPr>
  </w:style>
  <w:style w:type="paragraph" w:customStyle="1" w:styleId="160">
    <w:name w:val="1"/>
    <w:basedOn w:val="1"/>
    <w:next w:val="23"/>
    <w:qFormat/>
    <w:uiPriority w:val="99"/>
    <w:pPr>
      <w:widowControl/>
      <w:overflowPunct w:val="0"/>
      <w:autoSpaceDE w:val="0"/>
      <w:autoSpaceDN w:val="0"/>
      <w:adjustRightInd w:val="0"/>
      <w:spacing w:line="360" w:lineRule="auto"/>
      <w:ind w:firstLine="540"/>
      <w:textAlignment w:val="baseline"/>
    </w:pPr>
    <w:rPr>
      <w:rFonts w:ascii="宋体" w:hAnsi="MS Sans Serif" w:eastAsia="宋体"/>
      <w:spacing w:val="12"/>
      <w:kern w:val="0"/>
      <w:sz w:val="24"/>
      <w:szCs w:val="20"/>
    </w:rPr>
  </w:style>
  <w:style w:type="character" w:customStyle="1" w:styleId="161">
    <w:name w:val="正文文本缩进 2 Char"/>
    <w:basedOn w:val="52"/>
    <w:link w:val="31"/>
    <w:qFormat/>
    <w:uiPriority w:val="99"/>
    <w:rPr>
      <w:rFonts w:ascii="Times New Roman" w:hAnsi="Times New Roman" w:eastAsia="宋体" w:cs="Times New Roman"/>
      <w:kern w:val="2"/>
      <w:sz w:val="24"/>
      <w:szCs w:val="30"/>
    </w:rPr>
  </w:style>
  <w:style w:type="paragraph" w:customStyle="1" w:styleId="16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kern w:val="0"/>
      <w:sz w:val="20"/>
      <w:szCs w:val="20"/>
    </w:rPr>
  </w:style>
  <w:style w:type="paragraph" w:customStyle="1" w:styleId="163">
    <w:name w:val="xl24"/>
    <w:basedOn w:val="1"/>
    <w:qFormat/>
    <w:uiPriority w:val="99"/>
    <w:pPr>
      <w:widowControl/>
      <w:spacing w:before="100" w:after="100"/>
      <w:jc w:val="center"/>
      <w:textAlignment w:val="center"/>
    </w:pPr>
    <w:rPr>
      <w:rFonts w:ascii="宋体" w:hAnsi="宋体" w:eastAsia="宋体"/>
      <w:kern w:val="0"/>
      <w:sz w:val="24"/>
      <w:szCs w:val="20"/>
    </w:rPr>
  </w:style>
  <w:style w:type="paragraph" w:customStyle="1" w:styleId="164">
    <w:name w:val="倪芳"/>
    <w:basedOn w:val="1"/>
    <w:qFormat/>
    <w:uiPriority w:val="0"/>
    <w:pPr>
      <w:spacing w:beforeLines="25" w:afterLines="15" w:line="400" w:lineRule="exact"/>
    </w:pPr>
    <w:rPr>
      <w:rFonts w:ascii="宋体" w:hAnsi="Courier New" w:eastAsia="宋体" w:cs="Courier New"/>
      <w:sz w:val="24"/>
      <w:szCs w:val="21"/>
    </w:rPr>
  </w:style>
  <w:style w:type="character" w:customStyle="1" w:styleId="165">
    <w:name w:val="正文文本缩进 Char"/>
    <w:basedOn w:val="52"/>
    <w:link w:val="23"/>
    <w:qFormat/>
    <w:uiPriority w:val="99"/>
    <w:rPr>
      <w:rFonts w:ascii="Tahoma" w:hAnsi="Tahoma" w:eastAsia="Arial Unicode MS" w:cs="Times New Roman"/>
      <w:kern w:val="2"/>
      <w:sz w:val="21"/>
      <w:szCs w:val="24"/>
    </w:rPr>
  </w:style>
  <w:style w:type="character" w:customStyle="1" w:styleId="166">
    <w:name w:val="正文首行缩进 2 Char"/>
    <w:basedOn w:val="165"/>
    <w:link w:val="49"/>
    <w:qFormat/>
    <w:uiPriority w:val="0"/>
    <w:rPr>
      <w:rFonts w:ascii="Times New Roman" w:hAnsi="Times New Roman" w:eastAsia="宋体" w:cs="Times New Roman"/>
      <w:kern w:val="2"/>
      <w:sz w:val="21"/>
      <w:szCs w:val="24"/>
    </w:rPr>
  </w:style>
  <w:style w:type="character" w:customStyle="1" w:styleId="167">
    <w:name w:val="正文文本 2 Char"/>
    <w:basedOn w:val="52"/>
    <w:link w:val="42"/>
    <w:qFormat/>
    <w:uiPriority w:val="99"/>
    <w:rPr>
      <w:rFonts w:ascii="宋体" w:hAnsi="Times New Roman" w:eastAsia="宋体" w:cs="Times New Roman"/>
      <w:kern w:val="2"/>
      <w:sz w:val="21"/>
    </w:rPr>
  </w:style>
  <w:style w:type="paragraph" w:customStyle="1" w:styleId="168">
    <w:name w:val="普通 (Web)"/>
    <w:basedOn w:val="1"/>
    <w:qFormat/>
    <w:uiPriority w:val="0"/>
    <w:pPr>
      <w:widowControl/>
      <w:spacing w:before="100" w:beforeAutospacing="1" w:after="100" w:afterAutospacing="1"/>
      <w:jc w:val="left"/>
    </w:pPr>
    <w:rPr>
      <w:rFonts w:ascii="宋体" w:hAnsi="宋体" w:eastAsia="宋体"/>
      <w:kern w:val="0"/>
      <w:sz w:val="24"/>
    </w:rPr>
  </w:style>
  <w:style w:type="paragraph" w:customStyle="1" w:styleId="169">
    <w:name w:val="样式 标题 2 + (符号) 宋体 小四"/>
    <w:basedOn w:val="3"/>
    <w:qFormat/>
    <w:uiPriority w:val="0"/>
    <w:pPr>
      <w:keepNext/>
      <w:keepLines/>
      <w:spacing w:line="416" w:lineRule="auto"/>
    </w:pPr>
    <w:rPr>
      <w:rFonts w:ascii="Arial" w:hAnsi="Arial" w:eastAsia="宋体"/>
      <w:bCs/>
      <w:sz w:val="24"/>
    </w:rPr>
  </w:style>
  <w:style w:type="character" w:customStyle="1" w:styleId="170">
    <w:name w:val="Char2"/>
    <w:qFormat/>
    <w:uiPriority w:val="0"/>
    <w:rPr>
      <w:rFonts w:ascii="Arial" w:hAnsi="Arial" w:eastAsia="黑体"/>
      <w:b/>
      <w:bCs/>
      <w:kern w:val="2"/>
      <w:sz w:val="32"/>
      <w:szCs w:val="32"/>
      <w:lang w:val="en-US" w:eastAsia="zh-CN" w:bidi="ar-SA"/>
    </w:rPr>
  </w:style>
  <w:style w:type="character" w:customStyle="1" w:styleId="171">
    <w:name w:val="样式 标题 2 + (符号) 宋体 小四 Char"/>
    <w:qFormat/>
    <w:uiPriority w:val="0"/>
    <w:rPr>
      <w:rFonts w:ascii="Arial" w:hAnsi="Arial" w:eastAsia="宋体"/>
      <w:b/>
      <w:bCs/>
      <w:kern w:val="2"/>
      <w:sz w:val="24"/>
      <w:szCs w:val="32"/>
      <w:lang w:val="en-US" w:eastAsia="zh-CN" w:bidi="ar-SA"/>
    </w:rPr>
  </w:style>
  <w:style w:type="paragraph" w:customStyle="1" w:styleId="172">
    <w:name w:val="样式1"/>
    <w:basedOn w:val="1"/>
    <w:next w:val="4"/>
    <w:qFormat/>
    <w:uiPriority w:val="99"/>
    <w:rPr>
      <w:rFonts w:eastAsia="宋体"/>
      <w:sz w:val="24"/>
      <w:szCs w:val="20"/>
    </w:rPr>
  </w:style>
  <w:style w:type="paragraph" w:customStyle="1" w:styleId="173">
    <w:name w:val="默认段落字体 Para Char Char Char Char Char Char Char Char Char Char"/>
    <w:basedOn w:val="17"/>
    <w:qFormat/>
    <w:uiPriority w:val="0"/>
    <w:pPr>
      <w:shd w:val="clear" w:color="auto" w:fill="000080"/>
      <w:spacing w:line="240" w:lineRule="auto"/>
    </w:pPr>
    <w:rPr>
      <w:rFonts w:ascii="Tahoma" w:hAnsi="Tahoma" w:eastAsia="宋体"/>
      <w:sz w:val="24"/>
      <w:szCs w:val="24"/>
    </w:rPr>
  </w:style>
  <w:style w:type="paragraph" w:customStyle="1" w:styleId="174">
    <w:name w:val="font5"/>
    <w:basedOn w:val="1"/>
    <w:qFormat/>
    <w:uiPriority w:val="0"/>
    <w:pPr>
      <w:widowControl/>
      <w:spacing w:before="100" w:beforeAutospacing="1" w:after="100" w:afterAutospacing="1"/>
      <w:jc w:val="left"/>
    </w:pPr>
    <w:rPr>
      <w:rFonts w:hint="eastAsia" w:ascii="宋体" w:hAnsi="宋体" w:eastAsia="宋体" w:cs="Arial Unicode MS"/>
      <w:kern w:val="0"/>
      <w:sz w:val="18"/>
      <w:szCs w:val="18"/>
    </w:rPr>
  </w:style>
  <w:style w:type="paragraph" w:customStyle="1" w:styleId="175">
    <w:name w:val="xl25"/>
    <w:basedOn w:val="1"/>
    <w:qFormat/>
    <w:uiPriority w:val="0"/>
    <w:pPr>
      <w:widowControl/>
      <w:pBdr>
        <w:right w:val="single" w:color="969696" w:sz="8" w:space="0"/>
      </w:pBdr>
      <w:spacing w:before="100" w:beforeAutospacing="1" w:after="100" w:afterAutospacing="1"/>
      <w:jc w:val="left"/>
    </w:pPr>
    <w:rPr>
      <w:rFonts w:ascii="Arial Unicode MS" w:hAnsi="Arial Unicode MS" w:cs="Arial Unicode MS"/>
      <w:kern w:val="0"/>
      <w:sz w:val="18"/>
      <w:szCs w:val="18"/>
    </w:rPr>
  </w:style>
  <w:style w:type="paragraph" w:customStyle="1" w:styleId="176">
    <w:name w:val="xl2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77">
    <w:name w:val="xl2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78">
    <w:name w:val="xl28"/>
    <w:basedOn w:val="1"/>
    <w:qFormat/>
    <w:uiPriority w:val="0"/>
    <w:pPr>
      <w:widowControl/>
      <w:pBdr>
        <w:left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79">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0">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1">
    <w:name w:val="xl31"/>
    <w:basedOn w:val="1"/>
    <w:qFormat/>
    <w:uiPriority w:val="0"/>
    <w:pPr>
      <w:widowControl/>
      <w:pBdr>
        <w:top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2">
    <w:name w:val="xl32"/>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3">
    <w:name w:val="xl33"/>
    <w:basedOn w:val="1"/>
    <w:qFormat/>
    <w:uiPriority w:val="0"/>
    <w:pPr>
      <w:widowControl/>
      <w:pBdr>
        <w:right w:val="single" w:color="auto" w:sz="4" w:space="0"/>
      </w:pBdr>
      <w:spacing w:before="100" w:beforeAutospacing="1" w:after="100" w:afterAutospacing="1"/>
      <w:jc w:val="left"/>
    </w:pPr>
    <w:rPr>
      <w:rFonts w:ascii="Arial Unicode MS" w:hAnsi="Arial Unicode MS" w:cs="Arial Unicode MS"/>
      <w:kern w:val="0"/>
      <w:sz w:val="18"/>
      <w:szCs w:val="18"/>
    </w:rPr>
  </w:style>
  <w:style w:type="paragraph" w:customStyle="1" w:styleId="184">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8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rPr>
  </w:style>
  <w:style w:type="paragraph" w:customStyle="1" w:styleId="18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b/>
      <w:bCs/>
      <w:kern w:val="0"/>
      <w:sz w:val="18"/>
      <w:szCs w:val="18"/>
    </w:rPr>
  </w:style>
  <w:style w:type="paragraph" w:customStyle="1" w:styleId="187">
    <w:name w:val="xl3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Arial Unicode MS" w:hAnsi="Arial Unicode MS" w:cs="Arial Unicode MS"/>
      <w:kern w:val="0"/>
      <w:sz w:val="24"/>
    </w:rPr>
  </w:style>
  <w:style w:type="paragraph" w:customStyle="1" w:styleId="188">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rPr>
  </w:style>
  <w:style w:type="paragraph" w:customStyle="1" w:styleId="189">
    <w:name w:val="xl39"/>
    <w:basedOn w:val="1"/>
    <w:qFormat/>
    <w:uiPriority w:val="0"/>
    <w:pPr>
      <w:widowControl/>
      <w:pBdr>
        <w:left w:val="single" w:color="auto" w:sz="4" w:space="0"/>
        <w:right w:val="single" w:color="auto" w:sz="4" w:space="0"/>
      </w:pBdr>
      <w:spacing w:before="100" w:beforeAutospacing="1" w:after="100" w:afterAutospacing="1"/>
      <w:jc w:val="left"/>
    </w:pPr>
    <w:rPr>
      <w:rFonts w:ascii="Arial Unicode MS" w:hAnsi="Arial Unicode MS" w:cs="Arial Unicode MS"/>
      <w:kern w:val="0"/>
      <w:sz w:val="24"/>
    </w:rPr>
  </w:style>
  <w:style w:type="paragraph" w:customStyle="1" w:styleId="19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91">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92">
    <w:name w:val="xl42"/>
    <w:basedOn w:val="1"/>
    <w:qFormat/>
    <w:uiPriority w:val="0"/>
    <w:pPr>
      <w:widowControl/>
      <w:pBdr>
        <w:left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93">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194">
    <w:name w:val="_Style 186"/>
    <w:qFormat/>
    <w:uiPriority w:val="99"/>
    <w:pPr>
      <w:widowControl w:val="0"/>
      <w:jc w:val="both"/>
    </w:pPr>
    <w:rPr>
      <w:rFonts w:ascii="Times New Roman" w:hAnsi="Times New Roman" w:eastAsia="Arial Unicode MS" w:cs="Times New Roman"/>
      <w:kern w:val="2"/>
      <w:sz w:val="21"/>
      <w:szCs w:val="24"/>
      <w:lang w:val="en-US" w:eastAsia="zh-CN" w:bidi="ar-SA"/>
    </w:rPr>
  </w:style>
  <w:style w:type="paragraph" w:customStyle="1" w:styleId="195">
    <w:name w:val="文档正文"/>
    <w:basedOn w:val="1"/>
    <w:qFormat/>
    <w:uiPriority w:val="0"/>
    <w:pPr>
      <w:adjustRightInd w:val="0"/>
      <w:spacing w:line="480" w:lineRule="atLeast"/>
      <w:ind w:firstLine="567"/>
      <w:textAlignment w:val="baseline"/>
    </w:pPr>
    <w:rPr>
      <w:rFonts w:ascii="长城仿宋" w:eastAsia="宋体"/>
      <w:kern w:val="0"/>
      <w:sz w:val="24"/>
    </w:rPr>
  </w:style>
  <w:style w:type="character" w:customStyle="1" w:styleId="196">
    <w:name w:val="日期 Char"/>
    <w:link w:val="30"/>
    <w:qFormat/>
    <w:uiPriority w:val="99"/>
    <w:rPr>
      <w:rFonts w:ascii="Tahoma" w:hAnsi="Tahoma" w:eastAsia="Arial Unicode MS" w:cs="Times New Roman"/>
      <w:kern w:val="2"/>
      <w:sz w:val="21"/>
      <w:szCs w:val="24"/>
    </w:rPr>
  </w:style>
  <w:style w:type="character" w:customStyle="1" w:styleId="197">
    <w:name w:val="Char Char"/>
    <w:qFormat/>
    <w:uiPriority w:val="0"/>
    <w:rPr>
      <w:rFonts w:eastAsia="宋体"/>
      <w:kern w:val="2"/>
      <w:sz w:val="24"/>
      <w:lang w:val="en-US" w:eastAsia="zh-CN" w:bidi="ar-SA"/>
    </w:rPr>
  </w:style>
  <w:style w:type="character" w:customStyle="1" w:styleId="198">
    <w:name w:val="称呼 Char"/>
    <w:basedOn w:val="52"/>
    <w:link w:val="20"/>
    <w:qFormat/>
    <w:uiPriority w:val="0"/>
    <w:rPr>
      <w:rFonts w:ascii="..ì." w:hAnsi="Times New Roman" w:eastAsia="..ì." w:cs="Times New Roman"/>
      <w:sz w:val="24"/>
    </w:rPr>
  </w:style>
  <w:style w:type="character" w:customStyle="1" w:styleId="199">
    <w:name w:val="注释标题 Char"/>
    <w:basedOn w:val="52"/>
    <w:link w:val="12"/>
    <w:qFormat/>
    <w:uiPriority w:val="0"/>
    <w:rPr>
      <w:rFonts w:ascii="..ì." w:hAnsi="Times New Roman" w:eastAsia="..ì." w:cs="Times New Roman"/>
      <w:sz w:val="24"/>
    </w:rPr>
  </w:style>
  <w:style w:type="paragraph" w:customStyle="1" w:styleId="200">
    <w:name w:val="1 Char Char Char Char"/>
    <w:basedOn w:val="1"/>
    <w:qFormat/>
    <w:uiPriority w:val="0"/>
    <w:rPr>
      <w:rFonts w:ascii="Tahoma" w:hAnsi="Tahoma" w:eastAsia="宋体"/>
      <w:sz w:val="24"/>
      <w:szCs w:val="20"/>
    </w:rPr>
  </w:style>
  <w:style w:type="paragraph" w:customStyle="1" w:styleId="20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02">
    <w:name w:val="TOC 标题2"/>
    <w:basedOn w:val="2"/>
    <w:next w:val="1"/>
    <w:qFormat/>
    <w:uiPriority w:val="99"/>
    <w:pPr>
      <w:adjustRightInd/>
      <w:spacing w:before="340" w:after="330" w:line="578" w:lineRule="auto"/>
      <w:textAlignment w:val="auto"/>
      <w:outlineLvl w:val="9"/>
    </w:pPr>
    <w:rPr>
      <w:rFonts w:ascii="Times New Roman" w:hAnsi="Times New Roman" w:eastAsia="宋体"/>
      <w:sz w:val="44"/>
    </w:rPr>
  </w:style>
  <w:style w:type="character" w:customStyle="1" w:styleId="203">
    <w:name w:val="标题 1 Char1"/>
    <w:qFormat/>
    <w:uiPriority w:val="99"/>
    <w:rPr>
      <w:rFonts w:ascii="黑体" w:eastAsia="黑体"/>
      <w:sz w:val="52"/>
      <w:lang w:bidi="ar-SA"/>
    </w:rPr>
  </w:style>
  <w:style w:type="paragraph" w:customStyle="1" w:styleId="204">
    <w:name w:val="样式 标题 2 + Times New Roman 四号 非加粗 段前: 5 磅 段后: 0 磅 行距: 固定值 20..."/>
    <w:basedOn w:val="3"/>
    <w:qFormat/>
    <w:uiPriority w:val="99"/>
    <w:pPr>
      <w:keepNext/>
      <w:keepLines/>
      <w:spacing w:before="100" w:after="0" w:line="400" w:lineRule="exact"/>
    </w:pPr>
    <w:rPr>
      <w:rFonts w:ascii="Times New Roman" w:hAnsi="Times New Roman" w:eastAsia="黑体" w:cs="宋体"/>
      <w:sz w:val="28"/>
      <w:szCs w:val="20"/>
    </w:rPr>
  </w:style>
  <w:style w:type="paragraph" w:customStyle="1" w:styleId="205">
    <w:name w:val="3"/>
    <w:basedOn w:val="1"/>
    <w:next w:val="21"/>
    <w:qFormat/>
    <w:uiPriority w:val="99"/>
    <w:rPr>
      <w:rFonts w:ascii="宋体" w:eastAsia="宋体"/>
      <w:sz w:val="24"/>
      <w:szCs w:val="20"/>
    </w:rPr>
  </w:style>
  <w:style w:type="character" w:customStyle="1" w:styleId="206">
    <w:name w:val="正文文本 3 Char"/>
    <w:basedOn w:val="52"/>
    <w:link w:val="21"/>
    <w:qFormat/>
    <w:uiPriority w:val="99"/>
    <w:rPr>
      <w:rFonts w:ascii="Times New Roman" w:hAnsi="Times New Roman" w:eastAsia="宋体" w:cs="Times New Roman"/>
      <w:kern w:val="2"/>
      <w:sz w:val="16"/>
      <w:szCs w:val="16"/>
    </w:rPr>
  </w:style>
  <w:style w:type="paragraph" w:customStyle="1" w:styleId="207">
    <w:name w:val="样式 标题 3 + (中文) 黑体 小四 非加粗 段前: 7.8 磅 段后: 0 磅 行距: 固定值 20 磅"/>
    <w:basedOn w:val="4"/>
    <w:qFormat/>
    <w:uiPriority w:val="0"/>
    <w:pPr>
      <w:keepNext/>
      <w:keepLines/>
      <w:tabs>
        <w:tab w:val="clear" w:pos="588"/>
      </w:tabs>
      <w:spacing w:line="400" w:lineRule="exact"/>
    </w:pPr>
    <w:rPr>
      <w:rFonts w:ascii="Times New Roman" w:hAnsi="Times New Roman" w:eastAsia="黑体"/>
      <w:sz w:val="24"/>
      <w:szCs w:val="20"/>
    </w:rPr>
  </w:style>
  <w:style w:type="paragraph" w:customStyle="1" w:styleId="208">
    <w:name w:val="2"/>
    <w:basedOn w:val="1"/>
    <w:next w:val="23"/>
    <w:qFormat/>
    <w:uiPriority w:val="99"/>
    <w:pPr>
      <w:ind w:left="432"/>
    </w:pPr>
    <w:rPr>
      <w:rFonts w:eastAsia="宋体"/>
      <w:szCs w:val="20"/>
    </w:rPr>
  </w:style>
  <w:style w:type="character" w:customStyle="1" w:styleId="209">
    <w:name w:val="正文文本缩进 3 Char"/>
    <w:link w:val="39"/>
    <w:qFormat/>
    <w:uiPriority w:val="99"/>
    <w:rPr>
      <w:rFonts w:ascii="Times New Roman" w:hAnsi="Times New Roman" w:eastAsia="Arial Unicode MS" w:cs="Times New Roman"/>
      <w:kern w:val="2"/>
      <w:sz w:val="16"/>
      <w:szCs w:val="16"/>
    </w:rPr>
  </w:style>
  <w:style w:type="paragraph" w:customStyle="1" w:styleId="210">
    <w:name w:val="样式 标题 1 + 黑体 三号 非加粗 居中 段前: 6 磅 段后: 6 磅 行距: 固定值 20 磅"/>
    <w:basedOn w:val="2"/>
    <w:qFormat/>
    <w:uiPriority w:val="99"/>
    <w:pPr>
      <w:adjustRightInd/>
      <w:spacing w:before="120" w:after="120" w:line="400" w:lineRule="exact"/>
      <w:jc w:val="center"/>
      <w:textAlignment w:val="auto"/>
    </w:pPr>
    <w:rPr>
      <w:rFonts w:ascii="黑体" w:hAnsi="黑体" w:eastAsia="黑体" w:cs="宋体"/>
      <w:b w:val="0"/>
      <w:bCs w:val="0"/>
      <w:sz w:val="32"/>
      <w:szCs w:val="20"/>
    </w:rPr>
  </w:style>
  <w:style w:type="paragraph" w:customStyle="1" w:styleId="211">
    <w:name w:val="Char1111"/>
    <w:basedOn w:val="1"/>
    <w:qFormat/>
    <w:uiPriority w:val="0"/>
    <w:rPr>
      <w:rFonts w:ascii="Tahoma" w:hAnsi="Tahoma" w:eastAsia="宋体"/>
      <w:sz w:val="24"/>
      <w:szCs w:val="20"/>
    </w:rPr>
  </w:style>
  <w:style w:type="character" w:customStyle="1" w:styleId="212">
    <w:name w:val="font161"/>
    <w:qFormat/>
    <w:uiPriority w:val="99"/>
    <w:rPr>
      <w:b/>
      <w:bCs/>
      <w:sz w:val="32"/>
      <w:szCs w:val="32"/>
    </w:rPr>
  </w:style>
  <w:style w:type="paragraph" w:customStyle="1" w:styleId="213">
    <w:name w:val="6'"/>
    <w:basedOn w:val="1"/>
    <w:qFormat/>
    <w:uiPriority w:val="99"/>
    <w:pPr>
      <w:autoSpaceDE w:val="0"/>
      <w:autoSpaceDN w:val="0"/>
      <w:adjustRightInd w:val="0"/>
      <w:snapToGrid w:val="0"/>
      <w:spacing w:line="320" w:lineRule="exact"/>
      <w:jc w:val="center"/>
      <w:textAlignment w:val="baseline"/>
    </w:pPr>
    <w:rPr>
      <w:rFonts w:eastAsia="宋体"/>
      <w:spacing w:val="20"/>
      <w:kern w:val="28"/>
      <w:szCs w:val="20"/>
    </w:rPr>
  </w:style>
  <w:style w:type="paragraph" w:customStyle="1" w:styleId="214">
    <w:name w:val="表格"/>
    <w:basedOn w:val="1"/>
    <w:qFormat/>
    <w:uiPriority w:val="99"/>
    <w:pPr>
      <w:jc w:val="center"/>
      <w:textAlignment w:val="center"/>
    </w:pPr>
    <w:rPr>
      <w:rFonts w:ascii="华文细黑" w:hAnsi="华文细黑" w:eastAsia="宋体"/>
      <w:kern w:val="0"/>
      <w:szCs w:val="20"/>
    </w:rPr>
  </w:style>
  <w:style w:type="paragraph" w:customStyle="1" w:styleId="215">
    <w:name w:val="表格文字"/>
    <w:basedOn w:val="1"/>
    <w:qFormat/>
    <w:uiPriority w:val="99"/>
    <w:pPr>
      <w:adjustRightInd w:val="0"/>
      <w:spacing w:line="420" w:lineRule="atLeast"/>
      <w:jc w:val="left"/>
      <w:textAlignment w:val="baseline"/>
    </w:pPr>
    <w:rPr>
      <w:rFonts w:eastAsia="宋体"/>
      <w:kern w:val="0"/>
      <w:szCs w:val="20"/>
    </w:rPr>
  </w:style>
  <w:style w:type="paragraph" w:customStyle="1" w:styleId="216">
    <w:name w:val="XW正文"/>
    <w:basedOn w:val="23"/>
    <w:qFormat/>
    <w:uiPriority w:val="99"/>
    <w:pPr>
      <w:widowControl w:val="0"/>
      <w:adjustRightInd w:val="0"/>
      <w:snapToGrid w:val="0"/>
      <w:spacing w:line="300" w:lineRule="auto"/>
      <w:ind w:firstLine="520" w:firstLineChars="200"/>
    </w:pPr>
    <w:rPr>
      <w:rFonts w:ascii="Times New Roman" w:hAnsi="Times New Roman" w:eastAsia="宋体"/>
      <w:kern w:val="0"/>
    </w:rPr>
  </w:style>
  <w:style w:type="paragraph" w:customStyle="1" w:styleId="217">
    <w:name w:val="金安桥正文"/>
    <w:basedOn w:val="23"/>
    <w:qFormat/>
    <w:uiPriority w:val="99"/>
    <w:pPr>
      <w:widowControl w:val="0"/>
      <w:adjustRightInd w:val="0"/>
      <w:spacing w:line="300" w:lineRule="auto"/>
      <w:ind w:firstLine="200" w:firstLineChars="200"/>
    </w:pPr>
    <w:rPr>
      <w:rFonts w:ascii="Times New Roman" w:hAnsi="Times New Roman" w:eastAsia="宋体"/>
      <w:kern w:val="0"/>
      <w:sz w:val="24"/>
      <w:szCs w:val="20"/>
    </w:rPr>
  </w:style>
  <w:style w:type="character" w:customStyle="1" w:styleId="218">
    <w:name w:val="样式 粉红"/>
    <w:qFormat/>
    <w:uiPriority w:val="99"/>
    <w:rPr>
      <w:color w:val="auto"/>
      <w:u w:val="none"/>
    </w:rPr>
  </w:style>
  <w:style w:type="character" w:customStyle="1" w:styleId="219">
    <w:name w:val="Char Char1"/>
    <w:qFormat/>
    <w:uiPriority w:val="0"/>
    <w:rPr>
      <w:rFonts w:eastAsia="宋体"/>
      <w:kern w:val="2"/>
      <w:sz w:val="24"/>
      <w:lang w:val="en-US" w:eastAsia="zh-CN" w:bidi="ar-SA"/>
    </w:rPr>
  </w:style>
  <w:style w:type="character" w:customStyle="1" w:styleId="220">
    <w:name w:val="纯文本 Char"/>
    <w:link w:val="28"/>
    <w:qFormat/>
    <w:uiPriority w:val="0"/>
    <w:rPr>
      <w:rFonts w:ascii="宋体" w:hAnsi="Courier New" w:eastAsia="Arial Unicode MS" w:cs="Times New Roman"/>
      <w:kern w:val="2"/>
      <w:sz w:val="21"/>
      <w:szCs w:val="21"/>
    </w:rPr>
  </w:style>
  <w:style w:type="paragraph" w:customStyle="1" w:styleId="221">
    <w:name w:val="Char Char Char Char"/>
    <w:basedOn w:val="1"/>
    <w:qFormat/>
    <w:uiPriority w:val="0"/>
    <w:pPr>
      <w:widowControl/>
      <w:spacing w:after="160" w:line="240" w:lineRule="exact"/>
      <w:jc w:val="left"/>
    </w:pPr>
    <w:rPr>
      <w:rFonts w:eastAsia="宋体"/>
      <w:szCs w:val="20"/>
    </w:rPr>
  </w:style>
  <w:style w:type="paragraph" w:customStyle="1" w:styleId="222">
    <w:name w:val="p17"/>
    <w:basedOn w:val="1"/>
    <w:qFormat/>
    <w:uiPriority w:val="99"/>
    <w:pPr>
      <w:widowControl/>
    </w:pPr>
    <w:rPr>
      <w:rFonts w:eastAsia="宋体"/>
      <w:kern w:val="0"/>
      <w:szCs w:val="21"/>
    </w:rPr>
  </w:style>
  <w:style w:type="character" w:customStyle="1" w:styleId="223">
    <w:name w:val="H4 Char"/>
    <w:qFormat/>
    <w:uiPriority w:val="0"/>
    <w:rPr>
      <w:b/>
      <w:sz w:val="28"/>
    </w:rPr>
  </w:style>
  <w:style w:type="character" w:customStyle="1" w:styleId="224">
    <w:name w:val="Char Char2"/>
    <w:qFormat/>
    <w:uiPriority w:val="0"/>
    <w:rPr>
      <w:rFonts w:eastAsia="宋体"/>
      <w:kern w:val="2"/>
      <w:sz w:val="24"/>
      <w:lang w:val="en-US" w:eastAsia="zh-CN" w:bidi="ar-SA"/>
    </w:rPr>
  </w:style>
  <w:style w:type="character" w:customStyle="1" w:styleId="225">
    <w:name w:val="Char Char111"/>
    <w:qFormat/>
    <w:uiPriority w:val="99"/>
    <w:rPr>
      <w:rFonts w:eastAsia="宋体"/>
      <w:kern w:val="2"/>
      <w:sz w:val="24"/>
      <w:lang w:val="en-US" w:eastAsia="zh-CN" w:bidi="ar-SA"/>
    </w:rPr>
  </w:style>
  <w:style w:type="paragraph" w:customStyle="1" w:styleId="226">
    <w:name w:val="Char Char Char Char111"/>
    <w:basedOn w:val="1"/>
    <w:qFormat/>
    <w:uiPriority w:val="0"/>
    <w:pPr>
      <w:widowControl/>
      <w:spacing w:after="160" w:line="240" w:lineRule="exact"/>
      <w:jc w:val="left"/>
    </w:pPr>
    <w:rPr>
      <w:rFonts w:eastAsia="宋体"/>
      <w:szCs w:val="20"/>
    </w:rPr>
  </w:style>
  <w:style w:type="paragraph" w:customStyle="1" w:styleId="227">
    <w:name w:val="font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8">
    <w:name w:val="font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9">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30">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rPr>
  </w:style>
  <w:style w:type="paragraph" w:customStyle="1" w:styleId="23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rPr>
  </w:style>
  <w:style w:type="paragraph" w:customStyle="1" w:styleId="23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rPr>
  </w:style>
  <w:style w:type="paragraph" w:customStyle="1" w:styleId="233">
    <w:name w:val="xl6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eastAsia="宋体" w:cs="宋体"/>
      <w:kern w:val="0"/>
      <w:sz w:val="24"/>
    </w:rPr>
  </w:style>
  <w:style w:type="paragraph" w:customStyle="1" w:styleId="234">
    <w:name w:val="xl69"/>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eastAsia="宋体" w:cs="宋体"/>
      <w:kern w:val="0"/>
      <w:sz w:val="24"/>
    </w:rPr>
  </w:style>
  <w:style w:type="paragraph" w:customStyle="1" w:styleId="235">
    <w:name w:val="xl7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rPr>
  </w:style>
  <w:style w:type="paragraph" w:customStyle="1" w:styleId="23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4"/>
    </w:rPr>
  </w:style>
  <w:style w:type="paragraph" w:customStyle="1" w:styleId="237">
    <w:name w:val="xl72"/>
    <w:basedOn w:val="1"/>
    <w:qFormat/>
    <w:uiPriority w:val="0"/>
    <w:pPr>
      <w:widowControl/>
      <w:spacing w:before="100" w:beforeAutospacing="1" w:after="100" w:afterAutospacing="1"/>
      <w:jc w:val="left"/>
    </w:pPr>
    <w:rPr>
      <w:rFonts w:ascii="宋体" w:hAnsi="宋体" w:eastAsia="宋体" w:cs="宋体"/>
      <w:b/>
      <w:bCs/>
      <w:kern w:val="0"/>
      <w:sz w:val="24"/>
    </w:rPr>
  </w:style>
  <w:style w:type="paragraph" w:customStyle="1" w:styleId="238">
    <w:name w:val="xl73"/>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eastAsia="宋体" w:cs="宋体"/>
      <w:b/>
      <w:bCs/>
      <w:kern w:val="0"/>
      <w:sz w:val="24"/>
    </w:rPr>
  </w:style>
  <w:style w:type="paragraph" w:customStyle="1" w:styleId="239">
    <w:name w:val="前言、引言标题"/>
    <w:next w:val="1"/>
    <w:qFormat/>
    <w:uiPriority w:val="0"/>
    <w:pPr>
      <w:numPr>
        <w:ilvl w:val="0"/>
        <w:numId w:val="3"/>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40">
    <w:name w:val="章标题"/>
    <w:next w:val="1"/>
    <w:link w:val="247"/>
    <w:qFormat/>
    <w:uiPriority w:val="0"/>
    <w:pPr>
      <w:numPr>
        <w:ilvl w:val="1"/>
        <w:numId w:val="3"/>
      </w:numPr>
      <w:spacing w:beforeLines="50" w:afterLines="50"/>
      <w:jc w:val="both"/>
      <w:outlineLvl w:val="1"/>
    </w:pPr>
    <w:rPr>
      <w:rFonts w:ascii="黑体" w:hAnsi="Times New Roman" w:eastAsia="黑体" w:cs="Times New Roman"/>
      <w:sz w:val="21"/>
      <w:lang w:val="en-US" w:eastAsia="zh-CN" w:bidi="ar-SA"/>
    </w:rPr>
  </w:style>
  <w:style w:type="paragraph" w:customStyle="1" w:styleId="241">
    <w:name w:val="一级条标题"/>
    <w:basedOn w:val="240"/>
    <w:next w:val="1"/>
    <w:link w:val="248"/>
    <w:qFormat/>
    <w:uiPriority w:val="0"/>
    <w:pPr>
      <w:numPr>
        <w:ilvl w:val="2"/>
      </w:numPr>
      <w:tabs>
        <w:tab w:val="left" w:pos="360"/>
      </w:tabs>
      <w:spacing w:beforeLines="0" w:afterLines="0"/>
      <w:ind w:left="315"/>
      <w:outlineLvl w:val="2"/>
    </w:pPr>
  </w:style>
  <w:style w:type="paragraph" w:customStyle="1" w:styleId="242">
    <w:name w:val="二级条标题"/>
    <w:basedOn w:val="241"/>
    <w:next w:val="1"/>
    <w:link w:val="249"/>
    <w:qFormat/>
    <w:uiPriority w:val="0"/>
    <w:pPr>
      <w:numPr>
        <w:ilvl w:val="3"/>
      </w:numPr>
      <w:ind w:left="315"/>
      <w:outlineLvl w:val="3"/>
    </w:pPr>
  </w:style>
  <w:style w:type="paragraph" w:customStyle="1" w:styleId="243">
    <w:name w:val="列项——"/>
    <w:qFormat/>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244">
    <w:name w:val="三级条标题"/>
    <w:basedOn w:val="242"/>
    <w:next w:val="1"/>
    <w:qFormat/>
    <w:uiPriority w:val="0"/>
    <w:pPr>
      <w:numPr>
        <w:ilvl w:val="4"/>
      </w:numPr>
      <w:tabs>
        <w:tab w:val="left" w:pos="1680"/>
        <w:tab w:val="left" w:pos="2100"/>
      </w:tabs>
      <w:ind w:left="2100" w:hanging="420"/>
      <w:outlineLvl w:val="4"/>
    </w:pPr>
  </w:style>
  <w:style w:type="paragraph" w:customStyle="1" w:styleId="245">
    <w:name w:val="四级条标题"/>
    <w:basedOn w:val="244"/>
    <w:next w:val="1"/>
    <w:qFormat/>
    <w:uiPriority w:val="0"/>
    <w:pPr>
      <w:numPr>
        <w:ilvl w:val="5"/>
      </w:numPr>
      <w:tabs>
        <w:tab w:val="left" w:pos="2520"/>
      </w:tabs>
      <w:ind w:left="2520" w:hanging="420"/>
      <w:outlineLvl w:val="5"/>
    </w:pPr>
  </w:style>
  <w:style w:type="paragraph" w:customStyle="1" w:styleId="246">
    <w:name w:val="五级条标题"/>
    <w:basedOn w:val="245"/>
    <w:next w:val="1"/>
    <w:qFormat/>
    <w:uiPriority w:val="0"/>
    <w:pPr>
      <w:numPr>
        <w:ilvl w:val="6"/>
      </w:numPr>
      <w:tabs>
        <w:tab w:val="left" w:pos="2940"/>
      </w:tabs>
      <w:ind w:left="2940" w:hanging="420"/>
      <w:outlineLvl w:val="6"/>
    </w:pPr>
  </w:style>
  <w:style w:type="character" w:customStyle="1" w:styleId="247">
    <w:name w:val="章标题 Char"/>
    <w:link w:val="240"/>
    <w:qFormat/>
    <w:uiPriority w:val="0"/>
    <w:rPr>
      <w:rFonts w:ascii="黑体" w:eastAsia="黑体"/>
      <w:sz w:val="21"/>
    </w:rPr>
  </w:style>
  <w:style w:type="character" w:customStyle="1" w:styleId="248">
    <w:name w:val="一级条标题 Char"/>
    <w:link w:val="241"/>
    <w:qFormat/>
    <w:uiPriority w:val="0"/>
    <w:rPr>
      <w:rFonts w:ascii="黑体" w:eastAsia="黑体"/>
      <w:sz w:val="21"/>
    </w:rPr>
  </w:style>
  <w:style w:type="character" w:customStyle="1" w:styleId="249">
    <w:name w:val="二级条标题 Char"/>
    <w:link w:val="242"/>
    <w:qFormat/>
    <w:uiPriority w:val="0"/>
    <w:rPr>
      <w:rFonts w:ascii="黑体" w:eastAsia="黑体"/>
      <w:sz w:val="21"/>
    </w:rPr>
  </w:style>
  <w:style w:type="character" w:customStyle="1" w:styleId="250">
    <w:name w:val="Heading 1 Char"/>
    <w:qFormat/>
    <w:locked/>
    <w:uiPriority w:val="0"/>
    <w:rPr>
      <w:rFonts w:ascii="黑体" w:hAnsi="Times New Roman" w:eastAsia="黑体" w:cs="Times New Roman"/>
      <w:kern w:val="0"/>
      <w:sz w:val="20"/>
      <w:szCs w:val="20"/>
    </w:rPr>
  </w:style>
  <w:style w:type="character" w:customStyle="1" w:styleId="251">
    <w:name w:val="Heading 2 Char"/>
    <w:qFormat/>
    <w:locked/>
    <w:uiPriority w:val="0"/>
    <w:rPr>
      <w:rFonts w:ascii="Times New Roman" w:hAnsi="Times New Roman" w:eastAsia="宋体" w:cs="Times New Roman"/>
      <w:b/>
      <w:kern w:val="0"/>
      <w:sz w:val="32"/>
      <w:szCs w:val="32"/>
    </w:rPr>
  </w:style>
  <w:style w:type="character" w:customStyle="1" w:styleId="252">
    <w:name w:val="标题 3 Char1"/>
    <w:qFormat/>
    <w:locked/>
    <w:uiPriority w:val="99"/>
    <w:rPr>
      <w:rFonts w:eastAsia="宋体"/>
      <w:b/>
      <w:sz w:val="32"/>
      <w:lang w:val="en-US" w:eastAsia="zh-CN" w:bidi="ar-SA"/>
    </w:rPr>
  </w:style>
  <w:style w:type="character" w:customStyle="1" w:styleId="253">
    <w:name w:val="Heading 4 Char"/>
    <w:qFormat/>
    <w:locked/>
    <w:uiPriority w:val="0"/>
    <w:rPr>
      <w:rFonts w:ascii="Times New Roman" w:hAnsi="Times New Roman" w:eastAsia="宋体" w:cs="Times New Roman"/>
      <w:b/>
      <w:kern w:val="0"/>
      <w:sz w:val="20"/>
      <w:szCs w:val="20"/>
    </w:rPr>
  </w:style>
  <w:style w:type="character" w:customStyle="1" w:styleId="254">
    <w:name w:val="Heading 5 Char"/>
    <w:qFormat/>
    <w:locked/>
    <w:uiPriority w:val="0"/>
    <w:rPr>
      <w:rFonts w:ascii="Times New Roman" w:hAnsi="Times New Roman" w:eastAsia="宋体" w:cs="Times New Roman"/>
      <w:b/>
      <w:bCs/>
      <w:sz w:val="28"/>
      <w:szCs w:val="28"/>
    </w:rPr>
  </w:style>
  <w:style w:type="character" w:customStyle="1" w:styleId="255">
    <w:name w:val="Heading 6 Char"/>
    <w:qFormat/>
    <w:locked/>
    <w:uiPriority w:val="0"/>
    <w:rPr>
      <w:rFonts w:ascii="Arial" w:hAnsi="Arial" w:eastAsia="黑体" w:cs="Times New Roman"/>
      <w:b/>
      <w:bCs/>
      <w:kern w:val="0"/>
      <w:sz w:val="24"/>
      <w:szCs w:val="24"/>
    </w:rPr>
  </w:style>
  <w:style w:type="character" w:customStyle="1" w:styleId="256">
    <w:name w:val="Heading 7 Char"/>
    <w:qFormat/>
    <w:locked/>
    <w:uiPriority w:val="0"/>
    <w:rPr>
      <w:rFonts w:ascii="Times New Roman" w:hAnsi="Times New Roman" w:eastAsia="宋体" w:cs="Times New Roman"/>
      <w:b/>
      <w:bCs/>
      <w:kern w:val="0"/>
      <w:sz w:val="24"/>
      <w:szCs w:val="24"/>
    </w:rPr>
  </w:style>
  <w:style w:type="character" w:customStyle="1" w:styleId="257">
    <w:name w:val="Heading 8 Char"/>
    <w:qFormat/>
    <w:locked/>
    <w:uiPriority w:val="0"/>
    <w:rPr>
      <w:rFonts w:ascii="Arial" w:hAnsi="Arial" w:eastAsia="黑体" w:cs="Times New Roman"/>
      <w:kern w:val="0"/>
      <w:sz w:val="24"/>
      <w:szCs w:val="24"/>
    </w:rPr>
  </w:style>
  <w:style w:type="character" w:customStyle="1" w:styleId="258">
    <w:name w:val="Heading 9 Char"/>
    <w:qFormat/>
    <w:locked/>
    <w:uiPriority w:val="0"/>
    <w:rPr>
      <w:rFonts w:ascii="Arial" w:hAnsi="Arial" w:eastAsia="黑体" w:cs="Times New Roman"/>
      <w:kern w:val="0"/>
      <w:sz w:val="21"/>
      <w:szCs w:val="21"/>
    </w:rPr>
  </w:style>
  <w:style w:type="character" w:customStyle="1" w:styleId="259">
    <w:name w:val="Document Map Char"/>
    <w:qFormat/>
    <w:locked/>
    <w:uiPriority w:val="0"/>
    <w:rPr>
      <w:rFonts w:ascii="Times New Roman" w:hAnsi="Times New Roman" w:eastAsia="宋体" w:cs="Times New Roman"/>
      <w:sz w:val="24"/>
      <w:szCs w:val="24"/>
      <w:shd w:val="clear" w:color="auto" w:fill="000080"/>
    </w:rPr>
  </w:style>
  <w:style w:type="character" w:customStyle="1" w:styleId="260">
    <w:name w:val="Date Char"/>
    <w:qFormat/>
    <w:locked/>
    <w:uiPriority w:val="0"/>
    <w:rPr>
      <w:rFonts w:ascii="Times New Roman" w:hAnsi="Times New Roman" w:eastAsia="宋体" w:cs="Times New Roman"/>
      <w:sz w:val="20"/>
      <w:szCs w:val="20"/>
    </w:rPr>
  </w:style>
  <w:style w:type="character" w:customStyle="1" w:styleId="261">
    <w:name w:val="Header Char"/>
    <w:qFormat/>
    <w:locked/>
    <w:uiPriority w:val="0"/>
    <w:rPr>
      <w:rFonts w:ascii="Times New Roman" w:hAnsi="Times New Roman" w:eastAsia="宋体" w:cs="Times New Roman"/>
      <w:kern w:val="0"/>
      <w:sz w:val="20"/>
      <w:szCs w:val="20"/>
    </w:rPr>
  </w:style>
  <w:style w:type="character" w:customStyle="1" w:styleId="262">
    <w:name w:val="Footer Char"/>
    <w:qFormat/>
    <w:locked/>
    <w:uiPriority w:val="0"/>
    <w:rPr>
      <w:rFonts w:ascii="Times New Roman" w:hAnsi="Times New Roman" w:eastAsia="宋体" w:cs="Times New Roman"/>
      <w:kern w:val="0"/>
      <w:sz w:val="20"/>
      <w:szCs w:val="20"/>
    </w:rPr>
  </w:style>
  <w:style w:type="character" w:customStyle="1" w:styleId="263">
    <w:name w:val="Plain Text Char"/>
    <w:qFormat/>
    <w:locked/>
    <w:uiPriority w:val="0"/>
    <w:rPr>
      <w:rFonts w:ascii="宋体" w:hAnsi="Courier New" w:eastAsia="宋体" w:cs="Times New Roman"/>
      <w:sz w:val="20"/>
      <w:szCs w:val="20"/>
    </w:rPr>
  </w:style>
  <w:style w:type="character" w:customStyle="1" w:styleId="264">
    <w:name w:val="Body Text Indent 2 Char"/>
    <w:qFormat/>
    <w:locked/>
    <w:uiPriority w:val="0"/>
    <w:rPr>
      <w:rFonts w:ascii="Times New Roman" w:hAnsi="Times New Roman" w:eastAsia="宋体" w:cs="Times New Roman"/>
      <w:sz w:val="30"/>
      <w:szCs w:val="30"/>
    </w:rPr>
  </w:style>
  <w:style w:type="character" w:customStyle="1" w:styleId="265">
    <w:name w:val="Body Text Indent 3 Char"/>
    <w:qFormat/>
    <w:locked/>
    <w:uiPriority w:val="0"/>
    <w:rPr>
      <w:rFonts w:ascii="Times New Roman" w:hAnsi="Times New Roman" w:eastAsia="宋体" w:cs="Times New Roman"/>
      <w:sz w:val="30"/>
      <w:szCs w:val="30"/>
    </w:rPr>
  </w:style>
  <w:style w:type="character" w:customStyle="1" w:styleId="266">
    <w:name w:val="Body Text First Indent 2 Char"/>
    <w:qFormat/>
    <w:locked/>
    <w:uiPriority w:val="0"/>
    <w:rPr>
      <w:rFonts w:ascii="Times New Roman" w:hAnsi="Times New Roman" w:eastAsia="宋体" w:cs="Times New Roman"/>
      <w:kern w:val="2"/>
      <w:sz w:val="24"/>
      <w:szCs w:val="24"/>
    </w:rPr>
  </w:style>
  <w:style w:type="character" w:customStyle="1" w:styleId="267">
    <w:name w:val="Body Text 2 Char"/>
    <w:qFormat/>
    <w:locked/>
    <w:uiPriority w:val="0"/>
    <w:rPr>
      <w:rFonts w:ascii="宋体" w:hAnsi="Times New Roman" w:eastAsia="宋体" w:cs="Times New Roman"/>
      <w:sz w:val="20"/>
      <w:szCs w:val="20"/>
    </w:rPr>
  </w:style>
  <w:style w:type="character" w:customStyle="1" w:styleId="268">
    <w:name w:val="Balloon Text Char"/>
    <w:qFormat/>
    <w:locked/>
    <w:uiPriority w:val="0"/>
    <w:rPr>
      <w:rFonts w:ascii="Times New Roman" w:hAnsi="Times New Roman" w:eastAsia="宋体" w:cs="Times New Roman"/>
      <w:sz w:val="18"/>
      <w:szCs w:val="18"/>
    </w:rPr>
  </w:style>
  <w:style w:type="character" w:customStyle="1" w:styleId="269">
    <w:name w:val="Salutation Char"/>
    <w:qFormat/>
    <w:locked/>
    <w:uiPriority w:val="0"/>
    <w:rPr>
      <w:rFonts w:ascii="..ì." w:hAnsi="Times New Roman" w:eastAsia="..ì." w:cs="Times New Roman"/>
      <w:kern w:val="0"/>
      <w:sz w:val="20"/>
      <w:szCs w:val="20"/>
    </w:rPr>
  </w:style>
  <w:style w:type="character" w:customStyle="1" w:styleId="270">
    <w:name w:val="Note Heading Char"/>
    <w:qFormat/>
    <w:locked/>
    <w:uiPriority w:val="0"/>
    <w:rPr>
      <w:rFonts w:ascii="..ì." w:hAnsi="Times New Roman" w:eastAsia="..ì." w:cs="Times New Roman"/>
      <w:kern w:val="0"/>
      <w:sz w:val="20"/>
      <w:szCs w:val="20"/>
    </w:rPr>
  </w:style>
  <w:style w:type="paragraph" w:customStyle="1" w:styleId="271">
    <w:name w:val="Revision1"/>
    <w:hidden/>
    <w:semiHidden/>
    <w:qFormat/>
    <w:uiPriority w:val="0"/>
    <w:rPr>
      <w:rFonts w:ascii="Times New Roman" w:hAnsi="Times New Roman" w:eastAsia="宋体" w:cs="Times New Roman"/>
      <w:kern w:val="2"/>
      <w:sz w:val="21"/>
      <w:szCs w:val="24"/>
      <w:lang w:val="en-US" w:eastAsia="zh-CN" w:bidi="ar-SA"/>
    </w:rPr>
  </w:style>
  <w:style w:type="paragraph" w:customStyle="1" w:styleId="272">
    <w:name w:val="TOC Heading1"/>
    <w:basedOn w:val="2"/>
    <w:next w:val="1"/>
    <w:qFormat/>
    <w:uiPriority w:val="0"/>
    <w:pPr>
      <w:adjustRightInd/>
      <w:spacing w:before="340" w:after="330" w:line="578" w:lineRule="auto"/>
      <w:textAlignment w:val="auto"/>
      <w:outlineLvl w:val="9"/>
    </w:pPr>
    <w:rPr>
      <w:rFonts w:ascii="Times New Roman" w:hAnsi="Times New Roman" w:eastAsia="宋体"/>
      <w:sz w:val="44"/>
    </w:rPr>
  </w:style>
  <w:style w:type="character" w:customStyle="1" w:styleId="273">
    <w:name w:val="Body Text 3 Char"/>
    <w:qFormat/>
    <w:locked/>
    <w:uiPriority w:val="0"/>
    <w:rPr>
      <w:rFonts w:ascii="Times New Roman" w:hAnsi="Times New Roman" w:eastAsia="宋体" w:cs="Times New Roman"/>
      <w:sz w:val="16"/>
      <w:szCs w:val="16"/>
    </w:rPr>
  </w:style>
  <w:style w:type="character" w:customStyle="1" w:styleId="274">
    <w:name w:val="Title Char"/>
    <w:qFormat/>
    <w:locked/>
    <w:uiPriority w:val="0"/>
    <w:rPr>
      <w:rFonts w:ascii="Arial" w:hAnsi="Arial" w:eastAsia="宋体" w:cs="Times New Roman"/>
      <w:b/>
      <w:kern w:val="0"/>
      <w:sz w:val="20"/>
      <w:szCs w:val="20"/>
    </w:rPr>
  </w:style>
  <w:style w:type="character" w:customStyle="1" w:styleId="275">
    <w:name w:val="Comment Subject Char"/>
    <w:qFormat/>
    <w:locked/>
    <w:uiPriority w:val="0"/>
    <w:rPr>
      <w:rFonts w:ascii="Times New Roman" w:hAnsi="Times New Roman" w:eastAsia="宋体" w:cs="Times New Roman"/>
      <w:b/>
      <w:bCs/>
      <w:sz w:val="24"/>
      <w:szCs w:val="24"/>
    </w:rPr>
  </w:style>
  <w:style w:type="character" w:customStyle="1" w:styleId="276">
    <w:name w:val="Comment Text Char"/>
    <w:qFormat/>
    <w:locked/>
    <w:uiPriority w:val="0"/>
    <w:rPr>
      <w:rFonts w:ascii="Times New Roman" w:hAnsi="Times New Roman" w:eastAsia="宋体"/>
      <w:sz w:val="24"/>
    </w:rPr>
  </w:style>
  <w:style w:type="paragraph" w:customStyle="1" w:styleId="277">
    <w:name w:val="List Paragraph1"/>
    <w:basedOn w:val="1"/>
    <w:qFormat/>
    <w:uiPriority w:val="0"/>
    <w:pPr>
      <w:ind w:firstLine="420" w:firstLineChars="200"/>
    </w:pPr>
    <w:rPr>
      <w:rFonts w:eastAsia="宋体"/>
    </w:rPr>
  </w:style>
  <w:style w:type="paragraph" w:customStyle="1" w:styleId="278">
    <w:name w:val="reader-word-layer reader-word-s2-5"/>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79">
    <w:name w:val="未处理的提及1"/>
    <w:unhideWhenUsed/>
    <w:qFormat/>
    <w:uiPriority w:val="99"/>
    <w:rPr>
      <w:color w:val="605E5C"/>
      <w:shd w:val="clear" w:color="auto" w:fill="E1DFDD"/>
    </w:rPr>
  </w:style>
  <w:style w:type="character" w:customStyle="1" w:styleId="280">
    <w:name w:val="Char Char11"/>
    <w:qFormat/>
    <w:uiPriority w:val="99"/>
    <w:rPr>
      <w:rFonts w:eastAsia="宋体"/>
      <w:kern w:val="2"/>
      <w:sz w:val="24"/>
      <w:lang w:val="en-US" w:eastAsia="zh-CN"/>
    </w:rPr>
  </w:style>
  <w:style w:type="character" w:customStyle="1" w:styleId="281">
    <w:name w:val="正文文本 Char1"/>
    <w:semiHidden/>
    <w:qFormat/>
    <w:uiPriority w:val="0"/>
    <w:rPr>
      <w:rFonts w:ascii="Times New Roman" w:hAnsi="Times New Roman" w:eastAsia="宋体" w:cs="Times New Roman"/>
      <w:szCs w:val="24"/>
    </w:rPr>
  </w:style>
  <w:style w:type="paragraph" w:customStyle="1" w:styleId="282">
    <w:name w:val="样式"/>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83">
    <w:name w:val="Char11"/>
    <w:basedOn w:val="1"/>
    <w:qFormat/>
    <w:uiPriority w:val="99"/>
    <w:rPr>
      <w:rFonts w:ascii="Tahoma" w:hAnsi="Tahoma" w:eastAsia="宋体"/>
      <w:sz w:val="24"/>
      <w:szCs w:val="20"/>
    </w:rPr>
  </w:style>
  <w:style w:type="paragraph" w:customStyle="1" w:styleId="284">
    <w:name w:val="Char Char Char Char1"/>
    <w:basedOn w:val="1"/>
    <w:qFormat/>
    <w:uiPriority w:val="99"/>
    <w:pPr>
      <w:widowControl/>
      <w:spacing w:after="160" w:line="240" w:lineRule="exact"/>
      <w:jc w:val="left"/>
    </w:pPr>
    <w:rPr>
      <w:rFonts w:eastAsia="宋体"/>
      <w:szCs w:val="20"/>
    </w:rPr>
  </w:style>
  <w:style w:type="paragraph" w:customStyle="1" w:styleId="285">
    <w:name w:val="Normal_0"/>
    <w:qFormat/>
    <w:uiPriority w:val="99"/>
    <w:pPr>
      <w:spacing w:before="120" w:after="240"/>
      <w:jc w:val="both"/>
    </w:pPr>
    <w:rPr>
      <w:rFonts w:ascii="Calibri" w:hAnsi="Calibri" w:eastAsia="Calibri" w:cs="Times New Roman"/>
      <w:sz w:val="22"/>
      <w:szCs w:val="22"/>
      <w:lang w:val="ru-RU" w:eastAsia="en-US" w:bidi="ar-SA"/>
    </w:rPr>
  </w:style>
  <w:style w:type="paragraph" w:customStyle="1" w:styleId="286">
    <w:name w:val="_Style 2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7">
    <w:name w:val="Char Char Char Char11"/>
    <w:basedOn w:val="1"/>
    <w:qFormat/>
    <w:uiPriority w:val="99"/>
    <w:pPr>
      <w:widowControl/>
      <w:spacing w:after="160" w:line="240" w:lineRule="exact"/>
      <w:jc w:val="left"/>
    </w:pPr>
    <w:rPr>
      <w:rFonts w:eastAsia="宋体"/>
      <w:szCs w:val="20"/>
    </w:rPr>
  </w:style>
  <w:style w:type="paragraph" w:customStyle="1" w:styleId="288">
    <w:name w:val="Char12"/>
    <w:basedOn w:val="1"/>
    <w:qFormat/>
    <w:uiPriority w:val="99"/>
    <w:rPr>
      <w:rFonts w:ascii="Tahoma" w:hAnsi="Tahoma" w:eastAsia="宋体"/>
      <w:sz w:val="24"/>
      <w:szCs w:val="20"/>
    </w:rPr>
  </w:style>
  <w:style w:type="paragraph" w:customStyle="1" w:styleId="289">
    <w:name w:val="Char111"/>
    <w:basedOn w:val="1"/>
    <w:qFormat/>
    <w:uiPriority w:val="99"/>
    <w:rPr>
      <w:rFonts w:ascii="Tahoma" w:hAnsi="Tahoma" w:eastAsia="宋体"/>
      <w:sz w:val="24"/>
      <w:szCs w:val="20"/>
    </w:rPr>
  </w:style>
  <w:style w:type="paragraph" w:customStyle="1" w:styleId="290">
    <w:name w:val="访问过的超链接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91">
    <w:name w:val="Char Char Char Char2"/>
    <w:basedOn w:val="1"/>
    <w:qFormat/>
    <w:uiPriority w:val="99"/>
    <w:pPr>
      <w:widowControl/>
      <w:spacing w:after="160" w:line="240" w:lineRule="exact"/>
      <w:jc w:val="left"/>
    </w:pPr>
    <w:rPr>
      <w:rFonts w:eastAsia="宋体"/>
      <w:szCs w:val="20"/>
    </w:rPr>
  </w:style>
  <w:style w:type="character" w:customStyle="1" w:styleId="292">
    <w:name w:val="正文文本 字符"/>
    <w:qFormat/>
    <w:uiPriority w:val="0"/>
    <w:rPr>
      <w:b/>
      <w:i/>
      <w:szCs w:val="24"/>
    </w:rPr>
  </w:style>
  <w:style w:type="paragraph" w:customStyle="1" w:styleId="293">
    <w:name w:val="纯文本2"/>
    <w:basedOn w:val="1"/>
    <w:qFormat/>
    <w:uiPriority w:val="0"/>
    <w:rPr>
      <w:rFonts w:ascii="宋体" w:hAnsi="Courier New" w:cs="Courier New"/>
      <w:szCs w:val="21"/>
    </w:rPr>
  </w:style>
  <w:style w:type="paragraph" w:customStyle="1" w:styleId="294">
    <w:name w:val="TOC 标题3"/>
    <w:basedOn w:val="2"/>
    <w:next w:val="1"/>
    <w:unhideWhenUsed/>
    <w:qFormat/>
    <w:uiPriority w:val="39"/>
    <w:pPr>
      <w:widowControl/>
      <w:adjustRightInd/>
      <w:spacing w:before="480" w:after="0" w:line="276" w:lineRule="auto"/>
      <w:jc w:val="left"/>
      <w:textAlignment w:val="auto"/>
      <w:outlineLvl w:val="9"/>
    </w:pPr>
    <w:rPr>
      <w:rFonts w:asciiTheme="majorHAnsi" w:hAnsiTheme="majorHAnsi" w:eastAsiaTheme="majorEastAsia" w:cstheme="majorBidi"/>
      <w:color w:val="366091" w:themeColor="accent1" w:themeShade="BF"/>
      <w:kern w:val="0"/>
      <w:sz w:val="28"/>
      <w:szCs w:val="28"/>
    </w:rPr>
  </w:style>
  <w:style w:type="character" w:customStyle="1" w:styleId="295">
    <w:name w:val="HTML 预设格式 Char"/>
    <w:basedOn w:val="52"/>
    <w:link w:val="43"/>
    <w:qFormat/>
    <w:uiPriority w:val="0"/>
    <w:rPr>
      <w:rFonts w:ascii="黑体" w:hAnsi="Courier New" w:eastAsia="黑体"/>
    </w:rPr>
  </w:style>
  <w:style w:type="paragraph" w:customStyle="1" w:styleId="296">
    <w:name w:val="修订2"/>
    <w:hidden/>
    <w:unhideWhenUsed/>
    <w:qFormat/>
    <w:uiPriority w:val="99"/>
    <w:rPr>
      <w:rFonts w:ascii="Times New Roman" w:hAnsi="Times New Roman" w:eastAsia="Arial Unicode MS" w:cs="Times New Roman"/>
      <w:kern w:val="2"/>
      <w:sz w:val="21"/>
      <w:szCs w:val="24"/>
      <w:lang w:val="en-US" w:eastAsia="zh-CN" w:bidi="ar-SA"/>
    </w:rPr>
  </w:style>
  <w:style w:type="character" w:customStyle="1" w:styleId="297">
    <w:name w:val="纯文本 Char1"/>
    <w:qFormat/>
    <w:uiPriority w:val="0"/>
    <w:rPr>
      <w:rFonts w:ascii="宋体" w:hAnsi="Courier New" w:eastAsiaTheme="minorEastAsia" w:cstheme="minorBidi"/>
      <w:kern w:val="2"/>
      <w:sz w:val="21"/>
      <w:szCs w:val="22"/>
    </w:rPr>
  </w:style>
  <w:style w:type="character" w:customStyle="1" w:styleId="298">
    <w:name w:val="NormalCharacter"/>
    <w:qFormat/>
    <w:uiPriority w:val="0"/>
  </w:style>
  <w:style w:type="character" w:customStyle="1" w:styleId="299">
    <w:name w:val="标题 2 Char Char Char"/>
    <w:qFormat/>
    <w:uiPriority w:val="0"/>
    <w:rPr>
      <w:rFonts w:ascii="Arial" w:hAnsi="Arial" w:eastAsia="黑体"/>
      <w:b/>
      <w:bCs/>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29F523-47EA-4D31-A732-0919BD5F8A20}">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Pages>
  <Words>2562</Words>
  <Characters>2678</Characters>
  <Lines>54</Lines>
  <Paragraphs>72</Paragraphs>
  <TotalTime>0</TotalTime>
  <ScaleCrop>false</ScaleCrop>
  <LinksUpToDate>false</LinksUpToDate>
  <CharactersWithSpaces>2719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2020-12-12T00:34:00Z</dcterms:created>
  <dc:creator>Lv Ji_BM</dc:creator>
  <cp:lastModifiedBy>海子</cp:lastModifiedBy>
  <cp:lastPrinted>2025-09-24T08:47:00Z</cp:lastPrinted>
  <dcterms:modified xsi:type="dcterms:W3CDTF">2026-08-16T14:52:51Z</dcterms:modified>
  <dc:title>_x0001_</dc:title>
  <cp:revision>358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554CBF699ADA4007B82F85DF50C794D4</vt:lpwstr>
  </property>
  <property fmtid="{D5CDD505-2E9C-101B-9397-08002B2CF9AE}" pid="4" name="KSOTemplateDocerSaveRecord">
    <vt:lpwstr>eyJoZGlkIjoiZjJhZDg0ZDM0NzljMDAxYmQyNTcwMGFiZGQ4NDUxNjEiLCJ1c2VySWQiOiI2MDM3MTYzMzEifQ==</vt:lpwstr>
  </property>
</Properties>
</file>