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75839">
      <w:pPr>
        <w:pStyle w:val="3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</w:p>
    <w:p w14:paraId="74E1AB9D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47D4F15B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4483B2D4">
      <w:pPr>
        <w:pStyle w:val="3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4"/>
        <w:tblW w:w="91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816"/>
        <w:gridCol w:w="708"/>
        <w:gridCol w:w="1164"/>
        <w:gridCol w:w="1164"/>
        <w:gridCol w:w="1164"/>
        <w:gridCol w:w="1164"/>
        <w:gridCol w:w="1164"/>
        <w:gridCol w:w="1164"/>
      </w:tblGrid>
      <w:tr w14:paraId="69557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403" w:hRule="atLeast"/>
          <w:jc w:val="center"/>
        </w:trPr>
        <w:tc>
          <w:tcPr>
            <w:tcW w:w="640" w:type="dxa"/>
            <w:noWrap w:val="0"/>
            <w:vAlign w:val="center"/>
          </w:tcPr>
          <w:p w14:paraId="2D3B63D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816" w:type="dxa"/>
            <w:noWrap w:val="0"/>
            <w:vAlign w:val="center"/>
          </w:tcPr>
          <w:p w14:paraId="2C5009F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443D893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708" w:type="dxa"/>
            <w:noWrap w:val="0"/>
            <w:vAlign w:val="center"/>
          </w:tcPr>
          <w:p w14:paraId="3DDB1FC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1164" w:type="dxa"/>
            <w:noWrap w:val="0"/>
            <w:vAlign w:val="center"/>
          </w:tcPr>
          <w:p w14:paraId="748BB1C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4BC28F9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1164" w:type="dxa"/>
            <w:noWrap w:val="0"/>
            <w:vAlign w:val="center"/>
          </w:tcPr>
          <w:p w14:paraId="136C422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1164" w:type="dxa"/>
            <w:noWrap w:val="0"/>
            <w:vAlign w:val="center"/>
          </w:tcPr>
          <w:p w14:paraId="1547DF8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52433C13">
            <w:pPr>
              <w:pStyle w:val="3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/版本号</w:t>
            </w:r>
            <w:bookmarkStart w:id="0" w:name="_GoBack"/>
            <w:bookmarkEnd w:id="0"/>
          </w:p>
        </w:tc>
        <w:tc>
          <w:tcPr>
            <w:tcW w:w="1164" w:type="dxa"/>
            <w:noWrap w:val="0"/>
            <w:vAlign w:val="center"/>
          </w:tcPr>
          <w:p w14:paraId="24C6B7B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1164" w:type="dxa"/>
            <w:noWrap w:val="0"/>
            <w:vAlign w:val="center"/>
          </w:tcPr>
          <w:p w14:paraId="5CDA662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1164" w:type="dxa"/>
            <w:noWrap w:val="0"/>
            <w:vAlign w:val="center"/>
          </w:tcPr>
          <w:p w14:paraId="4AE2CB0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55CAF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640" w:type="dxa"/>
            <w:noWrap w:val="0"/>
            <w:vAlign w:val="center"/>
          </w:tcPr>
          <w:p w14:paraId="159B8DA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16" w:type="dxa"/>
            <w:noWrap w:val="0"/>
            <w:vAlign w:val="center"/>
          </w:tcPr>
          <w:p w14:paraId="49EFBAE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75055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74F24B0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4A668D4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48B1F7E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7A62D02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2988727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41C480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63CD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640" w:type="dxa"/>
            <w:noWrap w:val="0"/>
            <w:vAlign w:val="center"/>
          </w:tcPr>
          <w:p w14:paraId="458565F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816" w:type="dxa"/>
            <w:noWrap w:val="0"/>
            <w:vAlign w:val="center"/>
          </w:tcPr>
          <w:p w14:paraId="4906776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B785A5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4D4A518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4A087C3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7A215EC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573BD43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7E00682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76FCB4B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55C9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640" w:type="dxa"/>
            <w:noWrap w:val="0"/>
            <w:vAlign w:val="center"/>
          </w:tcPr>
          <w:p w14:paraId="1CD2020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816" w:type="dxa"/>
            <w:noWrap w:val="0"/>
            <w:vAlign w:val="center"/>
          </w:tcPr>
          <w:p w14:paraId="1A60FDB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A05A4B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3BAC598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4DC372A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2636ECF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0E1CD54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6A42EFD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2ACD27B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A66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jc w:val="center"/>
        </w:trPr>
        <w:tc>
          <w:tcPr>
            <w:tcW w:w="640" w:type="dxa"/>
            <w:noWrap w:val="0"/>
            <w:vAlign w:val="center"/>
          </w:tcPr>
          <w:p w14:paraId="33D0A8B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</w:t>
            </w:r>
          </w:p>
        </w:tc>
        <w:tc>
          <w:tcPr>
            <w:tcW w:w="816" w:type="dxa"/>
            <w:noWrap w:val="0"/>
            <w:vAlign w:val="center"/>
          </w:tcPr>
          <w:p w14:paraId="7EF63F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FC6D8A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220C4CC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76A7688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198AAB1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2EA4BB7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68C0A8B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5E97712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0553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640" w:type="dxa"/>
            <w:noWrap w:val="0"/>
            <w:vAlign w:val="center"/>
          </w:tcPr>
          <w:p w14:paraId="56A198D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816" w:type="dxa"/>
            <w:noWrap w:val="0"/>
            <w:vAlign w:val="center"/>
          </w:tcPr>
          <w:p w14:paraId="1E80DFD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5AAF05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483390E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35A2D22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10AFBAF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5573F5A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2499189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5FBF2F6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D5C9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4" w:type="dxa"/>
            <w:gridSpan w:val="3"/>
            <w:noWrap w:val="0"/>
            <w:vAlign w:val="center"/>
          </w:tcPr>
          <w:p w14:paraId="67BA1C13">
            <w:pPr>
              <w:pStyle w:val="3"/>
              <w:spacing w:line="336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总报价</w:t>
            </w:r>
          </w:p>
        </w:tc>
        <w:tc>
          <w:tcPr>
            <w:tcW w:w="6984" w:type="dxa"/>
            <w:gridSpan w:val="6"/>
            <w:noWrap w:val="0"/>
            <w:vAlign w:val="center"/>
          </w:tcPr>
          <w:p w14:paraId="59315202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027DA963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74B0FC2D">
      <w:pPr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46AFFBDE">
      <w:pPr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3F788CAD">
      <w:pPr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说明：响应报价子目出现漏项或报价数量与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谈判</w:t>
      </w:r>
      <w:r>
        <w:rPr>
          <w:rFonts w:hint="eastAsia" w:ascii="仿宋" w:hAnsi="仿宋" w:eastAsia="仿宋"/>
          <w:sz w:val="28"/>
          <w:szCs w:val="28"/>
          <w:highlight w:val="none"/>
        </w:rPr>
        <w:t>文件要求不符的，将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被</w:t>
      </w:r>
      <w:r>
        <w:rPr>
          <w:rFonts w:hint="eastAsia" w:ascii="仿宋" w:hAnsi="仿宋" w:eastAsia="仿宋"/>
          <w:sz w:val="28"/>
          <w:szCs w:val="28"/>
          <w:highlight w:val="none"/>
        </w:rPr>
        <w:t>视为无效投标。</w:t>
      </w:r>
    </w:p>
    <w:p w14:paraId="130C5B43">
      <w:pPr>
        <w:pStyle w:val="3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</w:p>
    <w:p w14:paraId="38BBA5B4">
      <w:pPr>
        <w:pStyle w:val="3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sz w:val="28"/>
          <w:szCs w:val="28"/>
          <w:highlight w:val="none"/>
        </w:rPr>
        <w:t>公章</w:t>
      </w:r>
      <w:r>
        <w:rPr>
          <w:rFonts w:ascii="仿宋" w:hAnsi="仿宋" w:eastAsia="仿宋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sz w:val="28"/>
          <w:szCs w:val="28"/>
          <w:highlight w:val="none"/>
        </w:rPr>
        <w:t>：</w:t>
      </w:r>
      <w:r>
        <w:rPr>
          <w:rFonts w:ascii="仿宋" w:hAnsi="仿宋" w:eastAsia="仿宋"/>
          <w:sz w:val="28"/>
          <w:szCs w:val="28"/>
          <w:highlight w:val="none"/>
        </w:rPr>
        <w:t>____________</w:t>
      </w:r>
    </w:p>
    <w:p w14:paraId="6235A4CA">
      <w:pPr>
        <w:pStyle w:val="3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日期：</w:t>
      </w:r>
      <w:r>
        <w:rPr>
          <w:rFonts w:ascii="仿宋" w:hAnsi="仿宋" w:eastAsia="仿宋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sz w:val="28"/>
          <w:szCs w:val="28"/>
          <w:highlight w:val="none"/>
        </w:rPr>
        <w:t>年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月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日</w:t>
      </w:r>
    </w:p>
    <w:p w14:paraId="0D2AF3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F180A8C"/>
    <w:rsid w:val="70EA6D54"/>
    <w:rsid w:val="712D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236</Characters>
  <Lines>0</Lines>
  <Paragraphs>0</Paragraphs>
  <TotalTime>0</TotalTime>
  <ScaleCrop>false</ScaleCrop>
  <LinksUpToDate>false</LinksUpToDate>
  <CharactersWithSpaces>294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2024-04-18T07:19:00Z</dcterms:created>
  <dc:creator>admin</dc:creator>
  <cp:lastModifiedBy>puppet</cp:lastModifiedBy>
  <dcterms:modified xsi:type="dcterms:W3CDTF">2026-04-30T06:29:27Z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5D79B7B391404B24ADBD8979AF33CB06_12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