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AF545">
      <w:pPr>
        <w:pStyle w:val="2"/>
        <w:autoSpaceDE w:val="0"/>
        <w:autoSpaceDN w:val="0"/>
        <w:adjustRightInd w:val="0"/>
        <w:snapToGrid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业绩情况表</w:t>
      </w: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5"/>
        <w:gridCol w:w="1846"/>
        <w:gridCol w:w="1551"/>
        <w:gridCol w:w="1626"/>
        <w:gridCol w:w="2524"/>
        <w:gridCol w:w="901"/>
      </w:tblGrid>
      <w:tr w14:paraId="3FABB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9" w:hRule="exact"/>
          <w:jc w:val="center"/>
        </w:trPr>
        <w:tc>
          <w:tcPr>
            <w:tcW w:w="395" w:type="pct"/>
            <w:tcBorders>
              <w:top w:val="single" w:color="auto" w:sz="4" w:space="0"/>
            </w:tcBorders>
            <w:vAlign w:val="center"/>
          </w:tcPr>
          <w:p w14:paraId="77C45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06" w:type="pct"/>
            <w:tcBorders>
              <w:top w:val="single" w:color="auto" w:sz="4" w:space="0"/>
            </w:tcBorders>
            <w:vAlign w:val="center"/>
          </w:tcPr>
          <w:p w14:paraId="6C25C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845" w:type="pct"/>
            <w:vAlign w:val="center"/>
          </w:tcPr>
          <w:p w14:paraId="60876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-SA"/>
              </w:rPr>
              <w:t>采购人名称</w:t>
            </w:r>
          </w:p>
        </w:tc>
        <w:tc>
          <w:tcPr>
            <w:tcW w:w="886" w:type="pct"/>
            <w:vAlign w:val="center"/>
          </w:tcPr>
          <w:p w14:paraId="36116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签订时间</w:t>
            </w:r>
          </w:p>
        </w:tc>
        <w:tc>
          <w:tcPr>
            <w:tcW w:w="1375" w:type="pct"/>
            <w:tcBorders>
              <w:left w:val="single" w:color="auto" w:sz="4" w:space="0"/>
            </w:tcBorders>
            <w:vAlign w:val="center"/>
          </w:tcPr>
          <w:p w14:paraId="548F3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-SA"/>
              </w:rPr>
              <w:t>服务内容</w:t>
            </w:r>
          </w:p>
        </w:tc>
        <w:tc>
          <w:tcPr>
            <w:tcW w:w="491" w:type="pct"/>
            <w:tcBorders>
              <w:left w:val="single" w:color="auto" w:sz="4" w:space="0"/>
            </w:tcBorders>
            <w:vAlign w:val="center"/>
          </w:tcPr>
          <w:p w14:paraId="1D11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70A7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7" w:hRule="atLeast"/>
          <w:jc w:val="center"/>
        </w:trPr>
        <w:tc>
          <w:tcPr>
            <w:tcW w:w="395" w:type="pct"/>
            <w:vAlign w:val="center"/>
          </w:tcPr>
          <w:p w14:paraId="35B7D8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06" w:type="pct"/>
            <w:vAlign w:val="center"/>
          </w:tcPr>
          <w:p w14:paraId="6312CD4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pct"/>
            <w:vAlign w:val="center"/>
          </w:tcPr>
          <w:p w14:paraId="17E4B0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pct"/>
            <w:vAlign w:val="center"/>
          </w:tcPr>
          <w:p w14:paraId="51BEE8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pct"/>
            <w:tcBorders>
              <w:left w:val="single" w:color="auto" w:sz="4" w:space="0"/>
            </w:tcBorders>
            <w:vAlign w:val="center"/>
          </w:tcPr>
          <w:p w14:paraId="2A4FFE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tcBorders>
              <w:left w:val="single" w:color="auto" w:sz="4" w:space="0"/>
            </w:tcBorders>
            <w:vAlign w:val="center"/>
          </w:tcPr>
          <w:p w14:paraId="3F2F82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3EE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7" w:hRule="atLeast"/>
          <w:jc w:val="center"/>
        </w:trPr>
        <w:tc>
          <w:tcPr>
            <w:tcW w:w="395" w:type="pct"/>
            <w:vAlign w:val="center"/>
          </w:tcPr>
          <w:p w14:paraId="07EA49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06" w:type="pct"/>
            <w:vAlign w:val="center"/>
          </w:tcPr>
          <w:p w14:paraId="185CE5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pct"/>
            <w:vAlign w:val="center"/>
          </w:tcPr>
          <w:p w14:paraId="012563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pct"/>
            <w:vAlign w:val="center"/>
          </w:tcPr>
          <w:p w14:paraId="66E232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pct"/>
            <w:tcBorders>
              <w:left w:val="single" w:color="auto" w:sz="4" w:space="0"/>
            </w:tcBorders>
            <w:vAlign w:val="center"/>
          </w:tcPr>
          <w:p w14:paraId="581B6B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tcBorders>
              <w:left w:val="single" w:color="auto" w:sz="4" w:space="0"/>
            </w:tcBorders>
            <w:vAlign w:val="center"/>
          </w:tcPr>
          <w:p w14:paraId="19873A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6DA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7" w:hRule="atLeast"/>
          <w:jc w:val="center"/>
        </w:trPr>
        <w:tc>
          <w:tcPr>
            <w:tcW w:w="395" w:type="pct"/>
            <w:vAlign w:val="center"/>
          </w:tcPr>
          <w:p w14:paraId="514CBB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6" w:type="pct"/>
            <w:vAlign w:val="center"/>
          </w:tcPr>
          <w:p w14:paraId="716751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pct"/>
            <w:vAlign w:val="center"/>
          </w:tcPr>
          <w:p w14:paraId="5034D5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pct"/>
            <w:vAlign w:val="center"/>
          </w:tcPr>
          <w:p w14:paraId="0F79A2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pct"/>
            <w:tcBorders>
              <w:left w:val="single" w:color="auto" w:sz="4" w:space="0"/>
            </w:tcBorders>
            <w:vAlign w:val="center"/>
          </w:tcPr>
          <w:p w14:paraId="53B7A7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tcBorders>
              <w:left w:val="single" w:color="auto" w:sz="4" w:space="0"/>
            </w:tcBorders>
            <w:vAlign w:val="center"/>
          </w:tcPr>
          <w:p w14:paraId="2C5B63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E62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7" w:hRule="atLeast"/>
          <w:jc w:val="center"/>
        </w:trPr>
        <w:tc>
          <w:tcPr>
            <w:tcW w:w="395" w:type="pct"/>
            <w:vAlign w:val="center"/>
          </w:tcPr>
          <w:p w14:paraId="4791C8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1006" w:type="pct"/>
            <w:vAlign w:val="center"/>
          </w:tcPr>
          <w:p w14:paraId="3871E5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pct"/>
            <w:vAlign w:val="center"/>
          </w:tcPr>
          <w:p w14:paraId="603BC9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pct"/>
            <w:vAlign w:val="center"/>
          </w:tcPr>
          <w:p w14:paraId="46384E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pct"/>
            <w:tcBorders>
              <w:left w:val="single" w:color="auto" w:sz="4" w:space="0"/>
            </w:tcBorders>
            <w:vAlign w:val="center"/>
          </w:tcPr>
          <w:p w14:paraId="0C484D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tcBorders>
              <w:left w:val="single" w:color="auto" w:sz="4" w:space="0"/>
            </w:tcBorders>
            <w:vAlign w:val="center"/>
          </w:tcPr>
          <w:p w14:paraId="3CC030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E04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7" w:hRule="atLeast"/>
          <w:jc w:val="center"/>
        </w:trPr>
        <w:tc>
          <w:tcPr>
            <w:tcW w:w="395" w:type="pct"/>
            <w:vAlign w:val="center"/>
          </w:tcPr>
          <w:p w14:paraId="5E171F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6" w:type="pct"/>
            <w:vAlign w:val="center"/>
          </w:tcPr>
          <w:p w14:paraId="15C2D1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pct"/>
            <w:vAlign w:val="center"/>
          </w:tcPr>
          <w:p w14:paraId="438C58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pct"/>
            <w:vAlign w:val="center"/>
          </w:tcPr>
          <w:p w14:paraId="270347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pct"/>
            <w:tcBorders>
              <w:left w:val="single" w:color="auto" w:sz="4" w:space="0"/>
            </w:tcBorders>
            <w:vAlign w:val="center"/>
          </w:tcPr>
          <w:p w14:paraId="494B69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tcBorders>
              <w:left w:val="single" w:color="auto" w:sz="4" w:space="0"/>
            </w:tcBorders>
            <w:vAlign w:val="center"/>
          </w:tcPr>
          <w:p w14:paraId="660611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D4A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7" w:hRule="atLeast"/>
          <w:jc w:val="center"/>
        </w:trPr>
        <w:tc>
          <w:tcPr>
            <w:tcW w:w="395" w:type="pct"/>
            <w:vAlign w:val="center"/>
          </w:tcPr>
          <w:p w14:paraId="34D962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6" w:type="pct"/>
            <w:vAlign w:val="center"/>
          </w:tcPr>
          <w:p w14:paraId="4560BE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pct"/>
            <w:vAlign w:val="center"/>
          </w:tcPr>
          <w:p w14:paraId="471471E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pct"/>
            <w:vAlign w:val="center"/>
          </w:tcPr>
          <w:p w14:paraId="3160CA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pct"/>
            <w:tcBorders>
              <w:left w:val="single" w:color="auto" w:sz="4" w:space="0"/>
            </w:tcBorders>
            <w:vAlign w:val="center"/>
          </w:tcPr>
          <w:p w14:paraId="54D1B0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tcBorders>
              <w:left w:val="single" w:color="auto" w:sz="4" w:space="0"/>
            </w:tcBorders>
            <w:vAlign w:val="center"/>
          </w:tcPr>
          <w:p w14:paraId="532360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A47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7" w:hRule="atLeast"/>
          <w:jc w:val="center"/>
        </w:trPr>
        <w:tc>
          <w:tcPr>
            <w:tcW w:w="395" w:type="pct"/>
            <w:vAlign w:val="center"/>
          </w:tcPr>
          <w:p w14:paraId="5C5686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6" w:type="pct"/>
            <w:vAlign w:val="center"/>
          </w:tcPr>
          <w:p w14:paraId="61E108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pct"/>
            <w:vAlign w:val="center"/>
          </w:tcPr>
          <w:p w14:paraId="2CDEF0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pct"/>
            <w:vAlign w:val="center"/>
          </w:tcPr>
          <w:p w14:paraId="4CB6C3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pct"/>
            <w:tcBorders>
              <w:left w:val="single" w:color="auto" w:sz="4" w:space="0"/>
            </w:tcBorders>
            <w:vAlign w:val="center"/>
          </w:tcPr>
          <w:p w14:paraId="079E0C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tcBorders>
              <w:left w:val="single" w:color="auto" w:sz="4" w:space="0"/>
            </w:tcBorders>
            <w:vAlign w:val="center"/>
          </w:tcPr>
          <w:p w14:paraId="60496CC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32B86B5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atLeas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注：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 w:eastAsia="zh-CN"/>
        </w:rPr>
        <w:t>投标人提供 2024年6 月 1 日至2026年至今类似项目合同（以合同签订日期为准），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内容应清晰可辩，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否则产生的不利后果投标人自行承担。</w:t>
      </w:r>
    </w:p>
    <w:p w14:paraId="26CE48F2">
      <w:pPr>
        <w:rPr>
          <w:rFonts w:hint="eastAsia"/>
          <w:highlight w:val="none"/>
          <w:lang w:val="en-US" w:eastAsia="zh-CN"/>
        </w:rPr>
      </w:pPr>
    </w:p>
    <w:p w14:paraId="0466DBA6"/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535CD"/>
    <w:rsid w:val="1E8535CD"/>
    <w:rsid w:val="3FED5155"/>
    <w:rsid w:val="58EE5031"/>
    <w:rsid w:val="6E95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napToGrid w:val="0"/>
      <w:spacing w:before="10" w:after="10" w:line="500" w:lineRule="atLeast"/>
      <w:ind w:firstLine="200" w:firstLineChars="200"/>
    </w:pPr>
    <w:rPr>
      <w:kern w:val="0"/>
      <w:sz w:val="28"/>
      <w:szCs w:val="20"/>
    </w:rPr>
  </w:style>
  <w:style w:type="paragraph" w:styleId="3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117</Characters>
  <Lines>0</Lines>
  <Paragraphs>0</Paragraphs>
  <TotalTime>0</TotalTime>
  <ScaleCrop>false</ScaleCrop>
  <LinksUpToDate>false</LinksUpToDate>
  <CharactersWithSpaces>117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2025-07-22T03:52:00Z</dcterms:created>
  <dc:creator>造梦者</dc:creator>
  <cp:lastModifiedBy>Angle。同伴</cp:lastModifiedBy>
  <dcterms:modified xsi:type="dcterms:W3CDTF">2026-07-24T01:47:10Z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1B74DB9E80EE4860B7DA05C511AFCE27_11</vt:lpwstr>
  </property>
  <property fmtid="{D5CDD505-2E9C-101B-9397-08002B2CF9AE}" pid="4" name="KSOTemplateDocerSaveRecord">
    <vt:lpwstr>eyJoZGlkIjoiNjI0Y2NkZDdlMDY2Y2ViYTU2MjBhNGVhOGFmZDkyZTYiLCJ1c2VySWQiOiIzOTQ0NzkwMDAifQ==</vt:lpwstr>
  </property>
</Properties>
</file>