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A0A30">
      <w:pPr>
        <w:rPr>
          <w:rFonts w:hint="eastAsia"/>
          <w:lang w:val="en-US" w:eastAsia="zh-CN"/>
        </w:rPr>
      </w:pPr>
    </w:p>
    <w:p w14:paraId="731997BC">
      <w:pPr>
        <w:spacing w:line="720" w:lineRule="auto"/>
        <w:ind w:firstLine="321" w:firstLineChars="100"/>
        <w:jc w:val="both"/>
        <w:rPr>
          <w:rFonts w:hint="eastAsia"/>
          <w:b/>
          <w:bCs/>
          <w:sz w:val="32"/>
          <w:szCs w:val="40"/>
          <w:lang w:val="en-US" w:eastAsia="zh-CN"/>
        </w:rPr>
      </w:pPr>
      <w:r>
        <w:rPr>
          <w:rFonts w:hint="eastAsia"/>
          <w:b/>
          <w:bCs/>
          <w:sz w:val="32"/>
          <w:szCs w:val="40"/>
          <w:lang w:val="en-US" w:eastAsia="zh-CN"/>
        </w:rPr>
        <w:t>乡镇生活垃圾收运一体化能力提升工程黄甫镇场站</w:t>
      </w:r>
    </w:p>
    <w:p w14:paraId="057E9A08">
      <w:pPr>
        <w:spacing w:line="720" w:lineRule="auto"/>
        <w:jc w:val="center"/>
        <w:rPr>
          <w:rFonts w:hint="eastAsia" w:ascii="宋体" w:hAnsi="宋体" w:eastAsia="宋体" w:cs="宋体"/>
          <w:sz w:val="32"/>
          <w:szCs w:val="32"/>
          <w:lang w:val="en-US" w:eastAsia="zh-CN"/>
        </w:rPr>
      </w:pPr>
      <w:r>
        <w:rPr>
          <w:rFonts w:hint="eastAsia"/>
          <w:b/>
          <w:bCs/>
          <w:sz w:val="32"/>
          <w:szCs w:val="40"/>
          <w:lang w:val="en-US" w:eastAsia="zh-CN"/>
        </w:rPr>
        <w:t>建设项目采购需求文件</w:t>
      </w:r>
    </w:p>
    <w:p w14:paraId="2C51DB25">
      <w:pPr>
        <w:numPr>
          <w:ilvl w:val="0"/>
          <w:numId w:val="1"/>
        </w:numPr>
        <w:ind w:left="210" w:leftChars="0" w:firstLineChars="0"/>
        <w:rPr>
          <w:rFonts w:hint="eastAsia"/>
          <w:sz w:val="28"/>
          <w:szCs w:val="36"/>
        </w:rPr>
      </w:pPr>
      <w:r>
        <w:rPr>
          <w:rFonts w:hint="eastAsia" w:ascii="宋体" w:hAnsi="宋体" w:eastAsia="宋体" w:cs="宋体"/>
          <w:b/>
          <w:bCs/>
          <w:sz w:val="28"/>
          <w:szCs w:val="28"/>
          <w:lang w:val="en-US" w:eastAsia="zh-CN"/>
        </w:rPr>
        <w:t>采购项目名称：</w:t>
      </w:r>
      <w:r>
        <w:rPr>
          <w:rFonts w:hint="eastAsia" w:eastAsia="宋体"/>
          <w:sz w:val="28"/>
          <w:szCs w:val="36"/>
          <w:lang w:eastAsia="zh-CN"/>
        </w:rPr>
        <w:t>乡镇生活垃圾收运一体化能力提升工程黄甫镇场站建设项目</w:t>
      </w:r>
    </w:p>
    <w:p w14:paraId="2D32A6B6">
      <w:pPr>
        <w:numPr>
          <w:ilvl w:val="0"/>
          <w:numId w:val="0"/>
        </w:numPr>
        <w:rPr>
          <w:rFonts w:hint="eastAsia" w:ascii="宋体" w:hAnsi="宋体" w:eastAsia="宋体" w:cs="宋体"/>
          <w:color w:val="auto"/>
          <w:sz w:val="28"/>
          <w:szCs w:val="28"/>
          <w:lang w:val="en-US" w:eastAsia="zh-CN"/>
        </w:rPr>
      </w:pPr>
      <w:r>
        <w:rPr>
          <w:rFonts w:hint="eastAsia" w:ascii="宋体" w:hAnsi="宋体" w:eastAsia="宋体" w:cs="宋体"/>
          <w:b/>
          <w:bCs/>
          <w:sz w:val="28"/>
          <w:szCs w:val="28"/>
          <w:lang w:val="en-US" w:eastAsia="zh-CN"/>
        </w:rPr>
        <w:t>二、采购预算</w:t>
      </w:r>
      <w:r>
        <w:rPr>
          <w:rFonts w:hint="eastAsia" w:ascii="宋体" w:hAnsi="宋体" w:eastAsia="宋体" w:cs="宋体"/>
          <w:b/>
          <w:bCs/>
          <w:color w:val="auto"/>
          <w:sz w:val="28"/>
          <w:szCs w:val="28"/>
          <w:lang w:val="en-US" w:eastAsia="zh-CN"/>
        </w:rPr>
        <w:t>、资金构成和采购方式：</w:t>
      </w:r>
    </w:p>
    <w:p w14:paraId="40822A24">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eastAsia="宋体" w:cs="宋体"/>
          <w:b/>
          <w:bCs/>
          <w:color w:val="auto"/>
          <w:sz w:val="28"/>
          <w:szCs w:val="28"/>
          <w:lang w:val="en-US" w:eastAsia="zh-CN"/>
        </w:rPr>
        <w:t>采购预算金额</w:t>
      </w:r>
      <w:r>
        <w:rPr>
          <w:rFonts w:hint="eastAsia" w:ascii="宋体" w:hAnsi="宋体" w:eastAsia="宋体" w:cs="宋体"/>
          <w:color w:val="auto"/>
          <w:sz w:val="28"/>
          <w:szCs w:val="28"/>
          <w:lang w:val="en-US" w:eastAsia="zh-CN"/>
        </w:rPr>
        <w:t>：2188629.16元（其中合同包1：965289.85元，合同包2：1223339.31元）</w:t>
      </w:r>
    </w:p>
    <w:p w14:paraId="14F4927F">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2、资金来源：财政资金。</w:t>
      </w:r>
    </w:p>
    <w:p w14:paraId="4CCCC6C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3、采购方式：竞争性磋商</w:t>
      </w:r>
    </w:p>
    <w:p w14:paraId="291E75E9">
      <w:pP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三、项目实施时间、地点、工程概况、履行期限及方式</w:t>
      </w:r>
    </w:p>
    <w:p w14:paraId="585C76EF">
      <w:pPr>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lang w:val="en-US" w:eastAsia="zh-CN"/>
        </w:rPr>
        <w:t>1、项目实施时间：计划</w:t>
      </w:r>
      <w:r>
        <w:rPr>
          <w:rFonts w:hint="eastAsia" w:ascii="宋体" w:hAnsi="宋体" w:eastAsia="宋体" w:cs="宋体"/>
          <w:b w:val="0"/>
          <w:bCs w:val="0"/>
          <w:color w:val="auto"/>
          <w:sz w:val="28"/>
          <w:szCs w:val="28"/>
          <w:lang w:val="en-US" w:eastAsia="zh-CN"/>
        </w:rPr>
        <w:t>2026年10月开工</w:t>
      </w:r>
    </w:p>
    <w:p w14:paraId="7C72C75B">
      <w:pPr>
        <w:rPr>
          <w:rFonts w:hint="eastAsia" w:ascii="宋体" w:hAnsi="宋体" w:eastAsia="宋体" w:cs="宋体"/>
          <w:b w:val="0"/>
          <w:bCs w:val="0"/>
          <w:color w:val="auto"/>
          <w:sz w:val="28"/>
          <w:szCs w:val="28"/>
          <w:lang w:val="en-US" w:eastAsia="zh-CN"/>
        </w:rPr>
      </w:pPr>
      <w:r>
        <w:rPr>
          <w:rFonts w:hint="eastAsia" w:ascii="宋体" w:hAnsi="宋体" w:eastAsia="宋体" w:cs="宋体"/>
          <w:b/>
          <w:bCs/>
          <w:color w:val="auto"/>
          <w:sz w:val="28"/>
          <w:szCs w:val="28"/>
          <w:lang w:val="en-US" w:eastAsia="zh-CN"/>
        </w:rPr>
        <w:t>2、项目实施地点：</w:t>
      </w:r>
      <w:r>
        <w:rPr>
          <w:rFonts w:hint="eastAsia" w:ascii="宋体" w:hAnsi="宋体" w:eastAsia="宋体" w:cs="宋体"/>
          <w:b w:val="0"/>
          <w:bCs w:val="0"/>
          <w:color w:val="auto"/>
          <w:sz w:val="28"/>
          <w:szCs w:val="28"/>
          <w:lang w:val="en-US" w:eastAsia="zh-CN"/>
        </w:rPr>
        <w:t>府谷县黄甫镇。</w:t>
      </w:r>
    </w:p>
    <w:p w14:paraId="60981BFA">
      <w:pPr>
        <w:numPr>
          <w:ilvl w:val="0"/>
          <w:numId w:val="0"/>
        </w:numPr>
        <w:spacing w:line="52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3、工程概况：</w:t>
      </w:r>
    </w:p>
    <w:p w14:paraId="5E64DB2C">
      <w:pPr>
        <w:numPr>
          <w:ilvl w:val="0"/>
          <w:numId w:val="0"/>
        </w:numPr>
        <w:ind w:firstLine="840" w:firstLineChars="300"/>
        <w:rPr>
          <w:rFonts w:hint="eastAsia" w:eastAsia="宋体"/>
          <w:sz w:val="28"/>
          <w:szCs w:val="36"/>
          <w:lang w:eastAsia="zh-CN"/>
        </w:rPr>
      </w:pPr>
      <w:r>
        <w:rPr>
          <w:rFonts w:hint="eastAsia" w:eastAsia="宋体"/>
          <w:sz w:val="28"/>
          <w:szCs w:val="36"/>
          <w:lang w:eastAsia="zh-CN"/>
        </w:rPr>
        <w:t>本项目为乡镇生活垃圾收运一体化能力提升工程黄甫镇场站建设项目，共设为两个合同标段。其中：</w:t>
      </w:r>
    </w:p>
    <w:p w14:paraId="152D7DA6">
      <w:pPr>
        <w:numPr>
          <w:ilvl w:val="0"/>
          <w:numId w:val="0"/>
        </w:numPr>
        <w:ind w:firstLine="840" w:firstLineChars="300"/>
        <w:rPr>
          <w:rFonts w:hint="eastAsia" w:ascii="宋体" w:hAnsi="宋体" w:eastAsia="宋体" w:cs="宋体"/>
          <w:b w:val="0"/>
          <w:i w:val="0"/>
          <w:caps w:val="0"/>
          <w:spacing w:val="0"/>
          <w:w w:val="100"/>
          <w:sz w:val="28"/>
          <w:szCs w:val="28"/>
          <w:lang w:val="en-US" w:eastAsia="zh-CN"/>
        </w:rPr>
      </w:pPr>
      <w:r>
        <w:rPr>
          <w:rFonts w:hint="eastAsia" w:eastAsia="宋体"/>
          <w:sz w:val="28"/>
          <w:szCs w:val="36"/>
          <w:lang w:eastAsia="zh-CN"/>
        </w:rPr>
        <w:t>合同包</w:t>
      </w:r>
      <w:r>
        <w:rPr>
          <w:rFonts w:hint="eastAsia" w:eastAsia="宋体"/>
          <w:sz w:val="28"/>
          <w:szCs w:val="36"/>
          <w:lang w:val="en-US" w:eastAsia="zh-CN"/>
        </w:rPr>
        <w:t>1为</w:t>
      </w:r>
      <w:r>
        <w:rPr>
          <w:rFonts w:hint="eastAsia" w:eastAsia="宋体"/>
          <w:sz w:val="28"/>
          <w:szCs w:val="36"/>
          <w:lang w:eastAsia="zh-CN"/>
        </w:rPr>
        <w:t>乡镇生活垃圾收运一体化能力提升工程黄甫镇场站建设项目（一处），</w:t>
      </w:r>
      <w:r>
        <w:rPr>
          <w:rFonts w:hint="eastAsia" w:eastAsia="宋体"/>
          <w:sz w:val="28"/>
          <w:szCs w:val="36"/>
          <w:lang w:val="en-US" w:eastAsia="zh-CN"/>
        </w:rPr>
        <w:t xml:space="preserve"> </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0752FF57">
      <w:pPr>
        <w:numPr>
          <w:ilvl w:val="0"/>
          <w:numId w:val="0"/>
        </w:numPr>
        <w:ind w:firstLine="840" w:firstLineChars="300"/>
        <w:rPr>
          <w:rFonts w:hint="eastAsia" w:ascii="宋体" w:hAnsi="宋体" w:eastAsia="宋体" w:cs="宋体"/>
          <w:b w:val="0"/>
          <w:i w:val="0"/>
          <w:caps w:val="0"/>
          <w:spacing w:val="0"/>
          <w:w w:val="100"/>
          <w:sz w:val="28"/>
          <w:szCs w:val="28"/>
          <w:lang w:val="en-US" w:eastAsia="zh-CN"/>
        </w:rPr>
      </w:pPr>
      <w:r>
        <w:rPr>
          <w:rFonts w:hint="eastAsia" w:eastAsia="宋体"/>
          <w:sz w:val="28"/>
          <w:szCs w:val="36"/>
          <w:lang w:eastAsia="zh-CN"/>
        </w:rPr>
        <w:t>合同包</w:t>
      </w:r>
      <w:r>
        <w:rPr>
          <w:rFonts w:hint="eastAsia" w:eastAsia="宋体"/>
          <w:sz w:val="28"/>
          <w:szCs w:val="36"/>
          <w:lang w:val="en-US" w:eastAsia="zh-CN"/>
        </w:rPr>
        <w:t>2为</w:t>
      </w:r>
      <w:r>
        <w:rPr>
          <w:rFonts w:hint="eastAsia" w:eastAsia="宋体"/>
          <w:sz w:val="28"/>
          <w:szCs w:val="36"/>
          <w:lang w:eastAsia="zh-CN"/>
        </w:rPr>
        <w:t>乡镇生活垃圾收运一体化能力提升工程黄甫镇场站建设项目（二处），</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458AD694">
      <w:pPr>
        <w:numPr>
          <w:ilvl w:val="0"/>
          <w:numId w:val="0"/>
        </w:numPr>
        <w:spacing w:line="52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b w:val="0"/>
          <w:bCs w:val="0"/>
          <w:color w:val="000000" w:themeColor="text1"/>
          <w:sz w:val="28"/>
          <w:szCs w:val="28"/>
          <w:lang w:val="en-US" w:eastAsia="zh-CN"/>
          <w14:textFill>
            <w14:solidFill>
              <w14:schemeClr w14:val="tx1"/>
            </w14:solidFill>
          </w14:textFill>
        </w:rPr>
        <w:t>工期：合同中约定。</w:t>
      </w:r>
    </w:p>
    <w:p w14:paraId="3F37048B">
      <w:pPr>
        <w:numPr>
          <w:ilvl w:val="0"/>
          <w:numId w:val="0"/>
        </w:numPr>
        <w:ind w:firstLine="562" w:firstLineChars="200"/>
        <w:rPr>
          <w:rFonts w:hint="eastAsia" w:ascii="宋体" w:hAnsi="宋体" w:eastAsia="宋体" w:cs="宋体"/>
          <w:b/>
          <w:bCs/>
          <w:i w:val="0"/>
          <w:caps w:val="0"/>
          <w:color w:val="auto"/>
          <w:spacing w:val="0"/>
          <w:w w:val="100"/>
          <w:sz w:val="28"/>
          <w:szCs w:val="28"/>
        </w:rPr>
      </w:pPr>
      <w:r>
        <w:rPr>
          <w:rFonts w:hint="eastAsia" w:ascii="宋体" w:hAnsi="宋体" w:eastAsia="宋体" w:cs="宋体"/>
          <w:b/>
          <w:bCs/>
          <w:color w:val="auto"/>
          <w:sz w:val="28"/>
          <w:szCs w:val="28"/>
          <w:lang w:val="en-US" w:eastAsia="zh-CN"/>
        </w:rPr>
        <w:t>四、合同模板：</w:t>
      </w:r>
    </w:p>
    <w:p w14:paraId="63C538D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2" w:firstLineChars="200"/>
        <w:jc w:val="center"/>
        <w:textAlignment w:val="baseline"/>
        <w:rPr>
          <w:rFonts w:hint="eastAsia" w:ascii="宋体" w:hAnsi="宋体" w:eastAsia="宋体" w:cs="宋体"/>
          <w:b/>
          <w:bCs/>
          <w:i w:val="0"/>
          <w:caps w:val="0"/>
          <w:color w:val="auto"/>
          <w:spacing w:val="0"/>
          <w:w w:val="100"/>
          <w:sz w:val="28"/>
          <w:szCs w:val="28"/>
        </w:rPr>
      </w:pPr>
      <w:r>
        <w:rPr>
          <w:rFonts w:hint="eastAsia" w:ascii="宋体" w:hAnsi="宋体" w:eastAsia="宋体" w:cs="宋体"/>
          <w:b/>
          <w:bCs/>
          <w:i w:val="0"/>
          <w:caps w:val="0"/>
          <w:color w:val="auto"/>
          <w:spacing w:val="0"/>
          <w:w w:val="100"/>
          <w:sz w:val="28"/>
          <w:szCs w:val="28"/>
        </w:rPr>
        <w:t>施工合同书</w:t>
      </w:r>
    </w:p>
    <w:p w14:paraId="1415AFA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发包方</w:t>
      </w:r>
      <w:r>
        <w:rPr>
          <w:rFonts w:hint="eastAsia" w:ascii="宋体" w:hAnsi="宋体" w:eastAsia="宋体" w:cs="宋体"/>
          <w:b w:val="0"/>
          <w:i w:val="0"/>
          <w:caps w:val="0"/>
          <w:color w:val="auto"/>
          <w:spacing w:val="0"/>
          <w:w w:val="100"/>
          <w:sz w:val="28"/>
          <w:szCs w:val="28"/>
          <w:lang w:eastAsia="zh-CN"/>
        </w:rPr>
        <w:t>：</w:t>
      </w:r>
      <w:r>
        <w:rPr>
          <w:rFonts w:hint="eastAsia" w:ascii="宋体" w:hAnsi="宋体" w:eastAsia="宋体" w:cs="宋体"/>
          <w:b w:val="0"/>
          <w:i w:val="0"/>
          <w:caps w:val="0"/>
          <w:color w:val="auto"/>
          <w:spacing w:val="0"/>
          <w:w w:val="100"/>
          <w:sz w:val="28"/>
          <w:szCs w:val="28"/>
          <w:u w:val="single" w:color="000000"/>
          <w:lang w:val="en-US" w:eastAsia="zh-CN"/>
        </w:rPr>
        <w:t>府谷县黄甫镇人民政府</w:t>
      </w:r>
      <w:r>
        <w:rPr>
          <w:rFonts w:hint="eastAsia" w:ascii="宋体" w:hAnsi="宋体" w:eastAsia="宋体" w:cs="宋体"/>
          <w:b w:val="0"/>
          <w:i w:val="0"/>
          <w:caps w:val="0"/>
          <w:color w:val="auto"/>
          <w:spacing w:val="0"/>
          <w:w w:val="100"/>
          <w:sz w:val="28"/>
          <w:szCs w:val="28"/>
        </w:rPr>
        <w:t>（以</w:t>
      </w:r>
      <w:r>
        <w:rPr>
          <w:rFonts w:hint="eastAsia" w:ascii="宋体" w:hAnsi="宋体" w:eastAsia="宋体" w:cs="宋体"/>
          <w:b w:val="0"/>
          <w:i w:val="0"/>
          <w:caps w:val="0"/>
          <w:color w:val="auto"/>
          <w:spacing w:val="0"/>
          <w:w w:val="100"/>
          <w:sz w:val="28"/>
          <w:szCs w:val="28"/>
          <w:lang w:val="en-US" w:eastAsia="zh-CN"/>
        </w:rPr>
        <w:t>下简称甲</w:t>
      </w:r>
      <w:r>
        <w:rPr>
          <w:rFonts w:hint="eastAsia" w:ascii="宋体" w:hAnsi="宋体" w:eastAsia="宋体" w:cs="宋体"/>
          <w:b w:val="0"/>
          <w:i w:val="0"/>
          <w:caps w:val="0"/>
          <w:color w:val="auto"/>
          <w:spacing w:val="0"/>
          <w:w w:val="100"/>
          <w:sz w:val="28"/>
          <w:szCs w:val="28"/>
        </w:rPr>
        <w:t>方）</w:t>
      </w:r>
    </w:p>
    <w:p w14:paraId="0FF2FE3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承包方：</w:t>
      </w:r>
      <w:r>
        <w:rPr>
          <w:rFonts w:hint="eastAsia" w:ascii="宋体" w:hAnsi="宋体" w:eastAsia="宋体" w:cs="宋体"/>
          <w:b w:val="0"/>
          <w:i w:val="0"/>
          <w:caps w:val="0"/>
          <w:color w:val="auto"/>
          <w:spacing w:val="0"/>
          <w:w w:val="100"/>
          <w:sz w:val="28"/>
          <w:szCs w:val="28"/>
          <w:u w:val="single"/>
          <w:lang w:val="en-US" w:eastAsia="zh-CN"/>
        </w:rPr>
        <w:t xml:space="preserve">                      </w:t>
      </w:r>
      <w:r>
        <w:rPr>
          <w:rFonts w:hint="eastAsia" w:ascii="宋体" w:hAnsi="宋体" w:eastAsia="宋体" w:cs="宋体"/>
          <w:b w:val="0"/>
          <w:i w:val="0"/>
          <w:caps w:val="0"/>
          <w:color w:val="auto"/>
          <w:spacing w:val="0"/>
          <w:w w:val="100"/>
          <w:sz w:val="28"/>
          <w:szCs w:val="28"/>
        </w:rPr>
        <w:t>（以下</w:t>
      </w:r>
      <w:r>
        <w:rPr>
          <w:rFonts w:hint="eastAsia" w:ascii="宋体" w:hAnsi="宋体" w:eastAsia="宋体" w:cs="宋体"/>
          <w:b w:val="0"/>
          <w:i w:val="0"/>
          <w:caps w:val="0"/>
          <w:color w:val="auto"/>
          <w:spacing w:val="0"/>
          <w:w w:val="100"/>
          <w:sz w:val="28"/>
          <w:szCs w:val="28"/>
          <w:lang w:val="en-US" w:eastAsia="zh-CN"/>
        </w:rPr>
        <w:t>简称</w:t>
      </w:r>
      <w:r>
        <w:rPr>
          <w:rFonts w:hint="eastAsia" w:ascii="宋体" w:hAnsi="宋体" w:eastAsia="宋体" w:cs="宋体"/>
          <w:b w:val="0"/>
          <w:i w:val="0"/>
          <w:caps w:val="0"/>
          <w:color w:val="auto"/>
          <w:spacing w:val="0"/>
          <w:w w:val="100"/>
          <w:sz w:val="28"/>
          <w:szCs w:val="28"/>
        </w:rPr>
        <w:t>乙方）</w:t>
      </w:r>
    </w:p>
    <w:p w14:paraId="570E4AE0">
      <w:pPr>
        <w:numPr>
          <w:ilvl w:val="0"/>
          <w:numId w:val="0"/>
        </w:numPr>
        <w:ind w:leftChars="200" w:firstLine="280" w:firstLineChars="100"/>
        <w:rPr>
          <w:rFonts w:hint="eastAsia" w:eastAsia="宋体"/>
          <w:color w:val="auto"/>
          <w:sz w:val="28"/>
          <w:szCs w:val="36"/>
          <w:lang w:eastAsia="zh-CN"/>
        </w:rPr>
      </w:pPr>
      <w:r>
        <w:rPr>
          <w:rFonts w:hint="eastAsia" w:ascii="宋体" w:hAnsi="宋体" w:eastAsia="宋体" w:cs="宋体"/>
          <w:b w:val="0"/>
          <w:i w:val="0"/>
          <w:caps w:val="0"/>
          <w:color w:val="auto"/>
          <w:spacing w:val="0"/>
          <w:w w:val="100"/>
          <w:sz w:val="28"/>
          <w:szCs w:val="28"/>
        </w:rPr>
        <w:t>为了保证</w:t>
      </w:r>
      <w:r>
        <w:rPr>
          <w:rFonts w:hint="eastAsia" w:eastAsia="宋体"/>
          <w:color w:val="auto"/>
          <w:sz w:val="28"/>
          <w:szCs w:val="36"/>
          <w:lang w:eastAsia="zh-CN"/>
        </w:rPr>
        <w:t>乡镇生活垃圾收运一体化能力提升工程黄甫镇场站建</w:t>
      </w:r>
    </w:p>
    <w:p w14:paraId="4BB11D2A">
      <w:pPr>
        <w:numPr>
          <w:ilvl w:val="0"/>
          <w:numId w:val="0"/>
        </w:numPr>
        <w:rPr>
          <w:rFonts w:hint="eastAsia" w:ascii="宋体" w:hAnsi="宋体" w:eastAsia="宋体" w:cs="宋体"/>
          <w:b w:val="0"/>
          <w:i w:val="0"/>
          <w:caps w:val="0"/>
          <w:color w:val="auto"/>
          <w:spacing w:val="0"/>
          <w:w w:val="100"/>
          <w:sz w:val="28"/>
          <w:szCs w:val="28"/>
        </w:rPr>
      </w:pPr>
      <w:r>
        <w:rPr>
          <w:rFonts w:hint="eastAsia" w:eastAsia="宋体"/>
          <w:color w:val="auto"/>
          <w:sz w:val="28"/>
          <w:szCs w:val="36"/>
          <w:lang w:eastAsia="zh-CN"/>
        </w:rPr>
        <w:t>设项目</w:t>
      </w:r>
      <w:r>
        <w:rPr>
          <w:rFonts w:hint="eastAsia" w:ascii="宋体" w:hAnsi="宋体" w:eastAsia="宋体" w:cs="宋体"/>
          <w:b w:val="0"/>
          <w:i w:val="0"/>
          <w:caps w:val="0"/>
          <w:color w:val="auto"/>
          <w:spacing w:val="0"/>
          <w:w w:val="100"/>
          <w:sz w:val="28"/>
          <w:szCs w:val="28"/>
        </w:rPr>
        <w:t>的顺利实施，甲乙双方就工程建设中的相关事宜达成一致意见，特签订如下合同。</w:t>
      </w:r>
    </w:p>
    <w:p w14:paraId="69116A19">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lang w:val="en-US" w:eastAsia="zh-CN"/>
        </w:rPr>
        <w:t>一</w:t>
      </w:r>
      <w:r>
        <w:rPr>
          <w:rFonts w:hint="eastAsia" w:ascii="宋体" w:hAnsi="宋体" w:eastAsia="宋体" w:cs="宋体"/>
          <w:b w:val="0"/>
          <w:i w:val="0"/>
          <w:caps w:val="0"/>
          <w:color w:val="auto"/>
          <w:spacing w:val="0"/>
          <w:w w:val="100"/>
          <w:sz w:val="28"/>
          <w:szCs w:val="28"/>
        </w:rPr>
        <w:t>、工程概况</w:t>
      </w:r>
    </w:p>
    <w:p w14:paraId="4D5E2ADD">
      <w:pPr>
        <w:numPr>
          <w:ilvl w:val="0"/>
          <w:numId w:val="0"/>
        </w:numPr>
        <w:ind w:firstLine="560" w:firstLineChars="200"/>
        <w:rPr>
          <w:rFonts w:hint="eastAsia"/>
          <w:color w:val="auto"/>
          <w:sz w:val="28"/>
          <w:szCs w:val="36"/>
        </w:rPr>
      </w:pPr>
      <w:r>
        <w:rPr>
          <w:rFonts w:hint="eastAsia" w:ascii="宋体" w:hAnsi="宋体" w:eastAsia="宋体" w:cs="宋体"/>
          <w:b w:val="0"/>
          <w:i w:val="0"/>
          <w:caps w:val="0"/>
          <w:color w:val="auto"/>
          <w:spacing w:val="0"/>
          <w:w w:val="100"/>
          <w:sz w:val="28"/>
          <w:szCs w:val="28"/>
        </w:rPr>
        <w:t>1、工程项目名称：</w:t>
      </w:r>
      <w:r>
        <w:rPr>
          <w:rFonts w:hint="eastAsia" w:eastAsia="宋体"/>
          <w:color w:val="auto"/>
          <w:sz w:val="28"/>
          <w:szCs w:val="36"/>
          <w:lang w:eastAsia="zh-CN"/>
        </w:rPr>
        <w:t>乡镇生活垃圾收运一体化能力提升工程黄甫镇场站建设项目</w:t>
      </w:r>
    </w:p>
    <w:p w14:paraId="51F3583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lang w:eastAsia="zh-CN"/>
        </w:rPr>
      </w:pPr>
      <w:r>
        <w:rPr>
          <w:rFonts w:hint="eastAsia" w:ascii="宋体" w:hAnsi="宋体" w:eastAsia="宋体" w:cs="宋体"/>
          <w:b w:val="0"/>
          <w:i w:val="0"/>
          <w:caps w:val="0"/>
          <w:color w:val="auto"/>
          <w:spacing w:val="0"/>
          <w:w w:val="100"/>
          <w:sz w:val="28"/>
          <w:szCs w:val="28"/>
        </w:rPr>
        <w:t>2、工程地点：</w:t>
      </w:r>
      <w:r>
        <w:rPr>
          <w:rFonts w:hint="eastAsia" w:ascii="宋体" w:hAnsi="宋体" w:eastAsia="宋体" w:cs="宋体"/>
          <w:b w:val="0"/>
          <w:bCs w:val="0"/>
          <w:color w:val="auto"/>
          <w:sz w:val="28"/>
          <w:szCs w:val="28"/>
          <w:lang w:val="en-US" w:eastAsia="zh-CN"/>
        </w:rPr>
        <w:t>府谷县黄甫镇</w:t>
      </w:r>
      <w:r>
        <w:rPr>
          <w:rFonts w:hint="eastAsia" w:ascii="宋体" w:hAnsi="宋体" w:eastAsia="宋体" w:cs="宋体"/>
          <w:b w:val="0"/>
          <w:i w:val="0"/>
          <w:caps w:val="0"/>
          <w:color w:val="auto"/>
          <w:spacing w:val="0"/>
          <w:w w:val="100"/>
          <w:sz w:val="28"/>
          <w:szCs w:val="28"/>
          <w:lang w:eastAsia="zh-CN"/>
        </w:rPr>
        <w:t>。</w:t>
      </w:r>
    </w:p>
    <w:p w14:paraId="0A8BFA96">
      <w:pPr>
        <w:numPr>
          <w:ilvl w:val="0"/>
          <w:numId w:val="0"/>
        </w:numPr>
        <w:ind w:firstLine="560" w:firstLineChars="200"/>
        <w:rPr>
          <w:rFonts w:hint="eastAsia" w:ascii="宋体" w:hAnsi="宋体" w:eastAsia="宋体" w:cs="宋体"/>
          <w:b w:val="0"/>
          <w:i w:val="0"/>
          <w:caps w:val="0"/>
          <w:spacing w:val="0"/>
          <w:w w:val="100"/>
          <w:sz w:val="28"/>
          <w:szCs w:val="28"/>
          <w:lang w:val="en-US" w:eastAsia="zh-CN"/>
        </w:rPr>
      </w:pPr>
      <w:r>
        <w:rPr>
          <w:rFonts w:hint="eastAsia" w:ascii="宋体" w:hAnsi="宋体" w:eastAsia="宋体" w:cs="宋体"/>
          <w:b w:val="0"/>
          <w:i w:val="0"/>
          <w:caps w:val="0"/>
          <w:color w:val="auto"/>
          <w:spacing w:val="0"/>
          <w:w w:val="100"/>
          <w:sz w:val="28"/>
          <w:szCs w:val="28"/>
        </w:rPr>
        <w:t>3、工程内容：</w:t>
      </w:r>
      <w:r>
        <w:rPr>
          <w:rFonts w:hint="eastAsia" w:eastAsia="宋体"/>
          <w:color w:val="auto"/>
          <w:sz w:val="28"/>
          <w:szCs w:val="36"/>
          <w:lang w:eastAsia="zh-CN"/>
        </w:rPr>
        <w:t>本项目为乡镇生活垃圾收运一体化能力提升工程黄甫镇场站建设项目，共设为两个合同标段。其中</w:t>
      </w:r>
      <w:r>
        <w:rPr>
          <w:rFonts w:hint="eastAsia" w:eastAsia="宋体"/>
          <w:sz w:val="28"/>
          <w:szCs w:val="36"/>
          <w:lang w:eastAsia="zh-CN"/>
        </w:rPr>
        <w:t>合同包</w:t>
      </w:r>
      <w:r>
        <w:rPr>
          <w:rFonts w:hint="eastAsia" w:eastAsia="宋体"/>
          <w:sz w:val="28"/>
          <w:szCs w:val="36"/>
          <w:lang w:val="en-US" w:eastAsia="zh-CN"/>
        </w:rPr>
        <w:t>1为</w:t>
      </w:r>
      <w:r>
        <w:rPr>
          <w:rFonts w:hint="eastAsia" w:eastAsia="宋体"/>
          <w:sz w:val="28"/>
          <w:szCs w:val="36"/>
          <w:lang w:eastAsia="zh-CN"/>
        </w:rPr>
        <w:t>乡镇生活垃圾收运一体化能力提升工程黄甫镇场站建设项目（一处），</w:t>
      </w:r>
      <w:r>
        <w:rPr>
          <w:rFonts w:hint="eastAsia" w:eastAsia="宋体"/>
          <w:sz w:val="28"/>
          <w:szCs w:val="36"/>
          <w:lang w:val="en-US" w:eastAsia="zh-CN"/>
        </w:rPr>
        <w:t xml:space="preserve"> </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1FDC52AF">
      <w:pPr>
        <w:numPr>
          <w:ilvl w:val="0"/>
          <w:numId w:val="0"/>
        </w:numPr>
        <w:ind w:firstLine="840" w:firstLineChars="300"/>
        <w:rPr>
          <w:rFonts w:hint="eastAsia" w:ascii="宋体" w:hAnsi="宋体" w:eastAsia="宋体" w:cs="宋体"/>
          <w:color w:val="auto"/>
          <w:sz w:val="28"/>
          <w:szCs w:val="28"/>
          <w:lang w:val="en-US" w:eastAsia="zh-CN"/>
        </w:rPr>
      </w:pPr>
      <w:r>
        <w:rPr>
          <w:rFonts w:hint="eastAsia" w:eastAsia="宋体"/>
          <w:sz w:val="28"/>
          <w:szCs w:val="36"/>
          <w:lang w:eastAsia="zh-CN"/>
        </w:rPr>
        <w:t>合同包</w:t>
      </w:r>
      <w:r>
        <w:rPr>
          <w:rFonts w:hint="eastAsia" w:eastAsia="宋体"/>
          <w:sz w:val="28"/>
          <w:szCs w:val="36"/>
          <w:lang w:val="en-US" w:eastAsia="zh-CN"/>
        </w:rPr>
        <w:t>2为</w:t>
      </w:r>
      <w:r>
        <w:rPr>
          <w:rFonts w:hint="eastAsia" w:eastAsia="宋体"/>
          <w:sz w:val="28"/>
          <w:szCs w:val="36"/>
          <w:lang w:eastAsia="zh-CN"/>
        </w:rPr>
        <w:t>乡镇生活垃圾收运一体化能力提升工程黄甫镇场站建设项目（二处），</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03B02EDE">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二、合同价款</w:t>
      </w:r>
    </w:p>
    <w:p w14:paraId="63D7BB06">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合同总价为</w:t>
      </w:r>
      <w:r>
        <w:rPr>
          <w:rFonts w:hint="eastAsia" w:ascii="宋体" w:hAnsi="宋体" w:eastAsia="宋体" w:cs="宋体"/>
          <w:b w:val="0"/>
          <w:i w:val="0"/>
          <w:caps w:val="0"/>
          <w:color w:val="auto"/>
          <w:spacing w:val="0"/>
          <w:w w:val="100"/>
          <w:sz w:val="28"/>
          <w:szCs w:val="28"/>
          <w:u w:val="single"/>
          <w:lang w:val="en-US" w:eastAsia="zh-CN"/>
        </w:rPr>
        <w:t xml:space="preserve">          </w:t>
      </w:r>
      <w:r>
        <w:rPr>
          <w:rFonts w:hint="eastAsia" w:ascii="宋体" w:hAnsi="宋体" w:eastAsia="宋体" w:cs="宋体"/>
          <w:b w:val="0"/>
          <w:bCs w:val="0"/>
          <w:color w:val="auto"/>
          <w:sz w:val="28"/>
          <w:szCs w:val="28"/>
          <w:u w:val="none"/>
          <w:lang w:val="en-US" w:eastAsia="zh-CN"/>
        </w:rPr>
        <w:t>元</w:t>
      </w:r>
      <w:r>
        <w:rPr>
          <w:rFonts w:hint="eastAsia" w:ascii="宋体" w:hAnsi="宋体" w:eastAsia="宋体" w:cs="宋体"/>
          <w:b w:val="0"/>
          <w:i w:val="0"/>
          <w:caps w:val="0"/>
          <w:color w:val="auto"/>
          <w:spacing w:val="0"/>
          <w:w w:val="100"/>
          <w:sz w:val="28"/>
          <w:szCs w:val="28"/>
        </w:rPr>
        <w:t>。</w:t>
      </w:r>
    </w:p>
    <w:p w14:paraId="2B620310">
      <w:pPr>
        <w:keepNext w:val="0"/>
        <w:keepLines w:val="0"/>
        <w:pageBreakBefore w:val="0"/>
        <w:widowControl w:val="0"/>
        <w:numPr>
          <w:ilvl w:val="0"/>
          <w:numId w:val="2"/>
        </w:numPr>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付款方式</w:t>
      </w:r>
    </w:p>
    <w:p w14:paraId="5CFF5B64">
      <w:pPr>
        <w:numPr>
          <w:ilvl w:val="0"/>
          <w:numId w:val="0"/>
        </w:numPr>
        <w:ind w:firstLine="840" w:firstLineChars="300"/>
        <w:rPr>
          <w:rFonts w:hint="eastAsia" w:ascii="宋体" w:hAnsi="宋体" w:eastAsia="宋体" w:cs="宋体"/>
          <w:b w:val="0"/>
          <w:i w:val="0"/>
          <w:caps w:val="0"/>
          <w:spacing w:val="0"/>
          <w:w w:val="100"/>
          <w:sz w:val="28"/>
          <w:szCs w:val="28"/>
          <w:lang w:val="en-US" w:eastAsia="zh-CN"/>
        </w:rPr>
      </w:pPr>
      <w:r>
        <w:rPr>
          <w:rFonts w:hint="eastAsia" w:ascii="宋体" w:hAnsi="宋体" w:eastAsia="宋体" w:cs="宋体"/>
          <w:b w:val="0"/>
          <w:i w:val="0"/>
          <w:caps w:val="0"/>
          <w:spacing w:val="0"/>
          <w:w w:val="100"/>
          <w:sz w:val="28"/>
          <w:szCs w:val="28"/>
          <w:lang w:val="en-US" w:eastAsia="zh-CN"/>
        </w:rPr>
        <w:t>按工程进度付款，工程完工验收合格后，支付到合同总价的 80%，待审计结束后，付清剩余工程款。</w:t>
      </w:r>
    </w:p>
    <w:p w14:paraId="019BC0FD">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四、工程期限</w:t>
      </w:r>
    </w:p>
    <w:p w14:paraId="405CA0A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left"/>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该工程工期为</w:t>
      </w:r>
      <w:r>
        <w:rPr>
          <w:rFonts w:hint="eastAsia" w:ascii="宋体" w:hAnsi="宋体" w:eastAsia="宋体" w:cs="宋体"/>
          <w:b w:val="0"/>
          <w:i w:val="0"/>
          <w:caps w:val="0"/>
          <w:color w:val="auto"/>
          <w:spacing w:val="0"/>
          <w:w w:val="100"/>
          <w:sz w:val="28"/>
          <w:szCs w:val="28"/>
          <w:u w:val="single"/>
          <w:lang w:val="en-US" w:eastAsia="zh-CN"/>
        </w:rPr>
        <w:t xml:space="preserve">      </w:t>
      </w:r>
      <w:r>
        <w:rPr>
          <w:rFonts w:hint="eastAsia" w:ascii="宋体" w:hAnsi="宋体" w:eastAsia="宋体" w:cs="宋体"/>
          <w:b w:val="0"/>
          <w:i w:val="0"/>
          <w:caps w:val="0"/>
          <w:color w:val="auto"/>
          <w:spacing w:val="0"/>
          <w:w w:val="100"/>
          <w:sz w:val="28"/>
          <w:szCs w:val="28"/>
        </w:rPr>
        <w:t>天，</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rPr>
        <w:t>年</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rPr>
        <w:t>月</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rPr>
        <w:t>日开工至</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rPr>
        <w:t>年</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rPr>
        <w:t>月</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u w:val="none" w:color="auto"/>
          <w:lang w:val="en-US" w:eastAsia="zh-CN"/>
        </w:rPr>
        <w:t>日</w:t>
      </w:r>
      <w:r>
        <w:rPr>
          <w:rFonts w:hint="eastAsia" w:ascii="宋体" w:hAnsi="宋体" w:eastAsia="宋体" w:cs="宋体"/>
          <w:b w:val="0"/>
          <w:i w:val="0"/>
          <w:caps w:val="0"/>
          <w:color w:val="auto"/>
          <w:spacing w:val="0"/>
          <w:w w:val="100"/>
          <w:sz w:val="28"/>
          <w:szCs w:val="28"/>
        </w:rPr>
        <w:t>竣工</w:t>
      </w:r>
      <w:r>
        <w:rPr>
          <w:rFonts w:hint="eastAsia" w:ascii="宋体" w:hAnsi="宋体" w:eastAsia="宋体" w:cs="宋体"/>
          <w:b w:val="0"/>
          <w:i w:val="0"/>
          <w:caps w:val="0"/>
          <w:color w:val="auto"/>
          <w:spacing w:val="0"/>
          <w:w w:val="100"/>
          <w:sz w:val="28"/>
          <w:szCs w:val="28"/>
          <w:lang w:eastAsia="zh-CN"/>
        </w:rPr>
        <w:t>（如因天气原因，工期可顺延）</w:t>
      </w:r>
      <w:r>
        <w:rPr>
          <w:rFonts w:hint="eastAsia" w:ascii="宋体" w:hAnsi="宋体" w:eastAsia="宋体" w:cs="宋体"/>
          <w:b w:val="0"/>
          <w:i w:val="0"/>
          <w:caps w:val="0"/>
          <w:color w:val="auto"/>
          <w:spacing w:val="0"/>
          <w:w w:val="100"/>
          <w:sz w:val="28"/>
          <w:szCs w:val="28"/>
        </w:rPr>
        <w:t>，若拖延工期，不能按时完工，每延期一天，乙方须向甲方交纳合同价款的2%‰的延期损失费。</w:t>
      </w:r>
    </w:p>
    <w:p w14:paraId="28B3ED1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lang w:val="en-US" w:eastAsia="zh-CN"/>
        </w:rPr>
        <w:t>五</w:t>
      </w:r>
      <w:r>
        <w:rPr>
          <w:rFonts w:hint="eastAsia" w:ascii="宋体" w:hAnsi="宋体" w:eastAsia="宋体" w:cs="宋体"/>
          <w:b w:val="0"/>
          <w:i w:val="0"/>
          <w:caps w:val="0"/>
          <w:color w:val="auto"/>
          <w:spacing w:val="0"/>
          <w:w w:val="100"/>
          <w:sz w:val="28"/>
          <w:szCs w:val="28"/>
        </w:rPr>
        <w:t>、双方责任</w:t>
      </w:r>
    </w:p>
    <w:p w14:paraId="3681D39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1、甲方负责监督乙方的工程进度、质量，协调该工程相关事宜，若甲方发现乙方不按时作业设计施工，管理粗放，不听从甲方项目监管人员安排，一次性罚款1000-3000元。</w:t>
      </w:r>
    </w:p>
    <w:p w14:paraId="4B3AABEB">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2、乙方必须按照工程的设计图纸及相关要求及施工标准执行，因施工不当所造成的一切损失由乙方承担，甲方有权对乙方提出整改，处罚直至解除合同。</w:t>
      </w:r>
    </w:p>
    <w:p w14:paraId="040F864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3、乙方必须服从甲方的统一指挥、调配、指导及管理，遵守甲方现场各项目管理及规章制度，做到文明施工、安全施工。</w:t>
      </w:r>
    </w:p>
    <w:p w14:paraId="6B8B83C3">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left="0" w:leftChars="0"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4、安全责任要求。①施工期间乙方必须设置安全警示牌、现场施工人员必须佩戴安全帽。②乙方开工前，根据实际情况制定相应施工方案，③施工期间发生的一切安全事故、经济损失、人身安全均由乙方承担全部责任，甲方概不负责。</w:t>
      </w:r>
    </w:p>
    <w:p w14:paraId="0B7CE6D8">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六、本合同未尽事宜，双方根据相关法律、法规协商解决。</w:t>
      </w:r>
    </w:p>
    <w:p w14:paraId="42332381">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七、本合同一式三份，甲乙双方各执一份，财务报账一份，该合同自双方签字盖章之日起生效。</w:t>
      </w:r>
    </w:p>
    <w:p w14:paraId="1005F68A">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甲方：</w:t>
      </w:r>
      <w:r>
        <w:rPr>
          <w:rFonts w:hint="eastAsia" w:ascii="宋体" w:hAnsi="宋体" w:eastAsia="宋体" w:cs="宋体"/>
          <w:b w:val="0"/>
          <w:i w:val="0"/>
          <w:caps w:val="0"/>
          <w:color w:val="auto"/>
          <w:spacing w:val="0"/>
          <w:w w:val="100"/>
          <w:sz w:val="28"/>
          <w:szCs w:val="28"/>
          <w:lang w:val="en-US" w:eastAsia="zh-CN"/>
        </w:rPr>
        <w:t>府谷县黄甫镇人民政府</w:t>
      </w:r>
      <w:r>
        <w:rPr>
          <w:rFonts w:hint="eastAsia" w:ascii="宋体" w:hAnsi="宋体" w:eastAsia="宋体" w:cs="宋体"/>
          <w:b w:val="0"/>
          <w:i w:val="0"/>
          <w:caps w:val="0"/>
          <w:color w:val="auto"/>
          <w:spacing w:val="0"/>
          <w:w w:val="100"/>
          <w:sz w:val="28"/>
          <w:szCs w:val="28"/>
        </w:rPr>
        <w:t>（盖章）</w:t>
      </w:r>
      <w:r>
        <w:rPr>
          <w:rFonts w:hint="eastAsia" w:ascii="宋体" w:hAnsi="宋体" w:eastAsia="宋体" w:cs="宋体"/>
          <w:b w:val="0"/>
          <w:i w:val="0"/>
          <w:caps w:val="0"/>
          <w:color w:val="auto"/>
          <w:spacing w:val="0"/>
          <w:w w:val="100"/>
          <w:sz w:val="28"/>
          <w:szCs w:val="28"/>
          <w:lang w:val="en-US" w:eastAsia="zh-CN"/>
        </w:rPr>
        <w:t xml:space="preserve">  </w:t>
      </w:r>
      <w:r>
        <w:rPr>
          <w:rFonts w:hint="eastAsia" w:ascii="宋体" w:hAnsi="宋体" w:eastAsia="宋体" w:cs="宋体"/>
          <w:b w:val="0"/>
          <w:i w:val="0"/>
          <w:caps w:val="0"/>
          <w:color w:val="auto"/>
          <w:spacing w:val="0"/>
          <w:w w:val="100"/>
          <w:sz w:val="28"/>
          <w:szCs w:val="28"/>
        </w:rPr>
        <w:t>法人（签字）：</w:t>
      </w:r>
    </w:p>
    <w:p w14:paraId="517CF4C5">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jc w:val="both"/>
        <w:textAlignment w:val="baseline"/>
        <w:rPr>
          <w:rFonts w:hint="eastAsia"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乙方：</w:t>
      </w:r>
      <w:r>
        <w:rPr>
          <w:rFonts w:hint="eastAsia" w:ascii="宋体" w:hAnsi="宋体" w:eastAsia="宋体" w:cs="宋体"/>
          <w:b w:val="0"/>
          <w:i w:val="0"/>
          <w:caps w:val="0"/>
          <w:color w:val="auto"/>
          <w:spacing w:val="0"/>
          <w:w w:val="100"/>
          <w:sz w:val="28"/>
          <w:szCs w:val="28"/>
          <w:u w:val="single" w:color="000000"/>
          <w:lang w:val="en-US" w:eastAsia="zh-CN"/>
        </w:rPr>
        <w:t xml:space="preserve">                      </w:t>
      </w:r>
      <w:r>
        <w:rPr>
          <w:rFonts w:hint="eastAsia" w:ascii="宋体" w:hAnsi="宋体" w:eastAsia="宋体" w:cs="宋体"/>
          <w:b w:val="0"/>
          <w:i w:val="0"/>
          <w:caps w:val="0"/>
          <w:color w:val="auto"/>
          <w:spacing w:val="0"/>
          <w:w w:val="100"/>
          <w:sz w:val="28"/>
          <w:szCs w:val="28"/>
          <w:u w:val="none" w:color="auto"/>
          <w:lang w:val="en-US" w:eastAsia="zh-CN"/>
        </w:rPr>
        <w:t xml:space="preserve">          </w:t>
      </w:r>
      <w:r>
        <w:rPr>
          <w:rFonts w:hint="eastAsia" w:ascii="宋体" w:hAnsi="宋体" w:eastAsia="宋体" w:cs="宋体"/>
          <w:b w:val="0"/>
          <w:i w:val="0"/>
          <w:caps w:val="0"/>
          <w:color w:val="auto"/>
          <w:spacing w:val="0"/>
          <w:w w:val="100"/>
          <w:sz w:val="28"/>
          <w:szCs w:val="28"/>
        </w:rPr>
        <w:t>法人或代理人（签字）：</w:t>
      </w:r>
    </w:p>
    <w:p w14:paraId="438D3C12">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560" w:firstLineChars="200"/>
        <w:jc w:val="both"/>
        <w:textAlignment w:val="baseline"/>
        <w:rPr>
          <w:rFonts w:hint="eastAsia" w:ascii="宋体" w:hAnsi="宋体" w:eastAsia="宋体" w:cs="宋体"/>
          <w:b w:val="0"/>
          <w:i w:val="0"/>
          <w:caps w:val="0"/>
          <w:color w:val="auto"/>
          <w:spacing w:val="0"/>
          <w:w w:val="100"/>
          <w:sz w:val="28"/>
          <w:szCs w:val="28"/>
        </w:rPr>
      </w:pPr>
    </w:p>
    <w:p w14:paraId="76C6A450">
      <w:pPr>
        <w:keepNext w:val="0"/>
        <w:keepLines w:val="0"/>
        <w:pageBreakBefore w:val="0"/>
        <w:widowControl w:val="0"/>
        <w:kinsoku/>
        <w:wordWrap/>
        <w:overflowPunct/>
        <w:topLinePunct w:val="0"/>
        <w:autoSpaceDE/>
        <w:autoSpaceDN/>
        <w:bidi w:val="0"/>
        <w:adjustRightInd/>
        <w:snapToGrid/>
        <w:spacing w:before="0" w:beforeAutospacing="0" w:after="0" w:afterAutospacing="0" w:line="240" w:lineRule="auto"/>
        <w:ind w:firstLine="6160" w:firstLineChars="2200"/>
        <w:jc w:val="both"/>
        <w:textAlignment w:val="baseline"/>
        <w:rPr>
          <w:rFonts w:hint="eastAsia" w:ascii="楷体" w:hAnsi="楷体" w:eastAsia="楷体" w:cs="楷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t>年</w:t>
      </w:r>
      <w:r>
        <w:rPr>
          <w:rFonts w:hint="eastAsia" w:ascii="宋体" w:hAnsi="宋体" w:eastAsia="宋体" w:cs="宋体"/>
          <w:b w:val="0"/>
          <w:i w:val="0"/>
          <w:caps w:val="0"/>
          <w:color w:val="auto"/>
          <w:spacing w:val="0"/>
          <w:w w:val="100"/>
          <w:sz w:val="28"/>
          <w:szCs w:val="28"/>
          <w:lang w:val="en-US" w:eastAsia="zh-CN"/>
        </w:rPr>
        <w:t xml:space="preserve">  </w:t>
      </w:r>
      <w:r>
        <w:rPr>
          <w:rFonts w:hint="eastAsia" w:ascii="宋体" w:hAnsi="宋体" w:eastAsia="宋体" w:cs="宋体"/>
          <w:b w:val="0"/>
          <w:i w:val="0"/>
          <w:caps w:val="0"/>
          <w:color w:val="auto"/>
          <w:spacing w:val="0"/>
          <w:w w:val="100"/>
          <w:sz w:val="28"/>
          <w:szCs w:val="28"/>
        </w:rPr>
        <w:t>月</w:t>
      </w:r>
      <w:r>
        <w:rPr>
          <w:rFonts w:hint="eastAsia" w:ascii="宋体" w:hAnsi="宋体" w:eastAsia="宋体" w:cs="宋体"/>
          <w:b w:val="0"/>
          <w:i w:val="0"/>
          <w:caps w:val="0"/>
          <w:color w:val="auto"/>
          <w:spacing w:val="0"/>
          <w:w w:val="100"/>
          <w:sz w:val="28"/>
          <w:szCs w:val="28"/>
          <w:lang w:val="en-US" w:eastAsia="zh-CN"/>
        </w:rPr>
        <w:t xml:space="preserve">  </w:t>
      </w:r>
      <w:r>
        <w:rPr>
          <w:rFonts w:hint="eastAsia" w:ascii="宋体" w:hAnsi="宋体" w:eastAsia="宋体" w:cs="宋体"/>
          <w:b w:val="0"/>
          <w:i w:val="0"/>
          <w:caps w:val="0"/>
          <w:color w:val="auto"/>
          <w:spacing w:val="0"/>
          <w:w w:val="100"/>
          <w:sz w:val="28"/>
          <w:szCs w:val="28"/>
        </w:rPr>
        <w:t>日</w:t>
      </w:r>
    </w:p>
    <w:p w14:paraId="03A6B54F">
      <w:pPr>
        <w:rPr>
          <w:rFonts w:ascii="宋体" w:hAnsi="宋体" w:eastAsia="宋体" w:cs="宋体"/>
          <w:b/>
          <w:bCs/>
          <w:sz w:val="28"/>
          <w:szCs w:val="28"/>
        </w:rPr>
      </w:pPr>
      <w:r>
        <w:rPr>
          <w:rFonts w:hint="eastAsia" w:ascii="宋体" w:hAnsi="宋体" w:eastAsia="宋体" w:cs="宋体"/>
          <w:b/>
          <w:bCs/>
          <w:sz w:val="28"/>
          <w:szCs w:val="28"/>
        </w:rPr>
        <w:t>五、履约验收标准和方法</w:t>
      </w:r>
    </w:p>
    <w:p w14:paraId="3381AA54">
      <w:pPr>
        <w:ind w:firstLine="560" w:firstLineChars="200"/>
        <w:rPr>
          <w:rFonts w:hint="default" w:ascii="宋体" w:hAnsi="宋体" w:eastAsia="宋体" w:cs="宋体"/>
          <w:sz w:val="28"/>
          <w:szCs w:val="28"/>
          <w:lang w:val="en-US" w:eastAsia="zh-CN"/>
        </w:rPr>
      </w:pPr>
      <w:r>
        <w:rPr>
          <w:rFonts w:hint="eastAsia" w:ascii="宋体" w:hAnsi="宋体" w:eastAsia="宋体" w:cs="宋体"/>
          <w:sz w:val="28"/>
          <w:szCs w:val="28"/>
        </w:rPr>
        <w:t>1、履约验收时</w:t>
      </w:r>
      <w:r>
        <w:rPr>
          <w:rFonts w:hint="eastAsia" w:ascii="宋体" w:hAnsi="宋体" w:eastAsia="宋体" w:cs="宋体"/>
          <w:color w:val="auto"/>
          <w:sz w:val="28"/>
          <w:szCs w:val="28"/>
        </w:rPr>
        <w:t>间：</w:t>
      </w:r>
      <w:r>
        <w:rPr>
          <w:rFonts w:hint="eastAsia" w:ascii="宋体" w:hAnsi="宋体" w:eastAsia="宋体" w:cs="宋体"/>
          <w:color w:val="auto"/>
          <w:sz w:val="28"/>
          <w:szCs w:val="28"/>
          <w:lang w:eastAsia="zh-CN"/>
        </w:rPr>
        <w:t>（具体以</w:t>
      </w:r>
      <w:r>
        <w:rPr>
          <w:rFonts w:hint="eastAsia" w:ascii="宋体" w:hAnsi="宋体" w:eastAsia="宋体" w:cs="宋体"/>
          <w:color w:val="auto"/>
          <w:sz w:val="28"/>
          <w:szCs w:val="28"/>
          <w:lang w:val="en-US" w:eastAsia="zh-CN"/>
        </w:rPr>
        <w:t>合同签订</w:t>
      </w:r>
      <w:r>
        <w:rPr>
          <w:rFonts w:hint="eastAsia" w:ascii="宋体" w:hAnsi="宋体" w:eastAsia="宋体" w:cs="宋体"/>
          <w:color w:val="auto"/>
          <w:sz w:val="28"/>
          <w:szCs w:val="28"/>
          <w:lang w:eastAsia="zh-CN"/>
        </w:rPr>
        <w:t>时间为准</w:t>
      </w:r>
      <w:r>
        <w:rPr>
          <w:rFonts w:hint="eastAsia" w:ascii="宋体" w:hAnsi="宋体" w:eastAsia="宋体" w:cs="宋体"/>
          <w:color w:val="auto"/>
          <w:sz w:val="28"/>
          <w:szCs w:val="28"/>
          <w:lang w:val="en-US" w:eastAsia="zh-CN"/>
        </w:rPr>
        <w:t>)</w:t>
      </w:r>
    </w:p>
    <w:p w14:paraId="4A7CD2C9">
      <w:pPr>
        <w:ind w:firstLine="560" w:firstLineChars="200"/>
        <w:rPr>
          <w:rFonts w:hint="eastAsia" w:ascii="宋体" w:hAnsi="宋体" w:eastAsia="宋体" w:cs="宋体"/>
          <w:sz w:val="28"/>
          <w:szCs w:val="28"/>
        </w:rPr>
      </w:pPr>
      <w:r>
        <w:rPr>
          <w:rFonts w:hint="eastAsia" w:ascii="宋体" w:hAnsi="宋体" w:eastAsia="宋体" w:cs="宋体"/>
          <w:sz w:val="28"/>
          <w:szCs w:val="28"/>
        </w:rPr>
        <w:t>2、履约验收主体及内容：</w:t>
      </w:r>
    </w:p>
    <w:p w14:paraId="1672974A">
      <w:pPr>
        <w:pStyle w:val="4"/>
        <w:ind w:firstLine="560"/>
        <w:rPr>
          <w:rFonts w:hint="eastAsia"/>
          <w:sz w:val="28"/>
          <w:szCs w:val="28"/>
          <w:lang w:eastAsia="zh-CN"/>
        </w:rPr>
      </w:pPr>
      <w:r>
        <w:rPr>
          <w:rFonts w:hint="eastAsia"/>
          <w:sz w:val="28"/>
          <w:szCs w:val="28"/>
        </w:rPr>
        <w:t>验收主体：</w:t>
      </w:r>
      <w:r>
        <w:rPr>
          <w:rFonts w:hint="eastAsia"/>
          <w:sz w:val="28"/>
          <w:szCs w:val="28"/>
          <w:lang w:eastAsia="zh-CN"/>
        </w:rPr>
        <w:t>府谷县黄甫镇人民政府</w:t>
      </w:r>
    </w:p>
    <w:p w14:paraId="172314B4">
      <w:pPr>
        <w:numPr>
          <w:ilvl w:val="0"/>
          <w:numId w:val="0"/>
        </w:numPr>
        <w:ind w:firstLine="840" w:firstLineChars="300"/>
        <w:rPr>
          <w:rFonts w:hint="eastAsia" w:eastAsia="宋体"/>
          <w:sz w:val="28"/>
          <w:szCs w:val="36"/>
          <w:lang w:eastAsia="zh-CN"/>
        </w:rPr>
      </w:pPr>
      <w:r>
        <w:rPr>
          <w:rFonts w:hint="eastAsia"/>
          <w:sz w:val="28"/>
          <w:szCs w:val="28"/>
        </w:rPr>
        <w:t>验收内容：</w:t>
      </w:r>
      <w:r>
        <w:rPr>
          <w:rFonts w:hint="eastAsia" w:eastAsia="宋体"/>
          <w:sz w:val="28"/>
          <w:szCs w:val="36"/>
          <w:lang w:eastAsia="zh-CN"/>
        </w:rPr>
        <w:t>本项目为乡镇生活垃圾收运一体化能力提升工程黄甫镇场站建设项目，共设为两个合同标段。其中：</w:t>
      </w:r>
    </w:p>
    <w:p w14:paraId="78CF25D5">
      <w:pPr>
        <w:numPr>
          <w:ilvl w:val="0"/>
          <w:numId w:val="0"/>
        </w:numPr>
        <w:ind w:firstLine="840" w:firstLineChars="300"/>
        <w:rPr>
          <w:rFonts w:hint="eastAsia" w:ascii="宋体" w:hAnsi="宋体" w:eastAsia="宋体" w:cs="宋体"/>
          <w:b w:val="0"/>
          <w:i w:val="0"/>
          <w:caps w:val="0"/>
          <w:spacing w:val="0"/>
          <w:w w:val="100"/>
          <w:sz w:val="28"/>
          <w:szCs w:val="28"/>
          <w:lang w:val="en-US" w:eastAsia="zh-CN"/>
        </w:rPr>
      </w:pPr>
      <w:r>
        <w:rPr>
          <w:rFonts w:hint="eastAsia" w:eastAsia="宋体"/>
          <w:sz w:val="28"/>
          <w:szCs w:val="36"/>
          <w:lang w:eastAsia="zh-CN"/>
        </w:rPr>
        <w:t>合同包</w:t>
      </w:r>
      <w:r>
        <w:rPr>
          <w:rFonts w:hint="eastAsia" w:eastAsia="宋体"/>
          <w:sz w:val="28"/>
          <w:szCs w:val="36"/>
          <w:lang w:val="en-US" w:eastAsia="zh-CN"/>
        </w:rPr>
        <w:t>1为</w:t>
      </w:r>
      <w:r>
        <w:rPr>
          <w:rFonts w:hint="eastAsia" w:eastAsia="宋体"/>
          <w:sz w:val="28"/>
          <w:szCs w:val="36"/>
          <w:lang w:eastAsia="zh-CN"/>
        </w:rPr>
        <w:t>乡镇生活垃圾收运一体化能力提升工程黄甫镇场站建设项目（一处），</w:t>
      </w:r>
      <w:r>
        <w:rPr>
          <w:rFonts w:hint="eastAsia" w:eastAsia="宋体"/>
          <w:sz w:val="28"/>
          <w:szCs w:val="36"/>
          <w:lang w:val="en-US" w:eastAsia="zh-CN"/>
        </w:rPr>
        <w:t xml:space="preserve"> </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5D44622A">
      <w:pPr>
        <w:numPr>
          <w:ilvl w:val="0"/>
          <w:numId w:val="0"/>
        </w:numPr>
        <w:ind w:firstLine="840" w:firstLineChars="300"/>
        <w:rPr>
          <w:sz w:val="28"/>
          <w:szCs w:val="28"/>
        </w:rPr>
      </w:pPr>
      <w:r>
        <w:rPr>
          <w:rFonts w:hint="eastAsia" w:eastAsia="宋体"/>
          <w:sz w:val="28"/>
          <w:szCs w:val="36"/>
          <w:lang w:eastAsia="zh-CN"/>
        </w:rPr>
        <w:t>合同包</w:t>
      </w:r>
      <w:r>
        <w:rPr>
          <w:rFonts w:hint="eastAsia" w:eastAsia="宋体"/>
          <w:sz w:val="28"/>
          <w:szCs w:val="36"/>
          <w:lang w:val="en-US" w:eastAsia="zh-CN"/>
        </w:rPr>
        <w:t>2为</w:t>
      </w:r>
      <w:r>
        <w:rPr>
          <w:rFonts w:hint="eastAsia" w:eastAsia="宋体"/>
          <w:sz w:val="28"/>
          <w:szCs w:val="36"/>
          <w:lang w:eastAsia="zh-CN"/>
        </w:rPr>
        <w:t>乡镇生活垃圾收运一体化能力提升工程黄甫镇场站建设项目（二处），</w:t>
      </w:r>
      <w:r>
        <w:rPr>
          <w:rFonts w:hint="eastAsia" w:ascii="宋体" w:hAnsi="宋体" w:eastAsia="宋体" w:cs="宋体"/>
          <w:b w:val="0"/>
          <w:i w:val="0"/>
          <w:caps w:val="0"/>
          <w:spacing w:val="0"/>
          <w:w w:val="100"/>
          <w:sz w:val="28"/>
          <w:szCs w:val="28"/>
          <w:lang w:val="en-US" w:eastAsia="zh-CN"/>
        </w:rPr>
        <w:t>建设内容为:新建建筑垃圾压缩站建筑面积74.16㎡;配套新建污水池、室外电气工程、混凝土硬化等设施;采购整体压缩箱设备1个。</w:t>
      </w:r>
      <w:r>
        <w:rPr>
          <w:rFonts w:hint="eastAsia" w:ascii="宋体" w:hAnsi="宋体" w:eastAsia="宋体" w:cs="宋体"/>
          <w:b w:val="0"/>
          <w:i w:val="0"/>
          <w:caps w:val="0"/>
          <w:spacing w:val="0"/>
          <w:w w:val="100"/>
          <w:sz w:val="28"/>
          <w:szCs w:val="28"/>
          <w:lang w:eastAsia="zh-CN"/>
        </w:rPr>
        <w:t>（</w:t>
      </w:r>
      <w:r>
        <w:rPr>
          <w:rFonts w:hint="eastAsia" w:ascii="宋体" w:hAnsi="宋体" w:eastAsia="宋体" w:cs="宋体"/>
          <w:b w:val="0"/>
          <w:i w:val="0"/>
          <w:caps w:val="0"/>
          <w:spacing w:val="0"/>
          <w:w w:val="100"/>
          <w:sz w:val="28"/>
          <w:szCs w:val="28"/>
          <w:lang w:val="en-US" w:eastAsia="zh-CN"/>
        </w:rPr>
        <w:t>具体内容详见工程量清单</w:t>
      </w:r>
      <w:r>
        <w:rPr>
          <w:rFonts w:hint="eastAsia" w:ascii="宋体" w:hAnsi="宋体" w:eastAsia="宋体" w:cs="宋体"/>
          <w:b w:val="0"/>
          <w:i w:val="0"/>
          <w:caps w:val="0"/>
          <w:spacing w:val="0"/>
          <w:w w:val="100"/>
          <w:sz w:val="28"/>
          <w:szCs w:val="28"/>
          <w:lang w:eastAsia="zh-CN"/>
        </w:rPr>
        <w:t>）</w:t>
      </w:r>
    </w:p>
    <w:p w14:paraId="036424D1">
      <w:pPr>
        <w:ind w:firstLine="560" w:firstLineChars="200"/>
        <w:rPr>
          <w:rFonts w:hint="eastAsia" w:ascii="宋体" w:hAnsi="宋体" w:eastAsia="宋体" w:cs="宋体"/>
          <w:sz w:val="28"/>
          <w:szCs w:val="28"/>
        </w:rPr>
      </w:pPr>
      <w:r>
        <w:rPr>
          <w:rFonts w:hint="eastAsia" w:ascii="宋体" w:hAnsi="宋体" w:eastAsia="宋体" w:cs="宋体"/>
          <w:sz w:val="28"/>
          <w:szCs w:val="28"/>
        </w:rPr>
        <w:t>3、履约验收标准：</w:t>
      </w:r>
    </w:p>
    <w:p w14:paraId="02F50387">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符合国家相关施工验收规范，并达到合格标准。</w:t>
      </w:r>
    </w:p>
    <w:p w14:paraId="14F065F1">
      <w:pPr>
        <w:ind w:firstLine="560" w:firstLineChars="200"/>
        <w:rPr>
          <w:rFonts w:ascii="宋体" w:hAnsi="宋体" w:eastAsia="宋体" w:cs="宋体"/>
          <w:sz w:val="28"/>
          <w:szCs w:val="28"/>
        </w:rPr>
      </w:pPr>
      <w:r>
        <w:rPr>
          <w:rFonts w:hint="eastAsia" w:ascii="宋体" w:hAnsi="宋体" w:eastAsia="宋体" w:cs="宋体"/>
          <w:sz w:val="28"/>
          <w:szCs w:val="28"/>
        </w:rPr>
        <w:t>4、验收方式：</w:t>
      </w:r>
      <w:r>
        <w:rPr>
          <w:rFonts w:hint="eastAsia" w:ascii="宋体" w:hAnsi="宋体" w:eastAsia="宋体" w:cs="宋体"/>
          <w:sz w:val="28"/>
          <w:szCs w:val="28"/>
          <w:lang w:val="en-US" w:eastAsia="zh-CN"/>
        </w:rPr>
        <w:t>由采购单位组织有关专业人员按相关的国家标准、质量标准和采购文件所列的各项要求进行验收</w:t>
      </w:r>
      <w:r>
        <w:rPr>
          <w:rFonts w:hint="eastAsia" w:ascii="宋体" w:hAnsi="宋体" w:eastAsia="宋体" w:cs="宋体"/>
          <w:sz w:val="28"/>
          <w:szCs w:val="28"/>
        </w:rPr>
        <w:t>。</w:t>
      </w:r>
    </w:p>
    <w:p w14:paraId="28EB10A6">
      <w:pPr>
        <w:rPr>
          <w:rFonts w:ascii="宋体" w:hAnsi="宋体" w:eastAsia="宋体" w:cs="宋体"/>
          <w:b/>
          <w:bCs/>
          <w:sz w:val="28"/>
          <w:szCs w:val="28"/>
        </w:rPr>
      </w:pPr>
      <w:r>
        <w:rPr>
          <w:rFonts w:hint="eastAsia" w:ascii="宋体" w:hAnsi="宋体" w:eastAsia="宋体" w:cs="宋体"/>
          <w:b/>
          <w:bCs/>
          <w:sz w:val="28"/>
          <w:szCs w:val="28"/>
        </w:rPr>
        <w:t>六、对供应商的要求</w:t>
      </w:r>
    </w:p>
    <w:p w14:paraId="0B84E267">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1、在中华人民共和国境内注册的，具有独立法人资格的供应商；</w:t>
      </w:r>
    </w:p>
    <w:p w14:paraId="5E53397D">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2、具有良好的商业信誉和健全的财务会计制度；</w:t>
      </w:r>
    </w:p>
    <w:p w14:paraId="665D14DC">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3、具有履行合同所必须的设备和专业技术能力；</w:t>
      </w:r>
    </w:p>
    <w:p w14:paraId="3CD1068E">
      <w:pPr>
        <w:tabs>
          <w:tab w:val="left" w:pos="756"/>
        </w:tabs>
        <w:ind w:firstLine="840" w:firstLineChars="300"/>
        <w:jc w:val="left"/>
        <w:rPr>
          <w:rFonts w:hint="eastAsia" w:ascii="宋体" w:hAnsi="宋体" w:eastAsia="宋体" w:cs="宋体"/>
          <w:sz w:val="28"/>
          <w:szCs w:val="28"/>
        </w:rPr>
      </w:pPr>
      <w:r>
        <w:rPr>
          <w:rFonts w:hint="eastAsia" w:ascii="宋体" w:hAnsi="宋体" w:eastAsia="宋体" w:cs="宋体"/>
          <w:sz w:val="28"/>
          <w:szCs w:val="28"/>
        </w:rPr>
        <w:t>4、参加本项政府采购活动前三年内，在经营活动中没有重大违法记录。</w:t>
      </w:r>
    </w:p>
    <w:p w14:paraId="65468F1B">
      <w:pPr>
        <w:numPr>
          <w:ilvl w:val="0"/>
          <w:numId w:val="0"/>
        </w:numPr>
        <w:ind w:firstLine="843" w:firstLineChars="300"/>
        <w:rPr>
          <w:rFonts w:hint="eastAsia" w:ascii="宋体" w:hAnsi="宋体" w:eastAsia="宋体" w:cs="宋体"/>
          <w:b w:val="0"/>
          <w:bCs w:val="0"/>
          <w:color w:val="FF0000"/>
          <w:sz w:val="28"/>
          <w:szCs w:val="28"/>
          <w:lang w:val="en-US" w:eastAsia="zh-CN"/>
        </w:rPr>
      </w:pPr>
      <w:r>
        <w:rPr>
          <w:rFonts w:hint="eastAsia" w:ascii="宋体" w:hAnsi="宋体" w:eastAsia="宋体" w:cs="宋体"/>
          <w:b/>
          <w:bCs/>
          <w:sz w:val="28"/>
          <w:szCs w:val="28"/>
        </w:rPr>
        <w:t>七、付款方式：</w:t>
      </w:r>
      <w:r>
        <w:rPr>
          <w:rFonts w:hint="eastAsia" w:ascii="宋体" w:hAnsi="宋体" w:eastAsia="宋体" w:cs="宋体"/>
          <w:b w:val="0"/>
          <w:i w:val="0"/>
          <w:caps w:val="0"/>
          <w:spacing w:val="0"/>
          <w:w w:val="100"/>
          <w:sz w:val="28"/>
          <w:szCs w:val="28"/>
          <w:lang w:val="en-US" w:eastAsia="zh-CN"/>
        </w:rPr>
        <w:t>按工程进度付款，工程完工验收合格后，支付到合同总价的 80%，待审计结束后，付清剩余工程款。</w:t>
      </w:r>
    </w:p>
    <w:p w14:paraId="5A0BC728">
      <w:pPr>
        <w:spacing w:line="520" w:lineRule="exact"/>
        <w:rPr>
          <w:rFonts w:ascii="宋体" w:hAnsi="宋体" w:eastAsia="宋体" w:cs="宋体"/>
          <w:b/>
          <w:bCs/>
          <w:sz w:val="28"/>
          <w:szCs w:val="28"/>
        </w:rPr>
      </w:pPr>
      <w:r>
        <w:rPr>
          <w:rFonts w:hint="eastAsia" w:ascii="宋体" w:hAnsi="宋体" w:eastAsia="宋体" w:cs="宋体"/>
          <w:b/>
          <w:bCs/>
          <w:sz w:val="28"/>
          <w:szCs w:val="28"/>
        </w:rPr>
        <w:t>八、采购单位、采购单位地址、项目联系人及联系电话</w:t>
      </w:r>
    </w:p>
    <w:p w14:paraId="6CEE0301">
      <w:pPr>
        <w:tabs>
          <w:tab w:val="left" w:pos="756"/>
        </w:tabs>
        <w:ind w:firstLine="840" w:firstLineChars="300"/>
        <w:jc w:val="left"/>
        <w:rPr>
          <w:rFonts w:hint="eastAsia" w:ascii="宋体" w:hAnsi="宋体" w:eastAsia="宋体" w:cs="宋体"/>
          <w:sz w:val="28"/>
          <w:szCs w:val="28"/>
          <w:lang w:eastAsia="zh-CN"/>
        </w:rPr>
      </w:pPr>
      <w:r>
        <w:rPr>
          <w:rFonts w:hint="eastAsia" w:ascii="宋体" w:hAnsi="宋体" w:eastAsia="宋体" w:cs="宋体"/>
          <w:sz w:val="28"/>
          <w:szCs w:val="28"/>
        </w:rPr>
        <w:t>1、采购单位：府谷县</w:t>
      </w:r>
      <w:r>
        <w:rPr>
          <w:rFonts w:hint="eastAsia" w:ascii="宋体" w:hAnsi="宋体" w:eastAsia="宋体" w:cs="宋体"/>
          <w:sz w:val="28"/>
          <w:szCs w:val="28"/>
          <w:lang w:eastAsia="zh-CN"/>
        </w:rPr>
        <w:t>府谷县黄甫镇人民政府</w:t>
      </w:r>
    </w:p>
    <w:p w14:paraId="09D488EB">
      <w:pPr>
        <w:tabs>
          <w:tab w:val="left" w:pos="756"/>
        </w:tabs>
        <w:ind w:firstLine="840" w:firstLineChars="300"/>
        <w:jc w:val="left"/>
        <w:rPr>
          <w:rFonts w:hint="eastAsia" w:ascii="宋体" w:hAnsi="宋体" w:eastAsia="宋体" w:cs="宋体"/>
          <w:sz w:val="28"/>
          <w:szCs w:val="28"/>
          <w:lang w:eastAsia="zh-CN"/>
        </w:rPr>
      </w:pPr>
      <w:r>
        <w:rPr>
          <w:rFonts w:hint="eastAsia" w:ascii="宋体" w:hAnsi="宋体" w:eastAsia="宋体" w:cs="宋体"/>
          <w:sz w:val="28"/>
          <w:szCs w:val="28"/>
        </w:rPr>
        <w:t>2、采购单位地址：府谷县</w:t>
      </w:r>
      <w:r>
        <w:rPr>
          <w:rFonts w:hint="eastAsia" w:ascii="宋体" w:hAnsi="宋体" w:eastAsia="宋体" w:cs="宋体"/>
          <w:sz w:val="28"/>
          <w:szCs w:val="28"/>
          <w:lang w:eastAsia="zh-CN"/>
        </w:rPr>
        <w:t>府谷县黄甫镇</w:t>
      </w:r>
    </w:p>
    <w:p w14:paraId="5C6CE7BB">
      <w:pPr>
        <w:tabs>
          <w:tab w:val="left" w:pos="756"/>
        </w:tabs>
        <w:ind w:firstLine="840" w:firstLineChars="300"/>
        <w:jc w:val="left"/>
        <w:rPr>
          <w:rFonts w:hint="default" w:ascii="宋体" w:hAnsi="宋体" w:eastAsia="宋体" w:cs="宋体"/>
          <w:color w:val="FF0000"/>
          <w:sz w:val="28"/>
          <w:szCs w:val="28"/>
          <w:shd w:val="clear" w:color="FFFFFF" w:fill="D9D9D9"/>
          <w:lang w:val="en-US" w:eastAsia="zh-CN"/>
        </w:rPr>
      </w:pPr>
      <w:r>
        <w:rPr>
          <w:rFonts w:hint="eastAsia" w:ascii="宋体" w:hAnsi="宋体" w:eastAsia="宋体" w:cs="宋体"/>
          <w:sz w:val="28"/>
          <w:szCs w:val="28"/>
        </w:rPr>
        <w:t>3、项目联系</w:t>
      </w:r>
      <w:r>
        <w:rPr>
          <w:rFonts w:hint="eastAsia" w:ascii="宋体" w:hAnsi="宋体" w:eastAsia="宋体" w:cs="宋体"/>
          <w:b w:val="0"/>
          <w:bCs w:val="0"/>
          <w:color w:val="auto"/>
          <w:sz w:val="28"/>
          <w:szCs w:val="28"/>
        </w:rPr>
        <w:t>人：</w:t>
      </w:r>
      <w:r>
        <w:rPr>
          <w:rFonts w:hint="eastAsia" w:ascii="宋体" w:hAnsi="宋体" w:eastAsia="宋体" w:cs="宋体"/>
          <w:b w:val="0"/>
          <w:bCs w:val="0"/>
          <w:color w:val="auto"/>
          <w:sz w:val="28"/>
          <w:szCs w:val="28"/>
          <w:lang w:val="en-US" w:eastAsia="zh-CN"/>
        </w:rPr>
        <w:t>杨主任</w:t>
      </w:r>
      <w:r>
        <w:rPr>
          <w:rFonts w:hint="eastAsia" w:ascii="宋体" w:hAnsi="宋体" w:eastAsia="宋体" w:cs="宋体"/>
          <w:b w:val="0"/>
          <w:bCs w:val="0"/>
          <w:color w:val="auto"/>
          <w:sz w:val="28"/>
          <w:szCs w:val="28"/>
        </w:rPr>
        <w:t xml:space="preserve">   联系电话：</w:t>
      </w:r>
      <w:bookmarkStart w:id="0" w:name="_GoBack"/>
      <w:r>
        <w:rPr>
          <w:rFonts w:hint="eastAsia" w:ascii="宋体" w:hAnsi="宋体" w:eastAsia="宋体" w:cs="宋体"/>
          <w:b w:val="0"/>
          <w:bCs w:val="0"/>
          <w:color w:val="auto"/>
          <w:sz w:val="28"/>
          <w:szCs w:val="28"/>
          <w:shd w:val="clear" w:color="FFFFFF"/>
          <w:lang w:val="en-US" w:eastAsia="zh-CN"/>
        </w:rPr>
        <w:t>15009125923</w:t>
      </w:r>
      <w:bookmarkEnd w:id="0"/>
    </w:p>
    <w:p w14:paraId="0056C4D3">
      <w:pPr>
        <w:tabs>
          <w:tab w:val="left" w:pos="756"/>
        </w:tabs>
        <w:ind w:firstLine="3360" w:firstLineChars="1200"/>
        <w:jc w:val="both"/>
        <w:rPr>
          <w:rFonts w:hint="eastAsia" w:ascii="宋体" w:hAnsi="宋体" w:eastAsia="宋体" w:cs="宋体"/>
          <w:sz w:val="28"/>
          <w:szCs w:val="28"/>
        </w:rPr>
      </w:pPr>
    </w:p>
    <w:p w14:paraId="617695C4">
      <w:pPr>
        <w:tabs>
          <w:tab w:val="left" w:pos="756"/>
        </w:tabs>
        <w:ind w:firstLine="3360" w:firstLineChars="1200"/>
        <w:jc w:val="both"/>
        <w:rPr>
          <w:rFonts w:hint="eastAsia" w:ascii="宋体" w:hAnsi="宋体" w:eastAsia="宋体" w:cs="宋体"/>
          <w:sz w:val="28"/>
          <w:szCs w:val="28"/>
          <w:lang w:eastAsia="zh-CN"/>
        </w:rPr>
      </w:pPr>
      <w:r>
        <w:rPr>
          <w:rFonts w:hint="eastAsia" w:ascii="宋体" w:hAnsi="宋体" w:eastAsia="宋体" w:cs="宋体"/>
          <w:sz w:val="28"/>
          <w:szCs w:val="28"/>
        </w:rPr>
        <w:t>府谷县</w:t>
      </w:r>
      <w:r>
        <w:rPr>
          <w:rFonts w:hint="eastAsia" w:ascii="宋体" w:hAnsi="宋体" w:eastAsia="宋体" w:cs="宋体"/>
          <w:sz w:val="28"/>
          <w:szCs w:val="28"/>
          <w:lang w:eastAsia="zh-CN"/>
        </w:rPr>
        <w:t>府谷县黄甫镇人民政府</w:t>
      </w:r>
    </w:p>
    <w:p w14:paraId="74C88F53">
      <w:pPr>
        <w:tabs>
          <w:tab w:val="left" w:pos="756"/>
        </w:tabs>
        <w:ind w:firstLine="3920" w:firstLineChars="1400"/>
        <w:jc w:val="both"/>
        <w:rPr>
          <w:rFonts w:hint="eastAsia" w:ascii="宋体" w:hAnsi="宋体" w:eastAsia="宋体" w:cs="宋体"/>
          <w:sz w:val="28"/>
          <w:szCs w:val="28"/>
          <w:lang w:val="en-US" w:eastAsia="zh-CN"/>
        </w:rPr>
      </w:pPr>
      <w:r>
        <w:rPr>
          <w:rFonts w:hint="eastAsia" w:ascii="宋体" w:hAnsi="宋体" w:eastAsia="宋体" w:cs="宋体"/>
          <w:sz w:val="28"/>
          <w:szCs w:val="28"/>
        </w:rPr>
        <w:t>202</w:t>
      </w:r>
      <w:r>
        <w:rPr>
          <w:rFonts w:hint="eastAsia" w:ascii="宋体" w:hAnsi="宋体" w:eastAsia="宋体" w:cs="宋体"/>
          <w:sz w:val="28"/>
          <w:szCs w:val="28"/>
          <w:lang w:val="en-US" w:eastAsia="zh-CN"/>
        </w:rPr>
        <w:t>6</w:t>
      </w:r>
      <w:r>
        <w:rPr>
          <w:rFonts w:hint="eastAsia" w:ascii="宋体" w:hAnsi="宋体" w:eastAsia="宋体" w:cs="宋体"/>
          <w:sz w:val="28"/>
          <w:szCs w:val="28"/>
        </w:rPr>
        <w:t>年</w:t>
      </w:r>
      <w:r>
        <w:rPr>
          <w:rFonts w:hint="eastAsia" w:ascii="宋体" w:hAnsi="宋体" w:eastAsia="宋体" w:cs="宋体"/>
          <w:sz w:val="28"/>
          <w:szCs w:val="28"/>
          <w:lang w:val="en-US" w:eastAsia="zh-CN"/>
        </w:rPr>
        <w:t>10</w:t>
      </w:r>
      <w:r>
        <w:rPr>
          <w:rFonts w:hint="eastAsia" w:ascii="宋体" w:hAnsi="宋体" w:eastAsia="宋体" w:cs="宋体"/>
          <w:sz w:val="28"/>
          <w:szCs w:val="28"/>
        </w:rPr>
        <w:t>月</w:t>
      </w:r>
      <w:r>
        <w:rPr>
          <w:rFonts w:hint="eastAsia" w:ascii="宋体" w:hAnsi="宋体" w:eastAsia="宋体" w:cs="宋体"/>
          <w:sz w:val="28"/>
          <w:szCs w:val="28"/>
          <w:lang w:val="en-US" w:eastAsia="zh-CN"/>
        </w:rPr>
        <w:t>15</w:t>
      </w:r>
      <w:r>
        <w:rPr>
          <w:rFonts w:hint="eastAsia" w:ascii="宋体" w:hAnsi="宋体" w:eastAsia="宋体" w:cs="宋体"/>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75EB5"/>
    <w:multiLevelType w:val="singleLevel"/>
    <w:tmpl w:val="B8975EB5"/>
    <w:lvl w:ilvl="0" w:tentative="0">
      <w:start w:val="1"/>
      <w:numFmt w:val="chineseCounting"/>
      <w:suff w:val="nothing"/>
      <w:lvlText w:val="%1、"/>
      <w:lvlJc w:val="left"/>
      <w:pPr>
        <w:ind w:left="210"/>
      </w:pPr>
      <w:rPr>
        <w:rFonts w:hint="eastAsia"/>
      </w:rPr>
    </w:lvl>
  </w:abstractNum>
  <w:abstractNum w:abstractNumId="1">
    <w:nsid w:val="BEFC45DE"/>
    <w:multiLevelType w:val="singleLevel"/>
    <w:tmpl w:val="BEFC45DE"/>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JiNmU3MjFiMjExMGM4ODg2ZDgxZjhhYzhkYzA5MWYifQ=="/>
  </w:docVars>
  <w:rsids>
    <w:rsidRoot w:val="6D293A61"/>
    <w:rsid w:val="01721796"/>
    <w:rsid w:val="03C4500A"/>
    <w:rsid w:val="03EE5241"/>
    <w:rsid w:val="0E7318CA"/>
    <w:rsid w:val="10EE42D9"/>
    <w:rsid w:val="12324509"/>
    <w:rsid w:val="12A40226"/>
    <w:rsid w:val="13666983"/>
    <w:rsid w:val="14874133"/>
    <w:rsid w:val="153A0773"/>
    <w:rsid w:val="160C2CF4"/>
    <w:rsid w:val="16B702B9"/>
    <w:rsid w:val="18E15507"/>
    <w:rsid w:val="1EBE4F8D"/>
    <w:rsid w:val="1FCE2D37"/>
    <w:rsid w:val="20EF526C"/>
    <w:rsid w:val="218477E9"/>
    <w:rsid w:val="21D96D76"/>
    <w:rsid w:val="223302B0"/>
    <w:rsid w:val="227F2D2C"/>
    <w:rsid w:val="22C850E1"/>
    <w:rsid w:val="25123DDE"/>
    <w:rsid w:val="28A40473"/>
    <w:rsid w:val="297C7414"/>
    <w:rsid w:val="29E46C59"/>
    <w:rsid w:val="2A6E3897"/>
    <w:rsid w:val="2D524DE7"/>
    <w:rsid w:val="2D9912DB"/>
    <w:rsid w:val="346D1CC9"/>
    <w:rsid w:val="34CE3AF5"/>
    <w:rsid w:val="36B606FE"/>
    <w:rsid w:val="376C42FB"/>
    <w:rsid w:val="37925F81"/>
    <w:rsid w:val="39225214"/>
    <w:rsid w:val="45B06E86"/>
    <w:rsid w:val="4A4009DF"/>
    <w:rsid w:val="4B3A7446"/>
    <w:rsid w:val="4FAE252E"/>
    <w:rsid w:val="502E7BB7"/>
    <w:rsid w:val="50A7721F"/>
    <w:rsid w:val="51354683"/>
    <w:rsid w:val="52824371"/>
    <w:rsid w:val="54C600D7"/>
    <w:rsid w:val="58A26AE4"/>
    <w:rsid w:val="5C9E3209"/>
    <w:rsid w:val="65BF536D"/>
    <w:rsid w:val="66942BE5"/>
    <w:rsid w:val="66A23715"/>
    <w:rsid w:val="674F2B4A"/>
    <w:rsid w:val="68467324"/>
    <w:rsid w:val="6AC700FA"/>
    <w:rsid w:val="6D293A61"/>
    <w:rsid w:val="6DA85D91"/>
    <w:rsid w:val="6E3406BA"/>
    <w:rsid w:val="70FB3DDA"/>
    <w:rsid w:val="713D5D6E"/>
    <w:rsid w:val="7C1639D3"/>
    <w:rsid w:val="7CE766BC"/>
    <w:rsid w:val="7D873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2115</Words>
  <Characters>2197</Characters>
  <Lines>0</Lines>
  <Paragraphs>0</Paragraphs>
  <TotalTime>1</TotalTime>
  <ScaleCrop>false</ScaleCrop>
  <LinksUpToDate>false</LinksUpToDate>
  <CharactersWithSpaces>2303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2021-07-24T01:06:00Z</dcterms:created>
  <dc:creator>温柔一刀</dc:creator>
  <cp:lastModifiedBy>Eyes  cry</cp:lastModifiedBy>
  <dcterms:modified xsi:type="dcterms:W3CDTF">2026-10-15T05:07:48Z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FEB00C062D2746B7BB524172149A4ECA_13</vt:lpwstr>
  </property>
  <property fmtid="{D5CDD505-2E9C-101B-9397-08002B2CF9AE}" pid="4" name="KSOTemplateDocerSaveRecord">
    <vt:lpwstr>eyJoZGlkIjoiNmQ2MTJmZjcxNzZkZTQ5MzY3NDQ0NjY2OTJiOGRhMTciLCJ1c2VySWQiOiI0MTkwMDI0ODMifQ==</vt:lpwstr>
  </property>
</Properties>
</file>