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5A47E4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p w14:paraId="66E7AAC8">
      <w:pPr>
        <w:rPr>
          <w:rFonts w:hint="eastAsia" w:ascii="Calibri" w:hAnsi="Calibri" w:eastAsia="宋体" w:cs="Times New Roman"/>
          <w:sz w:val="21"/>
          <w:szCs w:val="21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Hans"/>
        </w:rPr>
        <w:t>采购包1：</w:t>
      </w:r>
    </w:p>
    <w:tbl>
      <w:tblPr>
        <w:tblStyle w:val="2"/>
        <w:tblW w:w="499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7"/>
        <w:gridCol w:w="2107"/>
        <w:gridCol w:w="2194"/>
        <w:gridCol w:w="2112"/>
      </w:tblGrid>
      <w:tr w14:paraId="592C44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70CB289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序号</w:t>
            </w:r>
          </w:p>
        </w:tc>
        <w:tc>
          <w:tcPr>
            <w:tcW w:w="1236" w:type="pct"/>
            <w:vAlign w:val="top"/>
          </w:tcPr>
          <w:p w14:paraId="616C90B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标的名称</w:t>
            </w:r>
          </w:p>
        </w:tc>
        <w:tc>
          <w:tcPr>
            <w:tcW w:w="1287" w:type="pct"/>
            <w:vAlign w:val="top"/>
          </w:tcPr>
          <w:p w14:paraId="57B54F7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数量</w:t>
            </w:r>
          </w:p>
        </w:tc>
        <w:tc>
          <w:tcPr>
            <w:tcW w:w="1238" w:type="pct"/>
            <w:vAlign w:val="top"/>
          </w:tcPr>
          <w:p w14:paraId="206BE68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计量单位</w:t>
            </w:r>
          </w:p>
        </w:tc>
      </w:tr>
      <w:tr w14:paraId="1D0DBD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029C121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</w:t>
            </w:r>
          </w:p>
        </w:tc>
        <w:tc>
          <w:tcPr>
            <w:tcW w:w="1236" w:type="pct"/>
            <w:vAlign w:val="top"/>
          </w:tcPr>
          <w:p w14:paraId="1DB9EE3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红色文创产品主机</w:t>
            </w:r>
          </w:p>
        </w:tc>
        <w:tc>
          <w:tcPr>
            <w:tcW w:w="1287" w:type="pct"/>
            <w:vAlign w:val="top"/>
          </w:tcPr>
          <w:p w14:paraId="7BC79D2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488E2EF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0077FC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5535B2A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2</w:t>
            </w:r>
          </w:p>
        </w:tc>
        <w:tc>
          <w:tcPr>
            <w:tcW w:w="1236" w:type="pct"/>
            <w:vAlign w:val="top"/>
          </w:tcPr>
          <w:p w14:paraId="4B896E8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设计软件配套工作站</w:t>
            </w:r>
          </w:p>
        </w:tc>
        <w:tc>
          <w:tcPr>
            <w:tcW w:w="1287" w:type="pct"/>
            <w:vAlign w:val="top"/>
          </w:tcPr>
          <w:p w14:paraId="14DBCFC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4.00</w:t>
            </w:r>
          </w:p>
        </w:tc>
        <w:tc>
          <w:tcPr>
            <w:tcW w:w="1238" w:type="pct"/>
            <w:vAlign w:val="top"/>
          </w:tcPr>
          <w:p w14:paraId="6F6D59D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679C89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3DCD821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</w:t>
            </w:r>
          </w:p>
        </w:tc>
        <w:tc>
          <w:tcPr>
            <w:tcW w:w="1236" w:type="pct"/>
            <w:vAlign w:val="top"/>
          </w:tcPr>
          <w:p w14:paraId="3A8F1C5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三维扫描仪</w:t>
            </w:r>
          </w:p>
        </w:tc>
        <w:tc>
          <w:tcPr>
            <w:tcW w:w="1287" w:type="pct"/>
            <w:vAlign w:val="top"/>
          </w:tcPr>
          <w:p w14:paraId="2638260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3BF8ABD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台</w:t>
            </w:r>
          </w:p>
        </w:tc>
      </w:tr>
      <w:tr w14:paraId="08191F1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30EDD58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4</w:t>
            </w:r>
          </w:p>
        </w:tc>
        <w:tc>
          <w:tcPr>
            <w:tcW w:w="1236" w:type="pct"/>
            <w:vAlign w:val="top"/>
          </w:tcPr>
          <w:p w14:paraId="4C67829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喷砂机</w:t>
            </w:r>
          </w:p>
        </w:tc>
        <w:tc>
          <w:tcPr>
            <w:tcW w:w="1287" w:type="pct"/>
            <w:vAlign w:val="top"/>
          </w:tcPr>
          <w:p w14:paraId="5BD5359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5E542A2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台</w:t>
            </w:r>
          </w:p>
        </w:tc>
      </w:tr>
      <w:tr w14:paraId="4620E9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69ED48C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5</w:t>
            </w:r>
          </w:p>
        </w:tc>
        <w:tc>
          <w:tcPr>
            <w:tcW w:w="1236" w:type="pct"/>
            <w:vAlign w:val="top"/>
          </w:tcPr>
          <w:p w14:paraId="036E565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超声波清洗机</w:t>
            </w:r>
          </w:p>
        </w:tc>
        <w:tc>
          <w:tcPr>
            <w:tcW w:w="1287" w:type="pct"/>
            <w:vAlign w:val="top"/>
          </w:tcPr>
          <w:p w14:paraId="2AA8C0F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3D7ABD7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006B7E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3A95E79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6</w:t>
            </w:r>
          </w:p>
        </w:tc>
        <w:tc>
          <w:tcPr>
            <w:tcW w:w="1236" w:type="pct"/>
            <w:vAlign w:val="top"/>
          </w:tcPr>
          <w:p w14:paraId="02066A3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空压机</w:t>
            </w:r>
          </w:p>
        </w:tc>
        <w:tc>
          <w:tcPr>
            <w:tcW w:w="1287" w:type="pct"/>
            <w:vAlign w:val="top"/>
          </w:tcPr>
          <w:p w14:paraId="651A2D9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6206159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台</w:t>
            </w:r>
          </w:p>
        </w:tc>
      </w:tr>
      <w:tr w14:paraId="3558743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22C8AC5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7</w:t>
            </w:r>
          </w:p>
        </w:tc>
        <w:tc>
          <w:tcPr>
            <w:tcW w:w="1236" w:type="pct"/>
            <w:vAlign w:val="top"/>
          </w:tcPr>
          <w:p w14:paraId="3690856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定制展示1</w:t>
            </w:r>
          </w:p>
        </w:tc>
        <w:tc>
          <w:tcPr>
            <w:tcW w:w="1287" w:type="pct"/>
            <w:vAlign w:val="top"/>
          </w:tcPr>
          <w:p w14:paraId="761FEF0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1803028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61E177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6" w:type="pct"/>
            <w:vAlign w:val="top"/>
          </w:tcPr>
          <w:p w14:paraId="47068AB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8</w:t>
            </w:r>
          </w:p>
        </w:tc>
        <w:tc>
          <w:tcPr>
            <w:tcW w:w="1236" w:type="pct"/>
            <w:vAlign w:val="top"/>
          </w:tcPr>
          <w:p w14:paraId="22FD2A6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定制操作台</w:t>
            </w:r>
          </w:p>
        </w:tc>
        <w:tc>
          <w:tcPr>
            <w:tcW w:w="1287" w:type="pct"/>
            <w:vAlign w:val="top"/>
          </w:tcPr>
          <w:p w14:paraId="5D61C29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38" w:type="pct"/>
            <w:vAlign w:val="top"/>
          </w:tcPr>
          <w:p w14:paraId="0941545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</w:tbl>
    <w:p w14:paraId="67CAFD8B">
      <w:pPr>
        <w:rPr>
          <w:rFonts w:hint="eastAsia" w:ascii="Calibri" w:hAnsi="Calibri" w:eastAsia="宋体" w:cs="Times New Roman"/>
          <w:sz w:val="21"/>
          <w:szCs w:val="21"/>
          <w:lang w:val="en-US" w:eastAsia="zh-Hans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Hans"/>
        </w:rPr>
        <w:t>采购包2：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2112"/>
        <w:gridCol w:w="2183"/>
        <w:gridCol w:w="2113"/>
      </w:tblGrid>
      <w:tr w14:paraId="06D837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724E01C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序号</w:t>
            </w:r>
          </w:p>
        </w:tc>
        <w:tc>
          <w:tcPr>
            <w:tcW w:w="1239" w:type="pct"/>
            <w:vAlign w:val="top"/>
          </w:tcPr>
          <w:p w14:paraId="4433491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标的名称</w:t>
            </w:r>
          </w:p>
        </w:tc>
        <w:tc>
          <w:tcPr>
            <w:tcW w:w="1281" w:type="pct"/>
            <w:vAlign w:val="top"/>
          </w:tcPr>
          <w:p w14:paraId="17897D9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数量</w:t>
            </w:r>
          </w:p>
        </w:tc>
        <w:tc>
          <w:tcPr>
            <w:tcW w:w="1240" w:type="pct"/>
            <w:vAlign w:val="top"/>
          </w:tcPr>
          <w:p w14:paraId="091759E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计量单位</w:t>
            </w:r>
          </w:p>
        </w:tc>
      </w:tr>
      <w:tr w14:paraId="3F211F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666232E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</w:t>
            </w:r>
          </w:p>
        </w:tc>
        <w:tc>
          <w:tcPr>
            <w:tcW w:w="1239" w:type="pct"/>
            <w:vAlign w:val="top"/>
          </w:tcPr>
          <w:p w14:paraId="6651D23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高温电窑</w:t>
            </w:r>
          </w:p>
        </w:tc>
        <w:tc>
          <w:tcPr>
            <w:tcW w:w="1281" w:type="pct"/>
            <w:vAlign w:val="top"/>
          </w:tcPr>
          <w:p w14:paraId="445EC2E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2F4211E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19D779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6030902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2</w:t>
            </w:r>
          </w:p>
        </w:tc>
        <w:tc>
          <w:tcPr>
            <w:tcW w:w="1239" w:type="pct"/>
            <w:vAlign w:val="top"/>
          </w:tcPr>
          <w:p w14:paraId="2BA8B9E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高温实验电窑</w:t>
            </w:r>
          </w:p>
        </w:tc>
        <w:tc>
          <w:tcPr>
            <w:tcW w:w="1281" w:type="pct"/>
            <w:vAlign w:val="top"/>
          </w:tcPr>
          <w:p w14:paraId="0DC89F9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6F37EBB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7D4D50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63E55CF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</w:t>
            </w:r>
          </w:p>
        </w:tc>
        <w:tc>
          <w:tcPr>
            <w:tcW w:w="1239" w:type="pct"/>
            <w:vAlign w:val="top"/>
          </w:tcPr>
          <w:p w14:paraId="3B154CE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辅助拉坯设施设备</w:t>
            </w:r>
          </w:p>
        </w:tc>
        <w:tc>
          <w:tcPr>
            <w:tcW w:w="1281" w:type="pct"/>
            <w:vAlign w:val="top"/>
          </w:tcPr>
          <w:p w14:paraId="099B6D5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24.00</w:t>
            </w:r>
          </w:p>
        </w:tc>
        <w:tc>
          <w:tcPr>
            <w:tcW w:w="1240" w:type="pct"/>
            <w:vAlign w:val="top"/>
          </w:tcPr>
          <w:p w14:paraId="07888CF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66BA06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50BAD65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4</w:t>
            </w:r>
          </w:p>
        </w:tc>
        <w:tc>
          <w:tcPr>
            <w:tcW w:w="1239" w:type="pct"/>
            <w:vAlign w:val="top"/>
          </w:tcPr>
          <w:p w14:paraId="3414E6C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陶艺操作设备</w:t>
            </w:r>
          </w:p>
        </w:tc>
        <w:tc>
          <w:tcPr>
            <w:tcW w:w="1281" w:type="pct"/>
            <w:vAlign w:val="top"/>
          </w:tcPr>
          <w:p w14:paraId="7A19406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4.00</w:t>
            </w:r>
          </w:p>
        </w:tc>
        <w:tc>
          <w:tcPr>
            <w:tcW w:w="1240" w:type="pct"/>
            <w:vAlign w:val="top"/>
          </w:tcPr>
          <w:p w14:paraId="5B49DF6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22475B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5CEFF13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5</w:t>
            </w:r>
          </w:p>
        </w:tc>
        <w:tc>
          <w:tcPr>
            <w:tcW w:w="1239" w:type="pct"/>
            <w:vAlign w:val="top"/>
          </w:tcPr>
          <w:p w14:paraId="0E82657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泥塑彩绘操作设备</w:t>
            </w:r>
          </w:p>
        </w:tc>
        <w:tc>
          <w:tcPr>
            <w:tcW w:w="1281" w:type="pct"/>
            <w:vAlign w:val="top"/>
          </w:tcPr>
          <w:p w14:paraId="2D5E521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8.00</w:t>
            </w:r>
          </w:p>
        </w:tc>
        <w:tc>
          <w:tcPr>
            <w:tcW w:w="1240" w:type="pct"/>
            <w:vAlign w:val="top"/>
          </w:tcPr>
          <w:p w14:paraId="1A04118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79DB79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550B781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6</w:t>
            </w:r>
          </w:p>
        </w:tc>
        <w:tc>
          <w:tcPr>
            <w:tcW w:w="1239" w:type="pct"/>
            <w:vAlign w:val="top"/>
          </w:tcPr>
          <w:p w14:paraId="4E7A888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施釉设备</w:t>
            </w:r>
          </w:p>
        </w:tc>
        <w:tc>
          <w:tcPr>
            <w:tcW w:w="1281" w:type="pct"/>
            <w:vAlign w:val="top"/>
          </w:tcPr>
          <w:p w14:paraId="59D871E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2741224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1FA005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3CACAA8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7</w:t>
            </w:r>
          </w:p>
        </w:tc>
        <w:tc>
          <w:tcPr>
            <w:tcW w:w="1239" w:type="pct"/>
            <w:vAlign w:val="top"/>
          </w:tcPr>
          <w:p w14:paraId="15FF763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晾坯架</w:t>
            </w:r>
          </w:p>
        </w:tc>
        <w:tc>
          <w:tcPr>
            <w:tcW w:w="1281" w:type="pct"/>
            <w:vAlign w:val="top"/>
          </w:tcPr>
          <w:p w14:paraId="1E7CF9D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3.00</w:t>
            </w:r>
          </w:p>
        </w:tc>
        <w:tc>
          <w:tcPr>
            <w:tcW w:w="1240" w:type="pct"/>
            <w:vAlign w:val="top"/>
          </w:tcPr>
          <w:p w14:paraId="3D5E33B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644E2C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6D4E390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8</w:t>
            </w:r>
          </w:p>
        </w:tc>
        <w:tc>
          <w:tcPr>
            <w:tcW w:w="1239" w:type="pct"/>
            <w:vAlign w:val="top"/>
          </w:tcPr>
          <w:p w14:paraId="5069355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移动坯架</w:t>
            </w:r>
          </w:p>
        </w:tc>
        <w:tc>
          <w:tcPr>
            <w:tcW w:w="1281" w:type="pct"/>
            <w:vAlign w:val="top"/>
          </w:tcPr>
          <w:p w14:paraId="520438F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5E58440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662DB8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021FCCE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9</w:t>
            </w:r>
          </w:p>
        </w:tc>
        <w:tc>
          <w:tcPr>
            <w:tcW w:w="1239" w:type="pct"/>
            <w:vAlign w:val="top"/>
          </w:tcPr>
          <w:p w14:paraId="4BD2F83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工具包1</w:t>
            </w:r>
          </w:p>
        </w:tc>
        <w:tc>
          <w:tcPr>
            <w:tcW w:w="1281" w:type="pct"/>
            <w:vAlign w:val="top"/>
          </w:tcPr>
          <w:p w14:paraId="43B88A8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23.00</w:t>
            </w:r>
          </w:p>
        </w:tc>
        <w:tc>
          <w:tcPr>
            <w:tcW w:w="1240" w:type="pct"/>
            <w:vAlign w:val="top"/>
          </w:tcPr>
          <w:p w14:paraId="26FDA1A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38F446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7DA296C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10</w:t>
            </w:r>
          </w:p>
        </w:tc>
        <w:tc>
          <w:tcPr>
            <w:tcW w:w="1239" w:type="pct"/>
            <w:vAlign w:val="top"/>
          </w:tcPr>
          <w:p w14:paraId="3898A4E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工具包2</w:t>
            </w:r>
          </w:p>
        </w:tc>
        <w:tc>
          <w:tcPr>
            <w:tcW w:w="1281" w:type="pct"/>
            <w:vAlign w:val="top"/>
          </w:tcPr>
          <w:p w14:paraId="0B094CE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45.00</w:t>
            </w:r>
          </w:p>
        </w:tc>
        <w:tc>
          <w:tcPr>
            <w:tcW w:w="1240" w:type="pct"/>
            <w:vAlign w:val="top"/>
          </w:tcPr>
          <w:p w14:paraId="25F4267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2D9AF9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51EF44E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11</w:t>
            </w:r>
          </w:p>
        </w:tc>
        <w:tc>
          <w:tcPr>
            <w:tcW w:w="1239" w:type="pct"/>
            <w:vAlign w:val="top"/>
          </w:tcPr>
          <w:p w14:paraId="7EE7F14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施釉烧制标准工具包</w:t>
            </w:r>
          </w:p>
        </w:tc>
        <w:tc>
          <w:tcPr>
            <w:tcW w:w="1281" w:type="pct"/>
            <w:vAlign w:val="top"/>
          </w:tcPr>
          <w:p w14:paraId="2983A80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21CED87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  <w:tr w14:paraId="78ADA09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39" w:type="pct"/>
            <w:vAlign w:val="top"/>
          </w:tcPr>
          <w:p w14:paraId="0CAF439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12</w:t>
            </w:r>
          </w:p>
        </w:tc>
        <w:tc>
          <w:tcPr>
            <w:tcW w:w="1239" w:type="pct"/>
            <w:vAlign w:val="top"/>
          </w:tcPr>
          <w:p w14:paraId="3136F40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烧制品消耗材料</w:t>
            </w:r>
          </w:p>
        </w:tc>
        <w:tc>
          <w:tcPr>
            <w:tcW w:w="1281" w:type="pct"/>
            <w:vAlign w:val="top"/>
          </w:tcPr>
          <w:p w14:paraId="44BEEE8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1.00</w:t>
            </w:r>
          </w:p>
        </w:tc>
        <w:tc>
          <w:tcPr>
            <w:tcW w:w="1240" w:type="pct"/>
            <w:vAlign w:val="top"/>
          </w:tcPr>
          <w:p w14:paraId="48387D9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Hans"/>
              </w:rPr>
              <w:t>套</w:t>
            </w:r>
          </w:p>
        </w:tc>
      </w:tr>
    </w:tbl>
    <w:p w14:paraId="65857722">
      <w:pPr>
        <w:rPr>
          <w:rFonts w:hint="eastAsia"/>
          <w:lang w:val="en-US" w:eastAsia="zh-CN"/>
        </w:rPr>
      </w:pPr>
    </w:p>
    <w:p w14:paraId="75ED95F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本项目具体参数详见采购文件。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22595C"/>
    <w:rsid w:val="0222595C"/>
    <w:rsid w:val="06BA455D"/>
    <w:rsid w:val="0F6C6610"/>
    <w:rsid w:val="1B3501FE"/>
    <w:rsid w:val="1E9F255E"/>
    <w:rsid w:val="2217065D"/>
    <w:rsid w:val="34D940F4"/>
    <w:rsid w:val="452F5B3A"/>
    <w:rsid w:val="5139389D"/>
    <w:rsid w:val="58B8779D"/>
    <w:rsid w:val="6181336C"/>
    <w:rsid w:val="67364560"/>
    <w:rsid w:val="7CBC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209</Words>
  <Characters>275</Characters>
  <Lines>0</Lines>
  <Paragraphs>0</Paragraphs>
  <TotalTime>1</TotalTime>
  <ScaleCrop>false</ScaleCrop>
  <LinksUpToDate>false</LinksUpToDate>
  <CharactersWithSpaces>275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2026-05-20T10:22:00Z</dcterms:created>
  <dc:creator>.L</dc:creator>
  <cp:lastModifiedBy>.L</cp:lastModifiedBy>
  <dcterms:modified xsi:type="dcterms:W3CDTF">2026-05-20T10:24:14Z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7587887E86C4470E962500BE8B9900F2_11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