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版本号：ZX2026-05-0820260611002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工业产品多维全息视觉智检平台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ZX2026-05-08</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工业产品多维全息视觉智检平台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工业产品多维全息视觉智检平台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本项目为工业产品多维全息视觉智检平台，1批。具体内容详见招标文件第三章。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采购包1保证金金额：70,508.00元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号)收费标准，按照成交金额100万(不含)以下，按照文件标准计费正常收取；100万(含)以上，按照文件标准计费下25%收取。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本项目为工业产品多维全息视觉智检平台，1批。具体内容详见招标文件。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3,770,000.00</w:t>
      </w:r>
    </w:p>
    <w:p>
      <w:pPr>
        <w:pStyle w:val="null3"/>
      </w:pPr>
      <w:r>
        <w:rPr>
          <w:rFonts w:ascii="仿宋_GB2312" w:hAnsi="仿宋_GB2312" w:cs="仿宋_GB2312" w:eastAsia="仿宋_GB2312"/>
        </w:rPr>
        <w:t>采购包最高限价（元）: 3,372,000.00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工业产品多维全息视觉智检平台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标的名称：工业产品多维全息视觉智检平台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10"/>
              <w:gridCol w:w="1463"/>
              <w:gridCol w:w="329"/>
              <w:gridCol w:w="451"/>
            </w:tblGrid>
            <w:tr>
              <w:tc>
                <w:tcPr>
                  <w:tcW w:type="dxa" w:w="3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序号</w:t>
                  </w:r>
                </w:p>
              </w:tc>
              <w:tc>
                <w:tcPr>
                  <w:tcW w:type="dxa" w:w="14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设备</w:t>
                  </w:r>
                  <w:r>
                    <w:rPr>
                      <w:rFonts w:ascii="仿宋_GB2312" w:hAnsi="仿宋_GB2312" w:cs="仿宋_GB2312" w:eastAsia="仿宋_GB2312"/>
                      <w:sz w:val="24"/>
                      <w:b/>
                    </w:rPr>
                    <w:t>名称</w:t>
                  </w:r>
                </w:p>
              </w:tc>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数量</w:t>
                  </w:r>
                </w:p>
              </w:tc>
              <w:tc>
                <w:tcPr>
                  <w:tcW w:type="dxa" w:w="4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备注</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自动化光学检测系统</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核心产品</w:t>
                  </w: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中量程</w:t>
                  </w:r>
                  <w:r>
                    <w:rPr>
                      <w:rFonts w:ascii="仿宋_GB2312" w:hAnsi="仿宋_GB2312" w:cs="仿宋_GB2312" w:eastAsia="仿宋_GB2312"/>
                      <w:sz w:val="22"/>
                    </w:rPr>
                    <w:t>3D点云采集器</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短量程</w:t>
                  </w:r>
                  <w:r>
                    <w:rPr>
                      <w:rFonts w:ascii="仿宋_GB2312" w:hAnsi="仿宋_GB2312" w:cs="仿宋_GB2312" w:eastAsia="仿宋_GB2312"/>
                      <w:sz w:val="22"/>
                    </w:rPr>
                    <w:t>3D点云采集器</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结构光</w:t>
                  </w:r>
                  <w:r>
                    <w:rPr>
                      <w:rFonts w:ascii="仿宋_GB2312" w:hAnsi="仿宋_GB2312" w:cs="仿宋_GB2312" w:eastAsia="仿宋_GB2312"/>
                      <w:sz w:val="22"/>
                    </w:rPr>
                    <w:t>3D相机检测套件控制器</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短焦高分辨率中红外成像模组</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长焦高分辨率中红外成像模组</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6轴机械臂</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红外短波采集器</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紫外波段成像仪</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高分辨率</w:t>
                  </w:r>
                  <w:r>
                    <w:rPr>
                      <w:rFonts w:ascii="仿宋_GB2312" w:hAnsi="仿宋_GB2312" w:cs="仿宋_GB2312" w:eastAsia="仿宋_GB2312"/>
                      <w:sz w:val="22"/>
                    </w:rPr>
                    <w:t>2D相机</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短量程点光谱平整度测量组件</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长量程点光谱平整度测量组件</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短量程激光位移传感器</w:t>
                  </w:r>
                </w:p>
              </w:tc>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长量程激光位移传感器</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线扫面阵视觉旋转运动平台</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四面阵方形视觉旋转平台</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综合高速视觉运动测试平台</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多工位视觉验证平台</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激光相机运动测试平台</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实验管理平台软件</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电气控制柜</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测试工作台</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23</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几何尺寸检测边缘计算终端</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24</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表面缺陷检测边缘计算终端</w:t>
                  </w:r>
                </w:p>
              </w:tc>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w:t>
                  </w:r>
                </w:p>
              </w:tc>
              <w:tc>
                <w:tcPr>
                  <w:tcW w:type="dxa" w:w="4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w:t>
                  </w:r>
                </w:p>
              </w:tc>
              <w:tc>
                <w:tcPr>
                  <w:tcW w:type="dxa" w:w="1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直流电源</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4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pPr>
            <w:r>
              <w:rPr>
                <w:rFonts w:ascii="仿宋_GB2312" w:hAnsi="仿宋_GB2312" w:cs="仿宋_GB2312" w:eastAsia="仿宋_GB2312"/>
                <w:sz w:val="24"/>
                <w:b/>
                <w:shd w:fill="FFFFFF" w:val="clear"/>
              </w:rPr>
              <w:t>二、技术参数</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）自动化光学检测系统</w:t>
            </w:r>
          </w:p>
          <w:p>
            <w:pPr>
              <w:pStyle w:val="null3"/>
              <w:jc w:val="left"/>
            </w:pPr>
            <w:r>
              <w:rPr>
                <w:rFonts w:ascii="仿宋_GB2312" w:hAnsi="仿宋_GB2312" w:cs="仿宋_GB2312" w:eastAsia="仿宋_GB2312"/>
                <w:sz w:val="22"/>
              </w:rPr>
              <w:t>★(1)光源形式：总计≥95条激光线，</w:t>
            </w:r>
            <w:r>
              <w:rPr>
                <w:rFonts w:ascii="仿宋_GB2312" w:hAnsi="仿宋_GB2312" w:cs="仿宋_GB2312" w:eastAsia="仿宋_GB2312"/>
                <w:sz w:val="22"/>
              </w:rPr>
              <w:t>扫描速率</w:t>
            </w:r>
            <w:r>
              <w:rPr>
                <w:rFonts w:ascii="仿宋_GB2312" w:hAnsi="仿宋_GB2312" w:cs="仿宋_GB2312" w:eastAsia="仿宋_GB2312"/>
                <w:sz w:val="22"/>
              </w:rPr>
              <w:t>≥</w:t>
            </w:r>
            <w:r>
              <w:rPr>
                <w:rFonts w:ascii="仿宋_GB2312" w:hAnsi="仿宋_GB2312" w:cs="仿宋_GB2312" w:eastAsia="仿宋_GB2312"/>
                <w:sz w:val="22"/>
              </w:rPr>
              <w:t>600万次测量/秒</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(2)结构形式：系统是由双CCD光学跟踪定位相机、手持激光扫描头组成，地面采集终端内置相机数量≥4个，包括2×前置镜头+2×鱼眼镜头；</w:t>
            </w:r>
          </w:p>
          <w:p>
            <w:pPr>
              <w:pStyle w:val="null3"/>
              <w:jc w:val="left"/>
            </w:pPr>
            <w:r>
              <w:rPr>
                <w:rFonts w:ascii="仿宋_GB2312" w:hAnsi="仿宋_GB2312" w:cs="仿宋_GB2312" w:eastAsia="仿宋_GB2312"/>
                <w:sz w:val="22"/>
              </w:rPr>
              <w:t>(3)跟踪器相机像素≥2500万，计量精度不低于0.025mm，体积精度不低于精度最高可达0.048 mm；</w:t>
            </w:r>
          </w:p>
          <w:p>
            <w:pPr>
              <w:pStyle w:val="null3"/>
              <w:jc w:val="left"/>
            </w:pPr>
            <w:r>
              <w:rPr>
                <w:rFonts w:ascii="仿宋_GB2312" w:hAnsi="仿宋_GB2312" w:cs="仿宋_GB2312" w:eastAsia="仿宋_GB2312"/>
                <w:sz w:val="22"/>
              </w:rPr>
              <w:t>(4)单站跟踪范围≥4200mm；</w:t>
            </w:r>
          </w:p>
          <w:p>
            <w:pPr>
              <w:pStyle w:val="null3"/>
              <w:jc w:val="left"/>
            </w:pPr>
            <w:r>
              <w:rPr>
                <w:rFonts w:ascii="仿宋_GB2312" w:hAnsi="仿宋_GB2312" w:cs="仿宋_GB2312" w:eastAsia="仿宋_GB2312"/>
                <w:sz w:val="22"/>
              </w:rPr>
              <w:t>(5)单站最大跟踪体积≥60m³；</w:t>
            </w:r>
          </w:p>
          <w:p>
            <w:pPr>
              <w:pStyle w:val="null3"/>
              <w:jc w:val="left"/>
            </w:pPr>
            <w:r>
              <w:rPr>
                <w:rFonts w:ascii="仿宋_GB2312" w:hAnsi="仿宋_GB2312" w:cs="仿宋_GB2312" w:eastAsia="仿宋_GB2312"/>
                <w:sz w:val="22"/>
              </w:rPr>
              <w:t>(6)具备三种工作模式：1)蓝色交叉激光快速扫描模式；2)单独蓝色激光深孔模式；3)平行蓝光细节扫描模式；</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(7)动态扫描：利用动态参考功能，系统能在物体自由移动过程中正常工作，获取物体完整外形三维数据；</w:t>
            </w:r>
          </w:p>
          <w:p>
            <w:pPr>
              <w:pStyle w:val="null3"/>
              <w:jc w:val="left"/>
            </w:pPr>
            <w:r>
              <w:rPr>
                <w:rFonts w:ascii="仿宋_GB2312" w:hAnsi="仿宋_GB2312" w:cs="仿宋_GB2312" w:eastAsia="仿宋_GB2312"/>
                <w:sz w:val="22"/>
              </w:rPr>
              <w:t>(8)跟踪器支持有线和无线传输，支持千兆网传输，跟踪器及扫描仪具有无线网络接口；</w:t>
            </w:r>
          </w:p>
          <w:p>
            <w:pPr>
              <w:pStyle w:val="null3"/>
              <w:jc w:val="left"/>
            </w:pPr>
            <w:r>
              <w:rPr>
                <w:rFonts w:ascii="仿宋_GB2312" w:hAnsi="仿宋_GB2312" w:cs="仿宋_GB2312" w:eastAsia="仿宋_GB2312"/>
                <w:sz w:val="22"/>
              </w:rPr>
              <w:t>(9)扫描仪采用一体式结构设计；</w:t>
            </w:r>
          </w:p>
          <w:p>
            <w:pPr>
              <w:pStyle w:val="null3"/>
              <w:jc w:val="left"/>
            </w:pPr>
            <w:r>
              <w:rPr>
                <w:rFonts w:ascii="仿宋_GB2312" w:hAnsi="仿宋_GB2312" w:cs="仿宋_GB2312" w:eastAsia="仿宋_GB2312"/>
                <w:sz w:val="22"/>
              </w:rPr>
              <w:t>(10)扫描仪采用电池供电；</w:t>
            </w:r>
          </w:p>
          <w:p>
            <w:pPr>
              <w:pStyle w:val="null3"/>
              <w:jc w:val="left"/>
            </w:pPr>
            <w:r>
              <w:rPr>
                <w:rFonts w:ascii="仿宋_GB2312" w:hAnsi="仿宋_GB2312" w:cs="仿宋_GB2312" w:eastAsia="仿宋_GB2312"/>
                <w:sz w:val="22"/>
              </w:rPr>
              <w:t>(11)设备使用6轴机器人加转台形式，协作机器人，负载≥5KG，臂展≥1500 mm，通信协议包括TCP/IP、USB 3.0、OPCUA，电源AC～220 V/50-60 Hz；转台负载≥500KG，输出功率≥1KW,电机采用绝对值伺服电机，安全模式具备人机交互和</w:t>
            </w:r>
            <w:r>
              <w:rPr>
                <w:rFonts w:ascii="仿宋_GB2312" w:hAnsi="仿宋_GB2312" w:cs="仿宋_GB2312" w:eastAsia="仿宋_GB2312"/>
                <w:sz w:val="22"/>
              </w:rPr>
              <w:t>力反馈伺服控制系统</w:t>
            </w:r>
            <w:r>
              <w:rPr>
                <w:rFonts w:ascii="仿宋_GB2312" w:hAnsi="仿宋_GB2312" w:cs="仿宋_GB2312" w:eastAsia="仿宋_GB2312"/>
                <w:sz w:val="22"/>
              </w:rPr>
              <w:t>可实现主动急停</w:t>
            </w:r>
            <w:r>
              <w:rPr>
                <w:rFonts w:ascii="仿宋_GB2312" w:hAnsi="仿宋_GB2312" w:cs="仿宋_GB2312" w:eastAsia="仿宋_GB2312"/>
                <w:sz w:val="22"/>
              </w:rPr>
              <w:t>，</w:t>
            </w:r>
            <w:r>
              <w:rPr>
                <w:rFonts w:ascii="仿宋_GB2312" w:hAnsi="仿宋_GB2312" w:cs="仿宋_GB2312" w:eastAsia="仿宋_GB2312"/>
                <w:sz w:val="22"/>
              </w:rPr>
              <w:t>可测试回转直径</w:t>
            </w:r>
            <w:r>
              <w:rPr>
                <w:rFonts w:ascii="仿宋_GB2312" w:hAnsi="仿宋_GB2312" w:cs="仿宋_GB2312" w:eastAsia="仿宋_GB2312"/>
                <w:sz w:val="22"/>
              </w:rPr>
              <w:t>≥Ø1200mm×高度≥1200mm的工件；</w:t>
            </w:r>
          </w:p>
          <w:p>
            <w:pPr>
              <w:pStyle w:val="null3"/>
              <w:jc w:val="left"/>
            </w:pPr>
            <w:r>
              <w:rPr>
                <w:rFonts w:ascii="仿宋_GB2312" w:hAnsi="仿宋_GB2312" w:cs="仿宋_GB2312" w:eastAsia="仿宋_GB2312"/>
                <w:sz w:val="22"/>
              </w:rPr>
              <w:t>(12)具有光笔测量功能，深度隐藏点测量，光笔本体标记点数量≥10颗，支持遮挡50%也能精确测量；</w:t>
            </w:r>
          </w:p>
          <w:p>
            <w:pPr>
              <w:pStyle w:val="null3"/>
              <w:jc w:val="left"/>
            </w:pPr>
            <w:r>
              <w:rPr>
                <w:rFonts w:ascii="仿宋_GB2312" w:hAnsi="仿宋_GB2312" w:cs="仿宋_GB2312" w:eastAsia="仿宋_GB2312"/>
                <w:sz w:val="22"/>
              </w:rPr>
              <w:t>(13)软件：具有显示控制功能。具有显示设备编号、历史使用时间、固件版本、标定时间、PJ数据管理、激光线类型、扫描模式、左右反转等功能；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）大范围追踪</w:t>
            </w:r>
            <w:r>
              <w:rPr>
                <w:rFonts w:ascii="仿宋_GB2312" w:hAnsi="仿宋_GB2312" w:cs="仿宋_GB2312" w:eastAsia="仿宋_GB2312"/>
                <w:sz w:val="22"/>
              </w:rPr>
              <w:t>扫描具备</w:t>
            </w:r>
            <w:r>
              <w:rPr>
                <w:rFonts w:ascii="仿宋_GB2312" w:hAnsi="仿宋_GB2312" w:cs="仿宋_GB2312" w:eastAsia="仿宋_GB2312"/>
                <w:sz w:val="22"/>
              </w:rPr>
              <w:t>智能边界检测功能</w:t>
            </w:r>
            <w:r>
              <w:rPr>
                <w:rFonts w:ascii="仿宋_GB2312" w:hAnsi="仿宋_GB2312" w:cs="仿宋_GB2312" w:eastAsia="仿宋_GB2312"/>
                <w:sz w:val="22"/>
              </w:rPr>
              <w:t>和边缘计算功能，可快速获取高精度的尺寸和位置度信息并实时计算高清图像，输出坐标数据，支持多台跟踪器级联方式和多线程并行任务处理功能；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15）自动化扫描</w:t>
            </w:r>
            <w:r>
              <w:rPr>
                <w:rFonts w:ascii="仿宋_GB2312" w:hAnsi="仿宋_GB2312" w:cs="仿宋_GB2312" w:eastAsia="仿宋_GB2312"/>
                <w:sz w:val="22"/>
              </w:rPr>
              <w:t>支持：支持一键启动，</w:t>
            </w:r>
            <w:r>
              <w:rPr>
                <w:rFonts w:ascii="仿宋_GB2312" w:hAnsi="仿宋_GB2312" w:cs="仿宋_GB2312" w:eastAsia="仿宋_GB2312"/>
                <w:sz w:val="22"/>
              </w:rPr>
              <w:t>具备</w:t>
            </w:r>
            <w:r>
              <w:rPr>
                <w:rFonts w:ascii="仿宋_GB2312" w:hAnsi="仿宋_GB2312" w:cs="仿宋_GB2312" w:eastAsia="仿宋_GB2312"/>
                <w:sz w:val="22"/>
              </w:rPr>
              <w:t>多种工业通讯协议及其他设备拓展，</w:t>
            </w:r>
            <w:r>
              <w:rPr>
                <w:rFonts w:ascii="仿宋_GB2312" w:hAnsi="仿宋_GB2312" w:cs="仿宋_GB2312" w:eastAsia="仿宋_GB2312"/>
                <w:sz w:val="22"/>
              </w:rPr>
              <w:t>实现</w:t>
            </w:r>
            <w:r>
              <w:rPr>
                <w:rFonts w:ascii="仿宋_GB2312" w:hAnsi="仿宋_GB2312" w:cs="仿宋_GB2312" w:eastAsia="仿宋_GB2312"/>
                <w:sz w:val="22"/>
              </w:rPr>
              <w:t>读码调取程序，视觉安全防护，环境状态监控等功能；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16）系统交付包括跟踪扫描系统、全局摄影定位系统、扫描运动系统等组成；细节内容包含全局摄影测量设备、激光三维扫描仪、跟踪器、扫描控制软件、分析软件、AGV系统、机械臂及升降机构等</w:t>
            </w:r>
            <w:r>
              <w:rPr>
                <w:rFonts w:ascii="仿宋_GB2312" w:hAnsi="仿宋_GB2312" w:cs="仿宋_GB2312" w:eastAsia="仿宋_GB2312"/>
                <w:sz w:val="22"/>
                <w:b/>
              </w:rPr>
              <w:t>（提供承诺）</w:t>
            </w:r>
            <w:r>
              <w:rPr>
                <w:rFonts w:ascii="仿宋_GB2312" w:hAnsi="仿宋_GB2312" w:cs="仿宋_GB2312" w:eastAsia="仿宋_GB2312"/>
                <w:sz w:val="22"/>
              </w:rPr>
              <w:t>；</w:t>
            </w:r>
          </w:p>
          <w:p>
            <w:pPr>
              <w:pStyle w:val="null3"/>
              <w:jc w:val="both"/>
            </w:pPr>
            <w:r>
              <w:rPr>
                <w:rFonts w:ascii="仿宋_GB2312" w:hAnsi="仿宋_GB2312" w:cs="仿宋_GB2312" w:eastAsia="仿宋_GB2312"/>
                <w:sz w:val="24"/>
                <w:b/>
              </w:rPr>
              <w:t>（二）中量程</w:t>
            </w:r>
            <w:r>
              <w:rPr>
                <w:rFonts w:ascii="仿宋_GB2312" w:hAnsi="仿宋_GB2312" w:cs="仿宋_GB2312" w:eastAsia="仿宋_GB2312"/>
                <w:sz w:val="24"/>
                <w:b/>
              </w:rPr>
              <w:t>3D点云采集器</w:t>
            </w:r>
          </w:p>
          <w:p>
            <w:pPr>
              <w:pStyle w:val="null3"/>
              <w:jc w:val="left"/>
            </w:pPr>
            <w:r>
              <w:rPr>
                <w:rFonts w:ascii="仿宋_GB2312" w:hAnsi="仿宋_GB2312" w:cs="仿宋_GB2312" w:eastAsia="仿宋_GB2312"/>
                <w:sz w:val="22"/>
              </w:rPr>
              <w:t>(1)分辨率：≥320万3D点云；</w:t>
            </w:r>
          </w:p>
          <w:p>
            <w:pPr>
              <w:pStyle w:val="null3"/>
              <w:jc w:val="left"/>
            </w:pPr>
            <w:r>
              <w:rPr>
                <w:rFonts w:ascii="仿宋_GB2312" w:hAnsi="仿宋_GB2312" w:cs="仿宋_GB2312" w:eastAsia="仿宋_GB2312"/>
                <w:sz w:val="22"/>
              </w:rPr>
              <w:t>(2)扫描范围（z向）：500～900mm；</w:t>
            </w:r>
          </w:p>
          <w:p>
            <w:pPr>
              <w:pStyle w:val="null3"/>
              <w:jc w:val="left"/>
            </w:pPr>
            <w:r>
              <w:rPr>
                <w:rFonts w:ascii="仿宋_GB2312" w:hAnsi="仿宋_GB2312" w:cs="仿宋_GB2312" w:eastAsia="仿宋_GB2312"/>
                <w:sz w:val="22"/>
              </w:rPr>
              <w:t>(3)近视场（工作距离）：≥300×225mm（约500）；</w:t>
            </w:r>
          </w:p>
          <w:p>
            <w:pPr>
              <w:pStyle w:val="null3"/>
              <w:jc w:val="left"/>
            </w:pPr>
            <w:r>
              <w:rPr>
                <w:rFonts w:ascii="仿宋_GB2312" w:hAnsi="仿宋_GB2312" w:cs="仿宋_GB2312" w:eastAsia="仿宋_GB2312"/>
                <w:sz w:val="22"/>
              </w:rPr>
              <w:t>(4)中视场（工作距离）：≥410</w:t>
            </w:r>
            <w:r>
              <w:rPr>
                <w:rFonts w:ascii="仿宋_GB2312" w:hAnsi="仿宋_GB2312" w:cs="仿宋_GB2312" w:eastAsia="仿宋_GB2312"/>
                <w:sz w:val="22"/>
              </w:rPr>
              <w:t>×</w:t>
            </w:r>
            <w:r>
              <w:rPr>
                <w:rFonts w:ascii="仿宋_GB2312" w:hAnsi="仿宋_GB2312" w:cs="仿宋_GB2312" w:eastAsia="仿宋_GB2312"/>
                <w:sz w:val="22"/>
              </w:rPr>
              <w:t>300mm（约700）；</w:t>
            </w:r>
          </w:p>
          <w:p>
            <w:pPr>
              <w:pStyle w:val="null3"/>
              <w:jc w:val="left"/>
            </w:pPr>
            <w:r>
              <w:rPr>
                <w:rFonts w:ascii="仿宋_GB2312" w:hAnsi="仿宋_GB2312" w:cs="仿宋_GB2312" w:eastAsia="仿宋_GB2312"/>
                <w:sz w:val="22"/>
              </w:rPr>
              <w:t>(5)远视场（工作距离）：≥520</w:t>
            </w:r>
            <w:r>
              <w:rPr>
                <w:rFonts w:ascii="仿宋_GB2312" w:hAnsi="仿宋_GB2312" w:cs="仿宋_GB2312" w:eastAsia="仿宋_GB2312"/>
                <w:sz w:val="22"/>
              </w:rPr>
              <w:t>×</w:t>
            </w:r>
            <w:r>
              <w:rPr>
                <w:rFonts w:ascii="仿宋_GB2312" w:hAnsi="仿宋_GB2312" w:cs="仿宋_GB2312" w:eastAsia="仿宋_GB2312"/>
                <w:sz w:val="22"/>
              </w:rPr>
              <w:t>380mm（约900）；</w:t>
            </w:r>
          </w:p>
          <w:p>
            <w:pPr>
              <w:pStyle w:val="null3"/>
              <w:jc w:val="left"/>
            </w:pPr>
            <w:r>
              <w:rPr>
                <w:rFonts w:ascii="仿宋_GB2312" w:hAnsi="仿宋_GB2312" w:cs="仿宋_GB2312" w:eastAsia="仿宋_GB2312"/>
                <w:sz w:val="22"/>
              </w:rPr>
              <w:t>(6)XY轴分辨率：≤0.20mm；</w:t>
            </w:r>
          </w:p>
          <w:p>
            <w:pPr>
              <w:pStyle w:val="null3"/>
              <w:jc w:val="left"/>
            </w:pPr>
            <w:r>
              <w:rPr>
                <w:rFonts w:ascii="仿宋_GB2312" w:hAnsi="仿宋_GB2312" w:cs="仿宋_GB2312" w:eastAsia="仿宋_GB2312"/>
                <w:sz w:val="22"/>
              </w:rPr>
              <w:t>(7)Z轴重复精度：≤14μm；</w:t>
            </w:r>
          </w:p>
          <w:p>
            <w:pPr>
              <w:pStyle w:val="null3"/>
              <w:jc w:val="left"/>
            </w:pPr>
            <w:r>
              <w:rPr>
                <w:rFonts w:ascii="仿宋_GB2312" w:hAnsi="仿宋_GB2312" w:cs="仿宋_GB2312" w:eastAsia="仿宋_GB2312"/>
                <w:sz w:val="22"/>
              </w:rPr>
              <w:t>(8)最快扫描速率：≥1.0fps@(2048</w:t>
            </w:r>
            <w:r>
              <w:rPr>
                <w:rFonts w:ascii="仿宋_GB2312" w:hAnsi="仿宋_GB2312" w:cs="仿宋_GB2312" w:eastAsia="仿宋_GB2312"/>
                <w:sz w:val="22"/>
              </w:rPr>
              <w:t>×</w:t>
            </w:r>
            <w:r>
              <w:rPr>
                <w:rFonts w:ascii="仿宋_GB2312" w:hAnsi="仿宋_GB2312" w:cs="仿宋_GB2312" w:eastAsia="仿宋_GB2312"/>
                <w:sz w:val="22"/>
              </w:rPr>
              <w:t>1536)，≥4fps@(640x480)；</w:t>
            </w:r>
          </w:p>
          <w:p>
            <w:pPr>
              <w:pStyle w:val="null3"/>
              <w:jc w:val="left"/>
            </w:pPr>
            <w:r>
              <w:rPr>
                <w:rFonts w:ascii="仿宋_GB2312" w:hAnsi="仿宋_GB2312" w:cs="仿宋_GB2312" w:eastAsia="仿宋_GB2312"/>
                <w:sz w:val="22"/>
              </w:rPr>
              <w:t>(9)数据接口：千兆以太网；</w:t>
            </w:r>
          </w:p>
          <w:p>
            <w:pPr>
              <w:pStyle w:val="null3"/>
              <w:jc w:val="left"/>
            </w:pPr>
            <w:r>
              <w:rPr>
                <w:rFonts w:ascii="仿宋_GB2312" w:hAnsi="仿宋_GB2312" w:cs="仿宋_GB2312" w:eastAsia="仿宋_GB2312"/>
                <w:sz w:val="22"/>
              </w:rPr>
              <w:t>(10)工作电压：24V直流；</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光源波长：蓝光；</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外形尺寸：</w:t>
            </w:r>
            <w:r>
              <w:rPr>
                <w:rFonts w:ascii="仿宋_GB2312" w:hAnsi="仿宋_GB2312" w:cs="仿宋_GB2312" w:eastAsia="仿宋_GB2312"/>
                <w:sz w:val="22"/>
              </w:rPr>
              <w:t>≤220</w:t>
            </w:r>
            <w:r>
              <w:rPr>
                <w:rFonts w:ascii="仿宋_GB2312" w:hAnsi="仿宋_GB2312" w:cs="仿宋_GB2312" w:eastAsia="仿宋_GB2312"/>
                <w:sz w:val="22"/>
              </w:rPr>
              <w:t>×</w:t>
            </w:r>
            <w:r>
              <w:rPr>
                <w:rFonts w:ascii="仿宋_GB2312" w:hAnsi="仿宋_GB2312" w:cs="仿宋_GB2312" w:eastAsia="仿宋_GB2312"/>
                <w:sz w:val="22"/>
              </w:rPr>
              <w:t>120</w:t>
            </w:r>
            <w:r>
              <w:rPr>
                <w:rFonts w:ascii="仿宋_GB2312" w:hAnsi="仿宋_GB2312" w:cs="仿宋_GB2312" w:eastAsia="仿宋_GB2312"/>
                <w:sz w:val="22"/>
              </w:rPr>
              <w:t>×</w:t>
            </w:r>
            <w:r>
              <w:rPr>
                <w:rFonts w:ascii="仿宋_GB2312" w:hAnsi="仿宋_GB2312" w:cs="仿宋_GB2312" w:eastAsia="仿宋_GB2312"/>
                <w:sz w:val="22"/>
              </w:rPr>
              <w:t>60mm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（三）短量程</w:t>
            </w:r>
            <w:r>
              <w:rPr>
                <w:rFonts w:ascii="仿宋_GB2312" w:hAnsi="仿宋_GB2312" w:cs="仿宋_GB2312" w:eastAsia="仿宋_GB2312"/>
                <w:sz w:val="24"/>
                <w:b/>
              </w:rPr>
              <w:t>3D点云采集器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500万3D点云；</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扫描范围（</w:t>
            </w:r>
            <w:r>
              <w:rPr>
                <w:rFonts w:ascii="仿宋_GB2312" w:hAnsi="仿宋_GB2312" w:cs="仿宋_GB2312" w:eastAsia="仿宋_GB2312"/>
                <w:sz w:val="22"/>
              </w:rPr>
              <w:t>z向）：</w:t>
            </w:r>
            <w:r>
              <w:rPr>
                <w:rFonts w:ascii="仿宋_GB2312" w:hAnsi="仿宋_GB2312" w:cs="仿宋_GB2312" w:eastAsia="仿宋_GB2312"/>
                <w:sz w:val="22"/>
              </w:rPr>
              <w:t>≥</w:t>
            </w:r>
            <w:r>
              <w:rPr>
                <w:rFonts w:ascii="仿宋_GB2312" w:hAnsi="仿宋_GB2312" w:cs="仿宋_GB2312" w:eastAsia="仿宋_GB2312"/>
                <w:sz w:val="22"/>
              </w:rPr>
              <w:t>400～800mm；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近视场（工作距离）：</w:t>
            </w:r>
            <w:r>
              <w:rPr>
                <w:rFonts w:ascii="仿宋_GB2312" w:hAnsi="仿宋_GB2312" w:cs="仿宋_GB2312" w:eastAsia="仿宋_GB2312"/>
                <w:sz w:val="22"/>
              </w:rPr>
              <w:t>≥</w:t>
            </w:r>
            <w:r>
              <w:rPr>
                <w:rFonts w:ascii="仿宋_GB2312" w:hAnsi="仿宋_GB2312" w:cs="仿宋_GB2312" w:eastAsia="仿宋_GB2312"/>
                <w:sz w:val="22"/>
              </w:rPr>
              <w:t>365</w:t>
            </w:r>
            <w:r>
              <w:rPr>
                <w:rFonts w:ascii="仿宋_GB2312" w:hAnsi="仿宋_GB2312" w:cs="仿宋_GB2312" w:eastAsia="仿宋_GB2312"/>
                <w:sz w:val="22"/>
              </w:rPr>
              <w:t>×</w:t>
            </w:r>
            <w:r>
              <w:rPr>
                <w:rFonts w:ascii="仿宋_GB2312" w:hAnsi="仿宋_GB2312" w:cs="仿宋_GB2312" w:eastAsia="仿宋_GB2312"/>
                <w:sz w:val="22"/>
              </w:rPr>
              <w:t>245mm（</w:t>
            </w:r>
            <w:r>
              <w:rPr>
                <w:rFonts w:ascii="仿宋_GB2312" w:hAnsi="仿宋_GB2312" w:cs="仿宋_GB2312" w:eastAsia="仿宋_GB2312"/>
                <w:sz w:val="22"/>
              </w:rPr>
              <w:t>约</w:t>
            </w:r>
            <w:r>
              <w:rPr>
                <w:rFonts w:ascii="仿宋_GB2312" w:hAnsi="仿宋_GB2312" w:cs="仿宋_GB2312" w:eastAsia="仿宋_GB2312"/>
                <w:sz w:val="22"/>
              </w:rPr>
              <w:t>400）；</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中视场（工作距离）：</w:t>
            </w:r>
            <w:r>
              <w:rPr>
                <w:rFonts w:ascii="仿宋_GB2312" w:hAnsi="仿宋_GB2312" w:cs="仿宋_GB2312" w:eastAsia="仿宋_GB2312"/>
                <w:sz w:val="22"/>
              </w:rPr>
              <w:t>≥</w:t>
            </w:r>
            <w:r>
              <w:rPr>
                <w:rFonts w:ascii="仿宋_GB2312" w:hAnsi="仿宋_GB2312" w:cs="仿宋_GB2312" w:eastAsia="仿宋_GB2312"/>
                <w:sz w:val="22"/>
              </w:rPr>
              <w:t>580</w:t>
            </w:r>
            <w:r>
              <w:rPr>
                <w:rFonts w:ascii="仿宋_GB2312" w:hAnsi="仿宋_GB2312" w:cs="仿宋_GB2312" w:eastAsia="仿宋_GB2312"/>
                <w:sz w:val="22"/>
              </w:rPr>
              <w:t>×</w:t>
            </w:r>
            <w:r>
              <w:rPr>
                <w:rFonts w:ascii="仿宋_GB2312" w:hAnsi="仿宋_GB2312" w:cs="仿宋_GB2312" w:eastAsia="仿宋_GB2312"/>
                <w:sz w:val="22"/>
              </w:rPr>
              <w:t>360mm（</w:t>
            </w:r>
            <w:r>
              <w:rPr>
                <w:rFonts w:ascii="仿宋_GB2312" w:hAnsi="仿宋_GB2312" w:cs="仿宋_GB2312" w:eastAsia="仿宋_GB2312"/>
                <w:sz w:val="22"/>
              </w:rPr>
              <w:t>约</w:t>
            </w:r>
            <w:r>
              <w:rPr>
                <w:rFonts w:ascii="仿宋_GB2312" w:hAnsi="仿宋_GB2312" w:cs="仿宋_GB2312" w:eastAsia="仿宋_GB2312"/>
                <w:sz w:val="22"/>
              </w:rPr>
              <w:t>600）；</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远视场（工作距离）：</w:t>
            </w:r>
            <w:r>
              <w:rPr>
                <w:rFonts w:ascii="仿宋_GB2312" w:hAnsi="仿宋_GB2312" w:cs="仿宋_GB2312" w:eastAsia="仿宋_GB2312"/>
                <w:sz w:val="22"/>
              </w:rPr>
              <w:t>≥</w:t>
            </w:r>
            <w:r>
              <w:rPr>
                <w:rFonts w:ascii="仿宋_GB2312" w:hAnsi="仿宋_GB2312" w:cs="仿宋_GB2312" w:eastAsia="仿宋_GB2312"/>
                <w:sz w:val="22"/>
              </w:rPr>
              <w:t>795</w:t>
            </w:r>
            <w:r>
              <w:rPr>
                <w:rFonts w:ascii="仿宋_GB2312" w:hAnsi="仿宋_GB2312" w:cs="仿宋_GB2312" w:eastAsia="仿宋_GB2312"/>
                <w:sz w:val="22"/>
              </w:rPr>
              <w:t>×</w:t>
            </w:r>
            <w:r>
              <w:rPr>
                <w:rFonts w:ascii="仿宋_GB2312" w:hAnsi="仿宋_GB2312" w:cs="仿宋_GB2312" w:eastAsia="仿宋_GB2312"/>
                <w:sz w:val="22"/>
              </w:rPr>
              <w:t>490mm（</w:t>
            </w:r>
            <w:r>
              <w:rPr>
                <w:rFonts w:ascii="仿宋_GB2312" w:hAnsi="仿宋_GB2312" w:cs="仿宋_GB2312" w:eastAsia="仿宋_GB2312"/>
                <w:sz w:val="22"/>
              </w:rPr>
              <w:t>约</w:t>
            </w:r>
            <w:r>
              <w:rPr>
                <w:rFonts w:ascii="仿宋_GB2312" w:hAnsi="仿宋_GB2312" w:cs="仿宋_GB2312" w:eastAsia="仿宋_GB2312"/>
                <w:sz w:val="22"/>
              </w:rPr>
              <w:t>800）；</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XY轴分辨率：</w:t>
            </w:r>
            <w:r>
              <w:rPr>
                <w:rFonts w:ascii="仿宋_GB2312" w:hAnsi="仿宋_GB2312" w:cs="仿宋_GB2312" w:eastAsia="仿宋_GB2312"/>
                <w:sz w:val="22"/>
              </w:rPr>
              <w:t>≤</w:t>
            </w:r>
            <w:r>
              <w:rPr>
                <w:rFonts w:ascii="仿宋_GB2312" w:hAnsi="仿宋_GB2312" w:cs="仿宋_GB2312" w:eastAsia="仿宋_GB2312"/>
                <w:sz w:val="22"/>
              </w:rPr>
              <w:t>0.25mm；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Z轴重复精度：</w:t>
            </w:r>
            <w:r>
              <w:rPr>
                <w:rFonts w:ascii="仿宋_GB2312" w:hAnsi="仿宋_GB2312" w:cs="仿宋_GB2312" w:eastAsia="仿宋_GB2312"/>
                <w:sz w:val="22"/>
              </w:rPr>
              <w:t>≤</w:t>
            </w:r>
            <w:r>
              <w:rPr>
                <w:rFonts w:ascii="仿宋_GB2312" w:hAnsi="仿宋_GB2312" w:cs="仿宋_GB2312" w:eastAsia="仿宋_GB2312"/>
                <w:sz w:val="22"/>
              </w:rPr>
              <w:t>20μm；</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最快扫描速率：</w:t>
            </w:r>
            <w:r>
              <w:rPr>
                <w:rFonts w:ascii="仿宋_GB2312" w:hAnsi="仿宋_GB2312" w:cs="仿宋_GB2312" w:eastAsia="仿宋_GB2312"/>
                <w:sz w:val="22"/>
              </w:rPr>
              <w:t>≥</w:t>
            </w:r>
            <w:r>
              <w:rPr>
                <w:rFonts w:ascii="仿宋_GB2312" w:hAnsi="仿宋_GB2312" w:cs="仿宋_GB2312" w:eastAsia="仿宋_GB2312"/>
                <w:sz w:val="22"/>
              </w:rPr>
              <w:t>1.2fps；</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工作电压：</w:t>
            </w:r>
            <w:r>
              <w:rPr>
                <w:rFonts w:ascii="仿宋_GB2312" w:hAnsi="仿宋_GB2312" w:cs="仿宋_GB2312" w:eastAsia="仿宋_GB2312"/>
                <w:sz w:val="22"/>
              </w:rPr>
              <w:t>24V直流；</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光源波长：蓝光；</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2"/>
              </w:rPr>
              <w:t>数据接口：千兆以太网；</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170</w:t>
            </w:r>
            <w:r>
              <w:rPr>
                <w:rFonts w:ascii="仿宋_GB2312" w:hAnsi="仿宋_GB2312" w:cs="仿宋_GB2312" w:eastAsia="仿宋_GB2312"/>
                <w:sz w:val="22"/>
              </w:rPr>
              <w:t>×</w:t>
            </w:r>
            <w:r>
              <w:rPr>
                <w:rFonts w:ascii="仿宋_GB2312" w:hAnsi="仿宋_GB2312" w:cs="仿宋_GB2312" w:eastAsia="仿宋_GB2312"/>
                <w:sz w:val="22"/>
              </w:rPr>
              <w:t>90</w:t>
            </w:r>
            <w:r>
              <w:rPr>
                <w:rFonts w:ascii="仿宋_GB2312" w:hAnsi="仿宋_GB2312" w:cs="仿宋_GB2312" w:eastAsia="仿宋_GB2312"/>
                <w:sz w:val="22"/>
              </w:rPr>
              <w:t>×</w:t>
            </w:r>
            <w:r>
              <w:rPr>
                <w:rFonts w:ascii="仿宋_GB2312" w:hAnsi="仿宋_GB2312" w:cs="仿宋_GB2312" w:eastAsia="仿宋_GB2312"/>
                <w:sz w:val="22"/>
              </w:rPr>
              <w:t>55 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（四）结构光</w:t>
            </w:r>
            <w:r>
              <w:rPr>
                <w:rFonts w:ascii="仿宋_GB2312" w:hAnsi="仿宋_GB2312" w:cs="仿宋_GB2312" w:eastAsia="仿宋_GB2312"/>
                <w:sz w:val="24"/>
                <w:b/>
              </w:rPr>
              <w:t>3D相机检测套件控制器</w:t>
            </w:r>
          </w:p>
          <w:p>
            <w:pPr>
              <w:pStyle w:val="null3"/>
              <w:jc w:val="left"/>
            </w:pPr>
            <w:r>
              <w:rPr>
                <w:rFonts w:ascii="仿宋_GB2312" w:hAnsi="仿宋_GB2312" w:cs="仿宋_GB2312" w:eastAsia="仿宋_GB2312"/>
                <w:sz w:val="22"/>
              </w:rPr>
              <w:t>(1)CPU：≥3.2GHz，≥6核，≥12线程，三级缓存≥12MB；内存容量：DDR4-2400MHz，≥8GB，支持≥32GB；</w:t>
            </w:r>
          </w:p>
          <w:p>
            <w:pPr>
              <w:pStyle w:val="null3"/>
              <w:jc w:val="left"/>
            </w:pPr>
            <w:r>
              <w:rPr>
                <w:rFonts w:ascii="仿宋_GB2312" w:hAnsi="仿宋_GB2312" w:cs="仿宋_GB2312" w:eastAsia="仿宋_GB2312"/>
                <w:sz w:val="22"/>
              </w:rPr>
              <w:t>(2)存储接口：1</w:t>
            </w:r>
            <w:r>
              <w:rPr>
                <w:rFonts w:ascii="仿宋_GB2312" w:hAnsi="仿宋_GB2312" w:cs="仿宋_GB2312" w:eastAsia="仿宋_GB2312"/>
                <w:sz w:val="22"/>
              </w:rPr>
              <w:t>×</w:t>
            </w:r>
            <w:r>
              <w:rPr>
                <w:rFonts w:ascii="仿宋_GB2312" w:hAnsi="仿宋_GB2312" w:cs="仿宋_GB2312" w:eastAsia="仿宋_GB2312"/>
                <w:sz w:val="22"/>
              </w:rPr>
              <w:t>Full-size PCIe Mini slot支持mSATA；</w:t>
            </w:r>
          </w:p>
          <w:p>
            <w:pPr>
              <w:pStyle w:val="null3"/>
              <w:jc w:val="left"/>
            </w:pPr>
            <w:r>
              <w:rPr>
                <w:rFonts w:ascii="仿宋_GB2312" w:hAnsi="仿宋_GB2312" w:cs="仿宋_GB2312" w:eastAsia="仿宋_GB2312"/>
                <w:sz w:val="22"/>
              </w:rPr>
              <w:t>(3)USB接口：≥4</w:t>
            </w:r>
            <w:r>
              <w:rPr>
                <w:rFonts w:ascii="仿宋_GB2312" w:hAnsi="仿宋_GB2312" w:cs="仿宋_GB2312" w:eastAsia="仿宋_GB2312"/>
                <w:sz w:val="22"/>
              </w:rPr>
              <w:t>×</w:t>
            </w:r>
            <w:r>
              <w:rPr>
                <w:rFonts w:ascii="仿宋_GB2312" w:hAnsi="仿宋_GB2312" w:cs="仿宋_GB2312" w:eastAsia="仿宋_GB2312"/>
                <w:sz w:val="22"/>
              </w:rPr>
              <w:t>USB3.0，1</w:t>
            </w:r>
            <w:r>
              <w:rPr>
                <w:rFonts w:ascii="仿宋_GB2312" w:hAnsi="仿宋_GB2312" w:cs="仿宋_GB2312" w:eastAsia="仿宋_GB2312"/>
                <w:sz w:val="22"/>
              </w:rPr>
              <w:t>×</w:t>
            </w:r>
            <w:r>
              <w:rPr>
                <w:rFonts w:ascii="仿宋_GB2312" w:hAnsi="仿宋_GB2312" w:cs="仿宋_GB2312" w:eastAsia="仿宋_GB2312"/>
                <w:sz w:val="22"/>
              </w:rPr>
              <w:t>USB2.0；</w:t>
            </w:r>
          </w:p>
          <w:p>
            <w:pPr>
              <w:pStyle w:val="null3"/>
              <w:jc w:val="left"/>
            </w:pPr>
            <w:r>
              <w:rPr>
                <w:rFonts w:ascii="仿宋_GB2312" w:hAnsi="仿宋_GB2312" w:cs="仿宋_GB2312" w:eastAsia="仿宋_GB2312"/>
                <w:sz w:val="22"/>
              </w:rPr>
              <w:t>(4)COM口：≥2</w:t>
            </w:r>
            <w:r>
              <w:rPr>
                <w:rFonts w:ascii="仿宋_GB2312" w:hAnsi="仿宋_GB2312" w:cs="仿宋_GB2312" w:eastAsia="仿宋_GB2312"/>
                <w:sz w:val="22"/>
              </w:rPr>
              <w:t>×</w:t>
            </w:r>
            <w:r>
              <w:rPr>
                <w:rFonts w:ascii="仿宋_GB2312" w:hAnsi="仿宋_GB2312" w:cs="仿宋_GB2312" w:eastAsia="仿宋_GB2312"/>
                <w:sz w:val="22"/>
              </w:rPr>
              <w:t>COM(DB-9)，支持RS-232/485，ESD保护（≥±6KV接触）；</w:t>
            </w:r>
          </w:p>
          <w:p>
            <w:pPr>
              <w:pStyle w:val="null3"/>
              <w:jc w:val="left"/>
            </w:pPr>
            <w:r>
              <w:rPr>
                <w:rFonts w:ascii="仿宋_GB2312" w:hAnsi="仿宋_GB2312" w:cs="仿宋_GB2312" w:eastAsia="仿宋_GB2312"/>
                <w:sz w:val="22"/>
              </w:rPr>
              <w:t>(5)以太网口：2</w:t>
            </w:r>
            <w:r>
              <w:rPr>
                <w:rFonts w:ascii="仿宋_GB2312" w:hAnsi="仿宋_GB2312" w:cs="仿宋_GB2312" w:eastAsia="仿宋_GB2312"/>
                <w:sz w:val="22"/>
              </w:rPr>
              <w:t>×</w:t>
            </w:r>
            <w:r>
              <w:rPr>
                <w:rFonts w:ascii="仿宋_GB2312" w:hAnsi="仿宋_GB2312" w:cs="仿宋_GB2312" w:eastAsia="仿宋_GB2312"/>
                <w:sz w:val="22"/>
              </w:rPr>
              <w:t>千兆网卡（非</w:t>
            </w:r>
            <w:r>
              <w:rPr>
                <w:rFonts w:ascii="仿宋_GB2312" w:hAnsi="仿宋_GB2312" w:cs="仿宋_GB2312" w:eastAsia="仿宋_GB2312"/>
                <w:sz w:val="22"/>
              </w:rPr>
              <w:t>PoE），显示接口：1×VGA，1×HDMI；</w:t>
            </w:r>
          </w:p>
          <w:p>
            <w:pPr>
              <w:pStyle w:val="null3"/>
              <w:jc w:val="left"/>
            </w:pPr>
            <w:r>
              <w:rPr>
                <w:rFonts w:ascii="仿宋_GB2312" w:hAnsi="仿宋_GB2312" w:cs="仿宋_GB2312" w:eastAsia="仿宋_GB2312"/>
                <w:sz w:val="22"/>
              </w:rPr>
              <w:t>(6)PoE网口：4</w:t>
            </w:r>
            <w:r>
              <w:rPr>
                <w:rFonts w:ascii="仿宋_GB2312" w:hAnsi="仿宋_GB2312" w:cs="仿宋_GB2312" w:eastAsia="仿宋_GB2312"/>
                <w:sz w:val="22"/>
              </w:rPr>
              <w:t>×</w:t>
            </w:r>
            <w:r>
              <w:rPr>
                <w:rFonts w:ascii="仿宋_GB2312" w:hAnsi="仿宋_GB2312" w:cs="仿宋_GB2312" w:eastAsia="仿宋_GB2312"/>
                <w:sz w:val="22"/>
              </w:rPr>
              <w:t>PoE千兆网卡，单路最大功耗15W；</w:t>
            </w:r>
          </w:p>
          <w:p>
            <w:pPr>
              <w:pStyle w:val="null3"/>
              <w:jc w:val="left"/>
            </w:pPr>
            <w:r>
              <w:rPr>
                <w:rFonts w:ascii="仿宋_GB2312" w:hAnsi="仿宋_GB2312" w:cs="仿宋_GB2312" w:eastAsia="仿宋_GB2312"/>
                <w:sz w:val="22"/>
              </w:rPr>
              <w:t>(7)数字输入/输出：≥16</w:t>
            </w:r>
            <w:r>
              <w:rPr>
                <w:rFonts w:ascii="仿宋_GB2312" w:hAnsi="仿宋_GB2312" w:cs="仿宋_GB2312" w:eastAsia="仿宋_GB2312"/>
                <w:sz w:val="22"/>
              </w:rPr>
              <w:t>×</w:t>
            </w:r>
            <w:r>
              <w:rPr>
                <w:rFonts w:ascii="仿宋_GB2312" w:hAnsi="仿宋_GB2312" w:cs="仿宋_GB2312" w:eastAsia="仿宋_GB2312"/>
                <w:sz w:val="22"/>
              </w:rPr>
              <w:t>DI，16</w:t>
            </w:r>
            <w:r>
              <w:rPr>
                <w:rFonts w:ascii="仿宋_GB2312" w:hAnsi="仿宋_GB2312" w:cs="仿宋_GB2312" w:eastAsia="仿宋_GB2312"/>
                <w:sz w:val="22"/>
              </w:rPr>
              <w:t>×</w:t>
            </w:r>
            <w:r>
              <w:rPr>
                <w:rFonts w:ascii="仿宋_GB2312" w:hAnsi="仿宋_GB2312" w:cs="仿宋_GB2312" w:eastAsia="仿宋_GB2312"/>
                <w:sz w:val="22"/>
              </w:rPr>
              <w:t>DO（单通道0.5A，隔离等级2500Vrms）；</w:t>
            </w:r>
          </w:p>
          <w:p>
            <w:pPr>
              <w:pStyle w:val="null3"/>
              <w:jc w:val="left"/>
            </w:pPr>
            <w:r>
              <w:rPr>
                <w:rFonts w:ascii="仿宋_GB2312" w:hAnsi="仿宋_GB2312" w:cs="仿宋_GB2312" w:eastAsia="仿宋_GB2312"/>
                <w:sz w:val="22"/>
              </w:rPr>
              <w:t>(8)电源输入：DC12～24V±10%；</w:t>
            </w:r>
          </w:p>
          <w:p>
            <w:pPr>
              <w:pStyle w:val="null3"/>
              <w:jc w:val="left"/>
            </w:pPr>
            <w:r>
              <w:rPr>
                <w:rFonts w:ascii="仿宋_GB2312" w:hAnsi="仿宋_GB2312" w:cs="仿宋_GB2312" w:eastAsia="仿宋_GB2312"/>
                <w:sz w:val="22"/>
              </w:rPr>
              <w:t>(9)工作环境温度：-20°C～60°C；</w:t>
            </w:r>
          </w:p>
          <w:p>
            <w:pPr>
              <w:pStyle w:val="null3"/>
              <w:jc w:val="left"/>
            </w:pPr>
            <w:r>
              <w:rPr>
                <w:rFonts w:ascii="仿宋_GB2312" w:hAnsi="仿宋_GB2312" w:cs="仿宋_GB2312" w:eastAsia="仿宋_GB2312"/>
                <w:sz w:val="22"/>
              </w:rPr>
              <w:t>(10)可靠性（振动）：SSD工作时≥1.5Grms，随机振动5～500Hz；</w:t>
            </w:r>
          </w:p>
          <w:p>
            <w:pPr>
              <w:pStyle w:val="null3"/>
              <w:jc w:val="left"/>
            </w:pPr>
            <w:r>
              <w:rPr>
                <w:rFonts w:ascii="仿宋_GB2312" w:hAnsi="仿宋_GB2312" w:cs="仿宋_GB2312" w:eastAsia="仿宋_GB2312"/>
                <w:sz w:val="22"/>
              </w:rPr>
              <w:t>(11)支持操作系统：Windows、Linux；</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集成</w:t>
            </w:r>
            <w:r>
              <w:rPr>
                <w:rFonts w:ascii="仿宋_GB2312" w:hAnsi="仿宋_GB2312" w:cs="仿宋_GB2312" w:eastAsia="仿宋_GB2312"/>
                <w:sz w:val="22"/>
              </w:rPr>
              <w:t>≥300个算子，支持深度学习和AI快速建模；</w:t>
            </w:r>
          </w:p>
          <w:p>
            <w:pPr>
              <w:pStyle w:val="null3"/>
              <w:jc w:val="left"/>
            </w:pPr>
            <w:r>
              <w:rPr>
                <w:rFonts w:ascii="仿宋_GB2312" w:hAnsi="仿宋_GB2312" w:cs="仿宋_GB2312" w:eastAsia="仿宋_GB2312"/>
                <w:sz w:val="22"/>
              </w:rPr>
              <w:t>(13)支持2D和3D视觉领域内的定位引导、测量、缺陷检测、物体识别等复杂多样的应用需求；</w:t>
            </w:r>
          </w:p>
          <w:p>
            <w:pPr>
              <w:pStyle w:val="null3"/>
              <w:jc w:val="left"/>
            </w:pPr>
            <w:r>
              <w:rPr>
                <w:rFonts w:ascii="仿宋_GB2312" w:hAnsi="仿宋_GB2312" w:cs="仿宋_GB2312" w:eastAsia="仿宋_GB2312"/>
                <w:sz w:val="22"/>
              </w:rPr>
              <w:t>(14)支持缩放匹配以及透视变形匹配；</w:t>
            </w:r>
          </w:p>
          <w:p>
            <w:pPr>
              <w:pStyle w:val="null3"/>
              <w:jc w:val="left"/>
            </w:pPr>
            <w:r>
              <w:rPr>
                <w:rFonts w:ascii="仿宋_GB2312" w:hAnsi="仿宋_GB2312" w:cs="仿宋_GB2312" w:eastAsia="仿宋_GB2312"/>
                <w:sz w:val="22"/>
              </w:rPr>
              <w:t>(15)支持控件类型HMI界面；支持相机基本参数设置；支持深度伪彩点云的采集，实时预览，循环采集，重复性测试；支持定制化算法开发；支持任意品牌的2D和3D相机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（五）短焦高分辨率中红外成像模组</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探测器类型：</w:t>
            </w:r>
            <w:r>
              <w:rPr>
                <w:rFonts w:ascii="仿宋_GB2312" w:hAnsi="仿宋_GB2312" w:cs="仿宋_GB2312" w:eastAsia="仿宋_GB2312"/>
                <w:sz w:val="22"/>
              </w:rPr>
              <w:t>≥</w:t>
            </w:r>
            <w:r>
              <w:rPr>
                <w:rFonts w:ascii="仿宋_GB2312" w:hAnsi="仿宋_GB2312" w:cs="仿宋_GB2312" w:eastAsia="仿宋_GB2312"/>
                <w:sz w:val="22"/>
              </w:rPr>
              <w:t>12μm非制冷氧化钒焦平面阵列；</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1280×1024；</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帧频：</w:t>
            </w:r>
            <w:r>
              <w:rPr>
                <w:rFonts w:ascii="仿宋_GB2312" w:hAnsi="仿宋_GB2312" w:cs="仿宋_GB2312" w:eastAsia="仿宋_GB2312"/>
                <w:sz w:val="22"/>
              </w:rPr>
              <w:t>≥</w:t>
            </w:r>
            <w:r>
              <w:rPr>
                <w:rFonts w:ascii="仿宋_GB2312" w:hAnsi="仿宋_GB2312" w:cs="仿宋_GB2312" w:eastAsia="仿宋_GB2312"/>
                <w:sz w:val="22"/>
              </w:rPr>
              <w:t>30Hz；</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测温功能：点</w:t>
            </w:r>
            <w:r>
              <w:rPr>
                <w:rFonts w:ascii="仿宋_GB2312" w:hAnsi="仿宋_GB2312" w:cs="仿宋_GB2312" w:eastAsia="仿宋_GB2312"/>
                <w:sz w:val="22"/>
              </w:rPr>
              <w:t>/线/区域测温（</w:t>
            </w:r>
            <w:r>
              <w:rPr>
                <w:rFonts w:ascii="仿宋_GB2312" w:hAnsi="仿宋_GB2312" w:cs="仿宋_GB2312" w:eastAsia="仿宋_GB2312"/>
                <w:sz w:val="22"/>
              </w:rPr>
              <w:t>≥</w:t>
            </w:r>
            <w:r>
              <w:rPr>
                <w:rFonts w:ascii="仿宋_GB2312" w:hAnsi="仿宋_GB2312" w:cs="仿宋_GB2312" w:eastAsia="仿宋_GB2312"/>
                <w:sz w:val="22"/>
              </w:rPr>
              <w:t>100个测温点）；</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图像增强：自适应直方图均衡、数字细节增强、伪彩色（铁红</w:t>
            </w:r>
            <w:r>
              <w:rPr>
                <w:rFonts w:ascii="仿宋_GB2312" w:hAnsi="仿宋_GB2312" w:cs="仿宋_GB2312" w:eastAsia="仿宋_GB2312"/>
                <w:sz w:val="22"/>
              </w:rPr>
              <w:t>/彩虹/灰度等12种调色板）；</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热灵敏度：</w:t>
            </w:r>
            <w:r>
              <w:rPr>
                <w:rFonts w:ascii="仿宋_GB2312" w:hAnsi="仿宋_GB2312" w:cs="仿宋_GB2312" w:eastAsia="仿宋_GB2312"/>
                <w:sz w:val="22"/>
              </w:rPr>
              <w:t>≤50mK@25℃；</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工作温度：</w:t>
            </w:r>
            <w:r>
              <w:rPr>
                <w:rFonts w:ascii="仿宋_GB2312" w:hAnsi="仿宋_GB2312" w:cs="仿宋_GB2312" w:eastAsia="仿宋_GB2312"/>
                <w:sz w:val="22"/>
              </w:rPr>
              <w:t>-10℃～+60℃；</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镜头：</w:t>
            </w:r>
            <w:r>
              <w:rPr>
                <w:rFonts w:ascii="仿宋_GB2312" w:hAnsi="仿宋_GB2312" w:cs="仿宋_GB2312" w:eastAsia="仿宋_GB2312"/>
                <w:sz w:val="22"/>
              </w:rPr>
              <w:t>10mm镜头；</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处理器采用</w:t>
            </w:r>
            <w:r>
              <w:rPr>
                <w:rFonts w:ascii="仿宋_GB2312" w:hAnsi="仿宋_GB2312" w:cs="仿宋_GB2312" w:eastAsia="仿宋_GB2312"/>
                <w:sz w:val="22"/>
              </w:rPr>
              <w:t>CPU+GPU计算架构，NPU</w:t>
            </w:r>
            <w:r>
              <w:rPr>
                <w:rFonts w:ascii="仿宋_GB2312" w:hAnsi="仿宋_GB2312" w:cs="仿宋_GB2312" w:eastAsia="仿宋_GB2312"/>
                <w:sz w:val="22"/>
              </w:rPr>
              <w:t>≥</w:t>
            </w:r>
            <w:r>
              <w:rPr>
                <w:rFonts w:ascii="仿宋_GB2312" w:hAnsi="仿宋_GB2312" w:cs="仿宋_GB2312" w:eastAsia="仿宋_GB2312"/>
                <w:sz w:val="22"/>
              </w:rPr>
              <w:t>2T算力，处理器</w:t>
            </w:r>
            <w:r>
              <w:rPr>
                <w:rFonts w:ascii="仿宋_GB2312" w:hAnsi="仿宋_GB2312" w:cs="仿宋_GB2312" w:eastAsia="仿宋_GB2312"/>
                <w:sz w:val="22"/>
              </w:rPr>
              <w:t>≥</w:t>
            </w:r>
            <w:r>
              <w:rPr>
                <w:rFonts w:ascii="仿宋_GB2312" w:hAnsi="仿宋_GB2312" w:cs="仿宋_GB2312" w:eastAsia="仿宋_GB2312"/>
                <w:sz w:val="22"/>
              </w:rPr>
              <w:t>4核，≥8GEMMC、</w:t>
            </w:r>
            <w:r>
              <w:rPr>
                <w:rFonts w:ascii="仿宋_GB2312" w:hAnsi="仿宋_GB2312" w:cs="仿宋_GB2312" w:eastAsia="仿宋_GB2312"/>
                <w:sz w:val="22"/>
              </w:rPr>
              <w:t>≥</w:t>
            </w:r>
            <w:r>
              <w:rPr>
                <w:rFonts w:ascii="仿宋_GB2312" w:hAnsi="仿宋_GB2312" w:cs="仿宋_GB2312" w:eastAsia="仿宋_GB2312"/>
                <w:sz w:val="22"/>
              </w:rPr>
              <w:t>1GB DDR3；</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电气特性：</w:t>
            </w:r>
            <w:r>
              <w:rPr>
                <w:rFonts w:ascii="仿宋_GB2312" w:hAnsi="仿宋_GB2312" w:cs="仿宋_GB2312" w:eastAsia="仿宋_GB2312"/>
                <w:sz w:val="22"/>
              </w:rPr>
              <w:t>支持宽电压输入，供电范围覆盖</w:t>
            </w:r>
            <w:r>
              <w:rPr>
                <w:rFonts w:ascii="仿宋_GB2312" w:hAnsi="仿宋_GB2312" w:cs="仿宋_GB2312" w:eastAsia="仿宋_GB2312"/>
                <w:sz w:val="22"/>
              </w:rPr>
              <w:t>5V ～15V；整机典型工作功耗须严格控制在≤5W；</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支持二次开发：可支持</w:t>
            </w:r>
            <w:r>
              <w:rPr>
                <w:rFonts w:ascii="仿宋_GB2312" w:hAnsi="仿宋_GB2312" w:cs="仿宋_GB2312" w:eastAsia="仿宋_GB2312"/>
                <w:sz w:val="22"/>
              </w:rPr>
              <w:t>SDK系统版本：Windows/Linux/Android/HarmonyOS；可支持开发语言版本：C/C++/C#/Python；</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核心算法能力：</w:t>
            </w:r>
            <w:r>
              <w:rPr>
                <w:rFonts w:ascii="仿宋_GB2312" w:hAnsi="仿宋_GB2312" w:cs="仿宋_GB2312" w:eastAsia="仿宋_GB2312"/>
                <w:sz w:val="22"/>
              </w:rPr>
              <w:t>支持红外视频流下的人体动态目标检测与连续跟踪。在设备端侧实时运行状态下，</w:t>
            </w:r>
            <w:r>
              <w:rPr>
                <w:rFonts w:ascii="仿宋_GB2312" w:hAnsi="仿宋_GB2312" w:cs="仿宋_GB2312" w:eastAsia="仿宋_GB2312"/>
                <w:sz w:val="22"/>
              </w:rPr>
              <w:t>AI 算法检测帧率须 ≥15fps；</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算法量化准确率指标：</w:t>
            </w:r>
            <w:r>
              <w:rPr>
                <w:rFonts w:ascii="仿宋_GB2312" w:hAnsi="仿宋_GB2312" w:cs="仿宋_GB2312" w:eastAsia="仿宋_GB2312"/>
                <w:sz w:val="22"/>
              </w:rPr>
              <w:t>在画面中人体目标高度</w:t>
            </w:r>
            <w:r>
              <w:rPr>
                <w:rFonts w:ascii="仿宋_GB2312" w:hAnsi="仿宋_GB2312" w:cs="仿宋_GB2312" w:eastAsia="仿宋_GB2312"/>
                <w:sz w:val="22"/>
              </w:rPr>
              <w:t>≥20 个像素时，其综合识别与跟踪准确率须≥95%；</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多目标并发跟踪：在画面中人体目标高度</w:t>
            </w:r>
            <w:r>
              <w:rPr>
                <w:rFonts w:ascii="仿宋_GB2312" w:hAnsi="仿宋_GB2312" w:cs="仿宋_GB2312" w:eastAsia="仿宋_GB2312"/>
                <w:sz w:val="22"/>
              </w:rPr>
              <w:t>≥20 个像素时算法须具备多目标并发处理能力，在单画面内支持同时锁定并稳定跟踪的独立人体目标数量≥15个，交付时现场演示；</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w:t>
            </w:r>
            <w:r>
              <w:rPr>
                <w:rFonts w:ascii="仿宋_GB2312" w:hAnsi="仿宋_GB2312" w:cs="仿宋_GB2312" w:eastAsia="仿宋_GB2312"/>
                <w:sz w:val="22"/>
              </w:rPr>
              <w:t>轨迹一致性（防串号）：</w:t>
            </w:r>
            <w:r>
              <w:rPr>
                <w:rFonts w:ascii="仿宋_GB2312" w:hAnsi="仿宋_GB2312" w:cs="仿宋_GB2312" w:eastAsia="仿宋_GB2312"/>
                <w:sz w:val="22"/>
              </w:rPr>
              <w:t>在画面中人体目标高度</w:t>
            </w:r>
            <w:r>
              <w:rPr>
                <w:rFonts w:ascii="仿宋_GB2312" w:hAnsi="仿宋_GB2312" w:cs="仿宋_GB2312" w:eastAsia="仿宋_GB2312"/>
                <w:sz w:val="22"/>
              </w:rPr>
              <w:t>≥20个像素条件下，在目标无严重交叠的正常匀速运动状态下，单一目标的身份编号保持率须 ≥95%，</w:t>
            </w:r>
            <w:r>
              <w:rPr>
                <w:rFonts w:ascii="仿宋_GB2312" w:hAnsi="仿宋_GB2312" w:cs="仿宋_GB2312" w:eastAsia="仿宋_GB2312"/>
                <w:sz w:val="22"/>
                <w:b/>
              </w:rPr>
              <w:t>并承诺交付时现场演示（提供承诺）</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抗短时遮挡能力：</w:t>
            </w:r>
            <w:r>
              <w:rPr>
                <w:rFonts w:ascii="仿宋_GB2312" w:hAnsi="仿宋_GB2312" w:cs="仿宋_GB2312" w:eastAsia="仿宋_GB2312"/>
                <w:sz w:val="22"/>
              </w:rPr>
              <w:t>算法必须具备重识别或轨迹预测补偿能力，当被跟踪的人体目标被电线杆、树木、车辆等静态障碍物完全遮挡</w:t>
            </w:r>
            <w:r>
              <w:rPr>
                <w:rFonts w:ascii="仿宋_GB2312" w:hAnsi="仿宋_GB2312" w:cs="仿宋_GB2312" w:eastAsia="仿宋_GB2312"/>
                <w:sz w:val="22"/>
              </w:rPr>
              <w:t>≤3秒，随后再次出现在视野内时，系统能自动恢复跟踪，并维持遮挡前的原目标编号不变，交付时现场演示；</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源码与部署闭环：</w:t>
            </w:r>
            <w:r>
              <w:rPr>
                <w:rFonts w:ascii="仿宋_GB2312" w:hAnsi="仿宋_GB2312" w:cs="仿宋_GB2312" w:eastAsia="仿宋_GB2312"/>
                <w:sz w:val="21"/>
              </w:rPr>
              <w:t>中标后必须向采购人提供</w:t>
            </w:r>
            <w:r>
              <w:rPr>
                <w:rFonts w:ascii="仿宋_GB2312" w:hAnsi="仿宋_GB2312" w:cs="仿宋_GB2312" w:eastAsia="仿宋_GB2312"/>
                <w:sz w:val="22"/>
              </w:rPr>
              <w:t>该</w:t>
            </w:r>
            <w:r>
              <w:rPr>
                <w:rFonts w:ascii="仿宋_GB2312" w:hAnsi="仿宋_GB2312" w:cs="仿宋_GB2312" w:eastAsia="仿宋_GB2312"/>
                <w:sz w:val="22"/>
              </w:rPr>
              <w:t>“红外人体检测与跟踪”算法的完整示例 Demo 源码（必须包含 C++ 与 Python 两个语言版本）及红外图像的检测模型，并配套提供详尽的模型量化、转换、烧录、运行与部署流程说明文档；为切实保障采购方后期的底层二次开发能力，供应商交付的示例源码必须对 AI 视觉推理部署的全生命周期逻辑实行“白盒化”开放，严禁将核心业务流恶意封装为闭源库。源码须以明文代码完整暴露以下三大核心模块：① 预处理控制逻辑（包含红外视频流解码、图像特征缩放、色彩空间转换等）；② NPU 异构调度逻辑（针对底层 AI 加速算力单元，须完全公开其模型加载、内存零拷贝分配及输入/输出张量缓冲区的调度源码）；③ 后处理与目标跟踪逻辑（包含非极大值抑制 NMS 处理、置信度阈值过滤、边界框坐标逆解算，以及如 SORT/DeepSORT 等多目标跟踪算法的轨迹关联核心代码）。</w:t>
            </w:r>
            <w:r>
              <w:rPr>
                <w:rFonts w:ascii="仿宋_GB2312" w:hAnsi="仿宋_GB2312" w:cs="仿宋_GB2312" w:eastAsia="仿宋_GB2312"/>
                <w:sz w:val="22"/>
                <w:b/>
              </w:rPr>
              <w:t>（提供承诺）</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支持第三方软件：</w:t>
            </w:r>
            <w:r>
              <w:rPr>
                <w:rFonts w:ascii="仿宋_GB2312" w:hAnsi="仿宋_GB2312" w:cs="仿宋_GB2312" w:eastAsia="仿宋_GB2312"/>
                <w:sz w:val="22"/>
              </w:rPr>
              <w:t>QT/OpenCV/Yolo；</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w:t>
            </w:r>
            <w:r>
              <w:rPr>
                <w:rFonts w:ascii="仿宋_GB2312" w:hAnsi="仿宋_GB2312" w:cs="仿宋_GB2312" w:eastAsia="仿宋_GB2312"/>
                <w:sz w:val="22"/>
              </w:rPr>
              <w:t>接口：至少配备以太网</w:t>
            </w:r>
            <w:r>
              <w:rPr>
                <w:rFonts w:ascii="仿宋_GB2312" w:hAnsi="仿宋_GB2312" w:cs="仿宋_GB2312" w:eastAsia="仿宋_GB2312"/>
                <w:sz w:val="22"/>
              </w:rPr>
              <w:t>×1，100M/1000M自适应；TF卡×1；串口(RS485× 1、RS232×1)；SPI接口×2；I2C接口×2；USB接口×1；</w:t>
            </w:r>
          </w:p>
          <w:p>
            <w:pPr>
              <w:pStyle w:val="null3"/>
              <w:jc w:val="left"/>
            </w:pPr>
            <w:r>
              <w:rPr>
                <w:rFonts w:ascii="仿宋_GB2312" w:hAnsi="仿宋_GB2312" w:cs="仿宋_GB2312" w:eastAsia="仿宋_GB2312"/>
                <w:sz w:val="22"/>
              </w:rPr>
              <w:t>(20)</w:t>
            </w:r>
            <w:r>
              <w:rPr>
                <w:rFonts w:ascii="仿宋_GB2312" w:hAnsi="仿宋_GB2312" w:cs="仿宋_GB2312" w:eastAsia="仿宋_GB2312"/>
                <w:sz w:val="22"/>
              </w:rPr>
              <w:t>报警方式：所有测温区的最高温、最低温、平均温度都可以独立配置报警输出，</w:t>
            </w:r>
            <w:r>
              <w:rPr>
                <w:rFonts w:ascii="仿宋_GB2312" w:hAnsi="仿宋_GB2312" w:cs="仿宋_GB2312" w:eastAsia="仿宋_GB2312"/>
                <w:sz w:val="22"/>
              </w:rPr>
              <w:t>WEB端弹窗或I/O输出；</w:t>
            </w:r>
          </w:p>
          <w:p>
            <w:pPr>
              <w:pStyle w:val="null3"/>
              <w:jc w:val="both"/>
            </w:pPr>
            <w:r>
              <w:rPr>
                <w:rFonts w:ascii="仿宋_GB2312" w:hAnsi="仿宋_GB2312" w:cs="仿宋_GB2312" w:eastAsia="仿宋_GB2312"/>
                <w:sz w:val="22"/>
              </w:rPr>
              <w:t>(21)</w:t>
            </w:r>
            <w:r>
              <w:rPr>
                <w:rFonts w:ascii="仿宋_GB2312" w:hAnsi="仿宋_GB2312" w:cs="仿宋_GB2312" w:eastAsia="仿宋_GB2312"/>
                <w:sz w:val="22"/>
              </w:rPr>
              <w:t>输出数据协议：</w:t>
            </w:r>
            <w:r>
              <w:rPr>
                <w:rFonts w:ascii="仿宋_GB2312" w:hAnsi="仿宋_GB2312" w:cs="仿宋_GB2312" w:eastAsia="仿宋_GB2312"/>
                <w:sz w:val="22"/>
              </w:rPr>
              <w:t>RTSP、ONVIF、Modbus-TCP</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（六）长焦高分辨率中红外成像模组</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探测器类型：</w:t>
            </w:r>
            <w:r>
              <w:rPr>
                <w:rFonts w:ascii="仿宋_GB2312" w:hAnsi="仿宋_GB2312" w:cs="仿宋_GB2312" w:eastAsia="仿宋_GB2312"/>
                <w:sz w:val="22"/>
              </w:rPr>
              <w:t>≥</w:t>
            </w:r>
            <w:r>
              <w:rPr>
                <w:rFonts w:ascii="仿宋_GB2312" w:hAnsi="仿宋_GB2312" w:cs="仿宋_GB2312" w:eastAsia="仿宋_GB2312"/>
                <w:sz w:val="22"/>
              </w:rPr>
              <w:t>12μm非制冷氧化钒焦平面阵列；</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1280×1024；</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帧频：</w:t>
            </w:r>
            <w:r>
              <w:rPr>
                <w:rFonts w:ascii="仿宋_GB2312" w:hAnsi="仿宋_GB2312" w:cs="仿宋_GB2312" w:eastAsia="仿宋_GB2312"/>
                <w:sz w:val="22"/>
              </w:rPr>
              <w:t>≥</w:t>
            </w:r>
            <w:r>
              <w:rPr>
                <w:rFonts w:ascii="仿宋_GB2312" w:hAnsi="仿宋_GB2312" w:cs="仿宋_GB2312" w:eastAsia="仿宋_GB2312"/>
                <w:sz w:val="22"/>
              </w:rPr>
              <w:t>30Hz；</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测温功能：点</w:t>
            </w:r>
            <w:r>
              <w:rPr>
                <w:rFonts w:ascii="仿宋_GB2312" w:hAnsi="仿宋_GB2312" w:cs="仿宋_GB2312" w:eastAsia="仿宋_GB2312"/>
                <w:sz w:val="22"/>
              </w:rPr>
              <w:t>/线/区域测温（</w:t>
            </w:r>
            <w:r>
              <w:rPr>
                <w:rFonts w:ascii="仿宋_GB2312" w:hAnsi="仿宋_GB2312" w:cs="仿宋_GB2312" w:eastAsia="仿宋_GB2312"/>
                <w:sz w:val="22"/>
              </w:rPr>
              <w:t>≥</w:t>
            </w:r>
            <w:r>
              <w:rPr>
                <w:rFonts w:ascii="仿宋_GB2312" w:hAnsi="仿宋_GB2312" w:cs="仿宋_GB2312" w:eastAsia="仿宋_GB2312"/>
                <w:sz w:val="22"/>
              </w:rPr>
              <w:t>100个测温点）；</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图像增强：自适应直方图均衡、数字细节增强（</w:t>
            </w:r>
            <w:r>
              <w:rPr>
                <w:rFonts w:ascii="仿宋_GB2312" w:hAnsi="仿宋_GB2312" w:cs="仿宋_GB2312" w:eastAsia="仿宋_GB2312"/>
                <w:sz w:val="22"/>
              </w:rPr>
              <w:t>DDE）、伪彩色（铁红/彩虹/灰度等12种调色板）；</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热灵敏度：</w:t>
            </w:r>
            <w:r>
              <w:rPr>
                <w:rFonts w:ascii="仿宋_GB2312" w:hAnsi="仿宋_GB2312" w:cs="仿宋_GB2312" w:eastAsia="仿宋_GB2312"/>
                <w:sz w:val="22"/>
              </w:rPr>
              <w:t>≤</w:t>
            </w:r>
            <w:r>
              <w:rPr>
                <w:rFonts w:ascii="仿宋_GB2312" w:hAnsi="仿宋_GB2312" w:cs="仿宋_GB2312" w:eastAsia="仿宋_GB2312"/>
                <w:sz w:val="22"/>
              </w:rPr>
              <w:t>50mK@25℃；</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工作温度：</w:t>
            </w:r>
            <w:r>
              <w:rPr>
                <w:rFonts w:ascii="仿宋_GB2312" w:hAnsi="仿宋_GB2312" w:cs="仿宋_GB2312" w:eastAsia="仿宋_GB2312"/>
                <w:sz w:val="22"/>
              </w:rPr>
              <w:t>-10℃～+60℃；</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镜头：</w:t>
            </w:r>
            <w:r>
              <w:rPr>
                <w:rFonts w:ascii="仿宋_GB2312" w:hAnsi="仿宋_GB2312" w:cs="仿宋_GB2312" w:eastAsia="仿宋_GB2312"/>
                <w:sz w:val="22"/>
              </w:rPr>
              <w:t>24mm镜头；</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采用</w:t>
            </w:r>
            <w:r>
              <w:rPr>
                <w:rFonts w:ascii="仿宋_GB2312" w:hAnsi="仿宋_GB2312" w:cs="仿宋_GB2312" w:eastAsia="仿宋_GB2312"/>
                <w:sz w:val="22"/>
              </w:rPr>
              <w:t>CPU+GPU计算架构，NPU</w:t>
            </w:r>
            <w:r>
              <w:rPr>
                <w:rFonts w:ascii="仿宋_GB2312" w:hAnsi="仿宋_GB2312" w:cs="仿宋_GB2312" w:eastAsia="仿宋_GB2312"/>
                <w:sz w:val="22"/>
              </w:rPr>
              <w:t>≥</w:t>
            </w:r>
            <w:r>
              <w:rPr>
                <w:rFonts w:ascii="仿宋_GB2312" w:hAnsi="仿宋_GB2312" w:cs="仿宋_GB2312" w:eastAsia="仿宋_GB2312"/>
                <w:sz w:val="22"/>
              </w:rPr>
              <w:t>2T算力，处理器4核，</w:t>
            </w:r>
            <w:r>
              <w:rPr>
                <w:rFonts w:ascii="仿宋_GB2312" w:hAnsi="仿宋_GB2312" w:cs="仿宋_GB2312" w:eastAsia="仿宋_GB2312"/>
                <w:sz w:val="22"/>
              </w:rPr>
              <w:t>≥</w:t>
            </w:r>
            <w:r>
              <w:rPr>
                <w:rFonts w:ascii="仿宋_GB2312" w:hAnsi="仿宋_GB2312" w:cs="仿宋_GB2312" w:eastAsia="仿宋_GB2312"/>
                <w:sz w:val="22"/>
              </w:rPr>
              <w:t>8G EMMC、≥1GB DDR3；</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电气特性：</w:t>
            </w:r>
            <w:r>
              <w:rPr>
                <w:rFonts w:ascii="仿宋_GB2312" w:hAnsi="仿宋_GB2312" w:cs="仿宋_GB2312" w:eastAsia="仿宋_GB2312"/>
                <w:sz w:val="22"/>
              </w:rPr>
              <w:t>支持宽电压输入，供电范围覆盖</w:t>
            </w:r>
            <w:r>
              <w:rPr>
                <w:rFonts w:ascii="仿宋_GB2312" w:hAnsi="仿宋_GB2312" w:cs="仿宋_GB2312" w:eastAsia="仿宋_GB2312"/>
                <w:sz w:val="22"/>
              </w:rPr>
              <w:t>5V～15V；整机典型工作功耗须严格控制在 ≤ 5W；</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支持二次开发：可支持</w:t>
            </w:r>
            <w:r>
              <w:rPr>
                <w:rFonts w:ascii="仿宋_GB2312" w:hAnsi="仿宋_GB2312" w:cs="仿宋_GB2312" w:eastAsia="仿宋_GB2312"/>
                <w:sz w:val="22"/>
              </w:rPr>
              <w:t>SDK系统版本：Windows/Linux/Android/HarmonyOS；</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可支持开发语言版本：</w:t>
            </w:r>
            <w:r>
              <w:rPr>
                <w:rFonts w:ascii="仿宋_GB2312" w:hAnsi="仿宋_GB2312" w:cs="仿宋_GB2312" w:eastAsia="仿宋_GB2312"/>
                <w:sz w:val="22"/>
              </w:rPr>
              <w:t>C/C++/C#/Python；</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核心算法能力：</w:t>
            </w:r>
            <w:r>
              <w:rPr>
                <w:rFonts w:ascii="仿宋_GB2312" w:hAnsi="仿宋_GB2312" w:cs="仿宋_GB2312" w:eastAsia="仿宋_GB2312"/>
                <w:sz w:val="22"/>
              </w:rPr>
              <w:t>支持红外视频流下的人体动态目标检测与连续跟踪。在设备端侧实时运行状态下，</w:t>
            </w:r>
            <w:r>
              <w:rPr>
                <w:rFonts w:ascii="仿宋_GB2312" w:hAnsi="仿宋_GB2312" w:cs="仿宋_GB2312" w:eastAsia="仿宋_GB2312"/>
                <w:sz w:val="22"/>
              </w:rPr>
              <w:t>AI 算法检测帧率须 ≥ 15 fps；</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算法量化准确率指标：</w:t>
            </w:r>
            <w:r>
              <w:rPr>
                <w:rFonts w:ascii="仿宋_GB2312" w:hAnsi="仿宋_GB2312" w:cs="仿宋_GB2312" w:eastAsia="仿宋_GB2312"/>
                <w:sz w:val="22"/>
              </w:rPr>
              <w:t>在画面中人体目标高度</w:t>
            </w:r>
            <w:r>
              <w:rPr>
                <w:rFonts w:ascii="仿宋_GB2312" w:hAnsi="仿宋_GB2312" w:cs="仿宋_GB2312" w:eastAsia="仿宋_GB2312"/>
                <w:sz w:val="22"/>
              </w:rPr>
              <w:t>≥20 个像素时，其综合识别与跟踪准确率须 ≥ 95%；</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w:t>
            </w:r>
            <w:r>
              <w:rPr>
                <w:rFonts w:ascii="仿宋_GB2312" w:hAnsi="仿宋_GB2312" w:cs="仿宋_GB2312" w:eastAsia="仿宋_GB2312"/>
                <w:sz w:val="22"/>
              </w:rPr>
              <w:t>多目标并发跟踪：在画面中人体目标高度</w:t>
            </w:r>
            <w:r>
              <w:rPr>
                <w:rFonts w:ascii="仿宋_GB2312" w:hAnsi="仿宋_GB2312" w:cs="仿宋_GB2312" w:eastAsia="仿宋_GB2312"/>
                <w:sz w:val="22"/>
              </w:rPr>
              <w:t>≥20 个像素时算法须具备多目标并发处理能力，在单画面内支持同时锁定并稳定跟踪的独立人体目标数量≥15 个，并承诺交付时现场演示；</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轨迹一致性：</w:t>
            </w:r>
            <w:r>
              <w:rPr>
                <w:rFonts w:ascii="仿宋_GB2312" w:hAnsi="仿宋_GB2312" w:cs="仿宋_GB2312" w:eastAsia="仿宋_GB2312"/>
                <w:sz w:val="22"/>
              </w:rPr>
              <w:t>在画面中人体目标高度</w:t>
            </w:r>
            <w:r>
              <w:rPr>
                <w:rFonts w:ascii="仿宋_GB2312" w:hAnsi="仿宋_GB2312" w:cs="仿宋_GB2312" w:eastAsia="仿宋_GB2312"/>
                <w:sz w:val="22"/>
              </w:rPr>
              <w:t>≥20 个像素条件下，在目标无严重交叠的正常匀速运动状态下，单一目标的身份编号保持率须≥95%，避免频繁出现目标跟丢或编号重新分配的现象，交付时现场演示；</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w:t>
            </w:r>
            <w:r>
              <w:rPr>
                <w:rFonts w:ascii="仿宋_GB2312" w:hAnsi="仿宋_GB2312" w:cs="仿宋_GB2312" w:eastAsia="仿宋_GB2312"/>
                <w:sz w:val="22"/>
              </w:rPr>
              <w:t>抗短时遮挡能力：算法必须具备重识别或轨迹预测补偿能力，当被跟踪的人体目标被电线杆、树木、车辆等静态障碍物完全遮挡</w:t>
            </w:r>
            <w:r>
              <w:rPr>
                <w:rFonts w:ascii="仿宋_GB2312" w:hAnsi="仿宋_GB2312" w:cs="仿宋_GB2312" w:eastAsia="仿宋_GB2312"/>
                <w:sz w:val="22"/>
              </w:rPr>
              <w:t>≤3秒，随后再次出现在视野内时，系统须能自动恢复跟踪，并维持遮挡前的原目标编号不变，</w:t>
            </w:r>
            <w:r>
              <w:rPr>
                <w:rFonts w:ascii="仿宋_GB2312" w:hAnsi="仿宋_GB2312" w:cs="仿宋_GB2312" w:eastAsia="仿宋_GB2312"/>
                <w:sz w:val="22"/>
                <w:b/>
              </w:rPr>
              <w:t>并承诺交付时现场演示（提供承诺）</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源码与部署闭环：</w:t>
            </w:r>
            <w:r>
              <w:rPr>
                <w:rFonts w:ascii="仿宋_GB2312" w:hAnsi="仿宋_GB2312" w:cs="仿宋_GB2312" w:eastAsia="仿宋_GB2312"/>
                <w:sz w:val="21"/>
              </w:rPr>
              <w:t>中标后必须向采购人提供</w:t>
            </w:r>
            <w:r>
              <w:rPr>
                <w:rFonts w:ascii="仿宋_GB2312" w:hAnsi="仿宋_GB2312" w:cs="仿宋_GB2312" w:eastAsia="仿宋_GB2312"/>
                <w:sz w:val="22"/>
              </w:rPr>
              <w:t>该</w:t>
            </w:r>
            <w:r>
              <w:rPr>
                <w:rFonts w:ascii="仿宋_GB2312" w:hAnsi="仿宋_GB2312" w:cs="仿宋_GB2312" w:eastAsia="仿宋_GB2312"/>
                <w:sz w:val="22"/>
              </w:rPr>
              <w:t>“红外人体检测与跟踪”算法的完整示例 Demo 源码（必须包含 C++ 与 Python 两个语言版本）及红外图像的检测模型，并配套提供详尽的模型量化、转换、烧录、运行与部署流程说明文档；为切实保障采购方后期的底层二次开发能力，供应商交付的示例源码必须对 AI 视觉推理部署的全生命周期逻辑实行“白盒化”开放，严禁将核心业务流恶意封装为闭源库。源码须以明文代码完整暴露以下三大核心模块：① 预处理控制逻辑（包含红外视频流解码、图像特征缩放、色彩空间转换等）；② NPU 异构调度逻辑（针对底层 AI 加速算力单元，须完全公开其模型加载、内存零拷贝分配及输入/输出张量缓冲区的调度源码）；③ 后处理与目标跟踪逻辑（包含非极大值抑制 NMS 处理、置信度阈值过滤、边界框坐标逆解算，以及如 SORT/DeepSORT 等多目标跟踪算法的轨迹关联核心代码）</w:t>
            </w:r>
            <w:r>
              <w:rPr>
                <w:rFonts w:ascii="仿宋_GB2312" w:hAnsi="仿宋_GB2312" w:cs="仿宋_GB2312" w:eastAsia="仿宋_GB2312"/>
                <w:sz w:val="22"/>
                <w:b/>
              </w:rPr>
              <w:t>（提供承诺）</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支持第三方软件：</w:t>
            </w:r>
            <w:r>
              <w:rPr>
                <w:rFonts w:ascii="仿宋_GB2312" w:hAnsi="仿宋_GB2312" w:cs="仿宋_GB2312" w:eastAsia="仿宋_GB2312"/>
                <w:sz w:val="22"/>
              </w:rPr>
              <w:t>QT/OpenCV/Yolo；</w:t>
            </w:r>
          </w:p>
          <w:p>
            <w:pPr>
              <w:pStyle w:val="null3"/>
              <w:jc w:val="left"/>
            </w:pPr>
            <w:r>
              <w:rPr>
                <w:rFonts w:ascii="仿宋_GB2312" w:hAnsi="仿宋_GB2312" w:cs="仿宋_GB2312" w:eastAsia="仿宋_GB2312"/>
                <w:sz w:val="22"/>
              </w:rPr>
              <w:t>(20)</w:t>
            </w:r>
            <w:r>
              <w:rPr>
                <w:rFonts w:ascii="仿宋_GB2312" w:hAnsi="仿宋_GB2312" w:cs="仿宋_GB2312" w:eastAsia="仿宋_GB2312"/>
                <w:sz w:val="22"/>
              </w:rPr>
              <w:t>接口：至少配备以太网</w:t>
            </w:r>
            <w:r>
              <w:rPr>
                <w:rFonts w:ascii="仿宋_GB2312" w:hAnsi="仿宋_GB2312" w:cs="仿宋_GB2312" w:eastAsia="仿宋_GB2312"/>
                <w:sz w:val="22"/>
              </w:rPr>
              <w:t>×1，100M/1000M自适应；TF卡×1，可用于存储图片、视频；串口(RS485× 1、RS232×1)；SPI接口×2；I2C接口×2；USB接口×1；</w:t>
            </w:r>
          </w:p>
          <w:p>
            <w:pPr>
              <w:pStyle w:val="null3"/>
              <w:jc w:val="left"/>
            </w:pPr>
            <w:r>
              <w:rPr>
                <w:rFonts w:ascii="仿宋_GB2312" w:hAnsi="仿宋_GB2312" w:cs="仿宋_GB2312" w:eastAsia="仿宋_GB2312"/>
                <w:sz w:val="22"/>
              </w:rPr>
              <w:t>(21)</w:t>
            </w:r>
            <w:r>
              <w:rPr>
                <w:rFonts w:ascii="仿宋_GB2312" w:hAnsi="仿宋_GB2312" w:cs="仿宋_GB2312" w:eastAsia="仿宋_GB2312"/>
                <w:sz w:val="22"/>
              </w:rPr>
              <w:t>报警方式：所有测温区的最高温、最低温、平均温度都可以独立配置报警输出，</w:t>
            </w:r>
            <w:r>
              <w:rPr>
                <w:rFonts w:ascii="仿宋_GB2312" w:hAnsi="仿宋_GB2312" w:cs="仿宋_GB2312" w:eastAsia="仿宋_GB2312"/>
                <w:sz w:val="22"/>
              </w:rPr>
              <w:t>WEB端弹窗或I/O输出；</w:t>
            </w:r>
          </w:p>
          <w:p>
            <w:pPr>
              <w:pStyle w:val="null3"/>
              <w:jc w:val="both"/>
            </w:pPr>
            <w:r>
              <w:rPr>
                <w:rFonts w:ascii="仿宋_GB2312" w:hAnsi="仿宋_GB2312" w:cs="仿宋_GB2312" w:eastAsia="仿宋_GB2312"/>
                <w:sz w:val="22"/>
              </w:rPr>
              <w:t>(22)</w:t>
            </w:r>
            <w:r>
              <w:rPr>
                <w:rFonts w:ascii="仿宋_GB2312" w:hAnsi="仿宋_GB2312" w:cs="仿宋_GB2312" w:eastAsia="仿宋_GB2312"/>
                <w:sz w:val="22"/>
              </w:rPr>
              <w:t>输出数据协议：</w:t>
            </w:r>
            <w:r>
              <w:rPr>
                <w:rFonts w:ascii="仿宋_GB2312" w:hAnsi="仿宋_GB2312" w:cs="仿宋_GB2312" w:eastAsia="仿宋_GB2312"/>
                <w:sz w:val="22"/>
              </w:rPr>
              <w:t>RTSP、ONVIF、Modbus-TCP。</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6轴机械臂</w:t>
            </w:r>
          </w:p>
          <w:p>
            <w:pPr>
              <w:pStyle w:val="null3"/>
              <w:jc w:val="left"/>
            </w:pPr>
            <w:r>
              <w:rPr>
                <w:rFonts w:ascii="仿宋_GB2312" w:hAnsi="仿宋_GB2312" w:cs="仿宋_GB2312" w:eastAsia="仿宋_GB2312"/>
                <w:sz w:val="24"/>
              </w:rPr>
              <w:t>(</w:t>
            </w:r>
            <w:r>
              <w:rPr>
                <w:rFonts w:ascii="仿宋_GB2312" w:hAnsi="仿宋_GB2312" w:cs="仿宋_GB2312" w:eastAsia="仿宋_GB2312"/>
                <w:sz w:val="22"/>
              </w:rPr>
              <w:t>1)</w:t>
            </w:r>
            <w:r>
              <w:rPr>
                <w:rFonts w:ascii="仿宋_GB2312" w:hAnsi="仿宋_GB2312" w:cs="仿宋_GB2312" w:eastAsia="仿宋_GB2312"/>
                <w:sz w:val="22"/>
              </w:rPr>
              <w:t>有效负载：</w:t>
            </w:r>
            <w:r>
              <w:rPr>
                <w:rFonts w:ascii="仿宋_GB2312" w:hAnsi="仿宋_GB2312" w:cs="仿宋_GB2312" w:eastAsia="仿宋_GB2312"/>
                <w:sz w:val="22"/>
              </w:rPr>
              <w:t>≥</w:t>
            </w:r>
            <w:r>
              <w:rPr>
                <w:rFonts w:ascii="仿宋_GB2312" w:hAnsi="仿宋_GB2312" w:cs="仿宋_GB2312" w:eastAsia="仿宋_GB2312"/>
                <w:sz w:val="22"/>
              </w:rPr>
              <w:t>3KG；</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本体重量：</w:t>
            </w:r>
            <w:r>
              <w:rPr>
                <w:rFonts w:ascii="仿宋_GB2312" w:hAnsi="仿宋_GB2312" w:cs="仿宋_GB2312" w:eastAsia="仿宋_GB2312"/>
                <w:sz w:val="22"/>
              </w:rPr>
              <w:t>≤</w:t>
            </w:r>
            <w:r>
              <w:rPr>
                <w:rFonts w:ascii="仿宋_GB2312" w:hAnsi="仿宋_GB2312" w:cs="仿宋_GB2312" w:eastAsia="仿宋_GB2312"/>
                <w:sz w:val="22"/>
              </w:rPr>
              <w:t>10KG；</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重复定位精度：</w:t>
            </w:r>
            <w:r>
              <w:rPr>
                <w:rFonts w:ascii="仿宋_GB2312" w:hAnsi="仿宋_GB2312" w:cs="仿宋_GB2312" w:eastAsia="仿宋_GB2312"/>
                <w:sz w:val="22"/>
              </w:rPr>
              <w:t>±0.1mm；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工作半径：</w:t>
            </w:r>
            <w:r>
              <w:rPr>
                <w:rFonts w:ascii="仿宋_GB2312" w:hAnsi="仿宋_GB2312" w:cs="仿宋_GB2312" w:eastAsia="仿宋_GB2312"/>
                <w:sz w:val="22"/>
              </w:rPr>
              <w:t>≥</w:t>
            </w:r>
            <w:r>
              <w:rPr>
                <w:rFonts w:ascii="仿宋_GB2312" w:hAnsi="仿宋_GB2312" w:cs="仿宋_GB2312" w:eastAsia="仿宋_GB2312"/>
                <w:sz w:val="22"/>
              </w:rPr>
              <w:t>900mm；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供电电压：</w:t>
            </w:r>
            <w:r>
              <w:rPr>
                <w:rFonts w:ascii="仿宋_GB2312" w:hAnsi="仿宋_GB2312" w:cs="仿宋_GB2312" w:eastAsia="仿宋_GB2312"/>
                <w:sz w:val="22"/>
              </w:rPr>
              <w:t>DC20～30V；</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功耗：瞬时最大功率</w:t>
            </w:r>
            <w:r>
              <w:rPr>
                <w:rFonts w:ascii="仿宋_GB2312" w:hAnsi="仿宋_GB2312" w:cs="仿宋_GB2312" w:eastAsia="仿宋_GB2312"/>
                <w:sz w:val="22"/>
              </w:rPr>
              <w:t>≤</w:t>
            </w:r>
            <w:r>
              <w:rPr>
                <w:rFonts w:ascii="仿宋_GB2312" w:hAnsi="仿宋_GB2312" w:cs="仿宋_GB2312" w:eastAsia="仿宋_GB2312"/>
                <w:sz w:val="22"/>
              </w:rPr>
              <w:t>900W，典型功率</w:t>
            </w:r>
            <w:r>
              <w:rPr>
                <w:rFonts w:ascii="仿宋_GB2312" w:hAnsi="仿宋_GB2312" w:cs="仿宋_GB2312" w:eastAsia="仿宋_GB2312"/>
                <w:sz w:val="22"/>
              </w:rPr>
              <w:t>≤</w:t>
            </w:r>
            <w:r>
              <w:rPr>
                <w:rFonts w:ascii="仿宋_GB2312" w:hAnsi="仿宋_GB2312" w:cs="仿宋_GB2312" w:eastAsia="仿宋_GB2312"/>
                <w:sz w:val="22"/>
              </w:rPr>
              <w:t>150W；</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防护等级：</w:t>
            </w:r>
            <w:r>
              <w:rPr>
                <w:rFonts w:ascii="仿宋_GB2312" w:hAnsi="仿宋_GB2312" w:cs="仿宋_GB2312" w:eastAsia="仿宋_GB2312"/>
                <w:sz w:val="22"/>
              </w:rPr>
              <w:t>IP54（机械臂本体）；</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材质：铝合金</w:t>
            </w:r>
            <w:r>
              <w:rPr>
                <w:rFonts w:ascii="仿宋_GB2312" w:hAnsi="仿宋_GB2312" w:cs="仿宋_GB2312" w:eastAsia="仿宋_GB2312"/>
                <w:sz w:val="22"/>
              </w:rPr>
              <w:t>+ABS；</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控制器：集成式；</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通讯方式：网口</w:t>
            </w:r>
            <w:r>
              <w:rPr>
                <w:rFonts w:ascii="仿宋_GB2312" w:hAnsi="仿宋_GB2312" w:cs="仿宋_GB2312" w:eastAsia="仿宋_GB2312"/>
                <w:sz w:val="22"/>
              </w:rPr>
              <w:t>/USB串口/RS485；</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控制方式：拖拽示教</w:t>
            </w:r>
            <w:r>
              <w:rPr>
                <w:rFonts w:ascii="仿宋_GB2312" w:hAnsi="仿宋_GB2312" w:cs="仿宋_GB2312" w:eastAsia="仿宋_GB2312"/>
                <w:sz w:val="22"/>
              </w:rPr>
              <w:t>/示教器/API/JSON；</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关节运动范围：</w:t>
            </w:r>
            <w:r>
              <w:rPr>
                <w:rFonts w:ascii="仿宋_GB2312" w:hAnsi="仿宋_GB2312" w:cs="仿宋_GB2312" w:eastAsia="仿宋_GB2312"/>
                <w:sz w:val="22"/>
              </w:rPr>
              <w:t>J1±175°，J2-175°～135°，J3-165°～+155°，J4±175°，J5±175°，J6±360°；</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关节最大速度：</w:t>
            </w:r>
            <w:r>
              <w:rPr>
                <w:rFonts w:ascii="仿宋_GB2312" w:hAnsi="仿宋_GB2312" w:cs="仿宋_GB2312" w:eastAsia="仿宋_GB2312"/>
                <w:sz w:val="22"/>
              </w:rPr>
              <w:t>J1-J2</w:t>
            </w:r>
            <w:r>
              <w:rPr>
                <w:rFonts w:ascii="仿宋_GB2312" w:hAnsi="仿宋_GB2312" w:cs="仿宋_GB2312" w:eastAsia="仿宋_GB2312"/>
                <w:sz w:val="22"/>
              </w:rPr>
              <w:t>≥</w:t>
            </w:r>
            <w:r>
              <w:rPr>
                <w:rFonts w:ascii="仿宋_GB2312" w:hAnsi="仿宋_GB2312" w:cs="仿宋_GB2312" w:eastAsia="仿宋_GB2312"/>
                <w:sz w:val="22"/>
              </w:rPr>
              <w:t>150°/s，J4-J6</w:t>
            </w:r>
            <w:r>
              <w:rPr>
                <w:rFonts w:ascii="仿宋_GB2312" w:hAnsi="仿宋_GB2312" w:cs="仿宋_GB2312" w:eastAsia="仿宋_GB2312"/>
                <w:sz w:val="22"/>
              </w:rPr>
              <w:t>≥</w:t>
            </w:r>
            <w:r>
              <w:rPr>
                <w:rFonts w:ascii="仿宋_GB2312" w:hAnsi="仿宋_GB2312" w:cs="仿宋_GB2312" w:eastAsia="仿宋_GB2312"/>
                <w:sz w:val="22"/>
              </w:rPr>
              <w:t>180°/s；</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六维力量程：</w:t>
            </w:r>
            <w:r>
              <w:rPr>
                <w:rFonts w:ascii="仿宋_GB2312" w:hAnsi="仿宋_GB2312" w:cs="仿宋_GB2312" w:eastAsia="仿宋_GB2312"/>
                <w:sz w:val="22"/>
              </w:rPr>
              <w:t>≥</w:t>
            </w:r>
            <w:r>
              <w:rPr>
                <w:rFonts w:ascii="仿宋_GB2312" w:hAnsi="仿宋_GB2312" w:cs="仿宋_GB2312" w:eastAsia="仿宋_GB2312"/>
                <w:sz w:val="22"/>
              </w:rPr>
              <w:t>200N/7Nm；</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六维力精度：</w:t>
            </w:r>
            <w:r>
              <w:rPr>
                <w:rFonts w:ascii="仿宋_GB2312" w:hAnsi="仿宋_GB2312" w:cs="仿宋_GB2312" w:eastAsia="仿宋_GB2312"/>
                <w:sz w:val="22"/>
              </w:rPr>
              <w:t>≤</w:t>
            </w:r>
            <w:r>
              <w:rPr>
                <w:rFonts w:ascii="仿宋_GB2312" w:hAnsi="仿宋_GB2312" w:cs="仿宋_GB2312" w:eastAsia="仿宋_GB2312"/>
                <w:sz w:val="22"/>
              </w:rPr>
              <w:t>0.5%FS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（八）红外短波采集器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响应波长：</w:t>
            </w:r>
            <w:r>
              <w:rPr>
                <w:rFonts w:ascii="仿宋_GB2312" w:hAnsi="仿宋_GB2312" w:cs="仿宋_GB2312" w:eastAsia="仿宋_GB2312"/>
                <w:sz w:val="22"/>
              </w:rPr>
              <w:t>0.4～1.7μm；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通讯接口：</w:t>
            </w:r>
            <w:r>
              <w:rPr>
                <w:rFonts w:ascii="仿宋_GB2312" w:hAnsi="仿宋_GB2312" w:cs="仿宋_GB2312" w:eastAsia="仿宋_GB2312"/>
                <w:sz w:val="22"/>
              </w:rPr>
              <w:t>USB3.0；</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130万；</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分辨率</w:t>
            </w:r>
            <w:r>
              <w:rPr>
                <w:rFonts w:ascii="仿宋_GB2312" w:hAnsi="仿宋_GB2312" w:cs="仿宋_GB2312" w:eastAsia="仿宋_GB2312"/>
                <w:sz w:val="22"/>
              </w:rPr>
              <w:t>@帧率：≥1280×1024@135FPS；</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输出像素宽度：</w:t>
            </w:r>
            <w:r>
              <w:rPr>
                <w:rFonts w:ascii="仿宋_GB2312" w:hAnsi="仿宋_GB2312" w:cs="仿宋_GB2312" w:eastAsia="仿宋_GB2312"/>
                <w:sz w:val="22"/>
              </w:rPr>
              <w:t>≥</w:t>
            </w:r>
            <w:r>
              <w:rPr>
                <w:rFonts w:ascii="仿宋_GB2312" w:hAnsi="仿宋_GB2312" w:cs="仿宋_GB2312" w:eastAsia="仿宋_GB2312"/>
                <w:sz w:val="22"/>
              </w:rPr>
              <w:t>8bit/12bit；</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曝光方式：帧曝光；</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GPIO：≥1路光耦隔离输入，≥2路光耦隔离输出；</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最大增益（倍数）：</w:t>
            </w:r>
            <w:r>
              <w:rPr>
                <w:rFonts w:ascii="仿宋_GB2312" w:hAnsi="仿宋_GB2312" w:cs="仿宋_GB2312" w:eastAsia="仿宋_GB2312"/>
                <w:sz w:val="22"/>
              </w:rPr>
              <w:t>≥30；</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曝光时间范围（</w:t>
            </w:r>
            <w:r>
              <w:rPr>
                <w:rFonts w:ascii="仿宋_GB2312" w:hAnsi="仿宋_GB2312" w:cs="仿宋_GB2312" w:eastAsia="仿宋_GB2312"/>
                <w:sz w:val="22"/>
              </w:rPr>
              <w:t>ms）：0.013～3000可调；</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AD宽度：≥12bit；</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帧缓存：</w:t>
            </w:r>
            <w:r>
              <w:rPr>
                <w:rFonts w:ascii="仿宋_GB2312" w:hAnsi="仿宋_GB2312" w:cs="仿宋_GB2312" w:eastAsia="仿宋_GB2312"/>
                <w:sz w:val="22"/>
              </w:rPr>
              <w:t>≥128M Bytes；</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电源供电：约</w:t>
            </w:r>
            <w:r>
              <w:rPr>
                <w:rFonts w:ascii="仿宋_GB2312" w:hAnsi="仿宋_GB2312" w:cs="仿宋_GB2312" w:eastAsia="仿宋_GB2312"/>
                <w:sz w:val="22"/>
              </w:rPr>
              <w:t>5V；</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镜头接口：</w:t>
            </w:r>
            <w:r>
              <w:rPr>
                <w:rFonts w:ascii="仿宋_GB2312" w:hAnsi="仿宋_GB2312" w:cs="仿宋_GB2312" w:eastAsia="仿宋_GB2312"/>
                <w:sz w:val="22"/>
              </w:rPr>
              <w:t>C口、配16mm镜头；</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操作系统：</w:t>
            </w:r>
            <w:r>
              <w:rPr>
                <w:rFonts w:ascii="仿宋_GB2312" w:hAnsi="仿宋_GB2312" w:cs="仿宋_GB2312" w:eastAsia="仿宋_GB2312"/>
                <w:sz w:val="22"/>
              </w:rPr>
              <w:t>windows，Linux和嵌入式 Linux、OS系统；</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其他功能：支持任意尺寸的</w:t>
            </w:r>
            <w:r>
              <w:rPr>
                <w:rFonts w:ascii="仿宋_GB2312" w:hAnsi="仿宋_GB2312" w:cs="仿宋_GB2312" w:eastAsia="仿宋_GB2312"/>
                <w:sz w:val="22"/>
              </w:rPr>
              <w:t>ROI自定义分辨率、自定义LUT表、帧率调节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（九）紫外波段成像仪</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2848(H)×2848(V)；</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2.70μm×2.70μm；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帧率：</w:t>
            </w:r>
            <w:r>
              <w:rPr>
                <w:rFonts w:ascii="仿宋_GB2312" w:hAnsi="仿宋_GB2312" w:cs="仿宋_GB2312" w:eastAsia="仿宋_GB2312"/>
                <w:sz w:val="22"/>
              </w:rPr>
              <w:t>≥</w:t>
            </w:r>
            <w:r>
              <w:rPr>
                <w:rFonts w:ascii="仿宋_GB2312" w:hAnsi="仿宋_GB2312" w:cs="仿宋_GB2312" w:eastAsia="仿宋_GB2312"/>
                <w:sz w:val="22"/>
              </w:rPr>
              <w:t>14fps@2848×2848；</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模数转换精度：</w:t>
            </w:r>
            <w:r>
              <w:rPr>
                <w:rFonts w:ascii="仿宋_GB2312" w:hAnsi="仿宋_GB2312" w:cs="仿宋_GB2312" w:eastAsia="仿宋_GB2312"/>
                <w:sz w:val="22"/>
              </w:rPr>
              <w:t>≥</w:t>
            </w:r>
            <w:r>
              <w:rPr>
                <w:rFonts w:ascii="仿宋_GB2312" w:hAnsi="仿宋_GB2312" w:cs="仿宋_GB2312" w:eastAsia="仿宋_GB2312"/>
                <w:sz w:val="22"/>
              </w:rPr>
              <w:t>12bit；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黑白</w:t>
            </w:r>
            <w:r>
              <w:rPr>
                <w:rFonts w:ascii="仿宋_GB2312" w:hAnsi="仿宋_GB2312" w:cs="仿宋_GB2312" w:eastAsia="仿宋_GB2312"/>
                <w:sz w:val="22"/>
              </w:rPr>
              <w:t>/彩色：黑白，紫外；</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像素格式：</w:t>
            </w:r>
            <w:r>
              <w:rPr>
                <w:rFonts w:ascii="仿宋_GB2312" w:hAnsi="仿宋_GB2312" w:cs="仿宋_GB2312" w:eastAsia="仿宋_GB2312"/>
                <w:sz w:val="22"/>
              </w:rPr>
              <w:t>Mono 8/Mono 12；</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曝光时间：</w:t>
            </w:r>
            <w:r>
              <w:rPr>
                <w:rFonts w:ascii="仿宋_GB2312" w:hAnsi="仿宋_GB2312" w:cs="仿宋_GB2312" w:eastAsia="仿宋_GB2312"/>
                <w:sz w:val="22"/>
              </w:rPr>
              <w:t>0.025ms～3000ms可调；</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紫外镜头：</w:t>
            </w:r>
            <w:r>
              <w:rPr>
                <w:rFonts w:ascii="仿宋_GB2312" w:hAnsi="仿宋_GB2312" w:cs="仿宋_GB2312" w:eastAsia="仿宋_GB2312"/>
                <w:sz w:val="22"/>
              </w:rPr>
              <w:t>C-Mount接口，配27mm镜头；</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增益：</w:t>
            </w:r>
            <w:r>
              <w:rPr>
                <w:rFonts w:ascii="仿宋_GB2312" w:hAnsi="仿宋_GB2312" w:cs="仿宋_GB2312" w:eastAsia="仿宋_GB2312"/>
                <w:sz w:val="22"/>
              </w:rPr>
              <w:t>≥</w:t>
            </w:r>
            <w:r>
              <w:rPr>
                <w:rFonts w:ascii="仿宋_GB2312" w:hAnsi="仿宋_GB2312" w:cs="仿宋_GB2312" w:eastAsia="仿宋_GB2312"/>
                <w:sz w:val="22"/>
              </w:rPr>
              <w:t>30倍；</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图像接口：千兆以太网口；</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同步方式：外</w:t>
            </w:r>
            <w:r>
              <w:rPr>
                <w:rFonts w:ascii="仿宋_GB2312" w:hAnsi="仿宋_GB2312" w:cs="仿宋_GB2312" w:eastAsia="仿宋_GB2312"/>
                <w:sz w:val="22"/>
              </w:rPr>
              <w:t>GPIO触发，软触发；</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响应波长：</w:t>
            </w:r>
            <w:r>
              <w:rPr>
                <w:rFonts w:ascii="仿宋_GB2312" w:hAnsi="仿宋_GB2312" w:cs="仿宋_GB2312" w:eastAsia="仿宋_GB2312"/>
                <w:sz w:val="22"/>
              </w:rPr>
              <w:t>0.2～0.4μm；</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I/O 接口：</w:t>
            </w:r>
            <w:r>
              <w:rPr>
                <w:rFonts w:ascii="仿宋_GB2312" w:hAnsi="仿宋_GB2312" w:cs="仿宋_GB2312" w:eastAsia="仿宋_GB2312"/>
                <w:sz w:val="22"/>
              </w:rPr>
              <w:t>≥</w:t>
            </w:r>
            <w:r>
              <w:rPr>
                <w:rFonts w:ascii="仿宋_GB2312" w:hAnsi="仿宋_GB2312" w:cs="仿宋_GB2312" w:eastAsia="仿宋_GB2312"/>
                <w:sz w:val="22"/>
              </w:rPr>
              <w:t>1路光耦隔离输入，</w:t>
            </w:r>
            <w:r>
              <w:rPr>
                <w:rFonts w:ascii="仿宋_GB2312" w:hAnsi="仿宋_GB2312" w:cs="仿宋_GB2312" w:eastAsia="仿宋_GB2312"/>
                <w:sz w:val="22"/>
              </w:rPr>
              <w:t>≥</w:t>
            </w:r>
            <w:r>
              <w:rPr>
                <w:rFonts w:ascii="仿宋_GB2312" w:hAnsi="仿宋_GB2312" w:cs="仿宋_GB2312" w:eastAsia="仿宋_GB2312"/>
                <w:sz w:val="22"/>
              </w:rPr>
              <w:t>2路光耦隔离输出；</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供电：</w:t>
            </w:r>
            <w:r>
              <w:rPr>
                <w:rFonts w:ascii="仿宋_GB2312" w:hAnsi="仿宋_GB2312" w:cs="仿宋_GB2312" w:eastAsia="仿宋_GB2312"/>
                <w:sz w:val="22"/>
              </w:rPr>
              <w:t>12VDC±20%；</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操作系统：</w:t>
            </w:r>
            <w:r>
              <w:rPr>
                <w:rFonts w:ascii="仿宋_GB2312" w:hAnsi="仿宋_GB2312" w:cs="仿宋_GB2312" w:eastAsia="仿宋_GB2312"/>
                <w:sz w:val="22"/>
              </w:rPr>
              <w:t>windows，Linux、嵌入式Linux和OS系统；</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其他功能：支持任意尺寸的</w:t>
            </w:r>
            <w:r>
              <w:rPr>
                <w:rFonts w:ascii="仿宋_GB2312" w:hAnsi="仿宋_GB2312" w:cs="仿宋_GB2312" w:eastAsia="仿宋_GB2312"/>
                <w:sz w:val="22"/>
              </w:rPr>
              <w:t>ROI自定义分辨率、自定义LUT表、帧率调节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（十）高分辨率</w:t>
            </w:r>
            <w:r>
              <w:rPr>
                <w:rFonts w:ascii="仿宋_GB2312" w:hAnsi="仿宋_GB2312" w:cs="仿宋_GB2312" w:eastAsia="仿宋_GB2312"/>
                <w:sz w:val="24"/>
                <w:b/>
              </w:rPr>
              <w:t>2D相机</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传感器类型：全局快门</w:t>
            </w:r>
            <w:r>
              <w:rPr>
                <w:rFonts w:ascii="仿宋_GB2312" w:hAnsi="仿宋_GB2312" w:cs="仿宋_GB2312" w:eastAsia="仿宋_GB2312"/>
                <w:sz w:val="22"/>
              </w:rPr>
              <w:t>CMOS，像素</w:t>
            </w:r>
            <w:r>
              <w:rPr>
                <w:rFonts w:ascii="仿宋_GB2312" w:hAnsi="仿宋_GB2312" w:cs="仿宋_GB2312" w:eastAsia="仿宋_GB2312"/>
                <w:sz w:val="22"/>
              </w:rPr>
              <w:t>≥</w:t>
            </w:r>
            <w:r>
              <w:rPr>
                <w:rFonts w:ascii="仿宋_GB2312" w:hAnsi="仿宋_GB2312" w:cs="仿宋_GB2312" w:eastAsia="仿宋_GB2312"/>
                <w:sz w:val="22"/>
              </w:rPr>
              <w:t>2500万；</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58dB；</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分辩率</w:t>
            </w:r>
            <w:r>
              <w:rPr>
                <w:rFonts w:ascii="仿宋_GB2312" w:hAnsi="仿宋_GB2312" w:cs="仿宋_GB2312" w:eastAsia="仿宋_GB2312"/>
                <w:sz w:val="22"/>
              </w:rPr>
              <w:t>@帧率：</w:t>
            </w:r>
            <w:r>
              <w:rPr>
                <w:rFonts w:ascii="仿宋_GB2312" w:hAnsi="仿宋_GB2312" w:cs="仿宋_GB2312" w:eastAsia="仿宋_GB2312"/>
                <w:sz w:val="22"/>
              </w:rPr>
              <w:t>≥</w:t>
            </w:r>
            <w:r>
              <w:rPr>
                <w:rFonts w:ascii="仿宋_GB2312" w:hAnsi="仿宋_GB2312" w:cs="仿宋_GB2312" w:eastAsia="仿宋_GB2312"/>
                <w:sz w:val="22"/>
              </w:rPr>
              <w:t>5120×5120@42fps；</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接口类型：万兆网口；</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曝光控制：</w:t>
            </w:r>
            <w:r>
              <w:rPr>
                <w:rFonts w:ascii="仿宋_GB2312" w:hAnsi="仿宋_GB2312" w:cs="仿宋_GB2312" w:eastAsia="仿宋_GB2312"/>
                <w:sz w:val="22"/>
              </w:rPr>
              <w:t>0.0053-88919ms，全局快门，可调；</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图像功能：增益控制、色彩校正、畸变校正；</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光学尺寸：</w:t>
            </w:r>
            <w:r>
              <w:rPr>
                <w:rFonts w:ascii="仿宋_GB2312" w:hAnsi="仿宋_GB2312" w:cs="仿宋_GB2312" w:eastAsia="仿宋_GB2312"/>
                <w:sz w:val="22"/>
              </w:rPr>
              <w:t>≥</w:t>
            </w:r>
            <w:r>
              <w:rPr>
                <w:rFonts w:ascii="仿宋_GB2312" w:hAnsi="仿宋_GB2312" w:cs="仿宋_GB2312" w:eastAsia="仿宋_GB2312"/>
                <w:sz w:val="22"/>
              </w:rPr>
              <w:t>1.3"；</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2.7μm × 2.7μm；</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AD宽度：</w:t>
            </w:r>
            <w:r>
              <w:rPr>
                <w:rFonts w:ascii="仿宋_GB2312" w:hAnsi="仿宋_GB2312" w:cs="仿宋_GB2312" w:eastAsia="仿宋_GB2312"/>
                <w:sz w:val="22"/>
              </w:rPr>
              <w:t>≥</w:t>
            </w:r>
            <w:r>
              <w:rPr>
                <w:rFonts w:ascii="仿宋_GB2312" w:hAnsi="仿宋_GB2312" w:cs="仿宋_GB2312" w:eastAsia="仿宋_GB2312"/>
                <w:sz w:val="22"/>
              </w:rPr>
              <w:t>14bit；</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灵敏度：</w:t>
            </w:r>
            <w:r>
              <w:rPr>
                <w:rFonts w:ascii="仿宋_GB2312" w:hAnsi="仿宋_GB2312" w:cs="仿宋_GB2312" w:eastAsia="仿宋_GB2312"/>
                <w:sz w:val="22"/>
              </w:rPr>
              <w:t>≥</w:t>
            </w:r>
            <w:r>
              <w:rPr>
                <w:rFonts w:ascii="仿宋_GB2312" w:hAnsi="仿宋_GB2312" w:cs="仿宋_GB2312" w:eastAsia="仿宋_GB2312"/>
                <w:sz w:val="22"/>
              </w:rPr>
              <w:t>3.5V/lux·s；</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输出像素宽度：</w:t>
            </w:r>
            <w:r>
              <w:rPr>
                <w:rFonts w:ascii="仿宋_GB2312" w:hAnsi="仿宋_GB2312" w:cs="仿宋_GB2312" w:eastAsia="仿宋_GB2312"/>
                <w:sz w:val="22"/>
              </w:rPr>
              <w:t>≥</w:t>
            </w:r>
            <w:r>
              <w:rPr>
                <w:rFonts w:ascii="仿宋_GB2312" w:hAnsi="仿宋_GB2312" w:cs="仿宋_GB2312" w:eastAsia="仿宋_GB2312"/>
                <w:sz w:val="22"/>
              </w:rPr>
              <w:t>12bit；</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其他功能：支持任意尺寸的</w:t>
            </w:r>
            <w:r>
              <w:rPr>
                <w:rFonts w:ascii="仿宋_GB2312" w:hAnsi="仿宋_GB2312" w:cs="仿宋_GB2312" w:eastAsia="仿宋_GB2312"/>
                <w:sz w:val="22"/>
              </w:rPr>
              <w:t>ROI自定义分辨率、自定义LUT表、帧率调节；</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操作系统：</w:t>
            </w:r>
            <w:r>
              <w:rPr>
                <w:rFonts w:ascii="仿宋_GB2312" w:hAnsi="仿宋_GB2312" w:cs="仿宋_GB2312" w:eastAsia="仿宋_GB2312"/>
                <w:sz w:val="22"/>
              </w:rPr>
              <w:t>windows，Linux和ARM Linux驱动；</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工作温度：</w:t>
            </w:r>
            <w:r>
              <w:rPr>
                <w:rFonts w:ascii="仿宋_GB2312" w:hAnsi="仿宋_GB2312" w:cs="仿宋_GB2312" w:eastAsia="仿宋_GB2312"/>
                <w:sz w:val="22"/>
              </w:rPr>
              <w:t>-10～60度；</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I/O接口：</w:t>
            </w:r>
            <w:r>
              <w:rPr>
                <w:rFonts w:ascii="仿宋_GB2312" w:hAnsi="仿宋_GB2312" w:cs="仿宋_GB2312" w:eastAsia="仿宋_GB2312"/>
                <w:sz w:val="22"/>
              </w:rPr>
              <w:t>≥</w:t>
            </w:r>
            <w:r>
              <w:rPr>
                <w:rFonts w:ascii="仿宋_GB2312" w:hAnsi="仿宋_GB2312" w:cs="仿宋_GB2312" w:eastAsia="仿宋_GB2312"/>
                <w:sz w:val="22"/>
              </w:rPr>
              <w:t>2路光耦隔离输入，</w:t>
            </w:r>
            <w:r>
              <w:rPr>
                <w:rFonts w:ascii="仿宋_GB2312" w:hAnsi="仿宋_GB2312" w:cs="仿宋_GB2312" w:eastAsia="仿宋_GB2312"/>
                <w:sz w:val="22"/>
              </w:rPr>
              <w:t>≥</w:t>
            </w:r>
            <w:r>
              <w:rPr>
                <w:rFonts w:ascii="仿宋_GB2312" w:hAnsi="仿宋_GB2312" w:cs="仿宋_GB2312" w:eastAsia="仿宋_GB2312"/>
                <w:sz w:val="22"/>
              </w:rPr>
              <w:t>2 路光耦隔离输出，</w:t>
            </w:r>
            <w:r>
              <w:rPr>
                <w:rFonts w:ascii="仿宋_GB2312" w:hAnsi="仿宋_GB2312" w:cs="仿宋_GB2312" w:eastAsia="仿宋_GB2312"/>
                <w:sz w:val="22"/>
              </w:rPr>
              <w:t>≥</w:t>
            </w:r>
            <w:r>
              <w:rPr>
                <w:rFonts w:ascii="仿宋_GB2312" w:hAnsi="仿宋_GB2312" w:cs="仿宋_GB2312" w:eastAsia="仿宋_GB2312"/>
                <w:sz w:val="22"/>
              </w:rPr>
              <w:t>1路光耦隔离双向。</w:t>
            </w:r>
          </w:p>
          <w:p>
            <w:pPr>
              <w:pStyle w:val="null3"/>
              <w:jc w:val="both"/>
            </w:pPr>
            <w:r>
              <w:rPr>
                <w:rFonts w:ascii="仿宋_GB2312" w:hAnsi="仿宋_GB2312" w:cs="仿宋_GB2312" w:eastAsia="仿宋_GB2312"/>
                <w:sz w:val="24"/>
                <w:b/>
              </w:rPr>
              <w:t>（十一）短量程点光谱平整度测量组件</w:t>
            </w:r>
          </w:p>
          <w:p>
            <w:pPr>
              <w:pStyle w:val="null3"/>
              <w:jc w:val="both"/>
            </w:pPr>
            <w:r>
              <w:rPr>
                <w:rFonts w:ascii="仿宋_GB2312" w:hAnsi="仿宋_GB2312" w:cs="仿宋_GB2312" w:eastAsia="仿宋_GB2312"/>
                <w:sz w:val="24"/>
              </w:rPr>
              <w:t>1.探头（2台）：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参考距离：</w:t>
            </w:r>
            <w:r>
              <w:rPr>
                <w:rFonts w:ascii="仿宋_GB2312" w:hAnsi="仿宋_GB2312" w:cs="仿宋_GB2312" w:eastAsia="仿宋_GB2312"/>
                <w:sz w:val="22"/>
              </w:rPr>
              <w:t>≥</w:t>
            </w:r>
            <w:r>
              <w:rPr>
                <w:rFonts w:ascii="仿宋_GB2312" w:hAnsi="仿宋_GB2312" w:cs="仿宋_GB2312" w:eastAsia="仿宋_GB2312"/>
                <w:sz w:val="22"/>
              </w:rPr>
              <w:t>35mm；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测量范围：</w:t>
            </w:r>
            <w:r>
              <w:rPr>
                <w:rFonts w:ascii="仿宋_GB2312" w:hAnsi="仿宋_GB2312" w:cs="仿宋_GB2312" w:eastAsia="仿宋_GB2312"/>
                <w:sz w:val="22"/>
              </w:rPr>
              <w:t>±2mm；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测量角度：</w:t>
            </w:r>
            <w:r>
              <w:rPr>
                <w:rFonts w:ascii="仿宋_GB2312" w:hAnsi="仿宋_GB2312" w:cs="仿宋_GB2312" w:eastAsia="仿宋_GB2312"/>
                <w:sz w:val="22"/>
              </w:rPr>
              <w:t>±21°；</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光斑直径：</w:t>
            </w:r>
            <w:r>
              <w:rPr>
                <w:rFonts w:ascii="仿宋_GB2312" w:hAnsi="仿宋_GB2312" w:cs="仿宋_GB2312" w:eastAsia="仿宋_GB2312"/>
                <w:sz w:val="22"/>
              </w:rPr>
              <w:t>Φ16μm～256μm，可选；</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重复精度：</w:t>
            </w:r>
            <w:r>
              <w:rPr>
                <w:rFonts w:ascii="仿宋_GB2312" w:hAnsi="仿宋_GB2312" w:cs="仿宋_GB2312" w:eastAsia="仿宋_GB2312"/>
                <w:sz w:val="22"/>
              </w:rPr>
              <w:t>≤100nm；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线性误差：</w:t>
            </w:r>
            <w:r>
              <w:rPr>
                <w:rFonts w:ascii="仿宋_GB2312" w:hAnsi="仿宋_GB2312" w:cs="仿宋_GB2312" w:eastAsia="仿宋_GB2312"/>
                <w:sz w:val="22"/>
              </w:rPr>
              <w:t>±0.4μm；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探头尺寸：</w:t>
            </w:r>
            <w:r>
              <w:rPr>
                <w:rFonts w:ascii="仿宋_GB2312" w:hAnsi="仿宋_GB2312" w:cs="仿宋_GB2312" w:eastAsia="仿宋_GB2312"/>
                <w:sz w:val="22"/>
              </w:rPr>
              <w:t>≤φ36×130mm；</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最小可测厚度：</w:t>
            </w:r>
            <w:r>
              <w:rPr>
                <w:rFonts w:ascii="仿宋_GB2312" w:hAnsi="仿宋_GB2312" w:cs="仿宋_GB2312" w:eastAsia="仿宋_GB2312"/>
                <w:sz w:val="22"/>
              </w:rPr>
              <w:t>≤5%of F.S.；</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温度特征</w:t>
            </w:r>
            <w:r>
              <w:rPr>
                <w:rFonts w:ascii="仿宋_GB2312" w:hAnsi="仿宋_GB2312" w:cs="仿宋_GB2312" w:eastAsia="仿宋_GB2312"/>
                <w:sz w:val="22"/>
              </w:rPr>
              <w:t>：</w:t>
            </w:r>
            <w:r>
              <w:rPr>
                <w:rFonts w:ascii="仿宋_GB2312" w:hAnsi="仿宋_GB2312" w:cs="仿宋_GB2312" w:eastAsia="仿宋_GB2312"/>
                <w:sz w:val="22"/>
              </w:rPr>
              <w:t>≤0.05% of F.S./°C；</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防护等级：</w:t>
            </w:r>
            <w:r>
              <w:rPr>
                <w:rFonts w:ascii="仿宋_GB2312" w:hAnsi="仿宋_GB2312" w:cs="仿宋_GB2312" w:eastAsia="仿宋_GB2312"/>
                <w:sz w:val="22"/>
              </w:rPr>
              <w:t>IP40及以上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2.控制器（1台）：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可连接探头数：</w:t>
            </w:r>
            <w:r>
              <w:rPr>
                <w:rFonts w:ascii="仿宋_GB2312" w:hAnsi="仿宋_GB2312" w:cs="仿宋_GB2312" w:eastAsia="仿宋_GB2312"/>
                <w:sz w:val="22"/>
              </w:rPr>
              <w:t>≥</w:t>
            </w:r>
            <w:r>
              <w:rPr>
                <w:rFonts w:ascii="仿宋_GB2312" w:hAnsi="仿宋_GB2312" w:cs="仿宋_GB2312" w:eastAsia="仿宋_GB2312"/>
                <w:sz w:val="22"/>
              </w:rPr>
              <w:t>2个；支持全通道同时采样；</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采样频率：双通道同时采集</w:t>
            </w:r>
            <w:r>
              <w:rPr>
                <w:rFonts w:ascii="仿宋_GB2312" w:hAnsi="仿宋_GB2312" w:cs="仿宋_GB2312" w:eastAsia="仿宋_GB2312"/>
                <w:sz w:val="22"/>
              </w:rPr>
              <w:t>≥</w:t>
            </w:r>
            <w:r>
              <w:rPr>
                <w:rFonts w:ascii="仿宋_GB2312" w:hAnsi="仿宋_GB2312" w:cs="仿宋_GB2312" w:eastAsia="仿宋_GB2312"/>
                <w:sz w:val="22"/>
              </w:rPr>
              <w:t>5kHz；</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输入端口：编码器输入：</w:t>
            </w:r>
            <w:r>
              <w:rPr>
                <w:rFonts w:ascii="仿宋_GB2312" w:hAnsi="仿宋_GB2312" w:cs="仿宋_GB2312" w:eastAsia="仿宋_GB2312"/>
                <w:sz w:val="22"/>
              </w:rPr>
              <w:t>AB/ABZ编码器输入，可配置用于触发；触发信号输入：脉冲/电平触发；</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输出端口：数字信号输出：警报输出、比较器输出</w:t>
            </w:r>
            <w:r>
              <w:rPr>
                <w:rFonts w:ascii="仿宋_GB2312" w:hAnsi="仿宋_GB2312" w:cs="仿宋_GB2312" w:eastAsia="仿宋_GB2312"/>
                <w:sz w:val="22"/>
              </w:rPr>
              <w:t>(可配置为比较器输出或数据无效警告)；模拟信号输出：线性+10V模拟电压输出/4～20mA模拟电流输出(可选模块)；</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工业接口：</w:t>
            </w:r>
            <w:r>
              <w:rPr>
                <w:rFonts w:ascii="仿宋_GB2312" w:hAnsi="仿宋_GB2312" w:cs="仿宋_GB2312" w:eastAsia="仿宋_GB2312"/>
                <w:sz w:val="22"/>
              </w:rPr>
              <w:t>Ethemet接口：100BASE-TX；USB接口：符合USB 2.0 Full-speed标准；RS-485接口：Modbus协议，19200~115200波特率；</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测控软件：上位机软件支持二次开发，提供</w:t>
            </w:r>
            <w:r>
              <w:rPr>
                <w:rFonts w:ascii="仿宋_GB2312" w:hAnsi="仿宋_GB2312" w:cs="仿宋_GB2312" w:eastAsia="仿宋_GB2312"/>
                <w:sz w:val="22"/>
              </w:rPr>
              <w:t>C++及C#软件开发包，同时</w:t>
            </w:r>
            <w:r>
              <w:rPr>
                <w:rFonts w:ascii="仿宋_GB2312" w:hAnsi="仿宋_GB2312" w:cs="仿宋_GB2312" w:eastAsia="仿宋_GB2312"/>
                <w:sz w:val="21"/>
              </w:rPr>
              <w:t>中标后必须向采购人提供</w:t>
            </w:r>
            <w:r>
              <w:rPr>
                <w:rFonts w:ascii="仿宋_GB2312" w:hAnsi="仿宋_GB2312" w:cs="仿宋_GB2312" w:eastAsia="仿宋_GB2312"/>
                <w:sz w:val="22"/>
              </w:rPr>
              <w:t>光谱重建、峰位识别等算法的完整示例</w:t>
            </w:r>
            <w:r>
              <w:rPr>
                <w:rFonts w:ascii="仿宋_GB2312" w:hAnsi="仿宋_GB2312" w:cs="仿宋_GB2312" w:eastAsia="仿宋_GB2312"/>
                <w:sz w:val="22"/>
              </w:rPr>
              <w:t>Demo ；</w:t>
            </w:r>
            <w:r>
              <w:rPr>
                <w:rFonts w:ascii="仿宋_GB2312" w:hAnsi="仿宋_GB2312" w:cs="仿宋_GB2312" w:eastAsia="仿宋_GB2312"/>
                <w:sz w:val="22"/>
                <w:b/>
              </w:rPr>
              <w:t>（提供承诺）</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额定功率：电源电压：</w:t>
            </w:r>
            <w:r>
              <w:rPr>
                <w:rFonts w:ascii="仿宋_GB2312" w:hAnsi="仿宋_GB2312" w:cs="仿宋_GB2312" w:eastAsia="仿宋_GB2312"/>
                <w:sz w:val="22"/>
              </w:rPr>
              <w:t>24VDC+10%；</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环境耐性：工作温度：</w:t>
            </w:r>
            <w:r>
              <w:rPr>
                <w:rFonts w:ascii="仿宋_GB2312" w:hAnsi="仿宋_GB2312" w:cs="仿宋_GB2312" w:eastAsia="仿宋_GB2312"/>
                <w:sz w:val="22"/>
              </w:rPr>
              <w:t>0至+50°C；相对湿度：20至85%RH(无冷凝)；</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光谱重建：控制器内置算法具备将探头上的像素灰度值转换为光谱曲线；</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峰位识别：控制器内置算法具备识别光谱中最高峰（对应特征波长）的位置，亚像素级精度；</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亚像素定位：控制器内置算法先用质心法粗定位，再用高斯拟合法精确定位，最终达到纳米级分辨率。</w:t>
            </w:r>
          </w:p>
          <w:p>
            <w:pPr>
              <w:pStyle w:val="null3"/>
              <w:jc w:val="left"/>
            </w:pPr>
            <w:r>
              <w:rPr>
                <w:rFonts w:ascii="仿宋_GB2312" w:hAnsi="仿宋_GB2312" w:cs="仿宋_GB2312" w:eastAsia="仿宋_GB2312"/>
                <w:sz w:val="24"/>
                <w:b/>
              </w:rPr>
              <w:t>（十二）长量程点光谱平整度测量组件</w:t>
            </w:r>
          </w:p>
          <w:p>
            <w:pPr>
              <w:pStyle w:val="null3"/>
              <w:jc w:val="both"/>
            </w:pPr>
            <w:r>
              <w:rPr>
                <w:rFonts w:ascii="仿宋_GB2312" w:hAnsi="仿宋_GB2312" w:cs="仿宋_GB2312" w:eastAsia="仿宋_GB2312"/>
                <w:sz w:val="24"/>
              </w:rPr>
              <w:t>1.探头（2台）：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参考距离：</w:t>
            </w:r>
            <w:r>
              <w:rPr>
                <w:rFonts w:ascii="仿宋_GB2312" w:hAnsi="仿宋_GB2312" w:cs="仿宋_GB2312" w:eastAsia="仿宋_GB2312"/>
                <w:sz w:val="22"/>
              </w:rPr>
              <w:t>≥</w:t>
            </w:r>
            <w:r>
              <w:rPr>
                <w:rFonts w:ascii="仿宋_GB2312" w:hAnsi="仿宋_GB2312" w:cs="仿宋_GB2312" w:eastAsia="仿宋_GB2312"/>
                <w:sz w:val="22"/>
              </w:rPr>
              <w:t>50mm；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测量范围：</w:t>
            </w:r>
            <w:r>
              <w:rPr>
                <w:rFonts w:ascii="仿宋_GB2312" w:hAnsi="仿宋_GB2312" w:cs="仿宋_GB2312" w:eastAsia="仿宋_GB2312"/>
                <w:sz w:val="22"/>
              </w:rPr>
              <w:t>≥</w:t>
            </w:r>
            <w:r>
              <w:rPr>
                <w:rFonts w:ascii="仿宋_GB2312" w:hAnsi="仿宋_GB2312" w:cs="仿宋_GB2312" w:eastAsia="仿宋_GB2312"/>
                <w:sz w:val="22"/>
              </w:rPr>
              <w:t>±5mm；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测量角度：</w:t>
            </w:r>
            <w:r>
              <w:rPr>
                <w:rFonts w:ascii="仿宋_GB2312" w:hAnsi="仿宋_GB2312" w:cs="仿宋_GB2312" w:eastAsia="仿宋_GB2312"/>
                <w:sz w:val="22"/>
              </w:rPr>
              <w:t>≥</w:t>
            </w:r>
            <w:r>
              <w:rPr>
                <w:rFonts w:ascii="仿宋_GB2312" w:hAnsi="仿宋_GB2312" w:cs="仿宋_GB2312" w:eastAsia="仿宋_GB2312"/>
                <w:sz w:val="22"/>
              </w:rPr>
              <w:t>±13°；</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光斑直径：</w:t>
            </w:r>
            <w:r>
              <w:rPr>
                <w:rFonts w:ascii="仿宋_GB2312" w:hAnsi="仿宋_GB2312" w:cs="仿宋_GB2312" w:eastAsia="仿宋_GB2312"/>
                <w:sz w:val="22"/>
              </w:rPr>
              <w:t>Φ20μm～320μm，可选；</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重复精度：</w:t>
            </w:r>
            <w:r>
              <w:rPr>
                <w:rFonts w:ascii="仿宋_GB2312" w:hAnsi="仿宋_GB2312" w:cs="仿宋_GB2312" w:eastAsia="仿宋_GB2312"/>
                <w:sz w:val="22"/>
              </w:rPr>
              <w:t>≤</w:t>
            </w:r>
            <w:r>
              <w:rPr>
                <w:rFonts w:ascii="仿宋_GB2312" w:hAnsi="仿宋_GB2312" w:cs="仿宋_GB2312" w:eastAsia="仿宋_GB2312"/>
                <w:sz w:val="22"/>
              </w:rPr>
              <w:t>250nm；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线性误差：</w:t>
            </w:r>
            <w:r>
              <w:rPr>
                <w:rFonts w:ascii="仿宋_GB2312" w:hAnsi="仿宋_GB2312" w:cs="仿宋_GB2312" w:eastAsia="仿宋_GB2312"/>
                <w:sz w:val="22"/>
              </w:rPr>
              <w:t>±1μm；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探头尺寸：</w:t>
            </w:r>
            <w:r>
              <w:rPr>
                <w:rFonts w:ascii="仿宋_GB2312" w:hAnsi="仿宋_GB2312" w:cs="仿宋_GB2312" w:eastAsia="仿宋_GB2312"/>
                <w:sz w:val="22"/>
              </w:rPr>
              <w:t>≤</w:t>
            </w:r>
            <w:r>
              <w:rPr>
                <w:rFonts w:ascii="仿宋_GB2312" w:hAnsi="仿宋_GB2312" w:cs="仿宋_GB2312" w:eastAsia="仿宋_GB2312"/>
                <w:sz w:val="22"/>
              </w:rPr>
              <w:t>φ36×85mm；</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最小可测厚度：</w:t>
            </w:r>
            <w:r>
              <w:rPr>
                <w:rFonts w:ascii="仿宋_GB2312" w:hAnsi="仿宋_GB2312" w:cs="仿宋_GB2312" w:eastAsia="仿宋_GB2312"/>
                <w:sz w:val="22"/>
              </w:rPr>
              <w:t>≤</w:t>
            </w:r>
            <w:r>
              <w:rPr>
                <w:rFonts w:ascii="仿宋_GB2312" w:hAnsi="仿宋_GB2312" w:cs="仿宋_GB2312" w:eastAsia="仿宋_GB2312"/>
                <w:sz w:val="22"/>
              </w:rPr>
              <w:t>5% of F.S.；</w:t>
            </w:r>
          </w:p>
          <w:p>
            <w:pPr>
              <w:pStyle w:val="null3"/>
              <w:jc w:val="both"/>
            </w:pPr>
            <w:r>
              <w:rPr>
                <w:rFonts w:ascii="仿宋_GB2312" w:hAnsi="仿宋_GB2312" w:cs="仿宋_GB2312" w:eastAsia="仿宋_GB2312"/>
                <w:sz w:val="24"/>
              </w:rPr>
              <w:t>2.控制器（1台）：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2"/>
              </w:rPr>
              <w:t>1)</w:t>
            </w:r>
            <w:r>
              <w:rPr>
                <w:rFonts w:ascii="仿宋_GB2312" w:hAnsi="仿宋_GB2312" w:cs="仿宋_GB2312" w:eastAsia="仿宋_GB2312"/>
                <w:sz w:val="22"/>
              </w:rPr>
              <w:t>可连接探头数：</w:t>
            </w:r>
            <w:r>
              <w:rPr>
                <w:rFonts w:ascii="仿宋_GB2312" w:hAnsi="仿宋_GB2312" w:cs="仿宋_GB2312" w:eastAsia="仿宋_GB2312"/>
                <w:sz w:val="22"/>
              </w:rPr>
              <w:t>≥</w:t>
            </w:r>
            <w:r>
              <w:rPr>
                <w:rFonts w:ascii="仿宋_GB2312" w:hAnsi="仿宋_GB2312" w:cs="仿宋_GB2312" w:eastAsia="仿宋_GB2312"/>
                <w:sz w:val="22"/>
              </w:rPr>
              <w:t>2个；支持全通道同时采样；</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采样频率：双通道同时采集</w:t>
            </w:r>
            <w:r>
              <w:rPr>
                <w:rFonts w:ascii="仿宋_GB2312" w:hAnsi="仿宋_GB2312" w:cs="仿宋_GB2312" w:eastAsia="仿宋_GB2312"/>
                <w:sz w:val="22"/>
              </w:rPr>
              <w:t>≥</w:t>
            </w:r>
            <w:r>
              <w:rPr>
                <w:rFonts w:ascii="仿宋_GB2312" w:hAnsi="仿宋_GB2312" w:cs="仿宋_GB2312" w:eastAsia="仿宋_GB2312"/>
                <w:sz w:val="22"/>
              </w:rPr>
              <w:t>5kHz；</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输入端口：编码器输入：</w:t>
            </w:r>
            <w:r>
              <w:rPr>
                <w:rFonts w:ascii="仿宋_GB2312" w:hAnsi="仿宋_GB2312" w:cs="仿宋_GB2312" w:eastAsia="仿宋_GB2312"/>
                <w:sz w:val="22"/>
              </w:rPr>
              <w:t>AB/ABZ编码器输入，可配置用于触发；触发信号输入：脉冲/电平触发；</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输出端口：数字信号输出：警报输出、比较器输出</w:t>
            </w:r>
            <w:r>
              <w:rPr>
                <w:rFonts w:ascii="仿宋_GB2312" w:hAnsi="仿宋_GB2312" w:cs="仿宋_GB2312" w:eastAsia="仿宋_GB2312"/>
                <w:sz w:val="22"/>
              </w:rPr>
              <w:t>(可配置为比较器输出或数据无效警告)；模拟信号输出：线性+10V模拟电压输出/4～20mA模拟电流输出(可选模块)；</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工业接口：</w:t>
            </w:r>
            <w:r>
              <w:rPr>
                <w:rFonts w:ascii="仿宋_GB2312" w:hAnsi="仿宋_GB2312" w:cs="仿宋_GB2312" w:eastAsia="仿宋_GB2312"/>
                <w:sz w:val="22"/>
              </w:rPr>
              <w:t>Ethemet接口：100BASE-TX；USB接口：符合USB2.0Full-speed标准；RS-485接口；</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测控软件：上位机软件支持二次开发，提供</w:t>
            </w:r>
            <w:r>
              <w:rPr>
                <w:rFonts w:ascii="仿宋_GB2312" w:hAnsi="仿宋_GB2312" w:cs="仿宋_GB2312" w:eastAsia="仿宋_GB2312"/>
                <w:sz w:val="22"/>
              </w:rPr>
              <w:t>C++及C#软件开发包，同时</w:t>
            </w:r>
            <w:r>
              <w:rPr>
                <w:rFonts w:ascii="仿宋_GB2312" w:hAnsi="仿宋_GB2312" w:cs="仿宋_GB2312" w:eastAsia="仿宋_GB2312"/>
                <w:sz w:val="21"/>
              </w:rPr>
              <w:t>中标后必须向采购人提供</w:t>
            </w:r>
            <w:r>
              <w:rPr>
                <w:rFonts w:ascii="仿宋_GB2312" w:hAnsi="仿宋_GB2312" w:cs="仿宋_GB2312" w:eastAsia="仿宋_GB2312"/>
                <w:sz w:val="22"/>
              </w:rPr>
              <w:t>光谱重建、峰位识别等算法的完整示例</w:t>
            </w:r>
            <w:r>
              <w:rPr>
                <w:rFonts w:ascii="仿宋_GB2312" w:hAnsi="仿宋_GB2312" w:cs="仿宋_GB2312" w:eastAsia="仿宋_GB2312"/>
                <w:sz w:val="22"/>
              </w:rPr>
              <w:t>Demo ；</w:t>
            </w:r>
            <w:r>
              <w:rPr>
                <w:rFonts w:ascii="仿宋_GB2312" w:hAnsi="仿宋_GB2312" w:cs="仿宋_GB2312" w:eastAsia="仿宋_GB2312"/>
                <w:sz w:val="22"/>
                <w:b/>
              </w:rPr>
              <w:t>（提供承诺）</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额定功率：电源电压：</w:t>
            </w:r>
            <w:r>
              <w:rPr>
                <w:rFonts w:ascii="仿宋_GB2312" w:hAnsi="仿宋_GB2312" w:cs="仿宋_GB2312" w:eastAsia="仿宋_GB2312"/>
                <w:sz w:val="22"/>
              </w:rPr>
              <w:t>24VDC+10%；</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环境耐性：工作温度：</w:t>
            </w:r>
            <w:r>
              <w:rPr>
                <w:rFonts w:ascii="仿宋_GB2312" w:hAnsi="仿宋_GB2312" w:cs="仿宋_GB2312" w:eastAsia="仿宋_GB2312"/>
                <w:sz w:val="22"/>
              </w:rPr>
              <w:t>0至+50°C；相对湿度：20至85%RH(无冷凝)；</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光谱重建：控制器内置算法具备将探头上的像素灰度值转换为光谱曲线；</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峰位识别：控制器内置算法具备识别光谱中最高峰（对应特征波长）的位置，亚像素级精度；</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亚像素定位：控制器内置算法先用质心法粗定位，再用高斯拟合法精确定位，最终达到纳米级分辨率。</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产品配置：一套控制器</w:t>
            </w:r>
            <w:r>
              <w:rPr>
                <w:rFonts w:ascii="仿宋_GB2312" w:hAnsi="仿宋_GB2312" w:cs="仿宋_GB2312" w:eastAsia="仿宋_GB2312"/>
                <w:sz w:val="22"/>
              </w:rPr>
              <w:t>+2套探头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（十三）短量程激光位移传感器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参考距离：</w:t>
            </w:r>
            <w:r>
              <w:rPr>
                <w:rFonts w:ascii="仿宋_GB2312" w:hAnsi="仿宋_GB2312" w:cs="仿宋_GB2312" w:eastAsia="仿宋_GB2312"/>
                <w:sz w:val="22"/>
              </w:rPr>
              <w:t>≥</w:t>
            </w:r>
            <w:r>
              <w:rPr>
                <w:rFonts w:ascii="仿宋_GB2312" w:hAnsi="仿宋_GB2312" w:cs="仿宋_GB2312" w:eastAsia="仿宋_GB2312"/>
                <w:sz w:val="22"/>
              </w:rPr>
              <w:t>30mm；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测量范围：</w:t>
            </w:r>
            <w:r>
              <w:rPr>
                <w:rFonts w:ascii="仿宋_GB2312" w:hAnsi="仿宋_GB2312" w:cs="仿宋_GB2312" w:eastAsia="仿宋_GB2312"/>
                <w:sz w:val="22"/>
              </w:rPr>
              <w:t>±5mm；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光斑尺寸：约</w:t>
            </w:r>
            <w:r>
              <w:rPr>
                <w:rFonts w:ascii="仿宋_GB2312" w:hAnsi="仿宋_GB2312" w:cs="仿宋_GB2312" w:eastAsia="仿宋_GB2312"/>
                <w:sz w:val="22"/>
              </w:rPr>
              <w:t>35×400μm；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重复精度：</w:t>
            </w:r>
            <w:r>
              <w:rPr>
                <w:rFonts w:ascii="仿宋_GB2312" w:hAnsi="仿宋_GB2312" w:cs="仿宋_GB2312" w:eastAsia="仿宋_GB2312"/>
                <w:sz w:val="22"/>
              </w:rPr>
              <w:t>≤</w:t>
            </w:r>
            <w:r>
              <w:rPr>
                <w:rFonts w:ascii="仿宋_GB2312" w:hAnsi="仿宋_GB2312" w:cs="仿宋_GB2312" w:eastAsia="仿宋_GB2312"/>
                <w:sz w:val="22"/>
              </w:rPr>
              <w:t>0.15μm；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线性误差：</w:t>
            </w:r>
            <w:r>
              <w:rPr>
                <w:rFonts w:ascii="仿宋_GB2312" w:hAnsi="仿宋_GB2312" w:cs="仿宋_GB2312" w:eastAsia="仿宋_GB2312"/>
                <w:sz w:val="22"/>
              </w:rPr>
              <w:t>±2μm；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采样频率：</w:t>
            </w:r>
            <w:r>
              <w:rPr>
                <w:rFonts w:ascii="仿宋_GB2312" w:hAnsi="仿宋_GB2312" w:cs="仿宋_GB2312" w:eastAsia="仿宋_GB2312"/>
                <w:sz w:val="22"/>
              </w:rPr>
              <w:t>≥</w:t>
            </w:r>
            <w:r>
              <w:rPr>
                <w:rFonts w:ascii="仿宋_GB2312" w:hAnsi="仿宋_GB2312" w:cs="仿宋_GB2312" w:eastAsia="仿宋_GB2312"/>
                <w:sz w:val="22"/>
              </w:rPr>
              <w:t>160kHz；</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光源：</w:t>
            </w:r>
            <w:r>
              <w:rPr>
                <w:rFonts w:ascii="仿宋_GB2312" w:hAnsi="仿宋_GB2312" w:cs="仿宋_GB2312" w:eastAsia="仿宋_GB2312"/>
                <w:sz w:val="22"/>
              </w:rPr>
              <w:t>655nm，Max.4.9mW；</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温度特征：</w:t>
            </w:r>
            <w:r>
              <w:rPr>
                <w:rFonts w:ascii="仿宋_GB2312" w:hAnsi="仿宋_GB2312" w:cs="仿宋_GB2312" w:eastAsia="仿宋_GB2312"/>
                <w:sz w:val="22"/>
              </w:rPr>
              <w:t>0.01% of F.S./°C；</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工业接口：支持以太网、</w:t>
            </w:r>
            <w:r>
              <w:rPr>
                <w:rFonts w:ascii="仿宋_GB2312" w:hAnsi="仿宋_GB2312" w:cs="仿宋_GB2312" w:eastAsia="仿宋_GB2312"/>
                <w:sz w:val="22"/>
              </w:rPr>
              <w:t>485串口、模拟信号输出；</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电源电压：</w:t>
            </w:r>
            <w:r>
              <w:rPr>
                <w:rFonts w:ascii="仿宋_GB2312" w:hAnsi="仿宋_GB2312" w:cs="仿宋_GB2312" w:eastAsia="仿宋_GB2312"/>
                <w:sz w:val="22"/>
              </w:rPr>
              <w:t>DC9～36V，允许波动±10%；</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防护等级：</w:t>
            </w:r>
            <w:r>
              <w:rPr>
                <w:rFonts w:ascii="仿宋_GB2312" w:hAnsi="仿宋_GB2312" w:cs="仿宋_GB2312" w:eastAsia="仿宋_GB2312"/>
                <w:sz w:val="22"/>
              </w:rPr>
              <w:t>IP67及以上；</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环境温度：</w:t>
            </w:r>
            <w:r>
              <w:rPr>
                <w:rFonts w:ascii="仿宋_GB2312" w:hAnsi="仿宋_GB2312" w:cs="仿宋_GB2312" w:eastAsia="仿宋_GB2312"/>
                <w:sz w:val="22"/>
              </w:rPr>
              <w:t>0至+50°C</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（十四）长量程激光位移传感器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参考距离：</w:t>
            </w:r>
            <w:r>
              <w:rPr>
                <w:rFonts w:ascii="仿宋_GB2312" w:hAnsi="仿宋_GB2312" w:cs="仿宋_GB2312" w:eastAsia="仿宋_GB2312"/>
                <w:sz w:val="22"/>
              </w:rPr>
              <w:t>≥</w:t>
            </w:r>
            <w:r>
              <w:rPr>
                <w:rFonts w:ascii="仿宋_GB2312" w:hAnsi="仿宋_GB2312" w:cs="仿宋_GB2312" w:eastAsia="仿宋_GB2312"/>
                <w:sz w:val="22"/>
              </w:rPr>
              <w:t>400mm；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测量范围：</w:t>
            </w:r>
            <w:r>
              <w:rPr>
                <w:rFonts w:ascii="仿宋_GB2312" w:hAnsi="仿宋_GB2312" w:cs="仿宋_GB2312" w:eastAsia="仿宋_GB2312"/>
                <w:sz w:val="22"/>
              </w:rPr>
              <w:t>≥</w:t>
            </w:r>
            <w:r>
              <w:rPr>
                <w:rFonts w:ascii="仿宋_GB2312" w:hAnsi="仿宋_GB2312" w:cs="仿宋_GB2312" w:eastAsia="仿宋_GB2312"/>
                <w:sz w:val="22"/>
              </w:rPr>
              <w:t>±100mm；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光斑尺寸：约</w:t>
            </w:r>
            <w:r>
              <w:rPr>
                <w:rFonts w:ascii="仿宋_GB2312" w:hAnsi="仿宋_GB2312" w:cs="仿宋_GB2312" w:eastAsia="仿宋_GB2312"/>
                <w:sz w:val="22"/>
              </w:rPr>
              <w:t>300×3400μm；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重复精度：</w:t>
            </w:r>
            <w:r>
              <w:rPr>
                <w:rFonts w:ascii="仿宋_GB2312" w:hAnsi="仿宋_GB2312" w:cs="仿宋_GB2312" w:eastAsia="仿宋_GB2312"/>
                <w:sz w:val="22"/>
              </w:rPr>
              <w:t>≤</w:t>
            </w:r>
            <w:r>
              <w:rPr>
                <w:rFonts w:ascii="仿宋_GB2312" w:hAnsi="仿宋_GB2312" w:cs="仿宋_GB2312" w:eastAsia="仿宋_GB2312"/>
                <w:sz w:val="22"/>
              </w:rPr>
              <w:t>3μm；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线性误差：</w:t>
            </w:r>
            <w:r>
              <w:rPr>
                <w:rFonts w:ascii="仿宋_GB2312" w:hAnsi="仿宋_GB2312" w:cs="仿宋_GB2312" w:eastAsia="仿宋_GB2312"/>
                <w:sz w:val="22"/>
              </w:rPr>
              <w:t>±60μm；</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采样频率：最大</w:t>
            </w:r>
            <w:r>
              <w:rPr>
                <w:rFonts w:ascii="仿宋_GB2312" w:hAnsi="仿宋_GB2312" w:cs="仿宋_GB2312" w:eastAsia="仿宋_GB2312"/>
                <w:sz w:val="22"/>
              </w:rPr>
              <w:t>160kHz；</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光源：</w:t>
            </w:r>
            <w:r>
              <w:rPr>
                <w:rFonts w:ascii="仿宋_GB2312" w:hAnsi="仿宋_GB2312" w:cs="仿宋_GB2312" w:eastAsia="仿宋_GB2312"/>
                <w:sz w:val="22"/>
              </w:rPr>
              <w:t>655nm，Max.4.9mW；</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温度特征：</w:t>
            </w:r>
            <w:r>
              <w:rPr>
                <w:rFonts w:ascii="仿宋_GB2312" w:hAnsi="仿宋_GB2312" w:cs="仿宋_GB2312" w:eastAsia="仿宋_GB2312"/>
                <w:sz w:val="22"/>
              </w:rPr>
              <w:t>0.01% of F.S./°C；</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工业接口：支持以太网、</w:t>
            </w:r>
            <w:r>
              <w:rPr>
                <w:rFonts w:ascii="仿宋_GB2312" w:hAnsi="仿宋_GB2312" w:cs="仿宋_GB2312" w:eastAsia="仿宋_GB2312"/>
                <w:sz w:val="22"/>
              </w:rPr>
              <w:t>485串口、模拟信号输出；</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电源电压：</w:t>
            </w:r>
            <w:r>
              <w:rPr>
                <w:rFonts w:ascii="仿宋_GB2312" w:hAnsi="仿宋_GB2312" w:cs="仿宋_GB2312" w:eastAsia="仿宋_GB2312"/>
                <w:sz w:val="22"/>
              </w:rPr>
              <w:t>DC9～36V，允许波动±10%；</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防护等级：</w:t>
            </w:r>
            <w:r>
              <w:rPr>
                <w:rFonts w:ascii="仿宋_GB2312" w:hAnsi="仿宋_GB2312" w:cs="仿宋_GB2312" w:eastAsia="仿宋_GB2312"/>
                <w:sz w:val="22"/>
              </w:rPr>
              <w:t>IP67及以上；</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环境温度：</w:t>
            </w:r>
            <w:r>
              <w:rPr>
                <w:rFonts w:ascii="仿宋_GB2312" w:hAnsi="仿宋_GB2312" w:cs="仿宋_GB2312" w:eastAsia="仿宋_GB2312"/>
                <w:sz w:val="22"/>
              </w:rPr>
              <w:t>0至+50°C</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（十五）线扫面阵视觉旋转运动平台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4爪卡盘，夹持范围Φ2-φ80mm</w:t>
            </w:r>
            <w:r>
              <w:rPr>
                <w:rFonts w:ascii="仿宋_GB2312" w:hAnsi="仿宋_GB2312" w:cs="仿宋_GB2312" w:eastAsia="仿宋_GB2312"/>
                <w:sz w:val="22"/>
              </w:rPr>
              <w:t>；夹持力</w:t>
            </w:r>
            <w:r>
              <w:rPr>
                <w:rFonts w:ascii="仿宋_GB2312" w:hAnsi="仿宋_GB2312" w:cs="仿宋_GB2312" w:eastAsia="仿宋_GB2312"/>
                <w:sz w:val="22"/>
              </w:rPr>
              <w:t>≥</w:t>
            </w:r>
            <w:r>
              <w:rPr>
                <w:rFonts w:ascii="仿宋_GB2312" w:hAnsi="仿宋_GB2312" w:cs="仿宋_GB2312" w:eastAsia="仿宋_GB2312"/>
                <w:sz w:val="22"/>
              </w:rPr>
              <w:t>35N，4爪卡盘可拆卸，可更换其他载物夹具；</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转盘</w:t>
            </w:r>
            <w:r>
              <w:rPr>
                <w:rFonts w:ascii="仿宋_GB2312" w:hAnsi="仿宋_GB2312" w:cs="仿宋_GB2312" w:eastAsia="仿宋_GB2312"/>
                <w:sz w:val="22"/>
              </w:rPr>
              <w:t>运行速度</w:t>
            </w:r>
            <w:r>
              <w:rPr>
                <w:rFonts w:ascii="仿宋_GB2312" w:hAnsi="仿宋_GB2312" w:cs="仿宋_GB2312" w:eastAsia="仿宋_GB2312"/>
                <w:sz w:val="22"/>
              </w:rPr>
              <w:t>≥</w:t>
            </w:r>
            <w:r>
              <w:rPr>
                <w:rFonts w:ascii="仿宋_GB2312" w:hAnsi="仿宋_GB2312" w:cs="仿宋_GB2312" w:eastAsia="仿宋_GB2312"/>
                <w:sz w:val="22"/>
              </w:rPr>
              <w:t>300转/分钟；</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金属转盘</w:t>
            </w:r>
            <w:r>
              <w:rPr>
                <w:rFonts w:ascii="仿宋_GB2312" w:hAnsi="仿宋_GB2312" w:cs="仿宋_GB2312" w:eastAsia="仿宋_GB2312"/>
                <w:sz w:val="22"/>
              </w:rPr>
              <w:t>直径</w:t>
            </w:r>
            <w:r>
              <w:rPr>
                <w:rFonts w:ascii="仿宋_GB2312" w:hAnsi="仿宋_GB2312" w:cs="仿宋_GB2312" w:eastAsia="仿宋_GB2312"/>
                <w:sz w:val="22"/>
              </w:rPr>
              <w:t>≥</w:t>
            </w:r>
            <w:r>
              <w:rPr>
                <w:rFonts w:ascii="仿宋_GB2312" w:hAnsi="仿宋_GB2312" w:cs="仿宋_GB2312" w:eastAsia="仿宋_GB2312"/>
                <w:sz w:val="22"/>
              </w:rPr>
              <w:t>300mm；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控制方式：</w:t>
            </w:r>
            <w:r>
              <w:rPr>
                <w:rFonts w:ascii="仿宋_GB2312" w:hAnsi="仿宋_GB2312" w:cs="仿宋_GB2312" w:eastAsia="仿宋_GB2312"/>
                <w:sz w:val="22"/>
              </w:rPr>
              <w:t>按键、语音、</w:t>
            </w:r>
            <w:r>
              <w:rPr>
                <w:rFonts w:ascii="仿宋_GB2312" w:hAnsi="仿宋_GB2312" w:cs="仿宋_GB2312" w:eastAsia="仿宋_GB2312"/>
                <w:sz w:val="22"/>
              </w:rPr>
              <w:t>≥</w:t>
            </w:r>
            <w:r>
              <w:rPr>
                <w:rFonts w:ascii="仿宋_GB2312" w:hAnsi="仿宋_GB2312" w:cs="仿宋_GB2312" w:eastAsia="仿宋_GB2312"/>
                <w:sz w:val="22"/>
              </w:rPr>
              <w:t>7寸</w:t>
            </w:r>
            <w:r>
              <w:rPr>
                <w:rFonts w:ascii="仿宋_GB2312" w:hAnsi="仿宋_GB2312" w:cs="仿宋_GB2312" w:eastAsia="仿宋_GB2312"/>
                <w:sz w:val="22"/>
              </w:rPr>
              <w:t>触摸屏</w:t>
            </w:r>
            <w:r>
              <w:rPr>
                <w:rFonts w:ascii="仿宋_GB2312" w:hAnsi="仿宋_GB2312" w:cs="仿宋_GB2312" w:eastAsia="仿宋_GB2312"/>
                <w:sz w:val="22"/>
              </w:rPr>
              <w:t>和</w:t>
            </w:r>
            <w:r>
              <w:rPr>
                <w:rFonts w:ascii="仿宋_GB2312" w:hAnsi="仿宋_GB2312" w:cs="仿宋_GB2312" w:eastAsia="仿宋_GB2312"/>
                <w:sz w:val="22"/>
              </w:rPr>
              <w:t>USB接口；</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等分、</w:t>
            </w:r>
            <w:r>
              <w:rPr>
                <w:rFonts w:ascii="仿宋_GB2312" w:hAnsi="仿宋_GB2312" w:cs="仿宋_GB2312" w:eastAsia="仿宋_GB2312"/>
                <w:sz w:val="22"/>
              </w:rPr>
              <w:t>JOG、定位和连续运动模式；</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内置高速数据采集模块，实时采集平台速度、电流数据，</w:t>
            </w:r>
            <w:r>
              <w:rPr>
                <w:rFonts w:ascii="仿宋_GB2312" w:hAnsi="仿宋_GB2312" w:cs="仿宋_GB2312" w:eastAsia="仿宋_GB2312"/>
                <w:sz w:val="22"/>
              </w:rPr>
              <w:t>上传至云服务器，手机可实时查看</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测试台软件综合控制系统</w:t>
            </w:r>
            <w:r>
              <w:rPr>
                <w:rFonts w:ascii="仿宋_GB2312" w:hAnsi="仿宋_GB2312" w:cs="仿宋_GB2312" w:eastAsia="仿宋_GB2312"/>
                <w:sz w:val="22"/>
              </w:rPr>
              <w:t>支持二次开发，可以提供</w:t>
            </w:r>
            <w:r>
              <w:rPr>
                <w:rFonts w:ascii="仿宋_GB2312" w:hAnsi="仿宋_GB2312" w:cs="仿宋_GB2312" w:eastAsia="仿宋_GB2312"/>
                <w:sz w:val="22"/>
              </w:rPr>
              <w:t>C#、</w:t>
            </w:r>
            <w:r>
              <w:rPr>
                <w:rFonts w:ascii="仿宋_GB2312" w:hAnsi="仿宋_GB2312" w:cs="仿宋_GB2312" w:eastAsia="仿宋_GB2312"/>
                <w:sz w:val="22"/>
              </w:rPr>
              <w:t>C++调用接口</w:t>
            </w:r>
            <w:r>
              <w:rPr>
                <w:rFonts w:ascii="仿宋_GB2312" w:hAnsi="仿宋_GB2312" w:cs="仿宋_GB2312" w:eastAsia="仿宋_GB2312"/>
                <w:sz w:val="22"/>
                <w:b/>
              </w:rPr>
              <w:t>（提供承诺）</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重复定位精度：</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1"/>
              </w:rPr>
              <w:t xml:space="preserve"> </w:t>
            </w:r>
            <w:r>
              <w:rPr>
                <w:rFonts w:ascii="仿宋_GB2312" w:hAnsi="仿宋_GB2312" w:cs="仿宋_GB2312" w:eastAsia="仿宋_GB2312"/>
                <w:sz w:val="22"/>
              </w:rPr>
              <w:t>arcsec；</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支持语音调节测试台运动方向、运动速度、光源亮度等参数，语音指令</w:t>
            </w:r>
            <w:r>
              <w:rPr>
                <w:rFonts w:ascii="仿宋_GB2312" w:hAnsi="仿宋_GB2312" w:cs="仿宋_GB2312" w:eastAsia="仿宋_GB2312"/>
                <w:sz w:val="22"/>
              </w:rPr>
              <w:t>≥</w:t>
            </w:r>
            <w:r>
              <w:rPr>
                <w:rFonts w:ascii="仿宋_GB2312" w:hAnsi="仿宋_GB2312" w:cs="仿宋_GB2312" w:eastAsia="仿宋_GB2312"/>
                <w:sz w:val="22"/>
              </w:rPr>
              <w:t>20种（启动/停止/复位/光源开/光源关/循环设置等），</w:t>
            </w:r>
            <w:r>
              <w:rPr>
                <w:rFonts w:ascii="仿宋_GB2312" w:hAnsi="仿宋_GB2312" w:cs="仿宋_GB2312" w:eastAsia="仿宋_GB2312"/>
                <w:sz w:val="22"/>
              </w:rPr>
              <w:t>≥</w:t>
            </w:r>
            <w:r>
              <w:rPr>
                <w:rFonts w:ascii="仿宋_GB2312" w:hAnsi="仿宋_GB2312" w:cs="仿宋_GB2312" w:eastAsia="仿宋_GB2312"/>
                <w:sz w:val="22"/>
              </w:rPr>
              <w:t>2米时识别率</w:t>
            </w:r>
            <w:r>
              <w:rPr>
                <w:rFonts w:ascii="仿宋_GB2312" w:hAnsi="仿宋_GB2312" w:cs="仿宋_GB2312" w:eastAsia="仿宋_GB2312"/>
                <w:sz w:val="22"/>
              </w:rPr>
              <w:t>≥</w:t>
            </w:r>
            <w:r>
              <w:rPr>
                <w:rFonts w:ascii="仿宋_GB2312" w:hAnsi="仿宋_GB2312" w:cs="仿宋_GB2312" w:eastAsia="仿宋_GB2312"/>
                <w:sz w:val="22"/>
              </w:rPr>
              <w:t>97%；</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8</w:t>
            </w:r>
            <w:r>
              <w:rPr>
                <w:rFonts w:ascii="仿宋_GB2312" w:hAnsi="仿宋_GB2312" w:cs="仿宋_GB2312" w:eastAsia="仿宋_GB2312"/>
                <w:sz w:val="22"/>
              </w:rPr>
              <w:t>kg；</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支持</w:t>
            </w:r>
            <w:r>
              <w:rPr>
                <w:rFonts w:ascii="仿宋_GB2312" w:hAnsi="仿宋_GB2312" w:cs="仿宋_GB2312" w:eastAsia="仿宋_GB2312"/>
                <w:sz w:val="22"/>
              </w:rPr>
              <w:t>3个光源支架；</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支持测试台震动数据实时采集，手机端可在线查看同一坐标轴下的测试台速度与震动曲线，具备云端持续保存实验数据的能力，手机端可通过时间进行历史数据查询；</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支持安装面阵相机、线扫相机、</w:t>
            </w:r>
            <w:r>
              <w:rPr>
                <w:rFonts w:ascii="仿宋_GB2312" w:hAnsi="仿宋_GB2312" w:cs="仿宋_GB2312" w:eastAsia="仿宋_GB2312"/>
                <w:sz w:val="22"/>
              </w:rPr>
              <w:t>3D相机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（十六）</w:t>
            </w:r>
            <w:r>
              <w:rPr>
                <w:rFonts w:ascii="仿宋_GB2312" w:hAnsi="仿宋_GB2312" w:cs="仿宋_GB2312" w:eastAsia="仿宋_GB2312"/>
                <w:sz w:val="24"/>
                <w:b/>
              </w:rPr>
              <w:t>四面阵方形视觉旋转平台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4根面阵相机立柱呈四个角均匀分布，立柱高度</w:t>
            </w:r>
            <w:r>
              <w:rPr>
                <w:rFonts w:ascii="仿宋_GB2312" w:hAnsi="仿宋_GB2312" w:cs="仿宋_GB2312" w:eastAsia="仿宋_GB2312"/>
                <w:sz w:val="22"/>
              </w:rPr>
              <w:t>≥</w:t>
            </w:r>
            <w:r>
              <w:rPr>
                <w:rFonts w:ascii="仿宋_GB2312" w:hAnsi="仿宋_GB2312" w:cs="仿宋_GB2312" w:eastAsia="仿宋_GB2312"/>
                <w:sz w:val="22"/>
              </w:rPr>
              <w:t>800mm，用于夹持面阵相机，每个夹持配件的夹持力</w:t>
            </w:r>
            <w:r>
              <w:rPr>
                <w:rFonts w:ascii="仿宋_GB2312" w:hAnsi="仿宋_GB2312" w:cs="仿宋_GB2312" w:eastAsia="仿宋_GB2312"/>
                <w:sz w:val="22"/>
              </w:rPr>
              <w:t>≥</w:t>
            </w:r>
            <w:r>
              <w:rPr>
                <w:rFonts w:ascii="仿宋_GB2312" w:hAnsi="仿宋_GB2312" w:cs="仿宋_GB2312" w:eastAsia="仿宋_GB2312"/>
                <w:sz w:val="22"/>
              </w:rPr>
              <w:t>35N</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转盘</w:t>
            </w:r>
            <w:r>
              <w:rPr>
                <w:rFonts w:ascii="仿宋_GB2312" w:hAnsi="仿宋_GB2312" w:cs="仿宋_GB2312" w:eastAsia="仿宋_GB2312"/>
                <w:sz w:val="22"/>
              </w:rPr>
              <w:t>运行速度</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2</w:t>
            </w:r>
            <w:r>
              <w:rPr>
                <w:rFonts w:ascii="仿宋_GB2312" w:hAnsi="仿宋_GB2312" w:cs="仿宋_GB2312" w:eastAsia="仿宋_GB2312"/>
                <w:sz w:val="22"/>
              </w:rPr>
              <w:t>0转/分钟；</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玻璃</w:t>
            </w:r>
            <w:r>
              <w:rPr>
                <w:rFonts w:ascii="仿宋_GB2312" w:hAnsi="仿宋_GB2312" w:cs="仿宋_GB2312" w:eastAsia="仿宋_GB2312"/>
                <w:sz w:val="22"/>
              </w:rPr>
              <w:t>转盘</w:t>
            </w:r>
            <w:r>
              <w:rPr>
                <w:rFonts w:ascii="仿宋_GB2312" w:hAnsi="仿宋_GB2312" w:cs="仿宋_GB2312" w:eastAsia="仿宋_GB2312"/>
                <w:sz w:val="22"/>
              </w:rPr>
              <w:t>直径</w:t>
            </w:r>
            <w:r>
              <w:rPr>
                <w:rFonts w:ascii="仿宋_GB2312" w:hAnsi="仿宋_GB2312" w:cs="仿宋_GB2312" w:eastAsia="仿宋_GB2312"/>
                <w:sz w:val="22"/>
              </w:rPr>
              <w:t>≥</w:t>
            </w:r>
            <w:r>
              <w:rPr>
                <w:rFonts w:ascii="仿宋_GB2312" w:hAnsi="仿宋_GB2312" w:cs="仿宋_GB2312" w:eastAsia="仿宋_GB2312"/>
                <w:sz w:val="22"/>
              </w:rPr>
              <w:t>300mm；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设备尺寸</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00×</w:t>
            </w:r>
            <w:r>
              <w:rPr>
                <w:rFonts w:ascii="仿宋_GB2312" w:hAnsi="仿宋_GB2312" w:cs="仿宋_GB2312" w:eastAsia="仿宋_GB2312"/>
                <w:sz w:val="22"/>
              </w:rPr>
              <w:t>50</w:t>
            </w:r>
            <w:r>
              <w:rPr>
                <w:rFonts w:ascii="仿宋_GB2312" w:hAnsi="仿宋_GB2312" w:cs="仿宋_GB2312" w:eastAsia="仿宋_GB2312"/>
                <w:sz w:val="22"/>
              </w:rPr>
              <w:t>0×8</w:t>
            </w:r>
            <w:r>
              <w:rPr>
                <w:rFonts w:ascii="仿宋_GB2312" w:hAnsi="仿宋_GB2312" w:cs="仿宋_GB2312" w:eastAsia="仿宋_GB2312"/>
                <w:sz w:val="22"/>
              </w:rPr>
              <w:t>00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控制方式：</w:t>
            </w:r>
            <w:r>
              <w:rPr>
                <w:rFonts w:ascii="仿宋_GB2312" w:hAnsi="仿宋_GB2312" w:cs="仿宋_GB2312" w:eastAsia="仿宋_GB2312"/>
                <w:sz w:val="22"/>
              </w:rPr>
              <w:t>按键、语音、</w:t>
            </w:r>
            <w:r>
              <w:rPr>
                <w:rFonts w:ascii="仿宋_GB2312" w:hAnsi="仿宋_GB2312" w:cs="仿宋_GB2312" w:eastAsia="仿宋_GB2312"/>
                <w:sz w:val="22"/>
              </w:rPr>
              <w:t>≥</w:t>
            </w:r>
            <w:r>
              <w:rPr>
                <w:rFonts w:ascii="仿宋_GB2312" w:hAnsi="仿宋_GB2312" w:cs="仿宋_GB2312" w:eastAsia="仿宋_GB2312"/>
                <w:sz w:val="22"/>
              </w:rPr>
              <w:t>7寸</w:t>
            </w:r>
            <w:r>
              <w:rPr>
                <w:rFonts w:ascii="仿宋_GB2312" w:hAnsi="仿宋_GB2312" w:cs="仿宋_GB2312" w:eastAsia="仿宋_GB2312"/>
                <w:sz w:val="22"/>
              </w:rPr>
              <w:t>触摸屏</w:t>
            </w:r>
            <w:r>
              <w:rPr>
                <w:rFonts w:ascii="仿宋_GB2312" w:hAnsi="仿宋_GB2312" w:cs="仿宋_GB2312" w:eastAsia="仿宋_GB2312"/>
                <w:sz w:val="22"/>
              </w:rPr>
              <w:t>和</w:t>
            </w:r>
            <w:r>
              <w:rPr>
                <w:rFonts w:ascii="仿宋_GB2312" w:hAnsi="仿宋_GB2312" w:cs="仿宋_GB2312" w:eastAsia="仿宋_GB2312"/>
                <w:sz w:val="22"/>
              </w:rPr>
              <w:t>USB接口；</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支持</w:t>
            </w:r>
            <w:r>
              <w:rPr>
                <w:rFonts w:ascii="仿宋_GB2312" w:hAnsi="仿宋_GB2312" w:cs="仿宋_GB2312" w:eastAsia="仿宋_GB2312"/>
                <w:sz w:val="22"/>
              </w:rPr>
              <w:t>等分、</w:t>
            </w:r>
            <w:r>
              <w:rPr>
                <w:rFonts w:ascii="仿宋_GB2312" w:hAnsi="仿宋_GB2312" w:cs="仿宋_GB2312" w:eastAsia="仿宋_GB2312"/>
                <w:sz w:val="22"/>
              </w:rPr>
              <w:t>JOG、定位和连续运动模式；</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测试台软件综合控制系统</w:t>
            </w:r>
            <w:r>
              <w:rPr>
                <w:rFonts w:ascii="仿宋_GB2312" w:hAnsi="仿宋_GB2312" w:cs="仿宋_GB2312" w:eastAsia="仿宋_GB2312"/>
                <w:sz w:val="22"/>
              </w:rPr>
              <w:t>支持</w:t>
            </w:r>
            <w:r>
              <w:rPr>
                <w:rFonts w:ascii="仿宋_GB2312" w:hAnsi="仿宋_GB2312" w:cs="仿宋_GB2312" w:eastAsia="仿宋_GB2312"/>
                <w:sz w:val="22"/>
              </w:rPr>
              <w:t>SDK二次开发，可以提供C#、</w:t>
            </w:r>
            <w:r>
              <w:rPr>
                <w:rFonts w:ascii="仿宋_GB2312" w:hAnsi="仿宋_GB2312" w:cs="仿宋_GB2312" w:eastAsia="仿宋_GB2312"/>
                <w:sz w:val="22"/>
              </w:rPr>
              <w:t>C++调用接口</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重复定位精度：</w:t>
            </w:r>
            <w:r>
              <w:rPr>
                <w:rFonts w:ascii="仿宋_GB2312" w:hAnsi="仿宋_GB2312" w:cs="仿宋_GB2312" w:eastAsia="仿宋_GB2312"/>
                <w:sz w:val="22"/>
              </w:rPr>
              <w:t>≤</w:t>
            </w:r>
            <w:r>
              <w:rPr>
                <w:rFonts w:ascii="仿宋_GB2312" w:hAnsi="仿宋_GB2312" w:cs="仿宋_GB2312" w:eastAsia="仿宋_GB2312"/>
                <w:sz w:val="22"/>
              </w:rPr>
              <w:t>10 arcsec；</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5</w:t>
            </w:r>
            <w:r>
              <w:rPr>
                <w:rFonts w:ascii="仿宋_GB2312" w:hAnsi="仿宋_GB2312" w:cs="仿宋_GB2312" w:eastAsia="仿宋_GB2312"/>
                <w:sz w:val="22"/>
              </w:rPr>
              <w:t>kg；</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内置高速数据采集模块，实时采集平台速度、电流数据，</w:t>
            </w:r>
            <w:r>
              <w:rPr>
                <w:rFonts w:ascii="仿宋_GB2312" w:hAnsi="仿宋_GB2312" w:cs="仿宋_GB2312" w:eastAsia="仿宋_GB2312"/>
                <w:sz w:val="22"/>
              </w:rPr>
              <w:t>上传至云平台，手机可实时查看；支持测试台震动数据实时采集，手机端可在线查看同一坐标轴下的测试台速度与震动曲线，具备云端持续保存实验数据的能力，手机端可通过时间进行历史数据查询</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面阵相机上下移动行程</w:t>
            </w:r>
            <w:r>
              <w:rPr>
                <w:rFonts w:ascii="仿宋_GB2312" w:hAnsi="仿宋_GB2312" w:cs="仿宋_GB2312" w:eastAsia="仿宋_GB2312"/>
                <w:sz w:val="22"/>
              </w:rPr>
              <w:t>≥</w:t>
            </w:r>
            <w:r>
              <w:rPr>
                <w:rFonts w:ascii="仿宋_GB2312" w:hAnsi="仿宋_GB2312" w:cs="仿宋_GB2312" w:eastAsia="仿宋_GB2312"/>
                <w:sz w:val="22"/>
              </w:rPr>
              <w:t>80cm；</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支持面阵相机前后移动行程</w:t>
            </w:r>
            <w:r>
              <w:rPr>
                <w:rFonts w:ascii="仿宋_GB2312" w:hAnsi="仿宋_GB2312" w:cs="仿宋_GB2312" w:eastAsia="仿宋_GB2312"/>
                <w:sz w:val="22"/>
              </w:rPr>
              <w:t>≥</w:t>
            </w:r>
            <w:r>
              <w:rPr>
                <w:rFonts w:ascii="仿宋_GB2312" w:hAnsi="仿宋_GB2312" w:cs="仿宋_GB2312" w:eastAsia="仿宋_GB2312"/>
                <w:sz w:val="22"/>
              </w:rPr>
              <w:t>30mm；</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支持语音调节测试台运动方向、运动速度、光源亮度等参数，同时，语音指令</w:t>
            </w:r>
            <w:r>
              <w:rPr>
                <w:rFonts w:ascii="仿宋_GB2312" w:hAnsi="仿宋_GB2312" w:cs="仿宋_GB2312" w:eastAsia="仿宋_GB2312"/>
                <w:sz w:val="22"/>
              </w:rPr>
              <w:t>≥</w:t>
            </w:r>
            <w:r>
              <w:rPr>
                <w:rFonts w:ascii="仿宋_GB2312" w:hAnsi="仿宋_GB2312" w:cs="仿宋_GB2312" w:eastAsia="仿宋_GB2312"/>
                <w:sz w:val="22"/>
              </w:rPr>
              <w:t>20种常用（启动/停止/复位/光源开/光源关/循环设置等），</w:t>
            </w:r>
            <w:r>
              <w:rPr>
                <w:rFonts w:ascii="仿宋_GB2312" w:hAnsi="仿宋_GB2312" w:cs="仿宋_GB2312" w:eastAsia="仿宋_GB2312"/>
                <w:sz w:val="22"/>
              </w:rPr>
              <w:t>≥</w:t>
            </w:r>
            <w:r>
              <w:rPr>
                <w:rFonts w:ascii="仿宋_GB2312" w:hAnsi="仿宋_GB2312" w:cs="仿宋_GB2312" w:eastAsia="仿宋_GB2312"/>
                <w:sz w:val="22"/>
              </w:rPr>
              <w:t>2米时识别率</w:t>
            </w:r>
            <w:r>
              <w:rPr>
                <w:rFonts w:ascii="仿宋_GB2312" w:hAnsi="仿宋_GB2312" w:cs="仿宋_GB2312" w:eastAsia="仿宋_GB2312"/>
                <w:sz w:val="22"/>
              </w:rPr>
              <w:t>≥</w:t>
            </w:r>
            <w:r>
              <w:rPr>
                <w:rFonts w:ascii="仿宋_GB2312" w:hAnsi="仿宋_GB2312" w:cs="仿宋_GB2312" w:eastAsia="仿宋_GB2312"/>
                <w:sz w:val="22"/>
              </w:rPr>
              <w:t>97%；</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支持面阵相机水平任意角度旋转；</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5个光源支架，载物盘支持背光，</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支持测试台震动数据实时采集，手机端可在线查看同一坐标轴下的测试台运动速度与震动曲线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十七</w:t>
            </w:r>
            <w:r>
              <w:rPr>
                <w:rFonts w:ascii="仿宋_GB2312" w:hAnsi="仿宋_GB2312" w:cs="仿宋_GB2312" w:eastAsia="仿宋_GB2312"/>
                <w:sz w:val="24"/>
                <w:b/>
              </w:rPr>
              <w:t>）</w:t>
            </w:r>
            <w:r>
              <w:rPr>
                <w:rFonts w:ascii="仿宋_GB2312" w:hAnsi="仿宋_GB2312" w:cs="仿宋_GB2312" w:eastAsia="仿宋_GB2312"/>
                <w:sz w:val="24"/>
                <w:b/>
              </w:rPr>
              <w:t>综合高速视觉运动测试平台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运动机构行程</w:t>
            </w:r>
            <w:r>
              <w:rPr>
                <w:rFonts w:ascii="仿宋_GB2312" w:hAnsi="仿宋_GB2312" w:cs="仿宋_GB2312" w:eastAsia="仿宋_GB2312"/>
                <w:sz w:val="22"/>
              </w:rPr>
              <w:t>≥</w:t>
            </w:r>
            <w:r>
              <w:rPr>
                <w:rFonts w:ascii="仿宋_GB2312" w:hAnsi="仿宋_GB2312" w:cs="仿宋_GB2312" w:eastAsia="仿宋_GB2312"/>
                <w:sz w:val="22"/>
              </w:rPr>
              <w:t>800mm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运行速度：</w:t>
            </w:r>
            <w:r>
              <w:rPr>
                <w:rFonts w:ascii="仿宋_GB2312" w:hAnsi="仿宋_GB2312" w:cs="仿宋_GB2312" w:eastAsia="仿宋_GB2312"/>
                <w:sz w:val="22"/>
              </w:rPr>
              <w:t>0～1</w:t>
            </w:r>
            <w:r>
              <w:rPr>
                <w:rFonts w:ascii="仿宋_GB2312" w:hAnsi="仿宋_GB2312" w:cs="仿宋_GB2312" w:eastAsia="仿宋_GB2312"/>
                <w:sz w:val="22"/>
              </w:rPr>
              <w:t>.0</w:t>
            </w:r>
            <w:r>
              <w:rPr>
                <w:rFonts w:ascii="仿宋_GB2312" w:hAnsi="仿宋_GB2312" w:cs="仿宋_GB2312" w:eastAsia="仿宋_GB2312"/>
                <w:sz w:val="22"/>
              </w:rPr>
              <w:t>m/s；</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设备尺寸</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00</w:t>
            </w:r>
            <w:r>
              <w:rPr>
                <w:rFonts w:ascii="仿宋_GB2312" w:hAnsi="仿宋_GB2312" w:cs="仿宋_GB2312" w:eastAsia="仿宋_GB2312"/>
                <w:sz w:val="22"/>
              </w:rPr>
              <w:t>×770×15</w:t>
            </w:r>
            <w:r>
              <w:rPr>
                <w:rFonts w:ascii="仿宋_GB2312" w:hAnsi="仿宋_GB2312" w:cs="仿宋_GB2312" w:eastAsia="仿宋_GB2312"/>
                <w:sz w:val="22"/>
              </w:rPr>
              <w:t>00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控制方式：</w:t>
            </w:r>
            <w:r>
              <w:rPr>
                <w:rFonts w:ascii="仿宋_GB2312" w:hAnsi="仿宋_GB2312" w:cs="仿宋_GB2312" w:eastAsia="仿宋_GB2312"/>
                <w:sz w:val="22"/>
              </w:rPr>
              <w:t>按键、语音、</w:t>
            </w:r>
            <w:r>
              <w:rPr>
                <w:rFonts w:ascii="仿宋_GB2312" w:hAnsi="仿宋_GB2312" w:cs="仿宋_GB2312" w:eastAsia="仿宋_GB2312"/>
                <w:sz w:val="22"/>
              </w:rPr>
              <w:t>≥</w:t>
            </w:r>
            <w:r>
              <w:rPr>
                <w:rFonts w:ascii="仿宋_GB2312" w:hAnsi="仿宋_GB2312" w:cs="仿宋_GB2312" w:eastAsia="仿宋_GB2312"/>
                <w:sz w:val="22"/>
              </w:rPr>
              <w:t>10寸</w:t>
            </w:r>
            <w:r>
              <w:rPr>
                <w:rFonts w:ascii="仿宋_GB2312" w:hAnsi="仿宋_GB2312" w:cs="仿宋_GB2312" w:eastAsia="仿宋_GB2312"/>
                <w:sz w:val="22"/>
              </w:rPr>
              <w:t>触摸屏</w:t>
            </w:r>
            <w:r>
              <w:rPr>
                <w:rFonts w:ascii="仿宋_GB2312" w:hAnsi="仿宋_GB2312" w:cs="仿宋_GB2312" w:eastAsia="仿宋_GB2312"/>
                <w:sz w:val="22"/>
              </w:rPr>
              <w:t>和</w:t>
            </w:r>
            <w:r>
              <w:rPr>
                <w:rFonts w:ascii="仿宋_GB2312" w:hAnsi="仿宋_GB2312" w:cs="仿宋_GB2312" w:eastAsia="仿宋_GB2312"/>
                <w:sz w:val="22"/>
              </w:rPr>
              <w:t>USB接口；</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往返、</w:t>
            </w:r>
            <w:r>
              <w:rPr>
                <w:rFonts w:ascii="仿宋_GB2312" w:hAnsi="仿宋_GB2312" w:cs="仿宋_GB2312" w:eastAsia="仿宋_GB2312"/>
                <w:sz w:val="22"/>
              </w:rPr>
              <w:t>JOG和定位运动模式；</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支持每次往返速度独立控制，循环次数可设置；</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支持语音调节测试台运动方向、运动速度、光源亮度等参数，同时，语音指令</w:t>
            </w:r>
            <w:r>
              <w:rPr>
                <w:rFonts w:ascii="仿宋_GB2312" w:hAnsi="仿宋_GB2312" w:cs="仿宋_GB2312" w:eastAsia="仿宋_GB2312"/>
                <w:sz w:val="22"/>
              </w:rPr>
              <w:t>≥</w:t>
            </w:r>
            <w:r>
              <w:rPr>
                <w:rFonts w:ascii="仿宋_GB2312" w:hAnsi="仿宋_GB2312" w:cs="仿宋_GB2312" w:eastAsia="仿宋_GB2312"/>
                <w:sz w:val="22"/>
              </w:rPr>
              <w:t>20种（启动/停止/复位/光源开/光源关/循环设置等），</w:t>
            </w:r>
            <w:r>
              <w:rPr>
                <w:rFonts w:ascii="仿宋_GB2312" w:hAnsi="仿宋_GB2312" w:cs="仿宋_GB2312" w:eastAsia="仿宋_GB2312"/>
                <w:sz w:val="22"/>
              </w:rPr>
              <w:t>≥</w:t>
            </w:r>
            <w:r>
              <w:rPr>
                <w:rFonts w:ascii="仿宋_GB2312" w:hAnsi="仿宋_GB2312" w:cs="仿宋_GB2312" w:eastAsia="仿宋_GB2312"/>
                <w:sz w:val="22"/>
              </w:rPr>
              <w:t>2米时识别率</w:t>
            </w:r>
            <w:r>
              <w:rPr>
                <w:rFonts w:ascii="仿宋_GB2312" w:hAnsi="仿宋_GB2312" w:cs="仿宋_GB2312" w:eastAsia="仿宋_GB2312"/>
                <w:sz w:val="22"/>
              </w:rPr>
              <w:t>≥</w:t>
            </w:r>
            <w:r>
              <w:rPr>
                <w:rFonts w:ascii="仿宋_GB2312" w:hAnsi="仿宋_GB2312" w:cs="仿宋_GB2312" w:eastAsia="仿宋_GB2312"/>
                <w:sz w:val="22"/>
              </w:rPr>
              <w:t>97%；</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启停冲击抖动：</w:t>
            </w:r>
            <w:r>
              <w:rPr>
                <w:rFonts w:ascii="仿宋_GB2312" w:hAnsi="仿宋_GB2312" w:cs="仿宋_GB2312" w:eastAsia="仿宋_GB2312"/>
                <w:sz w:val="22"/>
              </w:rPr>
              <w:t>≤</w:t>
            </w:r>
            <w:r>
              <w:rPr>
                <w:rFonts w:ascii="仿宋_GB2312" w:hAnsi="仿宋_GB2312" w:cs="仿宋_GB2312" w:eastAsia="仿宋_GB2312"/>
                <w:sz w:val="22"/>
              </w:rPr>
              <w:t>0.1G振动加速度；</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匀速运行残余振动：</w:t>
            </w:r>
            <w:r>
              <w:rPr>
                <w:rFonts w:ascii="仿宋_GB2312" w:hAnsi="仿宋_GB2312" w:cs="仿宋_GB2312" w:eastAsia="仿宋_GB2312"/>
                <w:sz w:val="22"/>
              </w:rPr>
              <w:t>≤</w:t>
            </w:r>
            <w:r>
              <w:rPr>
                <w:rFonts w:ascii="仿宋_GB2312" w:hAnsi="仿宋_GB2312" w:cs="仿宋_GB2312" w:eastAsia="仿宋_GB2312"/>
                <w:sz w:val="22"/>
              </w:rPr>
              <w:t>10μm线抖动，</w:t>
            </w:r>
            <w:r>
              <w:rPr>
                <w:rFonts w:ascii="仿宋_GB2312" w:hAnsi="仿宋_GB2312" w:cs="仿宋_GB2312" w:eastAsia="仿宋_GB2312"/>
                <w:sz w:val="22"/>
              </w:rPr>
              <w:t>≤</w:t>
            </w:r>
            <w:r>
              <w:rPr>
                <w:rFonts w:ascii="仿宋_GB2312" w:hAnsi="仿宋_GB2312" w:cs="仿宋_GB2312" w:eastAsia="仿宋_GB2312"/>
                <w:sz w:val="22"/>
              </w:rPr>
              <w:t>0.02°角抖动；</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支持测试台震动数据实时采集，手机端可在线查看同一坐标轴下的测试台速度与震动曲线，具备云端持续保存实验数据的能力，手机端可通过时间进行历史数据查询；</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测试台软件控制系统</w:t>
            </w:r>
            <w:r>
              <w:rPr>
                <w:rFonts w:ascii="仿宋_GB2312" w:hAnsi="仿宋_GB2312" w:cs="仿宋_GB2312" w:eastAsia="仿宋_GB2312"/>
                <w:sz w:val="22"/>
              </w:rPr>
              <w:t>支持</w:t>
            </w:r>
            <w:r>
              <w:rPr>
                <w:rFonts w:ascii="仿宋_GB2312" w:hAnsi="仿宋_GB2312" w:cs="仿宋_GB2312" w:eastAsia="仿宋_GB2312"/>
                <w:sz w:val="22"/>
              </w:rPr>
              <w:t>SDK二次开发，可以提供C#、</w:t>
            </w:r>
            <w:r>
              <w:rPr>
                <w:rFonts w:ascii="仿宋_GB2312" w:hAnsi="仿宋_GB2312" w:cs="仿宋_GB2312" w:eastAsia="仿宋_GB2312"/>
                <w:sz w:val="22"/>
              </w:rPr>
              <w:t>C++调用接口</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200</w:t>
            </w:r>
            <w:r>
              <w:rPr>
                <w:rFonts w:ascii="仿宋_GB2312" w:hAnsi="仿宋_GB2312" w:cs="仿宋_GB2312" w:eastAsia="仿宋_GB2312"/>
                <w:sz w:val="22"/>
              </w:rPr>
              <w:t>kg；</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振动采集模块技术要求：加速度测量精度：</w:t>
            </w:r>
            <w:r>
              <w:rPr>
                <w:rFonts w:ascii="仿宋_GB2312" w:hAnsi="仿宋_GB2312" w:cs="仿宋_GB2312" w:eastAsia="仿宋_GB2312"/>
                <w:sz w:val="22"/>
              </w:rPr>
              <w:t>±1.0%FS，频率采集范围：0.5Hz～1000Hz，全频段不失真采集，幅值分辨率：</w:t>
            </w:r>
            <w:r>
              <w:rPr>
                <w:rFonts w:ascii="仿宋_GB2312" w:hAnsi="仿宋_GB2312" w:cs="仿宋_GB2312" w:eastAsia="仿宋_GB2312"/>
                <w:sz w:val="22"/>
              </w:rPr>
              <w:t>≤</w:t>
            </w:r>
            <w:r>
              <w:rPr>
                <w:rFonts w:ascii="仿宋_GB2312" w:hAnsi="仿宋_GB2312" w:cs="仿宋_GB2312" w:eastAsia="仿宋_GB2312"/>
                <w:sz w:val="22"/>
              </w:rPr>
              <w:t>0.1mg，采样速率：</w:t>
            </w:r>
            <w:r>
              <w:rPr>
                <w:rFonts w:ascii="仿宋_GB2312" w:hAnsi="仿宋_GB2312" w:cs="仿宋_GB2312" w:eastAsia="仿宋_GB2312"/>
                <w:sz w:val="22"/>
              </w:rPr>
              <w:t>≥</w:t>
            </w:r>
            <w:r>
              <w:rPr>
                <w:rFonts w:ascii="仿宋_GB2312" w:hAnsi="仿宋_GB2312" w:cs="仿宋_GB2312" w:eastAsia="仿宋_GB2312"/>
                <w:sz w:val="22"/>
              </w:rPr>
              <w:t>10kHz同步高速采样，线性度误差：</w:t>
            </w:r>
            <w:r>
              <w:rPr>
                <w:rFonts w:ascii="仿宋_GB2312" w:hAnsi="仿宋_GB2312" w:cs="仿宋_GB2312" w:eastAsia="仿宋_GB2312"/>
                <w:sz w:val="22"/>
              </w:rPr>
              <w:t>≤</w:t>
            </w:r>
            <w:r>
              <w:rPr>
                <w:rFonts w:ascii="仿宋_GB2312" w:hAnsi="仿宋_GB2312" w:cs="仿宋_GB2312" w:eastAsia="仿宋_GB2312"/>
                <w:sz w:val="22"/>
              </w:rPr>
              <w:t>1%，横向灵敏度：</w:t>
            </w:r>
            <w:r>
              <w:rPr>
                <w:rFonts w:ascii="仿宋_GB2312" w:hAnsi="仿宋_GB2312" w:cs="仿宋_GB2312" w:eastAsia="仿宋_GB2312"/>
                <w:sz w:val="22"/>
              </w:rPr>
              <w:t>≤</w:t>
            </w:r>
            <w:r>
              <w:rPr>
                <w:rFonts w:ascii="仿宋_GB2312" w:hAnsi="仿宋_GB2312" w:cs="仿宋_GB2312" w:eastAsia="仿宋_GB2312"/>
                <w:sz w:val="22"/>
              </w:rPr>
              <w:t>5%；</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玻璃载物板尺寸</w:t>
            </w:r>
            <w:r>
              <w:rPr>
                <w:rFonts w:ascii="仿宋_GB2312" w:hAnsi="仿宋_GB2312" w:cs="仿宋_GB2312" w:eastAsia="仿宋_GB2312"/>
                <w:sz w:val="22"/>
              </w:rPr>
              <w:t>≥</w:t>
            </w:r>
            <w:r>
              <w:rPr>
                <w:rFonts w:ascii="仿宋_GB2312" w:hAnsi="仿宋_GB2312" w:cs="仿宋_GB2312" w:eastAsia="仿宋_GB2312"/>
                <w:sz w:val="22"/>
              </w:rPr>
              <w:t>450×450mm</w:t>
            </w:r>
            <w:r>
              <w:rPr>
                <w:rFonts w:ascii="仿宋_GB2312" w:hAnsi="仿宋_GB2312" w:cs="仿宋_GB2312" w:eastAsia="仿宋_GB2312"/>
                <w:sz w:val="22"/>
              </w:rPr>
              <w:t>；</w:t>
            </w:r>
            <w:r>
              <w:rPr>
                <w:rFonts w:ascii="仿宋_GB2312" w:hAnsi="仿宋_GB2312" w:cs="仿宋_GB2312" w:eastAsia="仿宋_GB2312"/>
                <w:sz w:val="22"/>
              </w:rPr>
              <w:t>金属载物板尺寸</w:t>
            </w:r>
            <w:r>
              <w:rPr>
                <w:rFonts w:ascii="仿宋_GB2312" w:hAnsi="仿宋_GB2312" w:cs="仿宋_GB2312" w:eastAsia="仿宋_GB2312"/>
                <w:sz w:val="22"/>
              </w:rPr>
              <w:t>≥</w:t>
            </w:r>
            <w:r>
              <w:rPr>
                <w:rFonts w:ascii="仿宋_GB2312" w:hAnsi="仿宋_GB2312" w:cs="仿宋_GB2312" w:eastAsia="仿宋_GB2312"/>
                <w:sz w:val="22"/>
              </w:rPr>
              <w:t>470×470mm</w:t>
            </w:r>
            <w:r>
              <w:rPr>
                <w:rFonts w:ascii="仿宋_GB2312" w:hAnsi="仿宋_GB2312" w:cs="仿宋_GB2312" w:eastAsia="仿宋_GB2312"/>
                <w:sz w:val="22"/>
              </w:rPr>
              <w:t>；玻璃盘与金属盘二者可更换，同时配备两种载物盘；</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4个光源支架；</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内置高速数据采集模块，实时采集平台速度、电流数据，</w:t>
            </w:r>
            <w:r>
              <w:rPr>
                <w:rFonts w:ascii="仿宋_GB2312" w:hAnsi="仿宋_GB2312" w:cs="仿宋_GB2312" w:eastAsia="仿宋_GB2312"/>
                <w:sz w:val="22"/>
              </w:rPr>
              <w:t>上传至云平台，手机可实时查看</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相机上下采用手摇移动，移动范围：</w:t>
            </w:r>
            <w:r>
              <w:rPr>
                <w:rFonts w:ascii="仿宋_GB2312" w:hAnsi="仿宋_GB2312" w:cs="仿宋_GB2312" w:eastAsia="仿宋_GB2312"/>
                <w:sz w:val="22"/>
              </w:rPr>
              <w:t>≥</w:t>
            </w:r>
            <w:r>
              <w:rPr>
                <w:rFonts w:ascii="仿宋_GB2312" w:hAnsi="仿宋_GB2312" w:cs="仿宋_GB2312" w:eastAsia="仿宋_GB2312"/>
                <w:sz w:val="22"/>
              </w:rPr>
              <w:t>0～700mm；</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测试台兼容</w:t>
            </w:r>
            <w:r>
              <w:rPr>
                <w:rFonts w:ascii="仿宋_GB2312" w:hAnsi="仿宋_GB2312" w:cs="仿宋_GB2312" w:eastAsia="仿宋_GB2312"/>
                <w:sz w:val="22"/>
              </w:rPr>
              <w:t>3D相机、线扫相机、面阵相机；</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配备柜式底座，采用福马轮形式进行支撑，可自由移动可固定升降，柜式底座内部可走线、可部署处理器、控制器等；</w:t>
            </w:r>
          </w:p>
          <w:p>
            <w:pPr>
              <w:pStyle w:val="null3"/>
              <w:jc w:val="both"/>
            </w:pPr>
            <w:r>
              <w:rPr>
                <w:rFonts w:ascii="仿宋_GB2312" w:hAnsi="仿宋_GB2312" w:cs="仿宋_GB2312" w:eastAsia="仿宋_GB2312"/>
                <w:sz w:val="22"/>
              </w:rPr>
              <w:t>(20)</w:t>
            </w:r>
            <w:r>
              <w:rPr>
                <w:rFonts w:ascii="仿宋_GB2312" w:hAnsi="仿宋_GB2312" w:cs="仿宋_GB2312" w:eastAsia="仿宋_GB2312"/>
                <w:sz w:val="22"/>
              </w:rPr>
              <w:t>往复重复定位精度：</w:t>
            </w:r>
            <w:r>
              <w:rPr>
                <w:rFonts w:ascii="仿宋_GB2312" w:hAnsi="仿宋_GB2312" w:cs="仿宋_GB2312" w:eastAsia="仿宋_GB2312"/>
                <w:sz w:val="22"/>
              </w:rPr>
              <w:t>±0.005mm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十八</w:t>
            </w:r>
            <w:r>
              <w:rPr>
                <w:rFonts w:ascii="仿宋_GB2312" w:hAnsi="仿宋_GB2312" w:cs="仿宋_GB2312" w:eastAsia="仿宋_GB2312"/>
                <w:sz w:val="24"/>
                <w:b/>
              </w:rPr>
              <w:t>）</w:t>
            </w:r>
            <w:r>
              <w:rPr>
                <w:rFonts w:ascii="仿宋_GB2312" w:hAnsi="仿宋_GB2312" w:cs="仿宋_GB2312" w:eastAsia="仿宋_GB2312"/>
                <w:sz w:val="24"/>
                <w:b/>
              </w:rPr>
              <w:t>多工位视觉验证平台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行程</w:t>
            </w:r>
            <w:r>
              <w:rPr>
                <w:rFonts w:ascii="仿宋_GB2312" w:hAnsi="仿宋_GB2312" w:cs="仿宋_GB2312" w:eastAsia="仿宋_GB2312"/>
                <w:sz w:val="22"/>
              </w:rPr>
              <w:t>≥</w:t>
            </w:r>
            <w:r>
              <w:rPr>
                <w:rFonts w:ascii="仿宋_GB2312" w:hAnsi="仿宋_GB2312" w:cs="仿宋_GB2312" w:eastAsia="仿宋_GB2312"/>
                <w:sz w:val="22"/>
              </w:rPr>
              <w:t>700mm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运行速度：</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50cm</w:t>
            </w:r>
            <w:r>
              <w:rPr>
                <w:rFonts w:ascii="仿宋_GB2312" w:hAnsi="仿宋_GB2312" w:cs="仿宋_GB2312" w:eastAsia="仿宋_GB2312"/>
                <w:sz w:val="22"/>
              </w:rPr>
              <w:t>/s；</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设备尺寸</w:t>
            </w:r>
            <w:r>
              <w:rPr>
                <w:rFonts w:ascii="仿宋_GB2312" w:hAnsi="仿宋_GB2312" w:cs="仿宋_GB2312" w:eastAsia="仿宋_GB2312"/>
                <w:sz w:val="22"/>
              </w:rPr>
              <w:t>≥</w:t>
            </w:r>
            <w:r>
              <w:rPr>
                <w:rFonts w:ascii="仿宋_GB2312" w:hAnsi="仿宋_GB2312" w:cs="仿宋_GB2312" w:eastAsia="仿宋_GB2312"/>
                <w:sz w:val="22"/>
              </w:rPr>
              <w:t>980</w:t>
            </w:r>
            <w:r>
              <w:rPr>
                <w:rFonts w:ascii="仿宋_GB2312" w:hAnsi="仿宋_GB2312" w:cs="仿宋_GB2312" w:eastAsia="仿宋_GB2312"/>
                <w:sz w:val="22"/>
              </w:rPr>
              <w:t>×</w:t>
            </w:r>
            <w:r>
              <w:rPr>
                <w:rFonts w:ascii="仿宋_GB2312" w:hAnsi="仿宋_GB2312" w:cs="仿宋_GB2312" w:eastAsia="仿宋_GB2312"/>
                <w:sz w:val="22"/>
              </w:rPr>
              <w:t>500</w:t>
            </w:r>
            <w:r>
              <w:rPr>
                <w:rFonts w:ascii="仿宋_GB2312" w:hAnsi="仿宋_GB2312" w:cs="仿宋_GB2312" w:eastAsia="仿宋_GB2312"/>
                <w:sz w:val="22"/>
              </w:rPr>
              <w:t>×</w:t>
            </w:r>
            <w:r>
              <w:rPr>
                <w:rFonts w:ascii="仿宋_GB2312" w:hAnsi="仿宋_GB2312" w:cs="仿宋_GB2312" w:eastAsia="仿宋_GB2312"/>
                <w:sz w:val="22"/>
              </w:rPr>
              <w:t>1100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控制方式：</w:t>
            </w:r>
            <w:r>
              <w:rPr>
                <w:rFonts w:ascii="仿宋_GB2312" w:hAnsi="仿宋_GB2312" w:cs="仿宋_GB2312" w:eastAsia="仿宋_GB2312"/>
                <w:sz w:val="22"/>
              </w:rPr>
              <w:t>按键、语音、</w:t>
            </w:r>
            <w:r>
              <w:rPr>
                <w:rFonts w:ascii="仿宋_GB2312" w:hAnsi="仿宋_GB2312" w:cs="仿宋_GB2312" w:eastAsia="仿宋_GB2312"/>
                <w:sz w:val="22"/>
              </w:rPr>
              <w:t>≥</w:t>
            </w:r>
            <w:r>
              <w:rPr>
                <w:rFonts w:ascii="仿宋_GB2312" w:hAnsi="仿宋_GB2312" w:cs="仿宋_GB2312" w:eastAsia="仿宋_GB2312"/>
                <w:sz w:val="22"/>
              </w:rPr>
              <w:t>10寸</w:t>
            </w:r>
            <w:r>
              <w:rPr>
                <w:rFonts w:ascii="仿宋_GB2312" w:hAnsi="仿宋_GB2312" w:cs="仿宋_GB2312" w:eastAsia="仿宋_GB2312"/>
                <w:sz w:val="22"/>
              </w:rPr>
              <w:t>触摸屏</w:t>
            </w:r>
            <w:r>
              <w:rPr>
                <w:rFonts w:ascii="仿宋_GB2312" w:hAnsi="仿宋_GB2312" w:cs="仿宋_GB2312" w:eastAsia="仿宋_GB2312"/>
                <w:sz w:val="22"/>
              </w:rPr>
              <w:t>和</w:t>
            </w:r>
            <w:r>
              <w:rPr>
                <w:rFonts w:ascii="仿宋_GB2312" w:hAnsi="仿宋_GB2312" w:cs="仿宋_GB2312" w:eastAsia="仿宋_GB2312"/>
                <w:sz w:val="22"/>
              </w:rPr>
              <w:t>USB接口；</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往返、</w:t>
            </w:r>
            <w:r>
              <w:rPr>
                <w:rFonts w:ascii="仿宋_GB2312" w:hAnsi="仿宋_GB2312" w:cs="仿宋_GB2312" w:eastAsia="仿宋_GB2312"/>
                <w:sz w:val="22"/>
              </w:rPr>
              <w:t>JOG和定位运动模式；</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支持每次往返速度独立控制，循环次数可设置；</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测试台运动方向、运动速度、光源亮度等参数支持语音调节，同时，语音控制支持</w:t>
            </w:r>
            <w:r>
              <w:rPr>
                <w:rFonts w:ascii="仿宋_GB2312" w:hAnsi="仿宋_GB2312" w:cs="仿宋_GB2312" w:eastAsia="仿宋_GB2312"/>
                <w:sz w:val="22"/>
              </w:rPr>
              <w:t>≥</w:t>
            </w:r>
            <w:r>
              <w:rPr>
                <w:rFonts w:ascii="仿宋_GB2312" w:hAnsi="仿宋_GB2312" w:cs="仿宋_GB2312" w:eastAsia="仿宋_GB2312"/>
                <w:sz w:val="22"/>
              </w:rPr>
              <w:t>20种常用指令（启动/停止/复位/光源开/光源关/循环设置等），</w:t>
            </w:r>
            <w:r>
              <w:rPr>
                <w:rFonts w:ascii="仿宋_GB2312" w:hAnsi="仿宋_GB2312" w:cs="仿宋_GB2312" w:eastAsia="仿宋_GB2312"/>
                <w:sz w:val="22"/>
              </w:rPr>
              <w:t>≥</w:t>
            </w:r>
            <w:r>
              <w:rPr>
                <w:rFonts w:ascii="仿宋_GB2312" w:hAnsi="仿宋_GB2312" w:cs="仿宋_GB2312" w:eastAsia="仿宋_GB2312"/>
                <w:sz w:val="22"/>
              </w:rPr>
              <w:t>2米时识别率</w:t>
            </w:r>
            <w:r>
              <w:rPr>
                <w:rFonts w:ascii="仿宋_GB2312" w:hAnsi="仿宋_GB2312" w:cs="仿宋_GB2312" w:eastAsia="仿宋_GB2312"/>
                <w:sz w:val="22"/>
              </w:rPr>
              <w:t>≥</w:t>
            </w:r>
            <w:r>
              <w:rPr>
                <w:rFonts w:ascii="仿宋_GB2312" w:hAnsi="仿宋_GB2312" w:cs="仿宋_GB2312" w:eastAsia="仿宋_GB2312"/>
                <w:sz w:val="22"/>
              </w:rPr>
              <w:t>97%；</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启停冲击抖动：</w:t>
            </w:r>
            <w:r>
              <w:rPr>
                <w:rFonts w:ascii="仿宋_GB2312" w:hAnsi="仿宋_GB2312" w:cs="仿宋_GB2312" w:eastAsia="仿宋_GB2312"/>
                <w:sz w:val="22"/>
              </w:rPr>
              <w:t>≤</w:t>
            </w:r>
            <w:r>
              <w:rPr>
                <w:rFonts w:ascii="仿宋_GB2312" w:hAnsi="仿宋_GB2312" w:cs="仿宋_GB2312" w:eastAsia="仿宋_GB2312"/>
                <w:sz w:val="22"/>
              </w:rPr>
              <w:t>0.1G振动加速度；</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匀速运行残余振动：</w:t>
            </w:r>
            <w:r>
              <w:rPr>
                <w:rFonts w:ascii="仿宋_GB2312" w:hAnsi="仿宋_GB2312" w:cs="仿宋_GB2312" w:eastAsia="仿宋_GB2312"/>
                <w:sz w:val="22"/>
              </w:rPr>
              <w:t>≤</w:t>
            </w:r>
            <w:r>
              <w:rPr>
                <w:rFonts w:ascii="仿宋_GB2312" w:hAnsi="仿宋_GB2312" w:cs="仿宋_GB2312" w:eastAsia="仿宋_GB2312"/>
                <w:sz w:val="22"/>
              </w:rPr>
              <w:t>10μm线抖动，</w:t>
            </w:r>
            <w:r>
              <w:rPr>
                <w:rFonts w:ascii="仿宋_GB2312" w:hAnsi="仿宋_GB2312" w:cs="仿宋_GB2312" w:eastAsia="仿宋_GB2312"/>
                <w:sz w:val="22"/>
              </w:rPr>
              <w:t>≤</w:t>
            </w:r>
            <w:r>
              <w:rPr>
                <w:rFonts w:ascii="仿宋_GB2312" w:hAnsi="仿宋_GB2312" w:cs="仿宋_GB2312" w:eastAsia="仿宋_GB2312"/>
                <w:sz w:val="22"/>
              </w:rPr>
              <w:t>0.02°角抖动；</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测试台软件控制系统</w:t>
            </w:r>
            <w:r>
              <w:rPr>
                <w:rFonts w:ascii="仿宋_GB2312" w:hAnsi="仿宋_GB2312" w:cs="仿宋_GB2312" w:eastAsia="仿宋_GB2312"/>
                <w:sz w:val="22"/>
              </w:rPr>
              <w:t>支持</w:t>
            </w:r>
            <w:r>
              <w:rPr>
                <w:rFonts w:ascii="仿宋_GB2312" w:hAnsi="仿宋_GB2312" w:cs="仿宋_GB2312" w:eastAsia="仿宋_GB2312"/>
                <w:sz w:val="22"/>
              </w:rPr>
              <w:t>SDK二次开发，可以提供C#、</w:t>
            </w:r>
            <w:r>
              <w:rPr>
                <w:rFonts w:ascii="仿宋_GB2312" w:hAnsi="仿宋_GB2312" w:cs="仿宋_GB2312" w:eastAsia="仿宋_GB2312"/>
                <w:sz w:val="22"/>
              </w:rPr>
              <w:t>C++调用接口</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kg；</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测试台运动方向、运动速度、光源亮度等参数支持语音调节，同时，语音控制支持</w:t>
            </w:r>
            <w:r>
              <w:rPr>
                <w:rFonts w:ascii="仿宋_GB2312" w:hAnsi="仿宋_GB2312" w:cs="仿宋_GB2312" w:eastAsia="仿宋_GB2312"/>
                <w:sz w:val="22"/>
              </w:rPr>
              <w:t>≥</w:t>
            </w:r>
            <w:r>
              <w:rPr>
                <w:rFonts w:ascii="仿宋_GB2312" w:hAnsi="仿宋_GB2312" w:cs="仿宋_GB2312" w:eastAsia="仿宋_GB2312"/>
                <w:sz w:val="22"/>
              </w:rPr>
              <w:t>20种常用指令（启动/停止/复位/光源开/光源关/循环设置等），2米内识别率</w:t>
            </w:r>
            <w:r>
              <w:rPr>
                <w:rFonts w:ascii="仿宋_GB2312" w:hAnsi="仿宋_GB2312" w:cs="仿宋_GB2312" w:eastAsia="仿宋_GB2312"/>
                <w:sz w:val="22"/>
              </w:rPr>
              <w:t>≥</w:t>
            </w:r>
            <w:r>
              <w:rPr>
                <w:rFonts w:ascii="仿宋_GB2312" w:hAnsi="仿宋_GB2312" w:cs="仿宋_GB2312" w:eastAsia="仿宋_GB2312"/>
                <w:sz w:val="22"/>
              </w:rPr>
              <w:t>97%；</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内置高速数据采集模块，实时采集平台速度、电流数据，</w:t>
            </w:r>
            <w:r>
              <w:rPr>
                <w:rFonts w:ascii="仿宋_GB2312" w:hAnsi="仿宋_GB2312" w:cs="仿宋_GB2312" w:eastAsia="仿宋_GB2312"/>
                <w:sz w:val="22"/>
              </w:rPr>
              <w:t>上传至云平台，手机可实时查看</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支持测试台震动数据实时采集，手机端可在线查看同一坐标轴下的测试台速度与震动曲线，具备云端持续保存实验数据的能力，手机端可通过时间进行历史数据查询；</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玻璃载物板尺寸</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50×</w:t>
            </w:r>
            <w:r>
              <w:rPr>
                <w:rFonts w:ascii="仿宋_GB2312" w:hAnsi="仿宋_GB2312" w:cs="仿宋_GB2312" w:eastAsia="仿宋_GB2312"/>
                <w:sz w:val="22"/>
              </w:rPr>
              <w:t>3</w:t>
            </w:r>
            <w:r>
              <w:rPr>
                <w:rFonts w:ascii="仿宋_GB2312" w:hAnsi="仿宋_GB2312" w:cs="仿宋_GB2312" w:eastAsia="仿宋_GB2312"/>
                <w:sz w:val="22"/>
              </w:rPr>
              <w:t>50mm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支持光源支架数量</w:t>
            </w:r>
            <w:r>
              <w:rPr>
                <w:rFonts w:ascii="仿宋_GB2312" w:hAnsi="仿宋_GB2312" w:cs="仿宋_GB2312" w:eastAsia="仿宋_GB2312"/>
                <w:sz w:val="22"/>
              </w:rPr>
              <w:t>≥</w:t>
            </w:r>
            <w:r>
              <w:rPr>
                <w:rFonts w:ascii="仿宋_GB2312" w:hAnsi="仿宋_GB2312" w:cs="仿宋_GB2312" w:eastAsia="仿宋_GB2312"/>
                <w:sz w:val="22"/>
              </w:rPr>
              <w:t>2，光源升降、角度可以调节；</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相机上下采用手摇移动，移动范围：</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700mm；</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配备柜式底座，采用福马轮形式进行支撑，可自由移动可固定升降；</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振动采集模块技术要求：加速度测量精度：</w:t>
            </w:r>
            <w:r>
              <w:rPr>
                <w:rFonts w:ascii="仿宋_GB2312" w:hAnsi="仿宋_GB2312" w:cs="仿宋_GB2312" w:eastAsia="仿宋_GB2312"/>
                <w:sz w:val="22"/>
              </w:rPr>
              <w:t>±1.0%FS，频率采集范围：0.5Hz～1000Hz，全频段不失真采集，幅值分辨率：</w:t>
            </w:r>
            <w:r>
              <w:rPr>
                <w:rFonts w:ascii="仿宋_GB2312" w:hAnsi="仿宋_GB2312" w:cs="仿宋_GB2312" w:eastAsia="仿宋_GB2312"/>
                <w:sz w:val="22"/>
              </w:rPr>
              <w:t>≤</w:t>
            </w:r>
            <w:r>
              <w:rPr>
                <w:rFonts w:ascii="仿宋_GB2312" w:hAnsi="仿宋_GB2312" w:cs="仿宋_GB2312" w:eastAsia="仿宋_GB2312"/>
                <w:sz w:val="22"/>
              </w:rPr>
              <w:t>0.1mg，采样速率：</w:t>
            </w:r>
            <w:r>
              <w:rPr>
                <w:rFonts w:ascii="仿宋_GB2312" w:hAnsi="仿宋_GB2312" w:cs="仿宋_GB2312" w:eastAsia="仿宋_GB2312"/>
                <w:sz w:val="22"/>
              </w:rPr>
              <w:t>≥</w:t>
            </w:r>
            <w:r>
              <w:rPr>
                <w:rFonts w:ascii="仿宋_GB2312" w:hAnsi="仿宋_GB2312" w:cs="仿宋_GB2312" w:eastAsia="仿宋_GB2312"/>
                <w:sz w:val="22"/>
              </w:rPr>
              <w:t>10kHz同步高速采样，线性度误差：</w:t>
            </w:r>
            <w:r>
              <w:rPr>
                <w:rFonts w:ascii="仿宋_GB2312" w:hAnsi="仿宋_GB2312" w:cs="仿宋_GB2312" w:eastAsia="仿宋_GB2312"/>
                <w:sz w:val="22"/>
              </w:rPr>
              <w:t>≤</w:t>
            </w:r>
            <w:r>
              <w:rPr>
                <w:rFonts w:ascii="仿宋_GB2312" w:hAnsi="仿宋_GB2312" w:cs="仿宋_GB2312" w:eastAsia="仿宋_GB2312"/>
                <w:sz w:val="22"/>
              </w:rPr>
              <w:t>1%，横向灵敏度：</w:t>
            </w:r>
            <w:r>
              <w:rPr>
                <w:rFonts w:ascii="仿宋_GB2312" w:hAnsi="仿宋_GB2312" w:cs="仿宋_GB2312" w:eastAsia="仿宋_GB2312"/>
                <w:sz w:val="22"/>
              </w:rPr>
              <w:t>≤</w:t>
            </w:r>
            <w:r>
              <w:rPr>
                <w:rFonts w:ascii="仿宋_GB2312" w:hAnsi="仿宋_GB2312" w:cs="仿宋_GB2312" w:eastAsia="仿宋_GB2312"/>
                <w:sz w:val="22"/>
              </w:rPr>
              <w:t>5%；</w:t>
            </w:r>
          </w:p>
          <w:p>
            <w:pPr>
              <w:pStyle w:val="null3"/>
              <w:jc w:val="left"/>
            </w:pPr>
            <w:r>
              <w:rPr>
                <w:rFonts w:ascii="仿宋_GB2312" w:hAnsi="仿宋_GB2312" w:cs="仿宋_GB2312" w:eastAsia="仿宋_GB2312"/>
                <w:sz w:val="22"/>
              </w:rPr>
              <w:t>(20)</w:t>
            </w:r>
            <w:r>
              <w:rPr>
                <w:rFonts w:ascii="仿宋_GB2312" w:hAnsi="仿宋_GB2312" w:cs="仿宋_GB2312" w:eastAsia="仿宋_GB2312"/>
                <w:sz w:val="22"/>
              </w:rPr>
              <w:t>龙门架数量</w:t>
            </w:r>
            <w:r>
              <w:rPr>
                <w:rFonts w:ascii="仿宋_GB2312" w:hAnsi="仿宋_GB2312" w:cs="仿宋_GB2312" w:eastAsia="仿宋_GB2312"/>
                <w:sz w:val="22"/>
              </w:rPr>
              <w:t>≥</w:t>
            </w:r>
            <w:r>
              <w:rPr>
                <w:rFonts w:ascii="仿宋_GB2312" w:hAnsi="仿宋_GB2312" w:cs="仿宋_GB2312" w:eastAsia="仿宋_GB2312"/>
                <w:sz w:val="22"/>
              </w:rPr>
              <w:t>2；</w:t>
            </w:r>
          </w:p>
          <w:p>
            <w:pPr>
              <w:pStyle w:val="null3"/>
              <w:jc w:val="left"/>
            </w:pPr>
            <w:r>
              <w:rPr>
                <w:rFonts w:ascii="仿宋_GB2312" w:hAnsi="仿宋_GB2312" w:cs="仿宋_GB2312" w:eastAsia="仿宋_GB2312"/>
                <w:sz w:val="22"/>
              </w:rPr>
              <w:t>(21)</w:t>
            </w:r>
            <w:r>
              <w:rPr>
                <w:rFonts w:ascii="仿宋_GB2312" w:hAnsi="仿宋_GB2312" w:cs="仿宋_GB2312" w:eastAsia="仿宋_GB2312"/>
                <w:sz w:val="22"/>
              </w:rPr>
              <w:t>测试台兼容</w:t>
            </w:r>
            <w:r>
              <w:rPr>
                <w:rFonts w:ascii="仿宋_GB2312" w:hAnsi="仿宋_GB2312" w:cs="仿宋_GB2312" w:eastAsia="仿宋_GB2312"/>
                <w:sz w:val="22"/>
              </w:rPr>
              <w:t>3D相机、线扫相机、面阵相机；</w:t>
            </w:r>
          </w:p>
          <w:p>
            <w:pPr>
              <w:pStyle w:val="null3"/>
              <w:jc w:val="both"/>
            </w:pPr>
            <w:r>
              <w:rPr>
                <w:rFonts w:ascii="仿宋_GB2312" w:hAnsi="仿宋_GB2312" w:cs="仿宋_GB2312" w:eastAsia="仿宋_GB2312"/>
                <w:sz w:val="22"/>
              </w:rPr>
              <w:t>(22)</w:t>
            </w:r>
            <w:r>
              <w:rPr>
                <w:rFonts w:ascii="仿宋_GB2312" w:hAnsi="仿宋_GB2312" w:cs="仿宋_GB2312" w:eastAsia="仿宋_GB2312"/>
                <w:sz w:val="22"/>
              </w:rPr>
              <w:t>往复重复定位精度：</w:t>
            </w:r>
            <w:r>
              <w:rPr>
                <w:rFonts w:ascii="仿宋_GB2312" w:hAnsi="仿宋_GB2312" w:cs="仿宋_GB2312" w:eastAsia="仿宋_GB2312"/>
                <w:sz w:val="22"/>
              </w:rPr>
              <w:t>±0.0</w:t>
            </w:r>
            <w:r>
              <w:rPr>
                <w:rFonts w:ascii="仿宋_GB2312" w:hAnsi="仿宋_GB2312" w:cs="仿宋_GB2312" w:eastAsia="仿宋_GB2312"/>
                <w:sz w:val="22"/>
              </w:rPr>
              <w:t>1</w:t>
            </w:r>
            <w:r>
              <w:rPr>
                <w:rFonts w:ascii="仿宋_GB2312" w:hAnsi="仿宋_GB2312" w:cs="仿宋_GB2312" w:eastAsia="仿宋_GB2312"/>
                <w:sz w:val="22"/>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十九</w:t>
            </w:r>
            <w:r>
              <w:rPr>
                <w:rFonts w:ascii="仿宋_GB2312" w:hAnsi="仿宋_GB2312" w:cs="仿宋_GB2312" w:eastAsia="仿宋_GB2312"/>
                <w:sz w:val="24"/>
                <w:b/>
              </w:rPr>
              <w:t>）</w:t>
            </w:r>
            <w:r>
              <w:rPr>
                <w:rFonts w:ascii="仿宋_GB2312" w:hAnsi="仿宋_GB2312" w:cs="仿宋_GB2312" w:eastAsia="仿宋_GB2312"/>
                <w:sz w:val="24"/>
                <w:b/>
              </w:rPr>
              <w:t>激光相机运动测试平台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载物台行程</w:t>
            </w:r>
            <w:r>
              <w:rPr>
                <w:rFonts w:ascii="仿宋_GB2312" w:hAnsi="仿宋_GB2312" w:cs="仿宋_GB2312" w:eastAsia="仿宋_GB2312"/>
                <w:sz w:val="22"/>
              </w:rPr>
              <w:t>≥</w:t>
            </w:r>
            <w:r>
              <w:rPr>
                <w:rFonts w:ascii="仿宋_GB2312" w:hAnsi="仿宋_GB2312" w:cs="仿宋_GB2312" w:eastAsia="仿宋_GB2312"/>
                <w:sz w:val="22"/>
              </w:rPr>
              <w:t>350mm；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运行速度：</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30cm</w:t>
            </w:r>
            <w:r>
              <w:rPr>
                <w:rFonts w:ascii="仿宋_GB2312" w:hAnsi="仿宋_GB2312" w:cs="仿宋_GB2312" w:eastAsia="仿宋_GB2312"/>
                <w:sz w:val="22"/>
              </w:rPr>
              <w:t>/s；</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设备尺寸</w:t>
            </w:r>
            <w:r>
              <w:rPr>
                <w:rFonts w:ascii="仿宋_GB2312" w:hAnsi="仿宋_GB2312" w:cs="仿宋_GB2312" w:eastAsia="仿宋_GB2312"/>
                <w:sz w:val="22"/>
              </w:rPr>
              <w:t>≥</w:t>
            </w:r>
            <w:r>
              <w:rPr>
                <w:rFonts w:ascii="仿宋_GB2312" w:hAnsi="仿宋_GB2312" w:cs="仿宋_GB2312" w:eastAsia="仿宋_GB2312"/>
                <w:sz w:val="22"/>
              </w:rPr>
              <w:t>460</w:t>
            </w:r>
            <w:r>
              <w:rPr>
                <w:rFonts w:ascii="仿宋_GB2312" w:hAnsi="仿宋_GB2312" w:cs="仿宋_GB2312" w:eastAsia="仿宋_GB2312"/>
                <w:sz w:val="22"/>
              </w:rPr>
              <w:t>×</w:t>
            </w:r>
            <w:r>
              <w:rPr>
                <w:rFonts w:ascii="仿宋_GB2312" w:hAnsi="仿宋_GB2312" w:cs="仿宋_GB2312" w:eastAsia="仿宋_GB2312"/>
                <w:sz w:val="22"/>
              </w:rPr>
              <w:t>630</w:t>
            </w:r>
            <w:r>
              <w:rPr>
                <w:rFonts w:ascii="仿宋_GB2312" w:hAnsi="仿宋_GB2312" w:cs="仿宋_GB2312" w:eastAsia="仿宋_GB2312"/>
                <w:sz w:val="22"/>
              </w:rPr>
              <w:t>×</w:t>
            </w:r>
            <w:r>
              <w:rPr>
                <w:rFonts w:ascii="仿宋_GB2312" w:hAnsi="仿宋_GB2312" w:cs="仿宋_GB2312" w:eastAsia="仿宋_GB2312"/>
                <w:sz w:val="22"/>
              </w:rPr>
              <w:t>760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控制方式：</w:t>
            </w:r>
            <w:r>
              <w:rPr>
                <w:rFonts w:ascii="仿宋_GB2312" w:hAnsi="仿宋_GB2312" w:cs="仿宋_GB2312" w:eastAsia="仿宋_GB2312"/>
                <w:sz w:val="22"/>
              </w:rPr>
              <w:t>按键、语音、</w:t>
            </w:r>
            <w:r>
              <w:rPr>
                <w:rFonts w:ascii="仿宋_GB2312" w:hAnsi="仿宋_GB2312" w:cs="仿宋_GB2312" w:eastAsia="仿宋_GB2312"/>
                <w:sz w:val="22"/>
              </w:rPr>
              <w:t>≥</w:t>
            </w:r>
            <w:r>
              <w:rPr>
                <w:rFonts w:ascii="仿宋_GB2312" w:hAnsi="仿宋_GB2312" w:cs="仿宋_GB2312" w:eastAsia="仿宋_GB2312"/>
                <w:sz w:val="22"/>
              </w:rPr>
              <w:t>7寸</w:t>
            </w:r>
            <w:r>
              <w:rPr>
                <w:rFonts w:ascii="仿宋_GB2312" w:hAnsi="仿宋_GB2312" w:cs="仿宋_GB2312" w:eastAsia="仿宋_GB2312"/>
                <w:sz w:val="22"/>
              </w:rPr>
              <w:t>触摸屏</w:t>
            </w:r>
            <w:r>
              <w:rPr>
                <w:rFonts w:ascii="仿宋_GB2312" w:hAnsi="仿宋_GB2312" w:cs="仿宋_GB2312" w:eastAsia="仿宋_GB2312"/>
                <w:sz w:val="22"/>
              </w:rPr>
              <w:t>和</w:t>
            </w:r>
            <w:r>
              <w:rPr>
                <w:rFonts w:ascii="仿宋_GB2312" w:hAnsi="仿宋_GB2312" w:cs="仿宋_GB2312" w:eastAsia="仿宋_GB2312"/>
                <w:sz w:val="22"/>
              </w:rPr>
              <w:t>USB接口；</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支持</w:t>
            </w:r>
            <w:r>
              <w:rPr>
                <w:rFonts w:ascii="仿宋_GB2312" w:hAnsi="仿宋_GB2312" w:cs="仿宋_GB2312" w:eastAsia="仿宋_GB2312"/>
                <w:sz w:val="22"/>
              </w:rPr>
              <w:t>往返、</w:t>
            </w:r>
            <w:r>
              <w:rPr>
                <w:rFonts w:ascii="仿宋_GB2312" w:hAnsi="仿宋_GB2312" w:cs="仿宋_GB2312" w:eastAsia="仿宋_GB2312"/>
                <w:sz w:val="22"/>
              </w:rPr>
              <w:t>JOG和定位运动模式；</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支持每次往返速度独立控制，循环次数可设置；</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测试台参数支持语音调节；</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载物板尺寸</w:t>
            </w:r>
            <w:r>
              <w:rPr>
                <w:rFonts w:ascii="仿宋_GB2312" w:hAnsi="仿宋_GB2312" w:cs="仿宋_GB2312" w:eastAsia="仿宋_GB2312"/>
                <w:sz w:val="22"/>
              </w:rPr>
              <w:t>≥</w:t>
            </w:r>
            <w:r>
              <w:rPr>
                <w:rFonts w:ascii="仿宋_GB2312" w:hAnsi="仿宋_GB2312" w:cs="仿宋_GB2312" w:eastAsia="仿宋_GB2312"/>
                <w:sz w:val="22"/>
              </w:rPr>
              <w:t>200×200mm；</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启停冲击抖动：</w:t>
            </w:r>
            <w:r>
              <w:rPr>
                <w:rFonts w:ascii="仿宋_GB2312" w:hAnsi="仿宋_GB2312" w:cs="仿宋_GB2312" w:eastAsia="仿宋_GB2312"/>
                <w:sz w:val="22"/>
              </w:rPr>
              <w:t>≤</w:t>
            </w:r>
            <w:r>
              <w:rPr>
                <w:rFonts w:ascii="仿宋_GB2312" w:hAnsi="仿宋_GB2312" w:cs="仿宋_GB2312" w:eastAsia="仿宋_GB2312"/>
                <w:sz w:val="22"/>
              </w:rPr>
              <w:t>0.1G振动加速度；</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匀速运行残余振动：</w:t>
            </w:r>
            <w:r>
              <w:rPr>
                <w:rFonts w:ascii="仿宋_GB2312" w:hAnsi="仿宋_GB2312" w:cs="仿宋_GB2312" w:eastAsia="仿宋_GB2312"/>
                <w:sz w:val="22"/>
              </w:rPr>
              <w:t>≤</w:t>
            </w:r>
            <w:r>
              <w:rPr>
                <w:rFonts w:ascii="仿宋_GB2312" w:hAnsi="仿宋_GB2312" w:cs="仿宋_GB2312" w:eastAsia="仿宋_GB2312"/>
                <w:sz w:val="22"/>
              </w:rPr>
              <w:t>10μm线抖动，</w:t>
            </w:r>
            <w:r>
              <w:rPr>
                <w:rFonts w:ascii="仿宋_GB2312" w:hAnsi="仿宋_GB2312" w:cs="仿宋_GB2312" w:eastAsia="仿宋_GB2312"/>
                <w:sz w:val="22"/>
              </w:rPr>
              <w:t>≤</w:t>
            </w:r>
            <w:r>
              <w:rPr>
                <w:rFonts w:ascii="仿宋_GB2312" w:hAnsi="仿宋_GB2312" w:cs="仿宋_GB2312" w:eastAsia="仿宋_GB2312"/>
                <w:sz w:val="22"/>
              </w:rPr>
              <w:t>0.02°角抖动；</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测试台软件控制系统</w:t>
            </w:r>
            <w:r>
              <w:rPr>
                <w:rFonts w:ascii="仿宋_GB2312" w:hAnsi="仿宋_GB2312" w:cs="仿宋_GB2312" w:eastAsia="仿宋_GB2312"/>
                <w:sz w:val="22"/>
              </w:rPr>
              <w:t>支持</w:t>
            </w:r>
            <w:r>
              <w:rPr>
                <w:rFonts w:ascii="仿宋_GB2312" w:hAnsi="仿宋_GB2312" w:cs="仿宋_GB2312" w:eastAsia="仿宋_GB2312"/>
                <w:sz w:val="22"/>
              </w:rPr>
              <w:t>SDK二次开发，可以提供C#、</w:t>
            </w:r>
            <w:r>
              <w:rPr>
                <w:rFonts w:ascii="仿宋_GB2312" w:hAnsi="仿宋_GB2312" w:cs="仿宋_GB2312" w:eastAsia="仿宋_GB2312"/>
                <w:sz w:val="22"/>
              </w:rPr>
              <w:t>C++调用接口</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内置高速数据采集模块，实时采集平台速度、电流数据，</w:t>
            </w:r>
            <w:r>
              <w:rPr>
                <w:rFonts w:ascii="仿宋_GB2312" w:hAnsi="仿宋_GB2312" w:cs="仿宋_GB2312" w:eastAsia="仿宋_GB2312"/>
                <w:sz w:val="22"/>
              </w:rPr>
              <w:t>上传至云平台，手机可实时查看</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相机上下采用手摇移动，移动范围：</w:t>
            </w:r>
            <w:r>
              <w:rPr>
                <w:rFonts w:ascii="仿宋_GB2312" w:hAnsi="仿宋_GB2312" w:cs="仿宋_GB2312" w:eastAsia="仿宋_GB2312"/>
                <w:sz w:val="22"/>
              </w:rPr>
              <w:t>≥</w:t>
            </w:r>
            <w:r>
              <w:rPr>
                <w:rFonts w:ascii="仿宋_GB2312" w:hAnsi="仿宋_GB2312" w:cs="仿宋_GB2312" w:eastAsia="仿宋_GB2312"/>
                <w:sz w:val="22"/>
              </w:rPr>
              <w:t>0-300mm；</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测试台</w:t>
            </w:r>
            <w:r>
              <w:rPr>
                <w:rFonts w:ascii="仿宋_GB2312" w:hAnsi="仿宋_GB2312" w:cs="仿宋_GB2312" w:eastAsia="仿宋_GB2312"/>
                <w:sz w:val="22"/>
              </w:rPr>
              <w:t>运动</w:t>
            </w:r>
            <w:r>
              <w:rPr>
                <w:rFonts w:ascii="仿宋_GB2312" w:hAnsi="仿宋_GB2312" w:cs="仿宋_GB2312" w:eastAsia="仿宋_GB2312"/>
                <w:sz w:val="22"/>
              </w:rPr>
              <w:t>方向、运动速度、光源亮度等参数支持语音调节，同时，语音控制支持</w:t>
            </w:r>
            <w:r>
              <w:rPr>
                <w:rFonts w:ascii="仿宋_GB2312" w:hAnsi="仿宋_GB2312" w:cs="仿宋_GB2312" w:eastAsia="仿宋_GB2312"/>
                <w:sz w:val="22"/>
              </w:rPr>
              <w:t>≥</w:t>
            </w:r>
            <w:r>
              <w:rPr>
                <w:rFonts w:ascii="仿宋_GB2312" w:hAnsi="仿宋_GB2312" w:cs="仿宋_GB2312" w:eastAsia="仿宋_GB2312"/>
                <w:sz w:val="22"/>
              </w:rPr>
              <w:t>20种常用指令（启动/停止/复位/光源开/光源关/循环设置等），</w:t>
            </w:r>
            <w:r>
              <w:rPr>
                <w:rFonts w:ascii="仿宋_GB2312" w:hAnsi="仿宋_GB2312" w:cs="仿宋_GB2312" w:eastAsia="仿宋_GB2312"/>
                <w:sz w:val="22"/>
              </w:rPr>
              <w:t>≥</w:t>
            </w:r>
            <w:r>
              <w:rPr>
                <w:rFonts w:ascii="仿宋_GB2312" w:hAnsi="仿宋_GB2312" w:cs="仿宋_GB2312" w:eastAsia="仿宋_GB2312"/>
                <w:sz w:val="22"/>
              </w:rPr>
              <w:t>2米时识别率</w:t>
            </w:r>
            <w:r>
              <w:rPr>
                <w:rFonts w:ascii="仿宋_GB2312" w:hAnsi="仿宋_GB2312" w:cs="仿宋_GB2312" w:eastAsia="仿宋_GB2312"/>
                <w:sz w:val="22"/>
              </w:rPr>
              <w:t>≥</w:t>
            </w:r>
            <w:r>
              <w:rPr>
                <w:rFonts w:ascii="仿宋_GB2312" w:hAnsi="仿宋_GB2312" w:cs="仿宋_GB2312" w:eastAsia="仿宋_GB2312"/>
                <w:sz w:val="22"/>
              </w:rPr>
              <w:t>97%；</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支持测试台震动数据实时采集，手机端可在线查看同一坐标轴下的测试台速度与震动曲线，具备云端持续保存实验数据的能力，手机端可通过时间进行历史数据查询；</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往复重复定位精度：</w:t>
            </w:r>
            <w:r>
              <w:rPr>
                <w:rFonts w:ascii="仿宋_GB2312" w:hAnsi="仿宋_GB2312" w:cs="仿宋_GB2312" w:eastAsia="仿宋_GB2312"/>
                <w:sz w:val="22"/>
              </w:rPr>
              <w:t>±0.01mm；</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kg；</w:t>
            </w:r>
          </w:p>
          <w:p>
            <w:pPr>
              <w:pStyle w:val="null3"/>
              <w:jc w:val="both"/>
            </w:pPr>
            <w:r>
              <w:rPr>
                <w:rFonts w:ascii="仿宋_GB2312" w:hAnsi="仿宋_GB2312" w:cs="仿宋_GB2312" w:eastAsia="仿宋_GB2312"/>
                <w:sz w:val="22"/>
              </w:rPr>
              <w:t>(18)</w:t>
            </w:r>
            <w:r>
              <w:rPr>
                <w:rFonts w:ascii="仿宋_GB2312" w:hAnsi="仿宋_GB2312" w:cs="仿宋_GB2312" w:eastAsia="仿宋_GB2312"/>
                <w:sz w:val="22"/>
              </w:rPr>
              <w:t>振动采集模块技术要求：加速度测量精度：</w:t>
            </w:r>
            <w:r>
              <w:rPr>
                <w:rFonts w:ascii="仿宋_GB2312" w:hAnsi="仿宋_GB2312" w:cs="仿宋_GB2312" w:eastAsia="仿宋_GB2312"/>
                <w:sz w:val="22"/>
              </w:rPr>
              <w:t>±1.0%FS，频率采集范围：</w:t>
            </w:r>
            <w:r>
              <w:rPr>
                <w:rFonts w:ascii="仿宋_GB2312" w:hAnsi="仿宋_GB2312" w:cs="仿宋_GB2312" w:eastAsia="仿宋_GB2312"/>
                <w:sz w:val="22"/>
              </w:rPr>
              <w:t>≥</w:t>
            </w:r>
            <w:r>
              <w:rPr>
                <w:rFonts w:ascii="仿宋_GB2312" w:hAnsi="仿宋_GB2312" w:cs="仿宋_GB2312" w:eastAsia="仿宋_GB2312"/>
                <w:sz w:val="22"/>
              </w:rPr>
              <w:t>0.5Hz～1000Hz，全频段不失真采集，幅值分辨率：</w:t>
            </w:r>
            <w:r>
              <w:rPr>
                <w:rFonts w:ascii="仿宋_GB2312" w:hAnsi="仿宋_GB2312" w:cs="仿宋_GB2312" w:eastAsia="仿宋_GB2312"/>
                <w:sz w:val="22"/>
              </w:rPr>
              <w:t>≤</w:t>
            </w:r>
            <w:r>
              <w:rPr>
                <w:rFonts w:ascii="仿宋_GB2312" w:hAnsi="仿宋_GB2312" w:cs="仿宋_GB2312" w:eastAsia="仿宋_GB2312"/>
                <w:sz w:val="22"/>
              </w:rPr>
              <w:t>0.1mg，采样速率：</w:t>
            </w:r>
            <w:r>
              <w:rPr>
                <w:rFonts w:ascii="仿宋_GB2312" w:hAnsi="仿宋_GB2312" w:cs="仿宋_GB2312" w:eastAsia="仿宋_GB2312"/>
                <w:sz w:val="22"/>
              </w:rPr>
              <w:t>≥</w:t>
            </w:r>
            <w:r>
              <w:rPr>
                <w:rFonts w:ascii="仿宋_GB2312" w:hAnsi="仿宋_GB2312" w:cs="仿宋_GB2312" w:eastAsia="仿宋_GB2312"/>
                <w:sz w:val="22"/>
              </w:rPr>
              <w:t>10kHz同步高速采样，线性度误差：</w:t>
            </w:r>
            <w:r>
              <w:rPr>
                <w:rFonts w:ascii="仿宋_GB2312" w:hAnsi="仿宋_GB2312" w:cs="仿宋_GB2312" w:eastAsia="仿宋_GB2312"/>
                <w:sz w:val="22"/>
              </w:rPr>
              <w:t>≤</w:t>
            </w:r>
            <w:r>
              <w:rPr>
                <w:rFonts w:ascii="仿宋_GB2312" w:hAnsi="仿宋_GB2312" w:cs="仿宋_GB2312" w:eastAsia="仿宋_GB2312"/>
                <w:sz w:val="22"/>
              </w:rPr>
              <w:t>1%，横向灵敏度：</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二十</w:t>
            </w:r>
            <w:r>
              <w:rPr>
                <w:rFonts w:ascii="仿宋_GB2312" w:hAnsi="仿宋_GB2312" w:cs="仿宋_GB2312" w:eastAsia="仿宋_GB2312"/>
                <w:sz w:val="24"/>
                <w:b/>
              </w:rPr>
              <w:t>）实验管理平台软件</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w:t>
            </w:r>
            <w:r>
              <w:rPr>
                <w:rFonts w:ascii="仿宋_GB2312" w:hAnsi="仿宋_GB2312" w:cs="仿宋_GB2312" w:eastAsia="仿宋_GB2312"/>
                <w:sz w:val="22"/>
              </w:rPr>
              <w:t>2D/3D相机全生命周期管理，含录入、参数备案、存放、维护、报废，设备唯一标识，出入库信息可采集更新；</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实时管控设备货架</w:t>
            </w:r>
            <w:r>
              <w:rPr>
                <w:rFonts w:ascii="仿宋_GB2312" w:hAnsi="仿宋_GB2312" w:cs="仿宋_GB2312" w:eastAsia="仿宋_GB2312"/>
                <w:sz w:val="22"/>
              </w:rPr>
              <w:t>/层架位置与在库/借出/维修/报废状态，支持精准定位，台账自动同步；</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内置</w:t>
            </w:r>
            <w:r>
              <w:rPr>
                <w:rFonts w:ascii="仿宋_GB2312" w:hAnsi="仿宋_GB2312" w:cs="仿宋_GB2312" w:eastAsia="仿宋_GB2312"/>
                <w:sz w:val="22"/>
              </w:rPr>
              <w:t>2D/3D相机校准算法与标准模板，自动记录校准信息、生成报告、周期提醒；</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按设备类型、用途、位置多维度分类，支持自定义规则，可批量导入</w:t>
            </w:r>
            <w:r>
              <w:rPr>
                <w:rFonts w:ascii="仿宋_GB2312" w:hAnsi="仿宋_GB2312" w:cs="仿宋_GB2312" w:eastAsia="仿宋_GB2312"/>
                <w:sz w:val="22"/>
              </w:rPr>
              <w:t>/导出、修改、报废设备；</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可连接设备进行验证测试是否正常，</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线上借还全流程管理，支持自定义审批，审批通过自动更新状态、生成唯一借用凭证；</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自动计算逾期并通过邮箱、手机等多渠道提醒，支持自定义处罚规则，可统计逾期记录；</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借还全流程可追溯，支持提交使用记录，归还核验无误后更新为在库状态；</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按设备类型、用户、时间段统计借用频次、使用率、闲置时间，生成可视化报表；</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支持关键词精准</w:t>
            </w:r>
            <w:r>
              <w:rPr>
                <w:rFonts w:ascii="仿宋_GB2312" w:hAnsi="仿宋_GB2312" w:cs="仿宋_GB2312" w:eastAsia="仿宋_GB2312"/>
                <w:sz w:val="22"/>
              </w:rPr>
              <w:t>/模糊查询，响应时间</w:t>
            </w:r>
            <w:r>
              <w:rPr>
                <w:rFonts w:ascii="仿宋_GB2312" w:hAnsi="仿宋_GB2312" w:cs="仿宋_GB2312" w:eastAsia="仿宋_GB2312"/>
                <w:sz w:val="22"/>
              </w:rPr>
              <w:t>≤</w:t>
            </w:r>
            <w:r>
              <w:rPr>
                <w:rFonts w:ascii="仿宋_GB2312" w:hAnsi="仿宋_GB2312" w:cs="仿宋_GB2312" w:eastAsia="仿宋_GB2312"/>
                <w:sz w:val="22"/>
              </w:rPr>
              <w:t>1s，可按使用率 / 购置时间排序筛选；</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可查询设备核心参数、购置、维护、校准、借用、位置等全维度信息，支持导出报告；</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分级权限管理，管理员</w:t>
            </w:r>
            <w:r>
              <w:rPr>
                <w:rFonts w:ascii="仿宋_GB2312" w:hAnsi="仿宋_GB2312" w:cs="仿宋_GB2312" w:eastAsia="仿宋_GB2312"/>
                <w:sz w:val="22"/>
              </w:rPr>
              <w:t>/教师/学生分权限查看；</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w:t>
            </w:r>
            <w:r>
              <w:rPr>
                <w:rFonts w:ascii="仿宋_GB2312" w:hAnsi="仿宋_GB2312" w:cs="仿宋_GB2312" w:eastAsia="仿宋_GB2312"/>
                <w:sz w:val="22"/>
              </w:rPr>
              <w:t>内置</w:t>
            </w:r>
            <w:r>
              <w:rPr>
                <w:rFonts w:ascii="仿宋_GB2312" w:hAnsi="仿宋_GB2312" w:cs="仿宋_GB2312" w:eastAsia="仿宋_GB2312"/>
                <w:sz w:val="22"/>
              </w:rPr>
              <w:t>2D图像预处理（去噪、增强、阈值分割）、3D点云处理（滤波、拼接、分割）算法，支持参数自定义调整；</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支持算法模型上传、部署、更新、删除，提供版本管理与性能监测；</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模型操作权限分级管控；</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内置模型识别准确率、处理效率、泛化能力指标体系，定期评估模型，生成报告并对不达标模型推送优化提醒；</w:t>
            </w:r>
          </w:p>
          <w:p>
            <w:pPr>
              <w:pStyle w:val="null3"/>
              <w:jc w:val="both"/>
            </w:pPr>
            <w:r>
              <w:rPr>
                <w:rFonts w:ascii="仿宋_GB2312" w:hAnsi="仿宋_GB2312" w:cs="仿宋_GB2312" w:eastAsia="仿宋_GB2312"/>
                <w:sz w:val="22"/>
              </w:rPr>
              <w:t>(17)</w:t>
            </w:r>
            <w:r>
              <w:rPr>
                <w:rFonts w:ascii="仿宋_GB2312" w:hAnsi="仿宋_GB2312" w:cs="仿宋_GB2312" w:eastAsia="仿宋_GB2312"/>
                <w:sz w:val="22"/>
              </w:rPr>
              <w:t>设备校准数据、历史使用数据需进行存储并可查询追溯。</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二十一</w:t>
            </w:r>
            <w:r>
              <w:rPr>
                <w:rFonts w:ascii="仿宋_GB2312" w:hAnsi="仿宋_GB2312" w:cs="仿宋_GB2312" w:eastAsia="仿宋_GB2312"/>
                <w:sz w:val="24"/>
                <w:b/>
              </w:rPr>
              <w:t>）</w:t>
            </w:r>
            <w:r>
              <w:rPr>
                <w:rFonts w:ascii="仿宋_GB2312" w:hAnsi="仿宋_GB2312" w:cs="仿宋_GB2312" w:eastAsia="仿宋_GB2312"/>
                <w:sz w:val="24"/>
                <w:b/>
              </w:rPr>
              <w:t>电气控制柜</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电气规格：单相</w:t>
            </w:r>
            <w:r>
              <w:rPr>
                <w:rFonts w:ascii="仿宋_GB2312" w:hAnsi="仿宋_GB2312" w:cs="仿宋_GB2312" w:eastAsia="仿宋_GB2312"/>
                <w:sz w:val="22"/>
              </w:rPr>
              <w:t>AC 220V±10%（50/60Hz）；内置</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路独立隔离直流稳压输出：</w:t>
            </w:r>
            <w:r>
              <w:rPr>
                <w:rFonts w:ascii="仿宋_GB2312" w:hAnsi="仿宋_GB2312" w:cs="仿宋_GB2312" w:eastAsia="仿宋_GB2312"/>
                <w:sz w:val="22"/>
              </w:rPr>
              <w:t>DC 24V/10A、DC 12V/5A、DC 5V/3A，纹波</w:t>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0mV，具备过流、过压、反接、短路保护；</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防护等级：</w:t>
            </w:r>
            <w:r>
              <w:rPr>
                <w:rFonts w:ascii="仿宋_GB2312" w:hAnsi="仿宋_GB2312" w:cs="仿宋_GB2312" w:eastAsia="仿宋_GB2312"/>
                <w:sz w:val="22"/>
              </w:rPr>
              <w:t>IP55</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核心组件：交流断路器、直流断路器、中间继电器、</w:t>
            </w:r>
            <w:r>
              <w:rPr>
                <w:rFonts w:ascii="仿宋_GB2312" w:hAnsi="仿宋_GB2312" w:cs="仿宋_GB2312" w:eastAsia="仿宋_GB2312"/>
                <w:sz w:val="22"/>
              </w:rPr>
              <w:t>工业控制器（非</w:t>
            </w:r>
            <w:r>
              <w:rPr>
                <w:rFonts w:ascii="仿宋_GB2312" w:hAnsi="仿宋_GB2312" w:cs="仿宋_GB2312" w:eastAsia="仿宋_GB2312"/>
                <w:sz w:val="22"/>
              </w:rPr>
              <w:t>PLC）、</w:t>
            </w:r>
            <w:r>
              <w:rPr>
                <w:rFonts w:ascii="仿宋_GB2312" w:hAnsi="仿宋_GB2312" w:cs="仿宋_GB2312" w:eastAsia="仿宋_GB2312"/>
                <w:sz w:val="22"/>
              </w:rPr>
              <w:t>EMC电源滤波器、浪涌保护器、</w:t>
            </w:r>
            <w:r>
              <w:rPr>
                <w:rFonts w:ascii="仿宋_GB2312" w:hAnsi="仿宋_GB2312" w:cs="仿宋_GB2312" w:eastAsia="仿宋_GB2312"/>
                <w:sz w:val="22"/>
              </w:rPr>
              <w:t>人机交互模块、通讯模块等</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直流</w:t>
            </w:r>
            <w:r>
              <w:rPr>
                <w:rFonts w:ascii="仿宋_GB2312" w:hAnsi="仿宋_GB2312" w:cs="仿宋_GB2312" w:eastAsia="仿宋_GB2312"/>
                <w:sz w:val="22"/>
              </w:rPr>
              <w:t>电源状态</w:t>
            </w:r>
            <w:r>
              <w:rPr>
                <w:rFonts w:ascii="仿宋_GB2312" w:hAnsi="仿宋_GB2312" w:cs="仿宋_GB2312" w:eastAsia="仿宋_GB2312"/>
                <w:sz w:val="22"/>
              </w:rPr>
              <w:t>监测显示：每一路直流输出均配置独立数显模块，</w:t>
            </w:r>
            <w:r>
              <w:rPr>
                <w:rFonts w:ascii="仿宋_GB2312" w:hAnsi="仿宋_GB2312" w:cs="仿宋_GB2312" w:eastAsia="仿宋_GB2312"/>
                <w:sz w:val="22"/>
              </w:rPr>
              <w:t>实时可视化显示输出电压、电流、功率</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工业控制器负责控制柜内部所有参数量采集、通讯、控制；</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外部调试接口</w:t>
            </w:r>
            <w:r>
              <w:rPr>
                <w:rFonts w:ascii="仿宋_GB2312" w:hAnsi="仿宋_GB2312" w:cs="仿宋_GB2312" w:eastAsia="仿宋_GB2312"/>
                <w:sz w:val="22"/>
              </w:rPr>
              <w:t>：</w:t>
            </w:r>
            <w:r>
              <w:rPr>
                <w:rFonts w:ascii="仿宋_GB2312" w:hAnsi="仿宋_GB2312" w:cs="仿宋_GB2312" w:eastAsia="仿宋_GB2312"/>
                <w:sz w:val="22"/>
              </w:rPr>
              <w:t>控制柜外部侧面或底部须预留带有防水防尘盖板的调试接口面板，</w:t>
            </w:r>
            <w:r>
              <w:rPr>
                <w:rFonts w:ascii="仿宋_GB2312" w:hAnsi="仿宋_GB2312" w:cs="仿宋_GB2312" w:eastAsia="仿宋_GB2312"/>
                <w:sz w:val="22"/>
              </w:rPr>
              <w:t>提供光源触发接口、相机</w:t>
            </w:r>
            <w:r>
              <w:rPr>
                <w:rFonts w:ascii="仿宋_GB2312" w:hAnsi="仿宋_GB2312" w:cs="仿宋_GB2312" w:eastAsia="仿宋_GB2312"/>
                <w:sz w:val="22"/>
              </w:rPr>
              <w:t>I/O</w:t>
            </w:r>
            <w:r>
              <w:rPr>
                <w:rFonts w:ascii="仿宋_GB2312" w:hAnsi="仿宋_GB2312" w:cs="仿宋_GB2312" w:eastAsia="仿宋_GB2312"/>
                <w:sz w:val="22"/>
              </w:rPr>
              <w:t>触发</w:t>
            </w:r>
            <w:r>
              <w:rPr>
                <w:rFonts w:ascii="仿宋_GB2312" w:hAnsi="仿宋_GB2312" w:cs="仿宋_GB2312" w:eastAsia="仿宋_GB2312"/>
                <w:sz w:val="22"/>
              </w:rPr>
              <w:t>接口、编码器接口</w:t>
            </w:r>
            <w:r>
              <w:rPr>
                <w:rFonts w:ascii="仿宋_GB2312" w:hAnsi="仿宋_GB2312" w:cs="仿宋_GB2312" w:eastAsia="仿宋_GB2312"/>
                <w:sz w:val="22"/>
              </w:rPr>
              <w:t>≥</w:t>
            </w:r>
            <w:r>
              <w:rPr>
                <w:rFonts w:ascii="仿宋_GB2312" w:hAnsi="仿宋_GB2312" w:cs="仿宋_GB2312" w:eastAsia="仿宋_GB2312"/>
                <w:sz w:val="22"/>
              </w:rPr>
              <w:t>4路，支持NPN/PNP兼容；</w:t>
            </w:r>
            <w:r>
              <w:rPr>
                <w:rFonts w:ascii="仿宋_GB2312" w:hAnsi="仿宋_GB2312" w:cs="仿宋_GB2312" w:eastAsia="仿宋_GB2312"/>
                <w:sz w:val="22"/>
              </w:rPr>
              <w:t>提供与</w:t>
            </w:r>
            <w:r>
              <w:rPr>
                <w:rFonts w:ascii="仿宋_GB2312" w:hAnsi="仿宋_GB2312" w:cs="仿宋_GB2312" w:eastAsia="仿宋_GB2312"/>
                <w:sz w:val="22"/>
              </w:rPr>
              <w:t>PC、笔记本电脑对接的USB接口</w:t>
            </w:r>
            <w:r>
              <w:rPr>
                <w:rFonts w:ascii="仿宋_GB2312" w:hAnsi="仿宋_GB2312" w:cs="仿宋_GB2312" w:eastAsia="仿宋_GB2312"/>
                <w:sz w:val="22"/>
              </w:rPr>
              <w:t>≥</w:t>
            </w:r>
            <w:r>
              <w:rPr>
                <w:rFonts w:ascii="仿宋_GB2312" w:hAnsi="仿宋_GB2312" w:cs="仿宋_GB2312" w:eastAsia="仿宋_GB2312"/>
                <w:sz w:val="22"/>
              </w:rPr>
              <w:t>2路、以太网接口</w:t>
            </w:r>
            <w:r>
              <w:rPr>
                <w:rFonts w:ascii="仿宋_GB2312" w:hAnsi="仿宋_GB2312" w:cs="仿宋_GB2312" w:eastAsia="仿宋_GB2312"/>
                <w:sz w:val="22"/>
              </w:rPr>
              <w:t>≥</w:t>
            </w:r>
            <w:r>
              <w:rPr>
                <w:rFonts w:ascii="仿宋_GB2312" w:hAnsi="仿宋_GB2312" w:cs="仿宋_GB2312" w:eastAsia="仿宋_GB2312"/>
                <w:sz w:val="22"/>
              </w:rPr>
              <w:t>2路、RS485接口</w:t>
            </w:r>
            <w:r>
              <w:rPr>
                <w:rFonts w:ascii="仿宋_GB2312" w:hAnsi="仿宋_GB2312" w:cs="仿宋_GB2312" w:eastAsia="仿宋_GB2312"/>
                <w:sz w:val="22"/>
              </w:rPr>
              <w:t>≥</w:t>
            </w:r>
            <w:r>
              <w:rPr>
                <w:rFonts w:ascii="仿宋_GB2312" w:hAnsi="仿宋_GB2312" w:cs="仿宋_GB2312" w:eastAsia="仿宋_GB2312"/>
                <w:sz w:val="22"/>
              </w:rPr>
              <w:t>4路；</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支持手机识别柜体二维码，在线远程实时查看控制柜工作状态及关键参数，至少可查看输入电流电压、输出电流电压、柜内温度等；</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安全保护：急停按钮、过压</w:t>
            </w:r>
            <w:r>
              <w:rPr>
                <w:rFonts w:ascii="仿宋_GB2312" w:hAnsi="仿宋_GB2312" w:cs="仿宋_GB2312" w:eastAsia="仿宋_GB2312"/>
                <w:sz w:val="22"/>
              </w:rPr>
              <w:t>/欠压保护（±15%阈值），漏电保护（30mA跳闸，动作时间</w:t>
            </w:r>
            <w:r>
              <w:rPr>
                <w:rFonts w:ascii="仿宋_GB2312" w:hAnsi="仿宋_GB2312" w:cs="仿宋_GB2312" w:eastAsia="仿宋_GB2312"/>
                <w:sz w:val="22"/>
              </w:rPr>
              <w:t>≤</w:t>
            </w:r>
            <w:r>
              <w:rPr>
                <w:rFonts w:ascii="仿宋_GB2312" w:hAnsi="仿宋_GB2312" w:cs="仿宋_GB2312" w:eastAsia="仿宋_GB2312"/>
                <w:sz w:val="22"/>
              </w:rPr>
              <w:t>0.1s）；</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散热系统：</w:t>
            </w:r>
            <w:r>
              <w:rPr>
                <w:rFonts w:ascii="仿宋_GB2312" w:hAnsi="仿宋_GB2312" w:cs="仿宋_GB2312" w:eastAsia="仿宋_GB2312"/>
                <w:sz w:val="22"/>
              </w:rPr>
              <w:t>风冷，可根据柜内温度</w:t>
            </w:r>
            <w:r>
              <w:rPr>
                <w:rFonts w:ascii="仿宋_GB2312" w:hAnsi="仿宋_GB2312" w:cs="仿宋_GB2312" w:eastAsia="仿宋_GB2312"/>
                <w:sz w:val="22"/>
              </w:rPr>
              <w:t>智能调速</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柜内强弱电物理分区布线，弱电区域独立隔离屏蔽，关键控制回路采用可插拔式接线端子模组，</w:t>
            </w:r>
            <w:r>
              <w:rPr>
                <w:rFonts w:ascii="仿宋_GB2312" w:hAnsi="仿宋_GB2312" w:cs="仿宋_GB2312" w:eastAsia="仿宋_GB2312"/>
                <w:sz w:val="22"/>
              </w:rPr>
              <w:t>提供</w:t>
            </w:r>
            <w:r>
              <w:rPr>
                <w:rFonts w:ascii="仿宋_GB2312" w:hAnsi="仿宋_GB2312" w:cs="仿宋_GB2312" w:eastAsia="仿宋_GB2312"/>
                <w:sz w:val="22"/>
              </w:rPr>
              <w:t>3D设计图；</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柜内配置</w:t>
            </w:r>
            <w:r>
              <w:rPr>
                <w:rFonts w:ascii="仿宋_GB2312" w:hAnsi="仿宋_GB2312" w:cs="仿宋_GB2312" w:eastAsia="仿宋_GB2312"/>
                <w:sz w:val="22"/>
              </w:rPr>
              <w:t>LED门控照明，开门自动点亮；</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设置专用保护接地排与等电位端子；</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柜内预留</w:t>
            </w:r>
            <w:r>
              <w:rPr>
                <w:rFonts w:ascii="仿宋_GB2312" w:hAnsi="仿宋_GB2312" w:cs="仿宋_GB2312" w:eastAsia="仿宋_GB2312"/>
                <w:sz w:val="22"/>
              </w:rPr>
              <w:t>≥</w:t>
            </w:r>
            <w:r>
              <w:rPr>
                <w:rFonts w:ascii="仿宋_GB2312" w:hAnsi="仿宋_GB2312" w:cs="仿宋_GB2312" w:eastAsia="仿宋_GB2312"/>
                <w:sz w:val="22"/>
              </w:rPr>
              <w:t>20%安装空间与备用接线端子，支持后续视觉设备扩展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二十二</w:t>
            </w:r>
            <w:r>
              <w:rPr>
                <w:rFonts w:ascii="仿宋_GB2312" w:hAnsi="仿宋_GB2312" w:cs="仿宋_GB2312" w:eastAsia="仿宋_GB2312"/>
                <w:sz w:val="24"/>
                <w:b/>
              </w:rPr>
              <w:t>）</w:t>
            </w:r>
            <w:r>
              <w:rPr>
                <w:rFonts w:ascii="仿宋_GB2312" w:hAnsi="仿宋_GB2312" w:cs="仿宋_GB2312" w:eastAsia="仿宋_GB2312"/>
                <w:sz w:val="24"/>
                <w:b/>
              </w:rPr>
              <w:t>测试工作台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外观尺寸：约</w:t>
            </w:r>
            <w:r>
              <w:rPr>
                <w:rFonts w:ascii="仿宋_GB2312" w:hAnsi="仿宋_GB2312" w:cs="仿宋_GB2312" w:eastAsia="仿宋_GB2312"/>
                <w:sz w:val="22"/>
              </w:rPr>
              <w:t>120×80×75（含灯架高170cm</w:t>
            </w:r>
            <w:r>
              <w:rPr>
                <w:rFonts w:ascii="仿宋_GB2312" w:hAnsi="仿宋_GB2312" w:cs="仿宋_GB2312" w:eastAsia="仿宋_GB2312"/>
                <w:sz w:val="21"/>
              </w:rPr>
              <w:t>）</w:t>
            </w:r>
            <w:r>
              <w:rPr>
                <w:rFonts w:ascii="仿宋_GB2312" w:hAnsi="仿宋_GB2312" w:cs="仿宋_GB2312" w:eastAsia="仿宋_GB2312"/>
                <w:sz w:val="22"/>
              </w:rPr>
              <w:t>；灯板一层；置物板一层；防电复合台面一层（</w:t>
            </w:r>
            <w:r>
              <w:rPr>
                <w:rFonts w:ascii="仿宋_GB2312" w:hAnsi="仿宋_GB2312" w:cs="仿宋_GB2312" w:eastAsia="仿宋_GB2312"/>
                <w:sz w:val="22"/>
              </w:rPr>
              <w:t>PVC防撞边</w:t>
            </w:r>
            <w:r>
              <w:rPr>
                <w:rFonts w:ascii="仿宋_GB2312" w:hAnsi="仿宋_GB2312" w:cs="仿宋_GB2312" w:eastAsia="仿宋_GB2312"/>
                <w:sz w:val="22"/>
              </w:rPr>
              <w:t>≥</w:t>
            </w:r>
            <w:r>
              <w:rPr>
                <w:rFonts w:ascii="仿宋_GB2312" w:hAnsi="仿宋_GB2312" w:cs="仿宋_GB2312" w:eastAsia="仿宋_GB2312"/>
                <w:sz w:val="22"/>
              </w:rPr>
              <w:t>2mm）；工具挂板一面；带</w:t>
            </w:r>
            <w:r>
              <w:rPr>
                <w:rFonts w:ascii="仿宋_GB2312" w:hAnsi="仿宋_GB2312" w:cs="仿宋_GB2312" w:eastAsia="仿宋_GB2312"/>
                <w:sz w:val="22"/>
              </w:rPr>
              <w:t>≥</w:t>
            </w:r>
            <w:r>
              <w:rPr>
                <w:rFonts w:ascii="仿宋_GB2312" w:hAnsi="仿宋_GB2312" w:cs="仿宋_GB2312" w:eastAsia="仿宋_GB2312"/>
                <w:sz w:val="22"/>
              </w:rPr>
              <w:t>2层抽屉；照明灯管</w:t>
            </w:r>
            <w:r>
              <w:rPr>
                <w:rFonts w:ascii="仿宋_GB2312" w:hAnsi="仿宋_GB2312" w:cs="仿宋_GB2312" w:eastAsia="仿宋_GB2312"/>
                <w:sz w:val="22"/>
              </w:rPr>
              <w:t>≥</w:t>
            </w:r>
            <w:r>
              <w:rPr>
                <w:rFonts w:ascii="仿宋_GB2312" w:hAnsi="仿宋_GB2312" w:cs="仿宋_GB2312" w:eastAsia="仿宋_GB2312"/>
                <w:sz w:val="22"/>
              </w:rPr>
              <w:t>1根，集成LED条形灯（照度</w:t>
            </w:r>
            <w:r>
              <w:rPr>
                <w:rFonts w:ascii="仿宋_GB2312" w:hAnsi="仿宋_GB2312" w:cs="仿宋_GB2312" w:eastAsia="仿宋_GB2312"/>
                <w:sz w:val="22"/>
              </w:rPr>
              <w:t>≥</w:t>
            </w:r>
            <w:r>
              <w:rPr>
                <w:rFonts w:ascii="仿宋_GB2312" w:hAnsi="仿宋_GB2312" w:cs="仿宋_GB2312" w:eastAsia="仿宋_GB2312"/>
                <w:sz w:val="22"/>
              </w:rPr>
              <w:t>3000lux）；</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负载能力：台面均匀负载</w:t>
            </w:r>
            <w:r>
              <w:rPr>
                <w:rFonts w:ascii="仿宋_GB2312" w:hAnsi="仿宋_GB2312" w:cs="仿宋_GB2312" w:eastAsia="仿宋_GB2312"/>
                <w:sz w:val="22"/>
              </w:rPr>
              <w:t>≥</w:t>
            </w:r>
            <w:r>
              <w:rPr>
                <w:rFonts w:ascii="仿宋_GB2312" w:hAnsi="仿宋_GB2312" w:cs="仿宋_GB2312" w:eastAsia="仿宋_GB2312"/>
                <w:sz w:val="22"/>
              </w:rPr>
              <w:t>300kg；</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防静电设计：铜质接地端子（阻抗</w:t>
            </w:r>
            <w:r>
              <w:rPr>
                <w:rFonts w:ascii="仿宋_GB2312" w:hAnsi="仿宋_GB2312" w:cs="仿宋_GB2312" w:eastAsia="仿宋_GB2312"/>
                <w:sz w:val="22"/>
              </w:rPr>
              <w:t>≤</w:t>
            </w:r>
            <w:r>
              <w:rPr>
                <w:rFonts w:ascii="仿宋_GB2312" w:hAnsi="仿宋_GB2312" w:cs="仿宋_GB2312" w:eastAsia="仿宋_GB2312"/>
                <w:sz w:val="22"/>
              </w:rPr>
              <w:t>1Ω），防静电胶皮（表面电阻</w:t>
            </w:r>
            <w:r>
              <w:rPr>
                <w:rFonts w:ascii="仿宋_GB2312" w:hAnsi="仿宋_GB2312" w:cs="仿宋_GB2312" w:eastAsia="仿宋_GB2312"/>
                <w:sz w:val="22"/>
              </w:rPr>
              <w:t>≥</w:t>
            </w:r>
            <w:r>
              <w:rPr>
                <w:rFonts w:ascii="仿宋_GB2312" w:hAnsi="仿宋_GB2312" w:cs="仿宋_GB2312" w:eastAsia="仿宋_GB2312"/>
                <w:sz w:val="22"/>
              </w:rPr>
              <w:t>10⁶Ω）；</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接口：至少配置集成</w:t>
            </w:r>
            <w:r>
              <w:rPr>
                <w:rFonts w:ascii="仿宋_GB2312" w:hAnsi="仿宋_GB2312" w:cs="仿宋_GB2312" w:eastAsia="仿宋_GB2312"/>
                <w:sz w:val="22"/>
              </w:rPr>
              <w:t>220V电源插座×4、USB 3.0×2、压缩空气接口×2；</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振动控制：橡胶隔振垫；</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环境适应：工作温度</w:t>
            </w:r>
            <w:r>
              <w:rPr>
                <w:rFonts w:ascii="仿宋_GB2312" w:hAnsi="仿宋_GB2312" w:cs="仿宋_GB2312" w:eastAsia="仿宋_GB2312"/>
                <w:sz w:val="22"/>
              </w:rPr>
              <w:t>-10℃～50℃，耐化学腐蚀（防酸/碱溅落）；</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结构要求：</w:t>
            </w:r>
            <w:r>
              <w:rPr>
                <w:rFonts w:ascii="仿宋_GB2312" w:hAnsi="仿宋_GB2312" w:cs="仿宋_GB2312" w:eastAsia="仿宋_GB2312"/>
                <w:sz w:val="22"/>
              </w:rPr>
              <w:t>Q235冷轧钢框架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二十三</w:t>
            </w:r>
            <w:r>
              <w:rPr>
                <w:rFonts w:ascii="仿宋_GB2312" w:hAnsi="仿宋_GB2312" w:cs="仿宋_GB2312" w:eastAsia="仿宋_GB2312"/>
                <w:sz w:val="24"/>
                <w:b/>
              </w:rPr>
              <w:t>）</w:t>
            </w:r>
            <w:r>
              <w:rPr>
                <w:rFonts w:ascii="仿宋_GB2312" w:hAnsi="仿宋_GB2312" w:cs="仿宋_GB2312" w:eastAsia="仿宋_GB2312"/>
                <w:sz w:val="24"/>
                <w:b/>
              </w:rPr>
              <w:t>几何尺寸检测边缘计算终端</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内存（</w:t>
            </w:r>
            <w:r>
              <w:rPr>
                <w:rFonts w:ascii="仿宋_GB2312" w:hAnsi="仿宋_GB2312" w:cs="仿宋_GB2312" w:eastAsia="仿宋_GB2312"/>
                <w:sz w:val="22"/>
              </w:rPr>
              <w:t>RAM）规格：</w:t>
            </w:r>
            <w:r>
              <w:rPr>
                <w:rFonts w:ascii="仿宋_GB2312" w:hAnsi="仿宋_GB2312" w:cs="仿宋_GB2312" w:eastAsia="仿宋_GB2312"/>
                <w:sz w:val="22"/>
              </w:rPr>
              <w:t>≥</w:t>
            </w:r>
            <w:r>
              <w:rPr>
                <w:rFonts w:ascii="仿宋_GB2312" w:hAnsi="仿宋_GB2312" w:cs="仿宋_GB2312" w:eastAsia="仿宋_GB2312"/>
                <w:sz w:val="22"/>
              </w:rPr>
              <w:t>16GB LPDDR4；</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存储（</w:t>
            </w:r>
            <w:r>
              <w:rPr>
                <w:rFonts w:ascii="仿宋_GB2312" w:hAnsi="仿宋_GB2312" w:cs="仿宋_GB2312" w:eastAsia="仿宋_GB2312"/>
                <w:sz w:val="22"/>
              </w:rPr>
              <w:t>ROM）规格：</w:t>
            </w:r>
            <w:r>
              <w:rPr>
                <w:rFonts w:ascii="仿宋_GB2312" w:hAnsi="仿宋_GB2312" w:cs="仿宋_GB2312" w:eastAsia="仿宋_GB2312"/>
                <w:sz w:val="22"/>
              </w:rPr>
              <w:t>≥</w:t>
            </w:r>
            <w:r>
              <w:rPr>
                <w:rFonts w:ascii="仿宋_GB2312" w:hAnsi="仿宋_GB2312" w:cs="仿宋_GB2312" w:eastAsia="仿宋_GB2312"/>
                <w:sz w:val="22"/>
              </w:rPr>
              <w:t>128GB eMMC；</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CPU参数：</w:t>
            </w:r>
            <w:r>
              <w:rPr>
                <w:rFonts w:ascii="仿宋_GB2312" w:hAnsi="仿宋_GB2312" w:cs="仿宋_GB2312" w:eastAsia="仿宋_GB2312"/>
                <w:sz w:val="22"/>
              </w:rPr>
              <w:t>≥</w:t>
            </w:r>
            <w:r>
              <w:rPr>
                <w:rFonts w:ascii="仿宋_GB2312" w:hAnsi="仿宋_GB2312" w:cs="仿宋_GB2312" w:eastAsia="仿宋_GB2312"/>
                <w:sz w:val="22"/>
              </w:rPr>
              <w:t>4核且单核主频</w:t>
            </w:r>
            <w:r>
              <w:rPr>
                <w:rFonts w:ascii="仿宋_GB2312" w:hAnsi="仿宋_GB2312" w:cs="仿宋_GB2312" w:eastAsia="仿宋_GB2312"/>
                <w:sz w:val="22"/>
              </w:rPr>
              <w:t>≥</w:t>
            </w:r>
            <w:r>
              <w:rPr>
                <w:rFonts w:ascii="仿宋_GB2312" w:hAnsi="仿宋_GB2312" w:cs="仿宋_GB2312" w:eastAsia="仿宋_GB2312"/>
                <w:sz w:val="22"/>
              </w:rPr>
              <w:t>2.4GHz+4核且单核主频</w:t>
            </w:r>
            <w:r>
              <w:rPr>
                <w:rFonts w:ascii="仿宋_GB2312" w:hAnsi="仿宋_GB2312" w:cs="仿宋_GB2312" w:eastAsia="仿宋_GB2312"/>
                <w:sz w:val="22"/>
              </w:rPr>
              <w:t>≥</w:t>
            </w:r>
            <w:r>
              <w:rPr>
                <w:rFonts w:ascii="仿宋_GB2312" w:hAnsi="仿宋_GB2312" w:cs="仿宋_GB2312" w:eastAsia="仿宋_GB2312"/>
                <w:sz w:val="22"/>
              </w:rPr>
              <w:t>1.8GHz；</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GPU规格：Mali-G610 MP4，支持OpenGLES1.1/2.0/3.2、OpenCL 2.2、Vulkan 1.2；</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NPU算力：</w:t>
            </w:r>
            <w:r>
              <w:rPr>
                <w:rFonts w:ascii="仿宋_GB2312" w:hAnsi="仿宋_GB2312" w:cs="仿宋_GB2312" w:eastAsia="仿宋_GB2312"/>
                <w:sz w:val="22"/>
              </w:rPr>
              <w:t>≥</w:t>
            </w:r>
            <w:r>
              <w:rPr>
                <w:rFonts w:ascii="仿宋_GB2312" w:hAnsi="仿宋_GB2312" w:cs="仿宋_GB2312" w:eastAsia="仿宋_GB2312"/>
                <w:sz w:val="22"/>
              </w:rPr>
              <w:t>6TOPS，支持INT4/INT8/INT16/FP16混合运算；</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工作温度范围：</w:t>
            </w:r>
            <w:r>
              <w:rPr>
                <w:rFonts w:ascii="仿宋_GB2312" w:hAnsi="仿宋_GB2312" w:cs="仿宋_GB2312" w:eastAsia="仿宋_GB2312"/>
                <w:sz w:val="22"/>
              </w:rPr>
              <w:t>-40℃～+85℃；</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显示规格：最高支持</w:t>
            </w:r>
            <w:r>
              <w:rPr>
                <w:rFonts w:ascii="仿宋_GB2312" w:hAnsi="仿宋_GB2312" w:cs="仿宋_GB2312" w:eastAsia="仿宋_GB2312"/>
                <w:sz w:val="22"/>
              </w:rPr>
              <w:t>8K@60Hz分辨率显示；</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支持操作系统：</w:t>
            </w:r>
            <w:r>
              <w:rPr>
                <w:rFonts w:ascii="仿宋_GB2312" w:hAnsi="仿宋_GB2312" w:cs="仿宋_GB2312" w:eastAsia="仿宋_GB2312"/>
                <w:sz w:val="22"/>
              </w:rPr>
              <w:t>Android 12/14、Linux 5.10、Ubuntu 20.04、Open Harmony 5.0、openEuler 24.03；</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系统烧写方式：</w:t>
            </w:r>
            <w:r>
              <w:rPr>
                <w:rFonts w:ascii="仿宋_GB2312" w:hAnsi="仿宋_GB2312" w:cs="仿宋_GB2312" w:eastAsia="仿宋_GB2312"/>
                <w:sz w:val="22"/>
              </w:rPr>
              <w:t>TF卡、USB OTG；</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采用</w:t>
            </w:r>
            <w:r>
              <w:rPr>
                <w:rFonts w:ascii="仿宋_GB2312" w:hAnsi="仿宋_GB2312" w:cs="仿宋_GB2312" w:eastAsia="仿宋_GB2312"/>
                <w:sz w:val="22"/>
              </w:rPr>
              <w:t>铝合金外壳</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内置</w:t>
            </w:r>
            <w:r>
              <w:rPr>
                <w:rFonts w:ascii="仿宋_GB2312" w:hAnsi="仿宋_GB2312" w:cs="仿宋_GB2312" w:eastAsia="仿宋_GB2312"/>
                <w:sz w:val="22"/>
              </w:rPr>
              <w:t>刚性抗震支架</w:t>
            </w:r>
            <w:r>
              <w:rPr>
                <w:rFonts w:ascii="仿宋_GB2312" w:hAnsi="仿宋_GB2312" w:cs="仿宋_GB2312" w:eastAsia="仿宋_GB2312"/>
                <w:sz w:val="22"/>
              </w:rPr>
              <w:t>，板卡与壳体柔性缓冲隔离；</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壳体布局采用</w:t>
            </w:r>
            <w:r>
              <w:rPr>
                <w:rFonts w:ascii="仿宋_GB2312" w:hAnsi="仿宋_GB2312" w:cs="仿宋_GB2312" w:eastAsia="仿宋_GB2312"/>
                <w:sz w:val="22"/>
              </w:rPr>
              <w:t>前后对流风道</w:t>
            </w:r>
            <w:r>
              <w:rPr>
                <w:rFonts w:ascii="仿宋_GB2312" w:hAnsi="仿宋_GB2312" w:cs="仿宋_GB2312" w:eastAsia="仿宋_GB2312"/>
                <w:sz w:val="22"/>
              </w:rPr>
              <w:t>，</w:t>
            </w:r>
            <w:r>
              <w:rPr>
                <w:rFonts w:ascii="仿宋_GB2312" w:hAnsi="仿宋_GB2312" w:cs="仿宋_GB2312" w:eastAsia="仿宋_GB2312"/>
                <w:sz w:val="22"/>
              </w:rPr>
              <w:t>双风扇分别进出设计；</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支持板载温度实时监控降；</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扩展</w:t>
            </w:r>
            <w:r>
              <w:rPr>
                <w:rFonts w:ascii="仿宋_GB2312" w:hAnsi="仿宋_GB2312" w:cs="仿宋_GB2312" w:eastAsia="仿宋_GB2312"/>
                <w:sz w:val="22"/>
              </w:rPr>
              <w:t>硬件触发同步接口</w:t>
            </w:r>
            <w:r>
              <w:rPr>
                <w:rFonts w:ascii="仿宋_GB2312" w:hAnsi="仿宋_GB2312" w:cs="仿宋_GB2312" w:eastAsia="仿宋_GB2312"/>
                <w:sz w:val="22"/>
              </w:rPr>
              <w:t>9</w:t>
            </w:r>
            <w:r>
              <w:rPr>
                <w:rFonts w:ascii="仿宋_GB2312" w:hAnsi="仿宋_GB2312" w:cs="仿宋_GB2312" w:eastAsia="仿宋_GB2312"/>
                <w:sz w:val="22"/>
              </w:rPr>
              <w:t>路，</w:t>
            </w:r>
            <w:r>
              <w:rPr>
                <w:rFonts w:ascii="仿宋_GB2312" w:hAnsi="仿宋_GB2312" w:cs="仿宋_GB2312" w:eastAsia="仿宋_GB2312"/>
                <w:sz w:val="22"/>
              </w:rPr>
              <w:t>光电隔离，</w:t>
            </w:r>
            <w:r>
              <w:rPr>
                <w:rFonts w:ascii="仿宋_GB2312" w:hAnsi="仿宋_GB2312" w:cs="仿宋_GB2312" w:eastAsia="仿宋_GB2312"/>
                <w:sz w:val="22"/>
              </w:rPr>
              <w:t>支持相机外触发、光源频闪、运动平台编码器同步，</w:t>
            </w:r>
            <w:r>
              <w:rPr>
                <w:rFonts w:ascii="仿宋_GB2312" w:hAnsi="仿宋_GB2312" w:cs="仿宋_GB2312" w:eastAsia="仿宋_GB2312"/>
                <w:sz w:val="22"/>
              </w:rPr>
              <w:t>采用</w:t>
            </w:r>
            <w:r>
              <w:rPr>
                <w:rFonts w:ascii="仿宋_GB2312" w:hAnsi="仿宋_GB2312" w:cs="仿宋_GB2312" w:eastAsia="仿宋_GB2312"/>
                <w:sz w:val="22"/>
              </w:rPr>
              <w:t>DB9</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支持</w:t>
            </w:r>
            <w:r>
              <w:rPr>
                <w:rFonts w:ascii="仿宋_GB2312" w:hAnsi="仿宋_GB2312" w:cs="仿宋_GB2312" w:eastAsia="仿宋_GB2312"/>
                <w:sz w:val="22"/>
              </w:rPr>
              <w:t>24～36VDC</w:t>
            </w:r>
            <w:r>
              <w:rPr>
                <w:rFonts w:ascii="仿宋_GB2312" w:hAnsi="仿宋_GB2312" w:cs="仿宋_GB2312" w:eastAsia="仿宋_GB2312"/>
                <w:sz w:val="22"/>
              </w:rPr>
              <w:t>冗余供电，具备防反接、过流、过压保护；</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终端必须内置</w:t>
            </w:r>
            <w:r>
              <w:rPr>
                <w:rFonts w:ascii="仿宋_GB2312" w:hAnsi="仿宋_GB2312" w:cs="仿宋_GB2312" w:eastAsia="仿宋_GB2312"/>
                <w:sz w:val="22"/>
              </w:rPr>
              <w:t>无产权纠纷</w:t>
            </w:r>
            <w:r>
              <w:rPr>
                <w:rFonts w:ascii="仿宋_GB2312" w:hAnsi="仿宋_GB2312" w:cs="仿宋_GB2312" w:eastAsia="仿宋_GB2312"/>
                <w:sz w:val="22"/>
              </w:rPr>
              <w:t>可控的底层</w:t>
            </w:r>
            <w:r>
              <w:rPr>
                <w:rFonts w:ascii="仿宋_GB2312" w:hAnsi="仿宋_GB2312" w:cs="仿宋_GB2312" w:eastAsia="仿宋_GB2312"/>
                <w:sz w:val="22"/>
              </w:rPr>
              <w:t>2D 视觉测量算法库，算法库功能须完整覆盖特征提取，支持点、线、圆、弧、椭圆等基础几何图元的亚像素级边缘点高鲁棒性捕捉与连续轮廓追踪；并具备完善的工程量测体系，支持点到点、点到线、线到线距离计算，以及夹角、孔径、同心度等复杂形位公差的精确量化解算，</w:t>
            </w:r>
            <w:r>
              <w:rPr>
                <w:rFonts w:ascii="仿宋_GB2312" w:hAnsi="仿宋_GB2312" w:cs="仿宋_GB2312" w:eastAsia="仿宋_GB2312"/>
                <w:sz w:val="22"/>
                <w:b/>
              </w:rPr>
              <w:t>交付时现场演示</w:t>
            </w:r>
            <w:r>
              <w:rPr>
                <w:rFonts w:ascii="仿宋_GB2312" w:hAnsi="仿宋_GB2312" w:cs="仿宋_GB2312" w:eastAsia="仿宋_GB2312"/>
                <w:sz w:val="22"/>
              </w:rPr>
              <w:t>。</w:t>
            </w:r>
            <w:r>
              <w:rPr>
                <w:rFonts w:ascii="仿宋_GB2312" w:hAnsi="仿宋_GB2312" w:cs="仿宋_GB2312" w:eastAsia="仿宋_GB2312"/>
                <w:sz w:val="22"/>
                <w:b/>
              </w:rPr>
              <w:t>（提供承诺）</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w:t>
            </w:r>
            <w:r>
              <w:rPr>
                <w:rFonts w:ascii="仿宋_GB2312" w:hAnsi="仿宋_GB2312" w:cs="仿宋_GB2312" w:eastAsia="仿宋_GB2312"/>
                <w:sz w:val="22"/>
              </w:rPr>
              <w:t>终端算法性能</w:t>
            </w:r>
            <w:r>
              <w:rPr>
                <w:rFonts w:ascii="仿宋_GB2312" w:hAnsi="仿宋_GB2312" w:cs="仿宋_GB2312" w:eastAsia="仿宋_GB2312"/>
                <w:sz w:val="22"/>
              </w:rPr>
              <w:t>量化</w:t>
            </w:r>
            <w:r>
              <w:rPr>
                <w:rFonts w:ascii="仿宋_GB2312" w:hAnsi="仿宋_GB2312" w:cs="仿宋_GB2312" w:eastAsia="仿宋_GB2312"/>
                <w:sz w:val="22"/>
              </w:rPr>
              <w:t>指标</w:t>
            </w:r>
            <w:r>
              <w:rPr>
                <w:rFonts w:ascii="仿宋_GB2312" w:hAnsi="仿宋_GB2312" w:cs="仿宋_GB2312" w:eastAsia="仿宋_GB2312"/>
                <w:sz w:val="22"/>
              </w:rPr>
              <w:t>：</w:t>
            </w:r>
            <w:r>
              <w:rPr>
                <w:rFonts w:ascii="仿宋_GB2312" w:hAnsi="仿宋_GB2312" w:cs="仿宋_GB2312" w:eastAsia="仿宋_GB2312"/>
                <w:sz w:val="22"/>
              </w:rPr>
              <w:t>在输入</w:t>
            </w:r>
            <w:r>
              <w:rPr>
                <w:rFonts w:ascii="仿宋_GB2312" w:hAnsi="仿宋_GB2312" w:cs="仿宋_GB2312" w:eastAsia="仿宋_GB2312"/>
                <w:sz w:val="22"/>
              </w:rPr>
              <w:t>500 万像素无压缩彩色/灰度图像的测试环境下，系统执行单次综合测量业务流——须完整包含“全画面降噪预处理 + 至少提取 2 个圆孔特征与 2 条直线边界 + 完成线线间距与孔心距的高精度交叉解算”。要求全链路处理总耗时须严格≤</w:t>
            </w:r>
            <w:r>
              <w:rPr>
                <w:rFonts w:ascii="仿宋_GB2312" w:hAnsi="仿宋_GB2312" w:cs="仿宋_GB2312" w:eastAsia="仿宋_GB2312"/>
                <w:sz w:val="22"/>
              </w:rPr>
              <w:t>20</w:t>
            </w:r>
            <w:r>
              <w:rPr>
                <w:rFonts w:ascii="仿宋_GB2312" w:hAnsi="仿宋_GB2312" w:cs="仿宋_GB2312" w:eastAsia="仿宋_GB2312"/>
                <w:sz w:val="22"/>
              </w:rPr>
              <w:t>0ms，且在此高速满载处理状态下，各项几何特征的亚像素定位及最终量测结果，重复</w:t>
            </w:r>
            <w:r>
              <w:rPr>
                <w:rFonts w:ascii="仿宋_GB2312" w:hAnsi="仿宋_GB2312" w:cs="仿宋_GB2312" w:eastAsia="仿宋_GB2312"/>
                <w:sz w:val="22"/>
              </w:rPr>
              <w:t>精度</w:t>
            </w:r>
            <w:r>
              <w:rPr>
                <w:rFonts w:ascii="仿宋_GB2312" w:hAnsi="仿宋_GB2312" w:cs="仿宋_GB2312" w:eastAsia="仿宋_GB2312"/>
                <w:sz w:val="22"/>
              </w:rPr>
              <w:t>≤0.</w:t>
            </w:r>
            <w:r>
              <w:rPr>
                <w:rFonts w:ascii="仿宋_GB2312" w:hAnsi="仿宋_GB2312" w:cs="仿宋_GB2312" w:eastAsia="仿宋_GB2312"/>
                <w:sz w:val="22"/>
              </w:rPr>
              <w:t>5</w:t>
            </w:r>
            <w:r>
              <w:rPr>
                <w:rFonts w:ascii="仿宋_GB2312" w:hAnsi="仿宋_GB2312" w:cs="仿宋_GB2312" w:eastAsia="仿宋_GB2312"/>
                <w:sz w:val="22"/>
              </w:rPr>
              <w:t>像素，</w:t>
            </w:r>
            <w:r>
              <w:rPr>
                <w:rFonts w:ascii="仿宋_GB2312" w:hAnsi="仿宋_GB2312" w:cs="仿宋_GB2312" w:eastAsia="仿宋_GB2312"/>
                <w:sz w:val="22"/>
                <w:b/>
              </w:rPr>
              <w:t>并承诺交付时现场演示（提供承诺）</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支持相机标定模块：棋盘格标定方式；</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接口：至少具有</w:t>
            </w:r>
            <w:r>
              <w:rPr>
                <w:rFonts w:ascii="仿宋_GB2312" w:hAnsi="仿宋_GB2312" w:cs="仿宋_GB2312" w:eastAsia="仿宋_GB2312"/>
                <w:sz w:val="22"/>
              </w:rPr>
              <w:t>2路以太网、1路Type-C接口、1路USB Type-A接口、4路ADC接口、1个内置TF卡接口、1路HDMI接口、2路RS485接口、2路RS232接口、1路CAN接口；</w:t>
            </w:r>
          </w:p>
          <w:p>
            <w:pPr>
              <w:pStyle w:val="null3"/>
              <w:jc w:val="left"/>
            </w:pPr>
            <w:r>
              <w:rPr>
                <w:rFonts w:ascii="仿宋_GB2312" w:hAnsi="仿宋_GB2312" w:cs="仿宋_GB2312" w:eastAsia="仿宋_GB2312"/>
                <w:sz w:val="22"/>
              </w:rPr>
              <w:t>(20)</w:t>
            </w:r>
            <w:r>
              <w:rPr>
                <w:rFonts w:ascii="仿宋_GB2312" w:hAnsi="仿宋_GB2312" w:cs="仿宋_GB2312" w:eastAsia="仿宋_GB2312"/>
                <w:sz w:val="22"/>
              </w:rPr>
              <w:t>支持</w:t>
            </w:r>
            <w:r>
              <w:rPr>
                <w:rFonts w:ascii="仿宋_GB2312" w:hAnsi="仿宋_GB2312" w:cs="仿宋_GB2312" w:eastAsia="仿宋_GB2312"/>
                <w:sz w:val="22"/>
              </w:rPr>
              <w:t>WIFI6通讯；</w:t>
            </w:r>
          </w:p>
          <w:p>
            <w:pPr>
              <w:pStyle w:val="null3"/>
              <w:jc w:val="left"/>
            </w:pPr>
            <w:r>
              <w:rPr>
                <w:rFonts w:ascii="仿宋_GB2312" w:hAnsi="仿宋_GB2312" w:cs="仿宋_GB2312" w:eastAsia="仿宋_GB2312"/>
                <w:sz w:val="22"/>
              </w:rPr>
              <w:t>(21)</w:t>
            </w:r>
            <w:r>
              <w:rPr>
                <w:rFonts w:ascii="仿宋_GB2312" w:hAnsi="仿宋_GB2312" w:cs="仿宋_GB2312" w:eastAsia="仿宋_GB2312"/>
                <w:sz w:val="22"/>
              </w:rPr>
              <w:t>支持设备运行指示灯、无线通讯指示灯、算力推理运行指示灯；</w:t>
            </w:r>
          </w:p>
          <w:p>
            <w:pPr>
              <w:pStyle w:val="null3"/>
              <w:jc w:val="left"/>
            </w:pPr>
            <w:r>
              <w:rPr>
                <w:rFonts w:ascii="仿宋_GB2312" w:hAnsi="仿宋_GB2312" w:cs="仿宋_GB2312" w:eastAsia="仿宋_GB2312"/>
                <w:sz w:val="22"/>
              </w:rPr>
              <w:t>(22)</w:t>
            </w:r>
            <w:r>
              <w:rPr>
                <w:rFonts w:ascii="仿宋_GB2312" w:hAnsi="仿宋_GB2312" w:cs="仿宋_GB2312" w:eastAsia="仿宋_GB2312"/>
                <w:sz w:val="22"/>
              </w:rPr>
              <w:t>▲</w:t>
            </w:r>
            <w:r>
              <w:rPr>
                <w:rFonts w:ascii="仿宋_GB2312" w:hAnsi="仿宋_GB2312" w:cs="仿宋_GB2312" w:eastAsia="仿宋_GB2312"/>
                <w:sz w:val="22"/>
              </w:rPr>
              <w:t>此终端支持通过扫描设备二维码，可通过移动端自动读取当前终端工作温度、</w:t>
            </w:r>
            <w:r>
              <w:rPr>
                <w:rFonts w:ascii="仿宋_GB2312" w:hAnsi="仿宋_GB2312" w:cs="仿宋_GB2312" w:eastAsia="仿宋_GB2312"/>
                <w:sz w:val="22"/>
              </w:rPr>
              <w:t>CPU、硬盘、内存、NPU使用情况，并承诺</w:t>
            </w:r>
            <w:r>
              <w:rPr>
                <w:rFonts w:ascii="仿宋_GB2312" w:hAnsi="仿宋_GB2312" w:cs="仿宋_GB2312" w:eastAsia="仿宋_GB2312"/>
                <w:sz w:val="22"/>
              </w:rPr>
              <w:t>交付时现场演示</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(23)</w:t>
            </w:r>
            <w:r>
              <w:rPr>
                <w:rFonts w:ascii="仿宋_GB2312" w:hAnsi="仿宋_GB2312" w:cs="仿宋_GB2312" w:eastAsia="仿宋_GB2312"/>
                <w:sz w:val="22"/>
              </w:rPr>
              <w:t>须提供针对该终端底层硬件接口（</w:t>
            </w:r>
            <w:r>
              <w:rPr>
                <w:rFonts w:ascii="仿宋_GB2312" w:hAnsi="仿宋_GB2312" w:cs="仿宋_GB2312" w:eastAsia="仿宋_GB2312"/>
                <w:sz w:val="22"/>
              </w:rPr>
              <w:t>GPIO 控制光源、相机外触发信号、指示灯状态读取等）的完整 C++ 及 Python 双语言版本 源代码。为确保采购方具备真实的深度二次开发能力，严禁供应商将核心业务流封装为闭源库（如 .so/.a 文件）并仅提供上层调用接口进行“黑盒交付”。供应商必须交付可一键独立编译的完整工程级源码（包含 CMakeLists 或对应 IDE 构建文件），且该源码工程须以明文代码形式完整暴露以下底层控制逻辑：① 跨平台外设调用逻辑（如基于 Linux V4L2 框架的硬触发取流）；② 异构硬件加速与预处理逻辑（须包含调用底层媒体处理平台或图形加速引擎进行视频硬解、图像缩放与色彩转换的原生代码）；③ NPU 算力调度逻辑（须包含离线模型加载、基于Zero-Copy 机制的内存分配及推理输入输出张量缓冲区的指针调度源码）。此外，针对终端板载的NPU，须提供详细的 AI 模型转换与部署手册（支持将 ONNX/PyTorch 等主流框架转换为终端专属模型格式），并交付至少一个基于 NPU 推理的视觉检测开源 Demo（如 YOLO 系列，且其 NMS 非极大值抑制及边界框坐标解算等后处理代码须为明文 C++ 源码）。</w:t>
            </w:r>
            <w:r>
              <w:rPr>
                <w:rFonts w:ascii="仿宋_GB2312" w:hAnsi="仿宋_GB2312" w:cs="仿宋_GB2312" w:eastAsia="仿宋_GB2312"/>
                <w:sz w:val="22"/>
                <w:b/>
              </w:rPr>
              <w:t>投标文件须提供向采购人出具加盖公章的满足上述</w:t>
            </w:r>
            <w:r>
              <w:rPr>
                <w:rFonts w:ascii="仿宋_GB2312" w:hAnsi="仿宋_GB2312" w:cs="仿宋_GB2312" w:eastAsia="仿宋_GB2312"/>
                <w:sz w:val="22"/>
                <w:b/>
              </w:rPr>
              <w:t>“白盒级”交付要求的专项承诺函</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二十四</w:t>
            </w:r>
            <w:r>
              <w:rPr>
                <w:rFonts w:ascii="仿宋_GB2312" w:hAnsi="仿宋_GB2312" w:cs="仿宋_GB2312" w:eastAsia="仿宋_GB2312"/>
                <w:sz w:val="24"/>
                <w:b/>
              </w:rPr>
              <w:t>）</w:t>
            </w:r>
            <w:r>
              <w:rPr>
                <w:rFonts w:ascii="仿宋_GB2312" w:hAnsi="仿宋_GB2312" w:cs="仿宋_GB2312" w:eastAsia="仿宋_GB2312"/>
                <w:sz w:val="24"/>
                <w:b/>
              </w:rPr>
              <w:t>表面缺陷检测边缘计算终端</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16GB LPDDR4；</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ROM：</w:t>
            </w:r>
            <w:r>
              <w:rPr>
                <w:rFonts w:ascii="仿宋_GB2312" w:hAnsi="仿宋_GB2312" w:cs="仿宋_GB2312" w:eastAsia="仿宋_GB2312"/>
                <w:sz w:val="22"/>
              </w:rPr>
              <w:t>≥</w:t>
            </w:r>
            <w:r>
              <w:rPr>
                <w:rFonts w:ascii="仿宋_GB2312" w:hAnsi="仿宋_GB2312" w:cs="仿宋_GB2312" w:eastAsia="仿宋_GB2312"/>
                <w:sz w:val="22"/>
              </w:rPr>
              <w:t>128GB eMMC；</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CPU参数：</w:t>
            </w:r>
            <w:r>
              <w:rPr>
                <w:rFonts w:ascii="仿宋_GB2312" w:hAnsi="仿宋_GB2312" w:cs="仿宋_GB2312" w:eastAsia="仿宋_GB2312"/>
                <w:sz w:val="22"/>
              </w:rPr>
              <w:t>≥</w:t>
            </w:r>
            <w:r>
              <w:rPr>
                <w:rFonts w:ascii="仿宋_GB2312" w:hAnsi="仿宋_GB2312" w:cs="仿宋_GB2312" w:eastAsia="仿宋_GB2312"/>
                <w:sz w:val="22"/>
              </w:rPr>
              <w:t>4核且单核主频</w:t>
            </w:r>
            <w:r>
              <w:rPr>
                <w:rFonts w:ascii="仿宋_GB2312" w:hAnsi="仿宋_GB2312" w:cs="仿宋_GB2312" w:eastAsia="仿宋_GB2312"/>
                <w:sz w:val="22"/>
              </w:rPr>
              <w:t>≥</w:t>
            </w:r>
            <w:r>
              <w:rPr>
                <w:rFonts w:ascii="仿宋_GB2312" w:hAnsi="仿宋_GB2312" w:cs="仿宋_GB2312" w:eastAsia="仿宋_GB2312"/>
                <w:sz w:val="22"/>
              </w:rPr>
              <w:t>2.4GHz+4核且单核主频</w:t>
            </w:r>
            <w:r>
              <w:rPr>
                <w:rFonts w:ascii="仿宋_GB2312" w:hAnsi="仿宋_GB2312" w:cs="仿宋_GB2312" w:eastAsia="仿宋_GB2312"/>
                <w:sz w:val="22"/>
              </w:rPr>
              <w:t>≥</w:t>
            </w:r>
            <w:r>
              <w:rPr>
                <w:rFonts w:ascii="仿宋_GB2312" w:hAnsi="仿宋_GB2312" w:cs="仿宋_GB2312" w:eastAsia="仿宋_GB2312"/>
                <w:sz w:val="22"/>
              </w:rPr>
              <w:t>1.8GHz；</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GPU：支持OpenGLES 1.1/2.0/3.2、OpenCL 2.2、Vulkan 1.2；</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NPU算力：</w:t>
            </w:r>
            <w:r>
              <w:rPr>
                <w:rFonts w:ascii="仿宋_GB2312" w:hAnsi="仿宋_GB2312" w:cs="仿宋_GB2312" w:eastAsia="仿宋_GB2312"/>
                <w:sz w:val="22"/>
              </w:rPr>
              <w:t>≥</w:t>
            </w:r>
            <w:r>
              <w:rPr>
                <w:rFonts w:ascii="仿宋_GB2312" w:hAnsi="仿宋_GB2312" w:cs="仿宋_GB2312" w:eastAsia="仿宋_GB2312"/>
                <w:sz w:val="22"/>
              </w:rPr>
              <w:t>6TOPS，支持INT4/INT8/INT16/FP16混合运算；</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工作温度范围：</w:t>
            </w:r>
            <w:r>
              <w:rPr>
                <w:rFonts w:ascii="仿宋_GB2312" w:hAnsi="仿宋_GB2312" w:cs="仿宋_GB2312" w:eastAsia="仿宋_GB2312"/>
                <w:sz w:val="22"/>
              </w:rPr>
              <w:t>-40℃～+85℃；</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显示规格：最高支持</w:t>
            </w:r>
            <w:r>
              <w:rPr>
                <w:rFonts w:ascii="仿宋_GB2312" w:hAnsi="仿宋_GB2312" w:cs="仿宋_GB2312" w:eastAsia="仿宋_GB2312"/>
                <w:sz w:val="22"/>
              </w:rPr>
              <w:t>8K@60Hz分辨率显示；</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支持操作系统：</w:t>
            </w:r>
            <w:r>
              <w:rPr>
                <w:rFonts w:ascii="仿宋_GB2312" w:hAnsi="仿宋_GB2312" w:cs="仿宋_GB2312" w:eastAsia="仿宋_GB2312"/>
                <w:sz w:val="22"/>
              </w:rPr>
              <w:t>Android、Linux、Ubuntu 、Open Harmony、openEule ；</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系统烧写方式：</w:t>
            </w:r>
            <w:r>
              <w:rPr>
                <w:rFonts w:ascii="仿宋_GB2312" w:hAnsi="仿宋_GB2312" w:cs="仿宋_GB2312" w:eastAsia="仿宋_GB2312"/>
                <w:sz w:val="22"/>
              </w:rPr>
              <w:t>TF卡、USB OTG；</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采用</w:t>
            </w:r>
            <w:r>
              <w:rPr>
                <w:rFonts w:ascii="仿宋_GB2312" w:hAnsi="仿宋_GB2312" w:cs="仿宋_GB2312" w:eastAsia="仿宋_GB2312"/>
                <w:sz w:val="22"/>
              </w:rPr>
              <w:t>铝合金外壳</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内置</w:t>
            </w:r>
            <w:r>
              <w:rPr>
                <w:rFonts w:ascii="仿宋_GB2312" w:hAnsi="仿宋_GB2312" w:cs="仿宋_GB2312" w:eastAsia="仿宋_GB2312"/>
                <w:sz w:val="22"/>
              </w:rPr>
              <w:t>刚性抗震支架</w:t>
            </w:r>
            <w:r>
              <w:rPr>
                <w:rFonts w:ascii="仿宋_GB2312" w:hAnsi="仿宋_GB2312" w:cs="仿宋_GB2312" w:eastAsia="仿宋_GB2312"/>
                <w:sz w:val="22"/>
              </w:rPr>
              <w:t>，板卡与壳体柔性缓冲隔离；</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采用</w:t>
            </w:r>
            <w:r>
              <w:rPr>
                <w:rFonts w:ascii="仿宋_GB2312" w:hAnsi="仿宋_GB2312" w:cs="仿宋_GB2312" w:eastAsia="仿宋_GB2312"/>
                <w:sz w:val="22"/>
              </w:rPr>
              <w:t>静音风扇</w:t>
            </w:r>
            <w:r>
              <w:rPr>
                <w:rFonts w:ascii="仿宋_GB2312" w:hAnsi="仿宋_GB2312" w:cs="仿宋_GB2312" w:eastAsia="仿宋_GB2312"/>
                <w:sz w:val="22"/>
              </w:rPr>
              <w:t>散热方案，噪声</w:t>
            </w:r>
            <w:r>
              <w:rPr>
                <w:rFonts w:ascii="仿宋_GB2312" w:hAnsi="仿宋_GB2312" w:cs="仿宋_GB2312" w:eastAsia="仿宋_GB2312"/>
                <w:sz w:val="22"/>
              </w:rPr>
              <w:t>≤</w:t>
            </w:r>
            <w:r>
              <w:rPr>
                <w:rFonts w:ascii="仿宋_GB2312" w:hAnsi="仿宋_GB2312" w:cs="仿宋_GB2312" w:eastAsia="仿宋_GB2312"/>
                <w:sz w:val="22"/>
              </w:rPr>
              <w:t>35dB；</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内置过热保护机制，温度超过</w:t>
            </w:r>
            <w:r>
              <w:rPr>
                <w:rFonts w:ascii="仿宋_GB2312" w:hAnsi="仿宋_GB2312" w:cs="仿宋_GB2312" w:eastAsia="仿宋_GB2312"/>
                <w:sz w:val="22"/>
              </w:rPr>
              <w:t>75℃启动系统级降频保障；</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扩展</w:t>
            </w:r>
            <w:r>
              <w:rPr>
                <w:rFonts w:ascii="仿宋_GB2312" w:hAnsi="仿宋_GB2312" w:cs="仿宋_GB2312" w:eastAsia="仿宋_GB2312"/>
                <w:sz w:val="22"/>
              </w:rPr>
              <w:t>硬件触发同步接口</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路，</w:t>
            </w:r>
            <w:r>
              <w:rPr>
                <w:rFonts w:ascii="仿宋_GB2312" w:hAnsi="仿宋_GB2312" w:cs="仿宋_GB2312" w:eastAsia="仿宋_GB2312"/>
                <w:sz w:val="22"/>
              </w:rPr>
              <w:t>光电隔离，</w:t>
            </w:r>
            <w:r>
              <w:rPr>
                <w:rFonts w:ascii="仿宋_GB2312" w:hAnsi="仿宋_GB2312" w:cs="仿宋_GB2312" w:eastAsia="仿宋_GB2312"/>
                <w:sz w:val="22"/>
              </w:rPr>
              <w:t>支持相机外触发、光源频闪、运动平台编码器同步，</w:t>
            </w:r>
            <w:r>
              <w:rPr>
                <w:rFonts w:ascii="仿宋_GB2312" w:hAnsi="仿宋_GB2312" w:cs="仿宋_GB2312" w:eastAsia="仿宋_GB2312"/>
                <w:sz w:val="22"/>
              </w:rPr>
              <w:t>采用</w:t>
            </w:r>
            <w:r>
              <w:rPr>
                <w:rFonts w:ascii="仿宋_GB2312" w:hAnsi="仿宋_GB2312" w:cs="仿宋_GB2312" w:eastAsia="仿宋_GB2312"/>
                <w:sz w:val="22"/>
              </w:rPr>
              <w:t>DB9</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支持</w:t>
            </w:r>
            <w:r>
              <w:rPr>
                <w:rFonts w:ascii="仿宋_GB2312" w:hAnsi="仿宋_GB2312" w:cs="仿宋_GB2312" w:eastAsia="仿宋_GB2312"/>
                <w:sz w:val="22"/>
              </w:rPr>
              <w:t>24</w:t>
            </w:r>
            <w:r>
              <w:rPr>
                <w:rFonts w:ascii="仿宋_GB2312" w:hAnsi="仿宋_GB2312" w:cs="仿宋_GB2312" w:eastAsia="仿宋_GB2312"/>
                <w:sz w:val="22"/>
              </w:rPr>
              <w:t>～</w:t>
            </w:r>
            <w:r>
              <w:rPr>
                <w:rFonts w:ascii="仿宋_GB2312" w:hAnsi="仿宋_GB2312" w:cs="仿宋_GB2312" w:eastAsia="仿宋_GB2312"/>
                <w:sz w:val="22"/>
              </w:rPr>
              <w:t>36VDC</w:t>
            </w:r>
            <w:r>
              <w:rPr>
                <w:rFonts w:ascii="仿宋_GB2312" w:hAnsi="仿宋_GB2312" w:cs="仿宋_GB2312" w:eastAsia="仿宋_GB2312"/>
                <w:sz w:val="22"/>
              </w:rPr>
              <w:t>冗余供电，具备防反接、过流、过压保护；</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算法功能</w:t>
            </w:r>
            <w:r>
              <w:rPr>
                <w:rFonts w:ascii="仿宋_GB2312" w:hAnsi="仿宋_GB2312" w:cs="仿宋_GB2312" w:eastAsia="仿宋_GB2312"/>
                <w:sz w:val="22"/>
              </w:rPr>
              <w:t>要求：内置</w:t>
            </w:r>
            <w:r>
              <w:rPr>
                <w:rFonts w:ascii="仿宋_GB2312" w:hAnsi="仿宋_GB2312" w:cs="仿宋_GB2312" w:eastAsia="仿宋_GB2312"/>
                <w:sz w:val="22"/>
              </w:rPr>
              <w:t>无产权纠纷</w:t>
            </w:r>
            <w:r>
              <w:rPr>
                <w:rFonts w:ascii="仿宋_GB2312" w:hAnsi="仿宋_GB2312" w:cs="仿宋_GB2312" w:eastAsia="仿宋_GB2312"/>
                <w:sz w:val="22"/>
              </w:rPr>
              <w:t>完全自主可控的底层</w:t>
            </w:r>
            <w:r>
              <w:rPr>
                <w:rFonts w:ascii="仿宋_GB2312" w:hAnsi="仿宋_GB2312" w:cs="仿宋_GB2312" w:eastAsia="仿宋_GB2312"/>
                <w:sz w:val="22"/>
              </w:rPr>
              <w:t>2D 视觉测量算法库，</w:t>
            </w:r>
            <w:r>
              <w:rPr>
                <w:rFonts w:ascii="仿宋_GB2312" w:hAnsi="仿宋_GB2312" w:cs="仿宋_GB2312" w:eastAsia="仿宋_GB2312"/>
                <w:sz w:val="22"/>
              </w:rPr>
              <w:t>覆盖</w:t>
            </w:r>
            <w:r>
              <w:rPr>
                <w:rFonts w:ascii="仿宋_GB2312" w:hAnsi="仿宋_GB2312" w:cs="仿宋_GB2312" w:eastAsia="仿宋_GB2312"/>
                <w:sz w:val="22"/>
              </w:rPr>
              <w:t>多色彩空间（如</w:t>
            </w:r>
            <w:r>
              <w:rPr>
                <w:rFonts w:ascii="仿宋_GB2312" w:hAnsi="仿宋_GB2312" w:cs="仿宋_GB2312" w:eastAsia="仿宋_GB2312"/>
                <w:sz w:val="22"/>
              </w:rPr>
              <w:t>HSV、CIELAB）转换与高频特征提取能力，支持</w:t>
            </w:r>
            <w:r>
              <w:rPr>
                <w:rFonts w:ascii="仿宋_GB2312" w:hAnsi="仿宋_GB2312" w:cs="仿宋_GB2312" w:eastAsia="仿宋_GB2312"/>
                <w:sz w:val="22"/>
              </w:rPr>
              <w:t>金属、塑料等</w:t>
            </w:r>
            <w:r>
              <w:rPr>
                <w:rFonts w:ascii="仿宋_GB2312" w:hAnsi="仿宋_GB2312" w:cs="仿宋_GB2312" w:eastAsia="仿宋_GB2312"/>
                <w:sz w:val="22"/>
              </w:rPr>
              <w:t>材质表面的划痕、磕碰、脏污、色差、裂纹等典型微小缺陷的精准定位与分割，</w:t>
            </w:r>
            <w:r>
              <w:rPr>
                <w:rFonts w:ascii="仿宋_GB2312" w:hAnsi="仿宋_GB2312" w:cs="仿宋_GB2312" w:eastAsia="仿宋_GB2312"/>
                <w:sz w:val="22"/>
                <w:b/>
              </w:rPr>
              <w:t>交付时现场演示</w:t>
            </w:r>
            <w:r>
              <w:rPr>
                <w:rFonts w:ascii="仿宋_GB2312" w:hAnsi="仿宋_GB2312" w:cs="仿宋_GB2312" w:eastAsia="仿宋_GB2312"/>
                <w:sz w:val="22"/>
              </w:rPr>
              <w:t>。</w:t>
            </w:r>
            <w:r>
              <w:rPr>
                <w:rFonts w:ascii="仿宋_GB2312" w:hAnsi="仿宋_GB2312" w:cs="仿宋_GB2312" w:eastAsia="仿宋_GB2312"/>
                <w:sz w:val="22"/>
                <w:b/>
              </w:rPr>
              <w:t>（提供承诺）</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w:t>
            </w:r>
            <w:r>
              <w:rPr>
                <w:rFonts w:ascii="仿宋_GB2312" w:hAnsi="仿宋_GB2312" w:cs="仿宋_GB2312" w:eastAsia="仿宋_GB2312"/>
                <w:sz w:val="22"/>
              </w:rPr>
              <w:t>算法</w:t>
            </w:r>
            <w:r>
              <w:rPr>
                <w:rFonts w:ascii="仿宋_GB2312" w:hAnsi="仿宋_GB2312" w:cs="仿宋_GB2312" w:eastAsia="仿宋_GB2312"/>
                <w:sz w:val="22"/>
              </w:rPr>
              <w:t>检出能力量化</w:t>
            </w:r>
            <w:r>
              <w:rPr>
                <w:rFonts w:ascii="仿宋_GB2312" w:hAnsi="仿宋_GB2312" w:cs="仿宋_GB2312" w:eastAsia="仿宋_GB2312"/>
                <w:sz w:val="22"/>
              </w:rPr>
              <w:t>指标</w:t>
            </w:r>
            <w:r>
              <w:rPr>
                <w:rFonts w:ascii="仿宋_GB2312" w:hAnsi="仿宋_GB2312" w:cs="仿宋_GB2312" w:eastAsia="仿宋_GB2312"/>
                <w:sz w:val="22"/>
              </w:rPr>
              <w:t>：</w:t>
            </w:r>
            <w:r>
              <w:rPr>
                <w:rFonts w:ascii="仿宋_GB2312" w:hAnsi="仿宋_GB2312" w:cs="仿宋_GB2312" w:eastAsia="仿宋_GB2312"/>
                <w:sz w:val="22"/>
              </w:rPr>
              <w:t>在常规工业照明与</w:t>
            </w:r>
            <w:r>
              <w:rPr>
                <w:rFonts w:ascii="仿宋_GB2312" w:hAnsi="仿宋_GB2312" w:cs="仿宋_GB2312" w:eastAsia="仿宋_GB2312"/>
                <w:sz w:val="22"/>
              </w:rPr>
              <w:t>45cm</w:t>
            </w:r>
            <w:r>
              <w:rPr>
                <w:rFonts w:ascii="仿宋_GB2312" w:hAnsi="仿宋_GB2312" w:cs="仿宋_GB2312" w:eastAsia="仿宋_GB2312"/>
                <w:sz w:val="22"/>
              </w:rPr>
              <w:t>工作距离下（</w:t>
            </w:r>
            <w:r>
              <w:rPr>
                <w:rFonts w:ascii="仿宋_GB2312" w:hAnsi="仿宋_GB2312" w:cs="仿宋_GB2312" w:eastAsia="仿宋_GB2312"/>
                <w:sz w:val="22"/>
              </w:rPr>
              <w:t>25mm镜头</w:t>
            </w:r>
            <w:r>
              <w:rPr>
                <w:rFonts w:ascii="仿宋_GB2312" w:hAnsi="仿宋_GB2312" w:cs="仿宋_GB2312" w:eastAsia="仿宋_GB2312"/>
                <w:sz w:val="22"/>
              </w:rPr>
              <w:t>），算法模型必须具备微小缺陷的捕捉能力，针对有效对比度差值</w:t>
            </w:r>
            <w:r>
              <w:rPr>
                <w:rFonts w:ascii="仿宋_GB2312" w:hAnsi="仿宋_GB2312" w:cs="仿宋_GB2312" w:eastAsia="仿宋_GB2312"/>
                <w:sz w:val="22"/>
              </w:rPr>
              <w:t xml:space="preserve">≥ 15 个灰度级、且物理成像面积 ≥ </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像素的微弱缺陷（如极细微划痕或轻微色斑），其综合检出率须严格</w:t>
            </w:r>
            <w:r>
              <w:rPr>
                <w:rFonts w:ascii="仿宋_GB2312" w:hAnsi="仿宋_GB2312" w:cs="仿宋_GB2312" w:eastAsia="仿宋_GB2312"/>
                <w:sz w:val="22"/>
              </w:rPr>
              <w:t>≥ 9</w:t>
            </w:r>
            <w:r>
              <w:rPr>
                <w:rFonts w:ascii="仿宋_GB2312" w:hAnsi="仿宋_GB2312" w:cs="仿宋_GB2312" w:eastAsia="仿宋_GB2312"/>
                <w:sz w:val="22"/>
              </w:rPr>
              <w:t>7</w:t>
            </w:r>
            <w:r>
              <w:rPr>
                <w:rFonts w:ascii="仿宋_GB2312" w:hAnsi="仿宋_GB2312" w:cs="仿宋_GB2312" w:eastAsia="仿宋_GB2312"/>
                <w:sz w:val="22"/>
              </w:rPr>
              <w:t>%，且误判须控制在 ≤ 5%，</w:t>
            </w:r>
            <w:r>
              <w:rPr>
                <w:rFonts w:ascii="仿宋_GB2312" w:hAnsi="仿宋_GB2312" w:cs="仿宋_GB2312" w:eastAsia="仿宋_GB2312"/>
                <w:sz w:val="22"/>
                <w:b/>
              </w:rPr>
              <w:t>交付时现场演示</w:t>
            </w:r>
            <w:r>
              <w:rPr>
                <w:rFonts w:ascii="仿宋_GB2312" w:hAnsi="仿宋_GB2312" w:cs="仿宋_GB2312" w:eastAsia="仿宋_GB2312"/>
                <w:sz w:val="22"/>
              </w:rPr>
              <w:t>。</w:t>
            </w:r>
            <w:r>
              <w:rPr>
                <w:rFonts w:ascii="仿宋_GB2312" w:hAnsi="仿宋_GB2312" w:cs="仿宋_GB2312" w:eastAsia="仿宋_GB2312"/>
                <w:sz w:val="22"/>
                <w:b/>
              </w:rPr>
              <w:t>（提供承诺）</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接口：至少具有</w:t>
            </w:r>
            <w:r>
              <w:rPr>
                <w:rFonts w:ascii="仿宋_GB2312" w:hAnsi="仿宋_GB2312" w:cs="仿宋_GB2312" w:eastAsia="仿宋_GB2312"/>
                <w:sz w:val="22"/>
              </w:rPr>
              <w:t>2路以太网、1路Type-C接口、1路USB Type-A接口、4路ADC接口、1个内置TF卡接口、1路HDMI接口、2路RS485接口、2路RS232接口、1路CAN接口；</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支持</w:t>
            </w:r>
            <w:r>
              <w:rPr>
                <w:rFonts w:ascii="仿宋_GB2312" w:hAnsi="仿宋_GB2312" w:cs="仿宋_GB2312" w:eastAsia="仿宋_GB2312"/>
                <w:sz w:val="22"/>
              </w:rPr>
              <w:t>WIFI6通讯；</w:t>
            </w:r>
          </w:p>
          <w:p>
            <w:pPr>
              <w:pStyle w:val="null3"/>
              <w:jc w:val="left"/>
            </w:pPr>
            <w:r>
              <w:rPr>
                <w:rFonts w:ascii="仿宋_GB2312" w:hAnsi="仿宋_GB2312" w:cs="仿宋_GB2312" w:eastAsia="仿宋_GB2312"/>
                <w:sz w:val="22"/>
              </w:rPr>
              <w:t>(20)</w:t>
            </w:r>
            <w:r>
              <w:rPr>
                <w:rFonts w:ascii="仿宋_GB2312" w:hAnsi="仿宋_GB2312" w:cs="仿宋_GB2312" w:eastAsia="仿宋_GB2312"/>
                <w:sz w:val="22"/>
              </w:rPr>
              <w:t>具有设备运行指示灯、无线通讯指示灯、算力推理运行指示灯、温度状态指示灯；</w:t>
            </w:r>
          </w:p>
          <w:p>
            <w:pPr>
              <w:pStyle w:val="null3"/>
              <w:jc w:val="left"/>
            </w:pPr>
            <w:r>
              <w:rPr>
                <w:rFonts w:ascii="仿宋_GB2312" w:hAnsi="仿宋_GB2312" w:cs="仿宋_GB2312" w:eastAsia="仿宋_GB2312"/>
                <w:sz w:val="22"/>
              </w:rPr>
              <w:t>(21)</w:t>
            </w:r>
            <w:r>
              <w:rPr>
                <w:rFonts w:ascii="仿宋_GB2312" w:hAnsi="仿宋_GB2312" w:cs="仿宋_GB2312" w:eastAsia="仿宋_GB2312"/>
                <w:sz w:val="22"/>
              </w:rPr>
              <w:t>此终端支持通过扫描设备二维码，自动读取当前终端工作温度、</w:t>
            </w:r>
            <w:r>
              <w:rPr>
                <w:rFonts w:ascii="仿宋_GB2312" w:hAnsi="仿宋_GB2312" w:cs="仿宋_GB2312" w:eastAsia="仿宋_GB2312"/>
                <w:sz w:val="22"/>
              </w:rPr>
              <w:t>CPU、硬盘、内存、NPU使用情况。</w:t>
            </w:r>
          </w:p>
          <w:p>
            <w:pPr>
              <w:pStyle w:val="null3"/>
              <w:jc w:val="both"/>
            </w:pPr>
            <w:r>
              <w:rPr>
                <w:rFonts w:ascii="仿宋_GB2312" w:hAnsi="仿宋_GB2312" w:cs="仿宋_GB2312" w:eastAsia="仿宋_GB2312"/>
                <w:sz w:val="22"/>
              </w:rPr>
              <w:t>(22)</w:t>
            </w:r>
            <w:r>
              <w:rPr>
                <w:rFonts w:ascii="仿宋_GB2312" w:hAnsi="仿宋_GB2312" w:cs="仿宋_GB2312" w:eastAsia="仿宋_GB2312"/>
                <w:sz w:val="22"/>
              </w:rPr>
              <w:t>须提供针对该终端底层硬件接口（</w:t>
            </w:r>
            <w:r>
              <w:rPr>
                <w:rFonts w:ascii="仿宋_GB2312" w:hAnsi="仿宋_GB2312" w:cs="仿宋_GB2312" w:eastAsia="仿宋_GB2312"/>
                <w:sz w:val="22"/>
              </w:rPr>
              <w:t>GPIO 控制光源、相机外触发信号、指示灯状态读取等）的完整 C++ 及 Python 双语言版本 源代码。为确保采购方具备真实的深度二次开发能力，严禁供应商将核心业务流封装为闭源库（如 .so/.a 文件）并仅提供上层调用接口进行“黑盒交付”。供应商必须交付可一键独立编译的完整工程级源码（包含 CMakeLists 或对应 IDE 构建文件），且该源码工程须以明文代码形式完整暴露以下底层控制逻辑：① 跨平台外设调用逻辑（如基于 Linux V4L2 框架的硬触发取流）；② 异构硬件加速与预处理逻辑（须包含调用底层媒体处理平台或图形加速引擎进行视频硬解、图像缩放与色彩转换的原生代码）；③ NPU 算力调度逻辑（须包含离线模型加载、基于Zero-Copy 机制的内存分配及推理输入输出张量缓冲区的指针调度源码）。此外，针对终端板载的NPU，须提供详细的 AI 模型转换与部署手册（支持将 ONNX/PyTorch 等主流框架转换为终端专属模型格式），并交付至少一个基于 NPU 推理的视觉检测开源 Demo（如 YOLO 系列，且其 NMS 非极大值抑制及边界框坐标解算等后处理代码须为明文 C++ 源码）。</w:t>
            </w:r>
            <w:r>
              <w:rPr>
                <w:rFonts w:ascii="仿宋_GB2312" w:hAnsi="仿宋_GB2312" w:cs="仿宋_GB2312" w:eastAsia="仿宋_GB2312"/>
                <w:sz w:val="22"/>
                <w:b/>
              </w:rPr>
              <w:t>投标文件须提供向采购人出具加盖公章的满足上述</w:t>
            </w:r>
            <w:r>
              <w:rPr>
                <w:rFonts w:ascii="仿宋_GB2312" w:hAnsi="仿宋_GB2312" w:cs="仿宋_GB2312" w:eastAsia="仿宋_GB2312"/>
                <w:sz w:val="22"/>
                <w:b/>
              </w:rPr>
              <w:t>“白盒级”交付要求的专项承诺函</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（二十五）直流电源</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接口：</w:t>
            </w:r>
            <w:r>
              <w:rPr>
                <w:rFonts w:ascii="仿宋_GB2312" w:hAnsi="仿宋_GB2312" w:cs="仿宋_GB2312" w:eastAsia="仿宋_GB2312"/>
                <w:sz w:val="22"/>
              </w:rPr>
              <w:t>USB Host、USB Device、LAN；数字IO；</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显示：</w:t>
            </w:r>
            <w:r>
              <w:rPr>
                <w:rFonts w:ascii="仿宋_GB2312" w:hAnsi="仿宋_GB2312" w:cs="仿宋_GB2312" w:eastAsia="仿宋_GB2312"/>
                <w:sz w:val="22"/>
              </w:rPr>
              <w:t>≥</w:t>
            </w:r>
            <w:r>
              <w:rPr>
                <w:rFonts w:ascii="仿宋_GB2312" w:hAnsi="仿宋_GB2312" w:cs="仿宋_GB2312" w:eastAsia="仿宋_GB2312"/>
                <w:sz w:val="22"/>
              </w:rPr>
              <w:t>4.3寸 LCD，分辨率</w:t>
            </w:r>
            <w:r>
              <w:rPr>
                <w:rFonts w:ascii="仿宋_GB2312" w:hAnsi="仿宋_GB2312" w:cs="仿宋_GB2312" w:eastAsia="仿宋_GB2312"/>
                <w:sz w:val="22"/>
              </w:rPr>
              <w:t>≥</w:t>
            </w:r>
            <w:r>
              <w:rPr>
                <w:rFonts w:ascii="仿宋_GB2312" w:hAnsi="仿宋_GB2312" w:cs="仿宋_GB2312" w:eastAsia="仿宋_GB2312"/>
                <w:sz w:val="22"/>
              </w:rPr>
              <w:t>480×272；</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电源：</w:t>
            </w:r>
            <w:r>
              <w:rPr>
                <w:rFonts w:ascii="仿宋_GB2312" w:hAnsi="仿宋_GB2312" w:cs="仿宋_GB2312" w:eastAsia="仿宋_GB2312"/>
                <w:sz w:val="22"/>
              </w:rPr>
              <w:t>AC 100V~230V，50/60Hz；</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输出额定值：</w:t>
            </w:r>
            <w:r>
              <w:br/>
            </w:r>
            <w:r>
              <w:rPr>
                <w:rFonts w:ascii="仿宋_GB2312" w:hAnsi="仿宋_GB2312" w:cs="仿宋_GB2312" w:eastAsia="仿宋_GB2312"/>
                <w:sz w:val="22"/>
              </w:rPr>
              <w:t>电压：</w:t>
            </w:r>
            <w:r>
              <w:rPr>
                <w:rFonts w:ascii="仿宋_GB2312" w:hAnsi="仿宋_GB2312" w:cs="仿宋_GB2312" w:eastAsia="仿宋_GB2312"/>
                <w:sz w:val="22"/>
              </w:rPr>
              <w:t>CH1&amp;CH2：0～30V×2，CH3：0～6V，CH4：5V(USB输出)；</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电流：</w:t>
            </w:r>
            <w:r>
              <w:rPr>
                <w:rFonts w:ascii="仿宋_GB2312" w:hAnsi="仿宋_GB2312" w:cs="仿宋_GB2312" w:eastAsia="仿宋_GB2312"/>
                <w:sz w:val="22"/>
              </w:rPr>
              <w:t>CH1&amp;CH2：0</w:t>
            </w:r>
            <w:r>
              <w:rPr>
                <w:rFonts w:ascii="仿宋_GB2312" w:hAnsi="仿宋_GB2312" w:cs="仿宋_GB2312" w:eastAsia="仿宋_GB2312"/>
                <w:sz w:val="22"/>
              </w:rPr>
              <w:t>～</w:t>
            </w:r>
            <w:r>
              <w:rPr>
                <w:rFonts w:ascii="仿宋_GB2312" w:hAnsi="仿宋_GB2312" w:cs="仿宋_GB2312" w:eastAsia="仿宋_GB2312"/>
                <w:sz w:val="22"/>
              </w:rPr>
              <w:t>5A×2，CH3：0～3A×1，CH4：2A(USB输出)；</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360W；</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四通道独立输出：</w:t>
            </w:r>
            <w:r>
              <w:rPr>
                <w:rFonts w:ascii="仿宋_GB2312" w:hAnsi="仿宋_GB2312" w:cs="仿宋_GB2312" w:eastAsia="仿宋_GB2312"/>
                <w:sz w:val="22"/>
              </w:rPr>
              <w:t>CH1/CH2：0～30V/5A，CH3：0～6V/3A，CH4：5V/2A(USB)；</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多重保护：过压、过流、过温保护；</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内部一键串、并联输出功能，支持电压、电流等线性可编程功能；</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内部</w:t>
            </w:r>
            <w:r>
              <w:rPr>
                <w:rFonts w:ascii="仿宋_GB2312" w:hAnsi="仿宋_GB2312" w:cs="仿宋_GB2312" w:eastAsia="仿宋_GB2312"/>
                <w:sz w:val="22"/>
              </w:rPr>
              <w:t>≥</w:t>
            </w:r>
            <w:r>
              <w:rPr>
                <w:rFonts w:ascii="仿宋_GB2312" w:hAnsi="仿宋_GB2312" w:cs="仿宋_GB2312" w:eastAsia="仿宋_GB2312"/>
                <w:sz w:val="22"/>
              </w:rPr>
              <w:t>10组文件存储、调出，支持U盘读存；</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具有键盘锁功能；</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纹波及噪声：</w:t>
            </w:r>
            <w:r>
              <w:rPr>
                <w:rFonts w:ascii="仿宋_GB2312" w:hAnsi="仿宋_GB2312" w:cs="仿宋_GB2312" w:eastAsia="仿宋_GB2312"/>
                <w:sz w:val="22"/>
              </w:rPr>
              <w:t>≤</w:t>
            </w:r>
            <w:r>
              <w:rPr>
                <w:rFonts w:ascii="仿宋_GB2312" w:hAnsi="仿宋_GB2312" w:cs="仿宋_GB2312" w:eastAsia="仿宋_GB2312"/>
                <w:sz w:val="22"/>
              </w:rPr>
              <w:t>350μVrms/2mVpp(5Hz～1MHz)；</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输出范围：</w:t>
            </w:r>
            <w:r>
              <w:rPr>
                <w:rFonts w:ascii="仿宋_GB2312" w:hAnsi="仿宋_GB2312" w:cs="仿宋_GB2312" w:eastAsia="仿宋_GB2312"/>
                <w:sz w:val="22"/>
              </w:rPr>
              <w:t>0至设额定电压，连续可调；</w:t>
            </w:r>
          </w:p>
          <w:p>
            <w:pPr>
              <w:pStyle w:val="null3"/>
            </w:pPr>
            <w:r>
              <w:rPr>
                <w:rFonts w:ascii="仿宋_GB2312" w:hAnsi="仿宋_GB2312" w:cs="仿宋_GB2312" w:eastAsia="仿宋_GB2312"/>
                <w:sz w:val="22"/>
              </w:rPr>
              <w:t>(14)</w:t>
            </w:r>
            <w:r>
              <w:rPr>
                <w:rFonts w:ascii="仿宋_GB2312" w:hAnsi="仿宋_GB2312" w:cs="仿宋_GB2312" w:eastAsia="仿宋_GB2312"/>
                <w:sz w:val="22"/>
              </w:rPr>
              <w:t>输出范围：</w:t>
            </w:r>
            <w:r>
              <w:rPr>
                <w:rFonts w:ascii="仿宋_GB2312" w:hAnsi="仿宋_GB2312" w:cs="仿宋_GB2312" w:eastAsia="仿宋_GB2312"/>
                <w:sz w:val="22"/>
              </w:rPr>
              <w:t>0至设额定电流，连续可调</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1.2技术验收是指由使用单位依据合同技术附件、招投标文件及产品出厂的主要技术指标，对仪器设备的各项功能指标进行验收。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设备中：线扫面阵视觉旋转运动平台、四面阵方形视觉旋转平台、综合高速视觉运动测试平台、多工位视觉验证平台、激光相机运动测试平台、实验管理平台软件均须根据采购人需求进行定制化设计。投标人需承诺，在上述平台加工制造或软件优化改造前，中标人应配合完善采购人对设计图纸或软件功能及界面提出合理的优化及修改意见，结构设计图纸或软件UI设计界面设计方案经采购人书面确认后方可进行加工制造；因中标人设计不合理、不满足以上技术参数要求导致的图纸修改，相关费用及货期延误造成的损失由中标人自行承担，并且产品交付时必须提供最终版生产加工图纸；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有设备全部整机及零部件质保期为3年。（2）售后服务响应时间（质保期内）：即时响应（包括电话响应）；电话响应无法解决24小时内到达现场。修复时间72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满足本招标文件3.4商务要求中交货时间、交货地点、质量保修范围和保修期要求、验收标准和方法、包装方式及运输要求的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9产品使用寿命承诺书.docx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①标“★”参数（共1项）为废标项，必须提供有效佐证材料，负偏离按无效文件处理； ②标“▲”参数，供应商满足参数要求的每项得0.8分，满分20分。“▲”指标必须提供有效佐证材料，否则视为负偏离。 ③非“★”“▲”参数（技术参数要求提供佐证材料的以佐证材料为准，未要求的以技术响应偏离表为准），得分=（投标人满足采购人要求的参数数量/非“★”“▲”参数总数量）×15分，满分15分。得分保留小数点后两位数，小数点后第三位四舍五入。 备注：1.所投产品完全复制招标文件技术指标要求的，给予10分扣分，文字描述、国标、定制尺寸的技术指标除外。 2.标注“★”“▲”号参数提供的有效佐证材料佐证材料不限于产品彩页、检测报告、官网功能截图与性能指标证明材料等。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满足项目实施需求，无瑕疵，计4分； 每存在一处瑕疵扣0.5分；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投标人针对本项目提供质量保证方案，方案应至少包括但不限于①质量保障措施及保证承诺；②软硬件适配及运维；③产品使用过程中的合理化建议等。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3质量保障方案.docx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投标人提供所投核心产品合法来源渠道证明文件（包括但不限于销售协议或代理协议或原厂授权等），提供证明材料链条完整计1分，否则不计分。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 满足项目实施需求，无瑕疵，计2分； 每存在一处瑕疵扣1分； 存在2处及以上瑕疵或未提供，不计分。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①本地化服务能力说明、售后服务范围及保障措施；②响应时间、响应方式及故障处理机制；③定期回访计划安排、技术支持服务等。 满足项目实施需求，无瑕疵，计3分； 每存在一处瑕疵扣0.5分； 存在6及以上瑕疵或未提供，不计分。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3分。 备注：1.投标文件中提供合同扫描件加盖公章。2.同类项目是指合同中包含本项目采购的任一产品。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投标报价得分=（评标基准价/投标报价）×45，满足招标文件要求且投标价格最低的投标报价为评标基准价，其价格分为满分45分。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详见附件：2产品性能.docx</w:t>
      </w:r>
    </w:p>
    <w:p>
      <w:pPr>
        <w:pStyle w:val="null3"/>
        <w:ind w:firstLine="960"/>
      </w:pPr>
      <w:r>
        <w:rPr>
          <w:rFonts w:ascii="仿宋_GB2312" w:hAnsi="仿宋_GB2312" w:cs="仿宋_GB2312" w:eastAsia="仿宋_GB2312"/>
        </w:rPr>
        <w:t>详见附件：3质量保障方案.docx</w:t>
      </w:r>
    </w:p>
    <w:p>
      <w:pPr>
        <w:pStyle w:val="null3"/>
        <w:ind w:firstLine="960"/>
      </w:pPr>
      <w:r>
        <w:rPr>
          <w:rFonts w:ascii="仿宋_GB2312" w:hAnsi="仿宋_GB2312" w:cs="仿宋_GB2312" w:eastAsia="仿宋_GB2312"/>
        </w:rPr>
        <w:t>详见附件：4供货来源渠道证明.docx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详见附件：8节能环保.docx</w:t>
      </w:r>
    </w:p>
    <w:p>
      <w:pPr>
        <w:pStyle w:val="null3"/>
        <w:ind w:firstLine="960"/>
      </w:pPr>
      <w:r>
        <w:rPr>
          <w:rFonts w:ascii="仿宋_GB2312" w:hAnsi="仿宋_GB2312" w:cs="仿宋_GB2312" w:eastAsia="仿宋_GB2312"/>
        </w:rPr>
        <w:t>详见附件：9产品使用寿命承诺书.docx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