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2A91F">
      <w:pPr>
        <w:pStyle w:val="4"/>
        <w:outlineLvl w:val="2"/>
        <w:rPr>
          <w:rFonts w:hint="default"/>
        </w:rPr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706ED676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采购包1：</w:t>
      </w:r>
    </w:p>
    <w:p w14:paraId="672662A7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采购包预算金额（元）: 3,453,000.00</w:t>
      </w:r>
    </w:p>
    <w:p w14:paraId="46A38F30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采购包最高限价（元）: 3,453,000.00</w:t>
      </w:r>
    </w:p>
    <w:p w14:paraId="0BB8FB35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289E0C4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8"/>
        <w:gridCol w:w="788"/>
        <w:gridCol w:w="808"/>
        <w:gridCol w:w="1416"/>
        <w:gridCol w:w="787"/>
        <w:gridCol w:w="787"/>
        <w:gridCol w:w="787"/>
        <w:gridCol w:w="787"/>
        <w:gridCol w:w="787"/>
        <w:gridCol w:w="787"/>
      </w:tblGrid>
      <w:tr w14:paraId="7D15159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8" w:type="dxa"/>
          </w:tcPr>
          <w:p w14:paraId="0E80A81B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88" w:type="dxa"/>
          </w:tcPr>
          <w:p w14:paraId="78BDD2AC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08" w:type="dxa"/>
          </w:tcPr>
          <w:p w14:paraId="2547F989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416" w:type="dxa"/>
          </w:tcPr>
          <w:p w14:paraId="553CC9B8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87" w:type="dxa"/>
          </w:tcPr>
          <w:p w14:paraId="18138697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87" w:type="dxa"/>
          </w:tcPr>
          <w:p w14:paraId="401F142A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87" w:type="dxa"/>
          </w:tcPr>
          <w:p w14:paraId="035569C6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87" w:type="dxa"/>
          </w:tcPr>
          <w:p w14:paraId="7EC79496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87" w:type="dxa"/>
          </w:tcPr>
          <w:p w14:paraId="499C3F85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87" w:type="dxa"/>
          </w:tcPr>
          <w:p w14:paraId="0A3DB9FF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</w:tr>
      <w:tr w14:paraId="15005E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8" w:type="dxa"/>
          </w:tcPr>
          <w:p w14:paraId="2CEA5DA2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88" w:type="dxa"/>
          </w:tcPr>
          <w:p w14:paraId="3616DB9B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口腔科口腔设备及器械一批采购项目</w:t>
            </w:r>
          </w:p>
        </w:tc>
        <w:tc>
          <w:tcPr>
            <w:tcW w:w="808" w:type="dxa"/>
          </w:tcPr>
          <w:p w14:paraId="25F3954A">
            <w:pPr>
              <w:pStyle w:val="4"/>
              <w:jc w:val="right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416" w:type="dxa"/>
          </w:tcPr>
          <w:p w14:paraId="0CB2F268">
            <w:pPr>
              <w:pStyle w:val="4"/>
              <w:jc w:val="right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3,453,000.00</w:t>
            </w:r>
          </w:p>
        </w:tc>
        <w:tc>
          <w:tcPr>
            <w:tcW w:w="787" w:type="dxa"/>
          </w:tcPr>
          <w:p w14:paraId="480A2DF0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批</w:t>
            </w:r>
          </w:p>
        </w:tc>
        <w:tc>
          <w:tcPr>
            <w:tcW w:w="787" w:type="dxa"/>
          </w:tcPr>
          <w:p w14:paraId="499125D5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87" w:type="dxa"/>
          </w:tcPr>
          <w:p w14:paraId="60652775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87" w:type="dxa"/>
          </w:tcPr>
          <w:p w14:paraId="23A78D7F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87" w:type="dxa"/>
          </w:tcPr>
          <w:p w14:paraId="6DEBFA61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87" w:type="dxa"/>
          </w:tcPr>
          <w:p w14:paraId="10F152C1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066981C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93432E"/>
    <w:rsid w:val="56934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2026-09-20T03:50:00Z</dcterms:created>
  <dc:creator>WPS_1624628379</dc:creator>
  <cp:lastModifiedBy>WPS_1624628379</cp:lastModifiedBy>
  <dcterms:modified xsi:type="dcterms:W3CDTF">2026-09-20T03:51:01Z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3291DBC5112749BFB148A6D45E3F6204_11</vt:lpwstr>
  </property>
  <property fmtid="{D5CDD505-2E9C-101B-9397-08002B2CF9AE}" pid="4" name="KSOTemplateDocerSaveRecord">
    <vt:lpwstr>eyJoZGlkIjoiMjY0MGI4ZDkwYWNkYThiYTYwMjgzMDZmYTZiMDQ5MDIiLCJ1c2VySWQiOiIxMjI1MTc1MDIzIn0=</vt:lpwstr>
  </property>
</Properties>
</file>