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78CFF">
      <w:pPr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投标分项报价表</w:t>
      </w:r>
    </w:p>
    <w:p w14:paraId="772E52DF">
      <w:pPr>
        <w:adjustRightInd w:val="0"/>
        <w:snapToGrid w:val="0"/>
        <w:spacing w:after="156" w:afterLines="50" w:line="440" w:lineRule="exact"/>
        <w:rPr>
          <w:rFonts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</w:p>
    <w:tbl>
      <w:tblPr>
        <w:tblStyle w:val="6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671"/>
        <w:gridCol w:w="1649"/>
        <w:gridCol w:w="1708"/>
        <w:gridCol w:w="779"/>
        <w:gridCol w:w="1148"/>
        <w:gridCol w:w="2059"/>
        <w:gridCol w:w="2571"/>
        <w:gridCol w:w="1629"/>
      </w:tblGrid>
      <w:tr w14:paraId="59207B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BECF39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59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A7134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产品名称</w:t>
            </w:r>
          </w:p>
        </w:tc>
        <w:tc>
          <w:tcPr>
            <w:tcW w:w="58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BF75B03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品牌</w:t>
            </w:r>
          </w:p>
        </w:tc>
        <w:tc>
          <w:tcPr>
            <w:tcW w:w="60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FC6B4D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型号</w:t>
            </w:r>
          </w:p>
        </w:tc>
        <w:tc>
          <w:tcPr>
            <w:tcW w:w="27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0903B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单位</w:t>
            </w:r>
          </w:p>
        </w:tc>
        <w:tc>
          <w:tcPr>
            <w:tcW w:w="40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B321B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合计数量</w:t>
            </w:r>
          </w:p>
        </w:tc>
        <w:tc>
          <w:tcPr>
            <w:tcW w:w="731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1D8A73">
            <w:pPr>
              <w:adjustRightInd w:val="0"/>
              <w:snapToGrid w:val="0"/>
              <w:ind w:firstLine="211" w:firstLineChars="10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91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533F3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小计金额（人民币元）</w:t>
            </w:r>
          </w:p>
        </w:tc>
        <w:tc>
          <w:tcPr>
            <w:tcW w:w="57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6C1E8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1E0249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ED7C06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AEF2F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1925B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54D04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98994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896B80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63F8E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9E643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1D25E01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1B4D71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51D05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AD1C09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F0C0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5703B7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F634B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D942E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A6440F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EEEAF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D10EB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8220D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1EAB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BA597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9733F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97C9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DAC7BA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233B76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72A52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FEAB0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235FB8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2B6E39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390C7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18E352E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728FC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08C039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6866A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2F9AA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0D963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7D69D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31D38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382141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85718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8F9A487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A0C62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02205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D2929A3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3913DF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820A2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8E2D66">
            <w:pPr>
              <w:adjustRightInd w:val="0"/>
              <w:snapToGrid w:val="0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6DAA9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D012B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C92125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B068B7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D2DF6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22825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AE2DD54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DD4F3E6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F1FAC0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444EE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9B8E74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4B4A3D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06" w:type="pct"/>
            <w:gridSpan w:val="7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C3D42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0"/>
                <w:szCs w:val="21"/>
              </w:rPr>
              <w:t>总计（人民币元）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2A5194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￥：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6416D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 w14:paraId="26A96BF1">
      <w:pPr>
        <w:rPr>
          <w:rFonts w:asciiTheme="minorEastAsia" w:hAnsiTheme="minorEastAsia" w:eastAsiaTheme="minorEastAsia" w:cstheme="minorEastAsia"/>
          <w:sz w:val="24"/>
        </w:rPr>
      </w:pPr>
    </w:p>
    <w:p w14:paraId="12B6E381">
      <w:pPr>
        <w:pStyle w:val="3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</w:p>
    <w:p w14:paraId="0C9162D7">
      <w:pPr>
        <w:pStyle w:val="3"/>
        <w:rPr>
          <w:rFonts w:asciiTheme="minorEastAsia" w:hAnsiTheme="minorEastAsia" w:eastAsiaTheme="minorEastAsia" w:cstheme="minorEastAsia"/>
          <w:sz w:val="24"/>
        </w:rPr>
      </w:pPr>
    </w:p>
    <w:p w14:paraId="7A9C78B1">
      <w:pPr>
        <w:pStyle w:val="5"/>
        <w:ind w:firstLine="180"/>
        <w:rPr>
          <w:rFonts w:asciiTheme="minorEastAsia" w:hAnsiTheme="minorEastAsia" w:eastAsiaTheme="minorEastAsia" w:cstheme="minorEastAsia"/>
        </w:rPr>
      </w:pPr>
    </w:p>
    <w:p w14:paraId="47C7B2A5"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（投标人单位公章）                        日期：</w:t>
      </w:r>
      <w:bookmarkEnd w:id="0"/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01C528F"/>
    <w:rsid w:val="01BE77BC"/>
    <w:rsid w:val="115206A0"/>
    <w:rsid w:val="15142EFF"/>
    <w:rsid w:val="1F2D6173"/>
    <w:rsid w:val="21543D4C"/>
    <w:rsid w:val="2963302D"/>
    <w:rsid w:val="29843A67"/>
    <w:rsid w:val="2CD56EF7"/>
    <w:rsid w:val="3A854BE5"/>
    <w:rsid w:val="6EBD33BB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First Indent"/>
    <w:basedOn w:val="4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200</Characters>
  <Lines>0</Lines>
  <Paragraphs>0</Paragraphs>
  <TotalTime>0</TotalTime>
  <ScaleCrop>false</ScaleCrop>
  <LinksUpToDate>false</LinksUpToDate>
  <CharactersWithSpaces>280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JYZB</cp:lastModifiedBy>
  <dcterms:modified xsi:type="dcterms:W3CDTF">2026-05-18T08:57:37Z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