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采购需求</w:t>
      </w:r>
    </w:p>
    <w:p>
      <w:pPr>
        <w:jc w:val="left"/>
        <w:rPr>
          <w:rFonts w:hint="eastAsia" w:ascii="宋体" w:hAnsi="宋体" w:eastAsia="宋体" w:cs="宋体"/>
          <w:sz w:val="24"/>
          <w:szCs w:val="24"/>
          <w:lang w:eastAsia="zh-CN"/>
        </w:rPr>
      </w:pPr>
    </w:p>
    <w:p>
      <w:pPr>
        <w:spacing w:line="360" w:lineRule="auto"/>
        <w:jc w:val="both"/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  <w:t>采购包预算金额(元):1060000.00</w:t>
      </w:r>
    </w:p>
    <w:p>
      <w:pPr>
        <w:spacing w:line="360" w:lineRule="auto"/>
        <w:jc w:val="both"/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  <w:t>采购包最高限价(元):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9473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00</w:t>
      </w:r>
      <w:r>
        <w:rPr>
          <w:rFonts w:ascii="宋体" w:hAnsi="宋体" w:eastAsia="宋体" w:cs="宋体"/>
          <w:sz w:val="24"/>
          <w:szCs w:val="24"/>
          <w:lang w:eastAsia="zh-CN"/>
        </w:rPr>
        <w:t>.00</w:t>
      </w:r>
    </w:p>
    <w:p>
      <w:pPr>
        <w:spacing w:line="360" w:lineRule="auto"/>
        <w:jc w:val="both"/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标的名称：</w:t>
      </w:r>
      <w:r>
        <w:rPr>
          <w:rFonts w:ascii="宋体" w:hAnsi="宋体" w:eastAsia="宋体" w:cs="宋体"/>
          <w:sz w:val="24"/>
          <w:szCs w:val="24"/>
          <w:lang w:eastAsia="zh-CN"/>
        </w:rPr>
        <w:t>教学数智交互系统</w:t>
      </w:r>
    </w:p>
    <w:tbl>
      <w:tblPr>
        <w:tblStyle w:val="6"/>
        <w:tblW w:w="8741" w:type="dxa"/>
        <w:jc w:val="center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95"/>
        <w:gridCol w:w="3829"/>
        <w:gridCol w:w="1799"/>
        <w:gridCol w:w="1818"/>
      </w:tblGrid>
      <w:tr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7" w:hRule="atLeast"/>
          <w:jc w:val="center"/>
        </w:trPr>
        <w:tc>
          <w:tcPr>
            <w:tcW w:w="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>
            <w:pPr>
              <w:pStyle w:val="12"/>
              <w:jc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  <w14:ligatures w14:val="standardContextual"/>
              </w:rPr>
            </w:pPr>
            <w:r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  <w14:ligatures w14:val="standardContextual"/>
              </w:rPr>
              <w:t>序号</w:t>
            </w:r>
          </w:p>
        </w:tc>
        <w:tc>
          <w:tcPr>
            <w:tcW w:w="2190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>
            <w:pPr>
              <w:pStyle w:val="12"/>
              <w:jc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  <w14:ligatures w14:val="standardContextual"/>
              </w:rPr>
            </w:pPr>
            <w:r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  <w14:ligatures w14:val="standardContextual"/>
              </w:rPr>
              <w:t>产品名称</w:t>
            </w:r>
          </w:p>
        </w:tc>
        <w:tc>
          <w:tcPr>
            <w:tcW w:w="1029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>
            <w:pPr>
              <w:pStyle w:val="12"/>
              <w:jc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  <w14:ligatures w14:val="standardContextual"/>
              </w:rPr>
            </w:pPr>
            <w:r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  <w14:ligatures w14:val="standardContextual"/>
              </w:rPr>
              <w:t>数量</w:t>
            </w:r>
          </w:p>
        </w:tc>
        <w:tc>
          <w:tcPr>
            <w:tcW w:w="1040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>
            <w:pPr>
              <w:pStyle w:val="12"/>
              <w:jc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  <w14:ligatures w14:val="standardContextual"/>
              </w:rPr>
            </w:pPr>
            <w:r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  <w14:ligatures w14:val="standardContextual"/>
              </w:rPr>
              <w:t>单位</w:t>
            </w:r>
          </w:p>
        </w:tc>
      </w:tr>
      <w:tr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7" w:hRule="atLeast"/>
          <w:jc w:val="center"/>
        </w:trPr>
        <w:tc>
          <w:tcPr>
            <w:tcW w:w="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>
            <w:pPr>
              <w:pStyle w:val="12"/>
              <w:jc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  <w14:ligatures w14:val="standardContextual"/>
              </w:rPr>
            </w:pPr>
            <w:r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  <w14:ligatures w14:val="standardContextual"/>
              </w:rPr>
              <w:t>1</w:t>
            </w:r>
          </w:p>
        </w:tc>
        <w:tc>
          <w:tcPr>
            <w:tcW w:w="2190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12"/>
              <w:jc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  <w14:ligatures w14:val="standardContextual"/>
              </w:rPr>
            </w:pPr>
            <w:r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  <w14:ligatures w14:val="standardContextual"/>
              </w:rPr>
              <w:t>明暗场倒置金相显微镜</w:t>
            </w:r>
          </w:p>
          <w:p>
            <w:pPr>
              <w:pStyle w:val="12"/>
              <w:jc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  <w14:ligatures w14:val="standardContextual"/>
              </w:rPr>
            </w:pPr>
            <w:bookmarkStart w:id="0" w:name="_GoBack"/>
            <w:bookmarkEnd w:id="0"/>
            <w:r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  <w14:ligatures w14:val="standardContextual"/>
              </w:rPr>
              <w:t>【核心产品】</w:t>
            </w:r>
          </w:p>
        </w:tc>
        <w:tc>
          <w:tcPr>
            <w:tcW w:w="1029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12"/>
              <w:jc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  <w14:ligatures w14:val="standardContextual"/>
              </w:rPr>
            </w:pPr>
            <w:r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  <w14:ligatures w14:val="standardContextual"/>
              </w:rPr>
              <w:t>4</w:t>
            </w:r>
          </w:p>
        </w:tc>
        <w:tc>
          <w:tcPr>
            <w:tcW w:w="1040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>
            <w:pPr>
              <w:pStyle w:val="12"/>
              <w:jc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  <w14:ligatures w14:val="standardContextual"/>
              </w:rPr>
            </w:pPr>
            <w:r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  <w14:ligatures w14:val="standardContextual"/>
              </w:rPr>
              <w:t>套</w:t>
            </w:r>
          </w:p>
        </w:tc>
      </w:tr>
      <w:tr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7" w:hRule="atLeast"/>
          <w:jc w:val="center"/>
        </w:trPr>
        <w:tc>
          <w:tcPr>
            <w:tcW w:w="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>
            <w:pPr>
              <w:pStyle w:val="12"/>
              <w:jc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  <w14:ligatures w14:val="standardContextual"/>
              </w:rPr>
            </w:pPr>
            <w:r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  <w14:ligatures w14:val="standardContextual"/>
              </w:rPr>
              <w:t>2</w:t>
            </w:r>
          </w:p>
        </w:tc>
        <w:tc>
          <w:tcPr>
            <w:tcW w:w="2190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12"/>
              <w:jc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  <w14:ligatures w14:val="standardContextual"/>
              </w:rPr>
            </w:pPr>
            <w:r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  <w14:ligatures w14:val="standardContextual"/>
              </w:rPr>
              <w:t>倒置金相显微镜</w:t>
            </w:r>
          </w:p>
        </w:tc>
        <w:tc>
          <w:tcPr>
            <w:tcW w:w="1029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12"/>
              <w:jc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  <w14:ligatures w14:val="standardContextual"/>
              </w:rPr>
            </w:pPr>
            <w:r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  <w14:ligatures w14:val="standardContextual"/>
              </w:rPr>
              <w:t>5</w:t>
            </w:r>
          </w:p>
        </w:tc>
        <w:tc>
          <w:tcPr>
            <w:tcW w:w="1040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>
            <w:pPr>
              <w:pStyle w:val="12"/>
              <w:jc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  <w14:ligatures w14:val="standardContextual"/>
              </w:rPr>
            </w:pPr>
            <w:r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  <w14:ligatures w14:val="standardContextual"/>
              </w:rPr>
              <w:t>套</w:t>
            </w:r>
          </w:p>
        </w:tc>
      </w:tr>
      <w:tr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7" w:hRule="atLeast"/>
          <w:jc w:val="center"/>
        </w:trPr>
        <w:tc>
          <w:tcPr>
            <w:tcW w:w="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>
            <w:pPr>
              <w:pStyle w:val="12"/>
              <w:jc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  <w14:ligatures w14:val="standardContextual"/>
              </w:rPr>
            </w:pPr>
            <w:r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  <w14:ligatures w14:val="standardContextual"/>
              </w:rPr>
              <w:t>3</w:t>
            </w:r>
          </w:p>
        </w:tc>
        <w:tc>
          <w:tcPr>
            <w:tcW w:w="2190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12"/>
              <w:jc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  <w14:ligatures w14:val="standardContextual"/>
              </w:rPr>
            </w:pPr>
            <w:r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  <w14:ligatures w14:val="standardContextual"/>
              </w:rPr>
              <w:t>材料分析教学系统软件</w:t>
            </w:r>
          </w:p>
        </w:tc>
        <w:tc>
          <w:tcPr>
            <w:tcW w:w="1029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12"/>
              <w:jc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  <w14:ligatures w14:val="standardContextual"/>
              </w:rPr>
            </w:pPr>
            <w:r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  <w14:ligatures w14:val="standardContextual"/>
              </w:rPr>
              <w:t>1</w:t>
            </w:r>
          </w:p>
        </w:tc>
        <w:tc>
          <w:tcPr>
            <w:tcW w:w="1040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>
            <w:pPr>
              <w:pStyle w:val="12"/>
              <w:jc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  <w14:ligatures w14:val="standardContextual"/>
              </w:rPr>
            </w:pPr>
            <w:r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  <w14:ligatures w14:val="standardContextual"/>
              </w:rPr>
              <w:t>套</w:t>
            </w:r>
          </w:p>
        </w:tc>
      </w:tr>
      <w:tr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7" w:hRule="atLeast"/>
          <w:jc w:val="center"/>
        </w:trPr>
        <w:tc>
          <w:tcPr>
            <w:tcW w:w="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>
            <w:pPr>
              <w:pStyle w:val="12"/>
              <w:jc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  <w14:ligatures w14:val="standardContextual"/>
              </w:rPr>
            </w:pPr>
            <w:r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  <w14:ligatures w14:val="standardContextual"/>
              </w:rPr>
              <w:t>4</w:t>
            </w:r>
          </w:p>
        </w:tc>
        <w:tc>
          <w:tcPr>
            <w:tcW w:w="2190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12"/>
              <w:jc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  <w14:ligatures w14:val="standardContextual"/>
              </w:rPr>
            </w:pPr>
            <w:r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  <w14:ligatures w14:val="standardContextual"/>
              </w:rPr>
              <w:t>显微成像系统</w:t>
            </w:r>
          </w:p>
        </w:tc>
        <w:tc>
          <w:tcPr>
            <w:tcW w:w="1029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12"/>
              <w:jc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  <w14:ligatures w14:val="standardContextual"/>
              </w:rPr>
            </w:pPr>
            <w:r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  <w14:ligatures w14:val="standardContextual"/>
              </w:rPr>
              <w:t>34</w:t>
            </w:r>
          </w:p>
        </w:tc>
        <w:tc>
          <w:tcPr>
            <w:tcW w:w="1040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>
            <w:pPr>
              <w:pStyle w:val="12"/>
              <w:jc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  <w14:ligatures w14:val="standardContextual"/>
              </w:rPr>
            </w:pPr>
            <w:r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  <w14:ligatures w14:val="standardContextual"/>
              </w:rPr>
              <w:t>套</w:t>
            </w:r>
          </w:p>
        </w:tc>
      </w:tr>
      <w:tr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7" w:hRule="atLeast"/>
          <w:jc w:val="center"/>
        </w:trPr>
        <w:tc>
          <w:tcPr>
            <w:tcW w:w="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>
            <w:pPr>
              <w:pStyle w:val="12"/>
              <w:jc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  <w14:ligatures w14:val="standardContextual"/>
              </w:rPr>
            </w:pPr>
            <w:r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  <w14:ligatures w14:val="standardContextual"/>
              </w:rPr>
              <w:t>5</w:t>
            </w:r>
          </w:p>
        </w:tc>
        <w:tc>
          <w:tcPr>
            <w:tcW w:w="2190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12"/>
              <w:jc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  <w14:ligatures w14:val="standardContextual"/>
              </w:rPr>
            </w:pPr>
            <w:r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  <w14:ligatures w14:val="standardContextual"/>
              </w:rPr>
              <w:t>金相试样磨抛机</w:t>
            </w:r>
          </w:p>
        </w:tc>
        <w:tc>
          <w:tcPr>
            <w:tcW w:w="1029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12"/>
              <w:jc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  <w14:ligatures w14:val="standardContextual"/>
              </w:rPr>
            </w:pPr>
            <w:r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  <w14:ligatures w14:val="standardContextual"/>
              </w:rPr>
              <w:t>26</w:t>
            </w:r>
          </w:p>
        </w:tc>
        <w:tc>
          <w:tcPr>
            <w:tcW w:w="1040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>
            <w:pPr>
              <w:pStyle w:val="12"/>
              <w:jc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  <w14:ligatures w14:val="standardContextual"/>
              </w:rPr>
            </w:pPr>
            <w:r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  <w14:ligatures w14:val="standardContextual"/>
              </w:rPr>
              <w:t>套</w:t>
            </w:r>
          </w:p>
        </w:tc>
      </w:tr>
      <w:tr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7" w:hRule="atLeast"/>
          <w:jc w:val="center"/>
        </w:trPr>
        <w:tc>
          <w:tcPr>
            <w:tcW w:w="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>
            <w:pPr>
              <w:pStyle w:val="12"/>
              <w:jc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  <w14:ligatures w14:val="standardContextual"/>
              </w:rPr>
            </w:pPr>
            <w:r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  <w14:ligatures w14:val="standardContextual"/>
              </w:rPr>
              <w:t>6</w:t>
            </w:r>
          </w:p>
        </w:tc>
        <w:tc>
          <w:tcPr>
            <w:tcW w:w="2190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12"/>
              <w:jc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  <w14:ligatures w14:val="standardContextual"/>
              </w:rPr>
            </w:pPr>
            <w:r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  <w14:ligatures w14:val="standardContextual"/>
              </w:rPr>
              <w:t>数显洛氏硬度计</w:t>
            </w:r>
          </w:p>
        </w:tc>
        <w:tc>
          <w:tcPr>
            <w:tcW w:w="1029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12"/>
              <w:jc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  <w14:ligatures w14:val="standardContextual"/>
              </w:rPr>
            </w:pPr>
            <w:r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  <w14:ligatures w14:val="standardContextual"/>
              </w:rPr>
              <w:t>6</w:t>
            </w:r>
          </w:p>
        </w:tc>
        <w:tc>
          <w:tcPr>
            <w:tcW w:w="1040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>
            <w:pPr>
              <w:pStyle w:val="12"/>
              <w:jc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  <w14:ligatures w14:val="standardContextual"/>
              </w:rPr>
            </w:pPr>
            <w:r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  <w14:ligatures w14:val="standardContextual"/>
              </w:rPr>
              <w:t>套</w:t>
            </w:r>
          </w:p>
        </w:tc>
      </w:tr>
      <w:tr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7" w:hRule="atLeast"/>
          <w:jc w:val="center"/>
        </w:trPr>
        <w:tc>
          <w:tcPr>
            <w:tcW w:w="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>
            <w:pPr>
              <w:pStyle w:val="12"/>
              <w:jc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  <w14:ligatures w14:val="standardContextual"/>
              </w:rPr>
            </w:pPr>
            <w:r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  <w14:ligatures w14:val="standardContextual"/>
              </w:rPr>
              <w:t>7</w:t>
            </w:r>
          </w:p>
        </w:tc>
        <w:tc>
          <w:tcPr>
            <w:tcW w:w="2190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12"/>
              <w:jc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  <w14:ligatures w14:val="standardContextual"/>
              </w:rPr>
            </w:pPr>
            <w:r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  <w14:ligatures w14:val="standardContextual"/>
              </w:rPr>
              <w:t>自动金相试样磨抛机</w:t>
            </w:r>
          </w:p>
          <w:p>
            <w:pPr>
              <w:pStyle w:val="12"/>
              <w:jc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  <w14:ligatures w14:val="standardContextual"/>
              </w:rPr>
            </w:pPr>
            <w:r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  <w14:ligatures w14:val="standardContextual"/>
              </w:rPr>
              <w:t>【核心产品】</w:t>
            </w:r>
          </w:p>
        </w:tc>
        <w:tc>
          <w:tcPr>
            <w:tcW w:w="1029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12"/>
              <w:jc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  <w14:ligatures w14:val="standardContextual"/>
              </w:rPr>
            </w:pPr>
            <w:r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  <w14:ligatures w14:val="standardContextual"/>
              </w:rPr>
              <w:t>1</w:t>
            </w:r>
          </w:p>
        </w:tc>
        <w:tc>
          <w:tcPr>
            <w:tcW w:w="1040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>
            <w:pPr>
              <w:pStyle w:val="12"/>
              <w:jc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  <w14:ligatures w14:val="standardContextual"/>
              </w:rPr>
            </w:pPr>
            <w:r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  <w14:ligatures w14:val="standardContextual"/>
              </w:rPr>
              <w:t>套</w:t>
            </w:r>
          </w:p>
        </w:tc>
      </w:tr>
      <w:tr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" w:hRule="atLeast"/>
          <w:jc w:val="center"/>
        </w:trPr>
        <w:tc>
          <w:tcPr>
            <w:tcW w:w="741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  <w14:ligatures w14:val="standardContextual"/>
              </w:rPr>
              <w:t>8</w:t>
            </w:r>
          </w:p>
        </w:tc>
        <w:tc>
          <w:tcPr>
            <w:tcW w:w="219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  <w14:ligatures w14:val="standardContextual"/>
              </w:rPr>
              <w:t>金相自动镶嵌机</w:t>
            </w:r>
          </w:p>
        </w:tc>
        <w:tc>
          <w:tcPr>
            <w:tcW w:w="1029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  <w14:ligatures w14:val="standardContextual"/>
              </w:rPr>
              <w:t>1</w:t>
            </w:r>
          </w:p>
        </w:tc>
        <w:tc>
          <w:tcPr>
            <w:tcW w:w="104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  <w14:ligatures w14:val="standardContextual"/>
              </w:rPr>
              <w:t>套</w:t>
            </w:r>
          </w:p>
        </w:tc>
      </w:tr>
    </w:tbl>
    <w:p>
      <w:pPr>
        <w:rPr>
          <w:rFonts w:hint="eastAsia" w:ascii="宋体" w:hAnsi="宋体" w:eastAsia="宋体" w:cs="宋体"/>
          <w:sz w:val="24"/>
          <w:szCs w:val="24"/>
        </w:rPr>
      </w:pPr>
    </w:p>
    <w:sectPr>
      <w:pgSz w:w="11906" w:h="16838"/>
      <w:pgMar w:top="1440" w:right="1247" w:bottom="1440" w:left="124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TFlMzE3MTMyZGE4ZmVhYzViZTM1MjE0NDdiZWQ4YjkifQ=="/>
  </w:docVars>
  <w:rsids>
    <w:rsidRoot w:val="00172A27"/>
    <w:rsid w:val="00125346"/>
    <w:rsid w:val="003600D0"/>
    <w:rsid w:val="00490D5E"/>
    <w:rsid w:val="005B1878"/>
    <w:rsid w:val="005C56A4"/>
    <w:rsid w:val="006235B9"/>
    <w:rsid w:val="0063633B"/>
    <w:rsid w:val="006B2CA6"/>
    <w:rsid w:val="006C5A90"/>
    <w:rsid w:val="007A730B"/>
    <w:rsid w:val="007B4AFA"/>
    <w:rsid w:val="00876FC5"/>
    <w:rsid w:val="00917B3D"/>
    <w:rsid w:val="0095264D"/>
    <w:rsid w:val="00965CFA"/>
    <w:rsid w:val="00976D0B"/>
    <w:rsid w:val="00990C16"/>
    <w:rsid w:val="00A1526F"/>
    <w:rsid w:val="00A74E1D"/>
    <w:rsid w:val="00A8262B"/>
    <w:rsid w:val="00BF72A3"/>
    <w:rsid w:val="00C03CA4"/>
    <w:rsid w:val="00C04CE4"/>
    <w:rsid w:val="00D7290D"/>
    <w:rsid w:val="00E34A94"/>
    <w:rsid w:val="00F003EC"/>
    <w:rsid w:val="00F309F2"/>
    <w:rsid w:val="00F3138D"/>
    <w:rsid w:val="03407473"/>
    <w:rsid w:val="05A4486B"/>
    <w:rsid w:val="084A7B62"/>
    <w:rsid w:val="096A0C39"/>
    <w:rsid w:val="0ACD0ED2"/>
    <w:rsid w:val="0E505943"/>
    <w:rsid w:val="0E646239"/>
    <w:rsid w:val="105E2D2F"/>
    <w:rsid w:val="167B4357"/>
    <w:rsid w:val="19D05D97"/>
    <w:rsid w:val="1BE33161"/>
    <w:rsid w:val="1F890B18"/>
    <w:rsid w:val="22E7558F"/>
    <w:rsid w:val="25192B51"/>
    <w:rsid w:val="2576344D"/>
    <w:rsid w:val="279377AA"/>
    <w:rsid w:val="2ABE3D6C"/>
    <w:rsid w:val="2B8A6344"/>
    <w:rsid w:val="30093977"/>
    <w:rsid w:val="31083F93"/>
    <w:rsid w:val="35FF2EDE"/>
    <w:rsid w:val="389C7973"/>
    <w:rsid w:val="3B9E1253"/>
    <w:rsid w:val="3C6B3753"/>
    <w:rsid w:val="3D477BF1"/>
    <w:rsid w:val="3E29379B"/>
    <w:rsid w:val="3F2D1069"/>
    <w:rsid w:val="414722F1"/>
    <w:rsid w:val="423978DF"/>
    <w:rsid w:val="42615C1A"/>
    <w:rsid w:val="433B01F8"/>
    <w:rsid w:val="47CA1B4A"/>
    <w:rsid w:val="48E7759C"/>
    <w:rsid w:val="4A5030EB"/>
    <w:rsid w:val="4B287860"/>
    <w:rsid w:val="4E8202A2"/>
    <w:rsid w:val="4ECC1E5E"/>
    <w:rsid w:val="539605B1"/>
    <w:rsid w:val="543A3BB4"/>
    <w:rsid w:val="5575088F"/>
    <w:rsid w:val="59D65055"/>
    <w:rsid w:val="5A1F6200"/>
    <w:rsid w:val="5B0407BD"/>
    <w:rsid w:val="5B8E47F9"/>
    <w:rsid w:val="621E0449"/>
    <w:rsid w:val="6271541F"/>
    <w:rsid w:val="64584715"/>
    <w:rsid w:val="66954F1E"/>
    <w:rsid w:val="66B43F95"/>
    <w:rsid w:val="6AC63F9C"/>
    <w:rsid w:val="704A532F"/>
    <w:rsid w:val="708C695E"/>
    <w:rsid w:val="71185603"/>
    <w:rsid w:val="72775C39"/>
    <w:rsid w:val="777139BA"/>
    <w:rsid w:val="78E85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widowControl/>
      <w:kinsoku w:val="0"/>
      <w:autoSpaceDE w:val="0"/>
      <w:autoSpaceDN w:val="0"/>
      <w:adjustRightInd w:val="0"/>
      <w:snapToGrid w:val="0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Cs w:val="21"/>
      <w:lang w:eastAsia="en-US"/>
    </w:r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8">
    <w:name w:val="页眉 字符"/>
    <w:basedOn w:val="7"/>
    <w:link w:val="4"/>
    <w:qFormat/>
    <w:uiPriority w:val="99"/>
    <w:rPr>
      <w:sz w:val="18"/>
      <w:szCs w:val="18"/>
    </w:rPr>
  </w:style>
  <w:style w:type="character" w:customStyle="1" w:styleId="9">
    <w:name w:val="页脚 字符"/>
    <w:basedOn w:val="7"/>
    <w:link w:val="3"/>
    <w:qFormat/>
    <w:uiPriority w:val="99"/>
    <w:rPr>
      <w:sz w:val="18"/>
      <w:szCs w:val="18"/>
    </w:rPr>
  </w:style>
  <w:style w:type="paragraph" w:customStyle="1" w:styleId="10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1">
    <w:name w:val="u-content1"/>
    <w:basedOn w:val="7"/>
    <w:qFormat/>
    <w:uiPriority w:val="0"/>
  </w:style>
  <w:style w:type="paragraph" w:customStyle="1" w:styleId="12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69</Words>
  <Characters>90</Characters>
  <Lines>13</Lines>
  <Paragraphs>17</Paragraphs>
  <TotalTime>1</TotalTime>
  <ScaleCrop>false</ScaleCrop>
  <LinksUpToDate>false</LinksUpToDate>
  <CharactersWithSpaces>90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小杨</cp:lastModifiedBy>
  <dcterms:modified xsi:type="dcterms:W3CDTF">2026-06-01T09:58:42Z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eyJoZGlkIjoiMjFkZWJjZjdkYjI4NGFiYWJjNTI5ZmQzMDdiZTdjOTQiLCJ1c2VySWQiOiIzMjMxNzgwNTIifQ==</vt:lpwstr>
  </property>
  <property fmtid="{D5CDD505-2E9C-101B-9397-08002B2CF9AE}" pid="3" name="KSOProductBuildVer">
    <vt:lpwstr>2052-11.1.0.14309</vt:lpwstr>
  </property>
  <property fmtid="{D5CDD505-2E9C-101B-9397-08002B2CF9AE}" pid="4" name="ICV">
    <vt:lpwstr>75A730F24A694AAF92862D2E7C186E73_12</vt:lpwstr>
  </property>
</Properties>
</file>