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23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4413"/>
        <w:gridCol w:w="3287"/>
      </w:tblGrid>
      <w:tr w14:paraId="1BAB9C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 w14:paraId="27B7C218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4413" w:type="dxa"/>
          </w:tcPr>
          <w:p w14:paraId="361F414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采购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内容</w:t>
            </w:r>
          </w:p>
        </w:tc>
        <w:tc>
          <w:tcPr>
            <w:tcW w:w="3287" w:type="dxa"/>
          </w:tcPr>
          <w:p w14:paraId="6ECA7E6E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技术规格、参数及要求</w:t>
            </w:r>
          </w:p>
        </w:tc>
      </w:tr>
      <w:tr w14:paraId="63C74B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 w14:paraId="32B4A72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4413" w:type="dxa"/>
          </w:tcPr>
          <w:p w14:paraId="52FC48DC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lang w:eastAsia="zh-CN"/>
              </w:rPr>
              <w:t>2026年医用计量器具校准服务采购项目</w:t>
            </w:r>
          </w:p>
        </w:tc>
        <w:tc>
          <w:tcPr>
            <w:tcW w:w="3287" w:type="dxa"/>
          </w:tcPr>
          <w:p w14:paraId="59287846">
            <w:pPr>
              <w:pStyle w:val="4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详见采购文件</w:t>
            </w:r>
          </w:p>
        </w:tc>
      </w:tr>
    </w:tbl>
    <w:p w14:paraId="0CF9C96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19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2026-06-05T06:02:58Z</dcterms:created>
  <dc:creator>Administrator</dc:creator>
  <cp:lastModifiedBy>侯@_@!</cp:lastModifiedBy>
  <dcterms:modified xsi:type="dcterms:W3CDTF">2026-06-05T06:03:53Z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E9A461952A0E413A94CB0F92D42FB4D6_12</vt:lpwstr>
  </property>
</Properties>
</file>