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4B7EA">
      <w:pPr>
        <w:pStyle w:val="8"/>
        <w:spacing w:before="0" w:beforeAutospacing="0" w:after="0" w:afterAutospacing="0"/>
        <w:jc w:val="center"/>
        <w:rPr>
          <w:rFonts w:eastAsia="宋体" w:cs="宋体"/>
          <w:b/>
          <w:bCs/>
          <w:color w:val="auto"/>
          <w:sz w:val="28"/>
        </w:rPr>
      </w:pPr>
      <w:r>
        <w:rPr>
          <w:rFonts w:hint="eastAsia" w:eastAsia="宋体" w:cs="宋体"/>
          <w:b/>
          <w:bCs/>
          <w:color w:val="auto"/>
          <w:sz w:val="28"/>
        </w:rPr>
        <w:t>供应商资格证明文件</w:t>
      </w: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65F3B119">
      <w:pPr>
        <w:rPr>
          <w:rFonts w:hint="eastAsia" w:ascii="宋体" w:hAnsi="宋体" w:eastAsia="宋体" w:cs="宋体"/>
          <w:b/>
          <w:bCs/>
          <w:color w:val="auto"/>
          <w:sz w:val="24"/>
        </w:rPr>
      </w:pPr>
    </w:p>
    <w:p w14:paraId="279DFD3C">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290CBFB3">
      <w:pPr>
        <w:spacing w:line="360" w:lineRule="auto"/>
        <w:ind w:firstLine="482" w:firstLineChars="200"/>
        <w:rPr>
          <w:rFonts w:hint="eastAsia" w:ascii="宋体" w:hAnsi="宋体" w:eastAsia="宋体" w:cs="宋体"/>
          <w:b/>
          <w:bCs/>
          <w:color w:val="auto"/>
          <w:sz w:val="24"/>
          <w:lang w:val="en-US" w:eastAsia="zh-CN"/>
        </w:rPr>
      </w:pPr>
      <w:r>
        <w:rPr>
          <w:rFonts w:hint="eastAsia" w:ascii="宋体" w:hAnsi="宋体" w:eastAsia="宋体" w:cs="宋体"/>
          <w:b/>
          <w:bCs/>
          <w:color w:val="auto"/>
          <w:sz w:val="24"/>
        </w:rPr>
        <w:t>（一）</w:t>
      </w:r>
      <w:r>
        <w:rPr>
          <w:rFonts w:hint="eastAsia" w:ascii="宋体" w:hAnsi="宋体" w:eastAsia="宋体" w:cs="宋体"/>
          <w:b/>
          <w:bCs/>
          <w:color w:val="auto"/>
          <w:sz w:val="24"/>
          <w:lang w:val="en-US" w:eastAsia="zh-CN"/>
        </w:rPr>
        <w:t>一般资格条件</w:t>
      </w:r>
    </w:p>
    <w:p w14:paraId="4128CB3E">
      <w:pPr>
        <w:spacing w:line="360" w:lineRule="auto"/>
        <w:ind w:firstLine="480" w:firstLineChars="200"/>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lang w:val="en-US" w:eastAsia="zh-CN"/>
        </w:rPr>
        <w:t>1</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基本资格条件：供应商应具备《中华人民共和国政府采购法》第二十二条规定的条件</w:t>
      </w:r>
      <w:r>
        <w:rPr>
          <w:rFonts w:hint="eastAsia" w:ascii="宋体" w:hAnsi="宋体" w:eastAsia="宋体" w:cs="宋体"/>
          <w:b w:val="0"/>
          <w:bCs w:val="0"/>
          <w:color w:val="auto"/>
          <w:sz w:val="24"/>
          <w:lang w:eastAsia="zh-CN"/>
        </w:rPr>
        <w:t>：</w:t>
      </w:r>
    </w:p>
    <w:p w14:paraId="3BB59D54">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w:t>
      </w:r>
    </w:p>
    <w:p w14:paraId="65E420BD">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注：以上②-③项，提供“陕西省政府采购供应商信用承诺书”的，可不再提供其他证明文件。供应商需在项目电子化交易系统中按要求上传相应证明文件并进行电子签章。</w:t>
      </w:r>
    </w:p>
    <w:p w14:paraId="1A4D8866">
      <w:pPr>
        <w:numPr>
          <w:ilvl w:val="0"/>
          <w:numId w:val="1"/>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财务状况报告：法人提供会计师事务所出具的有效的202</w:t>
      </w:r>
      <w:r>
        <w:rPr>
          <w:rFonts w:hint="eastAsia" w:ascii="宋体" w:hAnsi="宋体" w:eastAsia="宋体" w:cs="宋体"/>
          <w:color w:val="auto"/>
          <w:sz w:val="24"/>
          <w:lang w:eastAsia="zh-CN"/>
        </w:rPr>
        <w:t>4</w:t>
      </w:r>
      <w:r>
        <w:rPr>
          <w:rFonts w:hint="eastAsia" w:ascii="宋体" w:hAnsi="宋体" w:eastAsia="宋体" w:cs="宋体"/>
          <w:color w:val="auto"/>
          <w:sz w:val="24"/>
        </w:rPr>
        <w:t>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p w14:paraId="17BEE021">
      <w:pPr>
        <w:numPr>
          <w:numId w:val="0"/>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注：此项资格提供“陕西省政府采购供应商信用承诺书”的，可不再提供其他证明文件。</w:t>
      </w:r>
    </w:p>
    <w:p w14:paraId="49050BBB">
      <w:pPr>
        <w:spacing w:line="360" w:lineRule="auto"/>
        <w:ind w:firstLine="480" w:firstLineChars="200"/>
        <w:rPr>
          <w:rFonts w:hint="eastAsia" w:ascii="宋体" w:hAnsi="宋体" w:eastAsia="宋体" w:cs="宋体"/>
          <w:b/>
          <w:bCs/>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4</w:t>
      </w:r>
      <w:r>
        <w:rPr>
          <w:rFonts w:hint="eastAsia" w:ascii="宋体" w:hAnsi="宋体" w:eastAsia="宋体" w:cs="宋体"/>
          <w:color w:val="auto"/>
          <w:sz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b/>
          <w:bCs/>
          <w:color w:val="auto"/>
          <w:sz w:val="24"/>
        </w:rPr>
        <w:br w:type="page"/>
      </w:r>
    </w:p>
    <w:p w14:paraId="0E3C2FC1">
      <w:pPr>
        <w:pageBreakBefore w:val="0"/>
        <w:widowControl/>
        <w:overflowPunct/>
        <w:bidi w:val="0"/>
        <w:spacing w:line="5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陕西省</w:t>
      </w:r>
      <w:r>
        <w:rPr>
          <w:rFonts w:hint="eastAsia" w:ascii="宋体" w:hAnsi="宋体" w:eastAsia="宋体" w:cs="宋体"/>
          <w:b/>
          <w:bCs/>
          <w:color w:val="auto"/>
          <w:sz w:val="24"/>
          <w:szCs w:val="24"/>
          <w:highlight w:val="none"/>
        </w:rPr>
        <w:t>采购供应商信用承诺书</w:t>
      </w:r>
      <w:r>
        <w:rPr>
          <w:rFonts w:hint="eastAsia" w:ascii="宋体" w:hAnsi="宋体" w:eastAsia="宋体" w:cs="宋体"/>
          <w:b/>
          <w:bCs/>
          <w:color w:val="auto"/>
          <w:sz w:val="24"/>
          <w:szCs w:val="24"/>
          <w:highlight w:val="none"/>
          <w:lang w:val="en-US" w:eastAsia="zh-CN"/>
        </w:rPr>
        <w:t>（若需）</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lang w:val="en-US" w:eastAsia="zh-CN"/>
        </w:rPr>
        <w:t>供应商</w:t>
      </w:r>
      <w:r>
        <w:rPr>
          <w:rFonts w:hint="eastAsia" w:ascii="宋体" w:hAnsi="宋体" w:eastAsia="宋体" w:cs="宋体"/>
          <w:b/>
          <w:bCs/>
          <w:color w:val="auto"/>
          <w:spacing w:val="7"/>
          <w:sz w:val="24"/>
          <w:szCs w:val="24"/>
          <w:highlight w:val="none"/>
        </w:rPr>
        <w:t>主体名称</w:t>
      </w:r>
      <w:r>
        <w:rPr>
          <w:rFonts w:hint="eastAsia" w:ascii="宋体" w:hAnsi="宋体" w:eastAsia="宋体" w:cs="宋体"/>
          <w:b/>
          <w:bCs/>
          <w:color w:val="auto"/>
          <w:spacing w:val="5"/>
          <w:sz w:val="24"/>
          <w:szCs w:val="24"/>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13"/>
          <w:position w:val="5"/>
          <w:sz w:val="24"/>
          <w:szCs w:val="24"/>
          <w:highlight w:val="none"/>
        </w:rPr>
        <w:t>证</w:t>
      </w:r>
      <w:r>
        <w:rPr>
          <w:rFonts w:hint="eastAsia" w:ascii="宋体" w:hAnsi="宋体" w:eastAsia="宋体" w:cs="宋体"/>
          <w:b/>
          <w:bCs/>
          <w:color w:val="auto"/>
          <w:spacing w:val="9"/>
          <w:position w:val="5"/>
          <w:sz w:val="24"/>
          <w:szCs w:val="24"/>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rPr>
        <w:t>证</w:t>
      </w:r>
      <w:r>
        <w:rPr>
          <w:rFonts w:hint="eastAsia" w:ascii="宋体" w:hAnsi="宋体" w:eastAsia="宋体" w:cs="宋体"/>
          <w:b/>
          <w:bCs/>
          <w:color w:val="auto"/>
          <w:spacing w:val="6"/>
          <w:sz w:val="24"/>
          <w:szCs w:val="24"/>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5"/>
          <w:position w:val="4"/>
          <w:sz w:val="24"/>
          <w:szCs w:val="24"/>
          <w:highlight w:val="none"/>
          <w:lang w:val="en-US" w:eastAsia="zh-CN"/>
        </w:rPr>
        <w:t>登记机关</w:t>
      </w:r>
      <w:r>
        <w:rPr>
          <w:rFonts w:hint="eastAsia" w:ascii="宋体" w:hAnsi="宋体" w:eastAsia="宋体" w:cs="宋体"/>
          <w:b/>
          <w:bCs/>
          <w:color w:val="auto"/>
          <w:spacing w:val="5"/>
          <w:position w:val="4"/>
          <w:sz w:val="24"/>
          <w:szCs w:val="24"/>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rPr>
        <w:t>承</w:t>
      </w:r>
      <w:r>
        <w:rPr>
          <w:rFonts w:hint="eastAsia" w:ascii="宋体" w:hAnsi="宋体" w:eastAsia="宋体" w:cs="宋体"/>
          <w:b/>
          <w:bCs/>
          <w:color w:val="auto"/>
          <w:spacing w:val="6"/>
          <w:sz w:val="24"/>
          <w:szCs w:val="24"/>
          <w:highlight w:val="none"/>
        </w:rPr>
        <w:t>诺内容：</w:t>
      </w:r>
    </w:p>
    <w:p w14:paraId="05274CD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为维护公开、公平、公正的采购市场秩序，树立诚实守信的采购供应商形象，本单位自愿做出以下承诺</w:t>
      </w:r>
      <w:r>
        <w:rPr>
          <w:rFonts w:hint="eastAsia" w:ascii="宋体" w:hAnsi="宋体" w:eastAsia="宋体" w:cs="宋体"/>
          <w:color w:val="auto"/>
          <w:sz w:val="24"/>
          <w:szCs w:val="24"/>
          <w:highlight w:val="none"/>
          <w:lang w:eastAsia="zh-CN"/>
        </w:rPr>
        <w:t>：</w:t>
      </w:r>
    </w:p>
    <w:p w14:paraId="4B27C0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56"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01331BC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四、承诺本单位自觉接受行政管理部门、行业组织、社会公众、新闻舆论的监督；</w:t>
      </w:r>
    </w:p>
    <w:p w14:paraId="5011A61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五、承诺本单位将按照《陕西省社会信用条例》要求，向社会公示信用信息；</w:t>
      </w:r>
    </w:p>
    <w:p w14:paraId="63C69C2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六、承诺本单位自我约束、自我管理，重合同、守信用，不制假售假、商标侵权、虚假宣传、违约毁约、恶意逃债、偷税漏税、价格欺诈、垄断</w:t>
      </w:r>
    </w:p>
    <w:p w14:paraId="41EC51F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和不正当竞争，维护经营者、消费者的合法权益；</w:t>
      </w:r>
    </w:p>
    <w:p w14:paraId="0F23614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七、承诺本单位在信用中国、中国政府采购网</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lang w:eastAsia="zh-CN"/>
        </w:rPr>
        <w:t>网站中无违法违规、较重或严重失信记录；</w:t>
      </w:r>
    </w:p>
    <w:p w14:paraId="194EC11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56"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八、承</w:t>
      </w:r>
      <w:r>
        <w:rPr>
          <w:rFonts w:hint="eastAsia" w:ascii="宋体" w:hAnsi="宋体" w:eastAsia="宋体" w:cs="宋体"/>
          <w:color w:val="auto"/>
          <w:spacing w:val="0"/>
          <w:sz w:val="24"/>
          <w:szCs w:val="24"/>
          <w:highlight w:val="none"/>
          <w:lang w:eastAsia="zh-CN"/>
        </w:rPr>
        <w:t>诺本单位提出质疑和投诉坚持依法依规、诚实信用原则，在全国范围12个月内没有三次以上查无实据的投诉</w:t>
      </w:r>
      <w:r>
        <w:rPr>
          <w:rFonts w:hint="eastAsia" w:ascii="宋体" w:hAnsi="宋体" w:eastAsia="宋体" w:cs="宋体"/>
          <w:color w:val="auto"/>
          <w:spacing w:val="-6"/>
          <w:sz w:val="24"/>
          <w:szCs w:val="24"/>
          <w:highlight w:val="none"/>
          <w:lang w:eastAsia="zh-CN"/>
        </w:rPr>
        <w:t>；</w:t>
      </w:r>
    </w:p>
    <w:p w14:paraId="161DEB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九、根据采购相关法律法规的规定需要作出的其他承诺：</w:t>
      </w:r>
      <w:r>
        <w:rPr>
          <w:rFonts w:hint="eastAsia" w:ascii="宋体" w:hAnsi="宋体" w:eastAsia="宋体" w:cs="宋体"/>
          <w:color w:val="auto"/>
          <w:sz w:val="24"/>
          <w:szCs w:val="24"/>
          <w:highlight w:val="none"/>
          <w:u w:val="single"/>
          <w:lang w:val="en-US" w:eastAsia="zh-CN"/>
        </w:rPr>
        <w:t xml:space="preserve">                。</w:t>
      </w:r>
    </w:p>
    <w:p w14:paraId="110BE0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十一、承诺本单位同意将以上承诺事项上网公示。</w:t>
      </w:r>
    </w:p>
    <w:p w14:paraId="6CD280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p>
    <w:p w14:paraId="579F884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p>
    <w:p w14:paraId="5861C1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承诺单位 (盖章)：</w:t>
      </w:r>
    </w:p>
    <w:p w14:paraId="3D0177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 (负责人)：</w:t>
      </w:r>
    </w:p>
    <w:p w14:paraId="4543ED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承诺日期：</w:t>
      </w:r>
    </w:p>
    <w:p w14:paraId="47F1C6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p>
    <w:p w14:paraId="346E2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注：法定代表人或负责人、主体名称发生变更的应当重新做出承诺。</w:t>
      </w:r>
    </w:p>
    <w:p w14:paraId="392347D8">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0EBE6C47">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具有履行本合同所必需的设备和专业技术能力的声明</w:t>
      </w:r>
    </w:p>
    <w:p w14:paraId="6EA8692E">
      <w:pPr>
        <w:spacing w:line="360" w:lineRule="auto"/>
        <w:rPr>
          <w:rFonts w:ascii="宋体" w:hAnsi="宋体" w:eastAsia="宋体" w:cs="宋体"/>
          <w:color w:val="auto"/>
          <w:spacing w:val="11"/>
          <w:sz w:val="24"/>
          <w:u w:val="single"/>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BA2A1E6">
      <w:pPr>
        <w:spacing w:line="360" w:lineRule="auto"/>
        <w:rPr>
          <w:rFonts w:ascii="宋体" w:hAnsi="宋体" w:eastAsia="宋体" w:cs="宋体"/>
          <w:b/>
          <w:bCs/>
          <w:color w:val="auto"/>
          <w:sz w:val="24"/>
        </w:rPr>
      </w:pPr>
      <w:r>
        <w:rPr>
          <w:rFonts w:hint="eastAsia" w:ascii="宋体" w:hAnsi="宋体" w:eastAsia="宋体" w:cs="宋体"/>
          <w:b/>
          <w:bCs/>
          <w:color w:val="auto"/>
          <w:sz w:val="24"/>
        </w:rPr>
        <w:br w:type="page"/>
      </w:r>
    </w:p>
    <w:p w14:paraId="37A81F5B">
      <w:pPr>
        <w:spacing w:line="360" w:lineRule="auto"/>
        <w:jc w:val="center"/>
        <w:outlineLvl w:val="2"/>
        <w:rPr>
          <w:rFonts w:ascii="宋体" w:hAnsi="宋体" w:eastAsia="宋体" w:cs="宋体"/>
          <w:b/>
          <w:bCs/>
          <w:color w:val="auto"/>
          <w:sz w:val="24"/>
        </w:rPr>
      </w:pPr>
      <w:r>
        <w:rPr>
          <w:rFonts w:hint="eastAsia" w:ascii="宋体" w:hAnsi="宋体" w:eastAsia="宋体" w:cs="宋体"/>
          <w:b/>
          <w:bCs/>
          <w:color w:val="auto"/>
          <w:sz w:val="24"/>
        </w:rPr>
        <w:t>参加政府采购活动前3年内在经营活动中没有重大违</w:t>
      </w:r>
      <w:r>
        <w:rPr>
          <w:rFonts w:hint="eastAsia" w:ascii="宋体" w:hAnsi="宋体" w:eastAsia="宋体" w:cs="宋体"/>
          <w:b/>
          <w:bCs/>
          <w:color w:val="auto"/>
          <w:sz w:val="24"/>
          <w:lang w:val="en-US" w:eastAsia="zh-CN"/>
        </w:rPr>
        <w:t>纪，以及未被列入失信被执行人、重大税收违法案件当事人名单、政府采购严重违法失信行为记录名单</w:t>
      </w:r>
      <w:r>
        <w:rPr>
          <w:rFonts w:hint="eastAsia" w:ascii="宋体" w:hAnsi="宋体" w:eastAsia="宋体" w:cs="宋体"/>
          <w:b/>
          <w:bCs/>
          <w:color w:val="auto"/>
          <w:sz w:val="24"/>
        </w:rPr>
        <w:t>的书面声明</w:t>
      </w:r>
    </w:p>
    <w:p w14:paraId="24B82597">
      <w:pPr>
        <w:spacing w:line="360" w:lineRule="auto"/>
        <w:rPr>
          <w:rFonts w:ascii="宋体" w:hAnsi="宋体" w:eastAsia="宋体" w:cs="宋体"/>
          <w:b/>
          <w:bCs/>
          <w:color w:val="auto"/>
          <w:sz w:val="24"/>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5AED7CFD">
      <w:pPr>
        <w:bidi w:val="0"/>
        <w:rPr>
          <w:color w:val="auto"/>
        </w:rPr>
      </w:pPr>
    </w:p>
    <w:p w14:paraId="153BE9C2">
      <w:pPr>
        <w:spacing w:line="360" w:lineRule="auto"/>
        <w:jc w:val="left"/>
        <w:rPr>
          <w:rFonts w:ascii="宋体" w:hAnsi="宋体" w:eastAsia="宋体" w:cs="宋体"/>
          <w:b/>
          <w:bCs/>
          <w:color w:val="auto"/>
          <w:sz w:val="24"/>
        </w:rPr>
      </w:pPr>
      <w:r>
        <w:rPr>
          <w:rFonts w:hint="eastAsia" w:ascii="宋体" w:hAnsi="宋体" w:eastAsia="宋体" w:cs="宋体"/>
          <w:color w:val="auto"/>
          <w:sz w:val="24"/>
        </w:rPr>
        <w:t>注：</w:t>
      </w:r>
      <w:r>
        <w:rPr>
          <w:rFonts w:hint="eastAsia" w:ascii="宋体" w:hAnsi="宋体" w:eastAsia="宋体" w:cs="宋体"/>
          <w:color w:val="auto"/>
          <w:spacing w:val="4"/>
          <w:sz w:val="24"/>
        </w:rPr>
        <w:t>供应商在参加政府采购活动前3年内因违法经营被禁止在一定期限内参</w:t>
      </w:r>
      <w:r>
        <w:rPr>
          <w:rFonts w:hint="eastAsia" w:ascii="宋体" w:hAnsi="宋体" w:eastAsia="宋体" w:cs="宋体"/>
          <w:color w:val="auto"/>
          <w:spacing w:val="6"/>
          <w:sz w:val="24"/>
        </w:rPr>
        <w:t>加政府</w:t>
      </w:r>
      <w:r>
        <w:rPr>
          <w:rFonts w:hint="eastAsia" w:ascii="宋体" w:hAnsi="宋体" w:eastAsia="宋体" w:cs="宋体"/>
          <w:color w:val="auto"/>
          <w:spacing w:val="5"/>
          <w:sz w:val="24"/>
        </w:rPr>
        <w:t>采</w:t>
      </w:r>
      <w:r>
        <w:rPr>
          <w:rFonts w:hint="eastAsia" w:ascii="宋体" w:hAnsi="宋体" w:eastAsia="宋体" w:cs="宋体"/>
          <w:color w:val="auto"/>
          <w:spacing w:val="3"/>
          <w:sz w:val="24"/>
        </w:rPr>
        <w:t>购活动，期限届满的，可以参加政府采购活动，但应提供期限届满的证明材料。</w:t>
      </w:r>
    </w:p>
    <w:p w14:paraId="5B415AA0">
      <w:pPr>
        <w:spacing w:line="360" w:lineRule="auto"/>
        <w:rPr>
          <w:rFonts w:ascii="宋体" w:hAnsi="宋体" w:eastAsia="宋体" w:cs="宋体"/>
          <w:b/>
          <w:bCs/>
          <w:color w:val="auto"/>
          <w:sz w:val="24"/>
        </w:rPr>
      </w:pPr>
      <w:r>
        <w:rPr>
          <w:rFonts w:hint="eastAsia" w:ascii="宋体" w:hAnsi="宋体" w:eastAsia="宋体" w:cs="宋体"/>
          <w:b/>
          <w:bCs/>
          <w:color w:val="auto"/>
          <w:sz w:val="24"/>
        </w:rPr>
        <w:br w:type="page"/>
      </w:r>
    </w:p>
    <w:p w14:paraId="25A591FE">
      <w:pPr>
        <w:spacing w:line="360" w:lineRule="auto"/>
        <w:jc w:val="center"/>
        <w:outlineLvl w:val="2"/>
        <w:rPr>
          <w:rFonts w:hint="eastAsia" w:ascii="宋体" w:hAnsi="宋体" w:eastAsia="宋体" w:cs="宋体"/>
          <w:b/>
          <w:bCs/>
          <w:color w:val="auto"/>
          <w:sz w:val="24"/>
          <w:lang w:val="en-US" w:eastAsia="en-US"/>
        </w:rPr>
      </w:pPr>
      <w:r>
        <w:rPr>
          <w:rFonts w:hint="eastAsia" w:ascii="宋体" w:hAnsi="宋体" w:eastAsia="宋体" w:cs="宋体"/>
          <w:b/>
          <w:bCs/>
          <w:color w:val="auto"/>
          <w:sz w:val="24"/>
          <w:lang w:val="en-US" w:eastAsia="en-US"/>
        </w:rPr>
        <w:t>供应商应提供健全的财务会计制度的证明材料</w:t>
      </w:r>
    </w:p>
    <w:p w14:paraId="6DFF4CFF">
      <w:pPr>
        <w:numPr>
          <w:ilvl w:val="0"/>
          <w:numId w:val="0"/>
        </w:num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法人提供会计师事务所出具的有效的202</w:t>
      </w:r>
      <w:r>
        <w:rPr>
          <w:rFonts w:hint="eastAsia" w:ascii="宋体" w:hAnsi="宋体" w:eastAsia="宋体" w:cs="宋体"/>
          <w:b w:val="0"/>
          <w:bCs w:val="0"/>
          <w:color w:val="auto"/>
          <w:sz w:val="24"/>
          <w:lang w:eastAsia="zh-CN"/>
        </w:rPr>
        <w:t>4</w:t>
      </w:r>
      <w:r>
        <w:rPr>
          <w:rFonts w:hint="eastAsia" w:ascii="宋体" w:hAnsi="宋体" w:eastAsia="宋体" w:cs="宋体"/>
          <w:b w:val="0"/>
          <w:bCs w:val="0"/>
          <w:color w:val="auto"/>
          <w:sz w:val="24"/>
        </w:rPr>
        <w:t>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p w14:paraId="49AC2226">
      <w:pPr>
        <w:numPr>
          <w:ilvl w:val="0"/>
          <w:numId w:val="0"/>
        </w:numPr>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注：此项资格提供“陕西省政府采购供应商信用承诺书”的，可不再提供其他证明文件。</w:t>
      </w:r>
    </w:p>
    <w:p w14:paraId="475F21BC">
      <w:pPr>
        <w:widowControl w:val="0"/>
        <w:wordWrap/>
        <w:topLinePunct w:val="0"/>
        <w:spacing w:line="480" w:lineRule="auto"/>
        <w:ind w:firstLine="482" w:firstLineChars="200"/>
        <w:outlineLvl w:val="9"/>
        <w:rPr>
          <w:rFonts w:hint="eastAsia" w:ascii="宋体" w:hAnsi="宋体" w:eastAsia="宋体" w:cs="宋体"/>
          <w:b/>
          <w:bCs/>
          <w:color w:val="auto"/>
          <w:sz w:val="24"/>
          <w:lang w:val="en-US" w:eastAsia="en-US"/>
        </w:rPr>
      </w:pPr>
      <w:r>
        <w:rPr>
          <w:rFonts w:hint="eastAsia" w:ascii="宋体" w:hAnsi="宋体" w:eastAsia="宋体" w:cs="宋体"/>
          <w:b/>
          <w:bCs/>
          <w:color w:val="auto"/>
          <w:sz w:val="24"/>
          <w:lang w:val="en-US" w:eastAsia="en-US"/>
        </w:rPr>
        <w:br w:type="page"/>
      </w:r>
    </w:p>
    <w:p w14:paraId="40840E97">
      <w:pPr>
        <w:spacing w:line="360" w:lineRule="auto"/>
        <w:jc w:val="left"/>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6A7491">
      <w:pPr>
        <w:keepNext w:val="0"/>
        <w:keepLines w:val="0"/>
        <w:widowControl/>
        <w:suppressLineNumbers w:val="0"/>
        <w:jc w:val="left"/>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供应商需在项目电子化交易系统中按要求填写《</w:t>
      </w:r>
      <w:r>
        <w:rPr>
          <w:rFonts w:hint="eastAsia" w:ascii="Calibri" w:hAnsi="Calibri" w:eastAsia="宋体" w:cs="Times New Roman"/>
          <w:kern w:val="2"/>
          <w:sz w:val="24"/>
          <w:szCs w:val="24"/>
          <w:lang w:val="en-US" w:eastAsia="zh-CN" w:bidi="ar-SA"/>
        </w:rPr>
        <w:t>响应</w:t>
      </w:r>
      <w:r>
        <w:rPr>
          <w:rFonts w:hint="eastAsia" w:ascii="Calibri" w:hAnsi="Calibri" w:eastAsia="宋体" w:cs="Times New Roman"/>
          <w:kern w:val="2"/>
          <w:sz w:val="24"/>
          <w:szCs w:val="24"/>
          <w:lang w:val="en-US" w:eastAsia="en-US" w:bidi="ar-SA"/>
        </w:rPr>
        <w:t>函》完成承诺并进行电子签章。</w:t>
      </w:r>
      <w:r>
        <w:rPr>
          <w:rFonts w:ascii="仿宋_GB2312" w:hAnsi="仿宋_GB2312" w:eastAsia="仿宋_GB2312" w:cs="仿宋_GB2312"/>
        </w:rPr>
        <w:t xml:space="preserve"> </w:t>
      </w:r>
    </w:p>
    <w:p w14:paraId="5C0722F9">
      <w:pPr>
        <w:spacing w:line="360" w:lineRule="auto"/>
        <w:ind w:firstLine="2655" w:firstLineChars="1102"/>
        <w:rPr>
          <w:rFonts w:ascii="宋体" w:hAnsi="宋体" w:eastAsia="宋体" w:cs="宋体"/>
          <w:bCs/>
          <w:color w:val="auto"/>
          <w:sz w:val="24"/>
        </w:rPr>
      </w:pPr>
      <w:r>
        <w:rPr>
          <w:rFonts w:hint="eastAsia" w:ascii="宋体" w:hAnsi="宋体" w:eastAsia="宋体" w:cs="宋体"/>
          <w:b/>
          <w:bCs/>
          <w:color w:val="auto"/>
          <w:sz w:val="24"/>
        </w:rPr>
        <w:br w:type="page"/>
      </w:r>
    </w:p>
    <w:p w14:paraId="09FD0105">
      <w:pPr>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二</w:t>
      </w:r>
      <w:r>
        <w:rPr>
          <w:rFonts w:hint="eastAsia" w:ascii="宋体" w:hAnsi="宋体" w:eastAsia="宋体" w:cs="宋体"/>
          <w:b/>
          <w:bCs/>
          <w:color w:val="auto"/>
          <w:sz w:val="24"/>
        </w:rPr>
        <w:t>）特殊资格审查</w:t>
      </w:r>
    </w:p>
    <w:p w14:paraId="1D98C04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供应商特定资格条件</w:t>
      </w:r>
      <w:r>
        <w:rPr>
          <w:rFonts w:hint="eastAsia" w:ascii="宋体" w:hAnsi="宋体" w:eastAsia="宋体" w:cs="宋体"/>
          <w:color w:val="auto"/>
          <w:sz w:val="24"/>
          <w:lang w:eastAsia="zh-CN"/>
        </w:rPr>
        <w:t>：供应商须具有《食品经营许可证》。</w:t>
      </w:r>
    </w:p>
    <w:p w14:paraId="4F234860">
      <w:pPr>
        <w:spacing w:line="360" w:lineRule="auto"/>
        <w:ind w:firstLine="480" w:firstLineChars="200"/>
        <w:rPr>
          <w:rFonts w:hint="eastAsia" w:ascii="宋体" w:hAnsi="宋体" w:eastAsia="宋体" w:cs="宋体"/>
          <w:color w:val="auto"/>
          <w:sz w:val="24"/>
          <w:lang w:val="en-US" w:eastAsia="zh-CN"/>
        </w:rPr>
      </w:pPr>
      <w:bookmarkStart w:id="0" w:name="_GoBack"/>
      <w:bookmarkEnd w:id="0"/>
      <w:r>
        <w:rPr>
          <w:rFonts w:hint="eastAsia" w:ascii="宋体" w:hAnsi="宋体" w:eastAsia="宋体" w:cs="宋体"/>
          <w:color w:val="auto"/>
          <w:sz w:val="24"/>
          <w:lang w:val="en-US" w:eastAsia="zh-CN"/>
        </w:rPr>
        <w:t>（2）法定代表人授权书：提供法定代表人授权书（附法定代表人、被授权人身份证复印件）及被授权人身份证复印件（法定代表人直接参加投标，须提供法定代表人身份证明及身份证复印件）。</w:t>
      </w:r>
    </w:p>
    <w:p w14:paraId="701A7196">
      <w:pPr>
        <w:spacing w:line="360" w:lineRule="auto"/>
        <w:ind w:firstLine="480" w:firstLineChars="200"/>
        <w:jc w:val="both"/>
        <w:outlineLvl w:val="2"/>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（3）本项目不接受联合体磋商。</w:t>
      </w:r>
    </w:p>
    <w:p w14:paraId="7F848E81">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br w:type="page"/>
      </w:r>
    </w:p>
    <w:p w14:paraId="69D61BDB">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法定代表人授权书</w:t>
      </w:r>
    </w:p>
    <w:p w14:paraId="1E0C516A">
      <w:pPr>
        <w:spacing w:line="360" w:lineRule="auto"/>
        <w:ind w:firstLine="480" w:firstLineChars="200"/>
        <w:jc w:val="left"/>
        <w:outlineLvl w:val="2"/>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法定代表人直接参加磋商，须提供法定代表人身份证明及身份证复印件；授权代表参与磋商，须提供法定代表人授权书（附法定代表人、被授权人身份证复印件）。</w:t>
      </w:r>
    </w:p>
    <w:p w14:paraId="23FAAA8F">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13B4DFE2">
      <w:pPr>
        <w:widowControl w:val="0"/>
        <w:wordWrap/>
        <w:topLinePunct w:val="0"/>
        <w:spacing w:line="360" w:lineRule="auto"/>
        <w:jc w:val="both"/>
        <w:outlineLvl w:val="9"/>
        <w:rPr>
          <w:rFonts w:hint="default" w:ascii="宋体" w:hAnsi="宋体" w:eastAsia="宋体" w:cs="宋体"/>
          <w:snapToGrid w:val="0"/>
          <w:color w:val="auto"/>
          <w:spacing w:val="14"/>
          <w:kern w:val="0"/>
          <w:sz w:val="24"/>
          <w:szCs w:val="24"/>
          <w:highlight w:val="none"/>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C79881B">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43CB7D6A">
      <w:pPr>
        <w:jc w:val="center"/>
        <w:rPr>
          <w:rFonts w:hint="eastAsia" w:ascii="宋体" w:hAnsi="宋体" w:eastAsia="宋体" w:cs="宋体"/>
          <w:b/>
          <w:bCs/>
          <w:color w:val="auto"/>
          <w:sz w:val="24"/>
        </w:rPr>
      </w:pPr>
      <w:r>
        <w:rPr>
          <w:rFonts w:hint="eastAsia" w:ascii="宋体" w:hAnsi="宋体" w:eastAsia="宋体" w:cs="宋体"/>
          <w:b/>
          <w:bCs/>
          <w:color w:val="auto"/>
          <w:sz w:val="24"/>
        </w:rPr>
        <w:t>非联合体</w:t>
      </w:r>
      <w:r>
        <w:rPr>
          <w:rFonts w:hint="eastAsia" w:ascii="宋体" w:hAnsi="宋体" w:eastAsia="宋体" w:cs="宋体"/>
          <w:b/>
          <w:bCs/>
          <w:color w:val="auto"/>
          <w:sz w:val="24"/>
          <w:lang w:val="en-US" w:eastAsia="zh-CN"/>
        </w:rPr>
        <w:t>磋商</w:t>
      </w:r>
      <w:r>
        <w:rPr>
          <w:rFonts w:hint="eastAsia" w:ascii="宋体" w:hAnsi="宋体" w:eastAsia="宋体" w:cs="宋体"/>
          <w:b/>
          <w:bCs/>
          <w:color w:val="auto"/>
          <w:sz w:val="24"/>
        </w:rPr>
        <w:t>声明</w:t>
      </w:r>
    </w:p>
    <w:p w14:paraId="2A1B882D">
      <w:pPr>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(采购人)：</w:t>
      </w:r>
      <w:r>
        <w:rPr>
          <w:rFonts w:hint="eastAsia" w:ascii="宋体" w:hAnsi="宋体" w:eastAsia="宋体" w:cs="宋体"/>
          <w:color w:val="auto"/>
          <w:sz w:val="24"/>
          <w:u w:val="single"/>
          <w:lang w:val="en-US" w:eastAsia="zh-CN"/>
        </w:rPr>
        <w:t xml:space="preserve">               </w:t>
      </w:r>
    </w:p>
    <w:p w14:paraId="677D579B">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我单位作为</w:t>
      </w:r>
      <w:r>
        <w:rPr>
          <w:rFonts w:hint="eastAsia" w:ascii="宋体" w:hAnsi="宋体" w:eastAsia="宋体" w:cs="宋体"/>
          <w:color w:val="auto"/>
          <w:sz w:val="24"/>
          <w:u w:val="single"/>
          <w:lang w:val="en-US" w:eastAsia="zh-CN"/>
        </w:rPr>
        <w:t xml:space="preserve"> (项目名称)、(项目编号) </w:t>
      </w:r>
      <w:r>
        <w:rPr>
          <w:rFonts w:hint="eastAsia" w:ascii="宋体" w:hAnsi="宋体" w:eastAsia="宋体" w:cs="宋体"/>
          <w:color w:val="auto"/>
          <w:sz w:val="24"/>
          <w:lang w:val="en-US" w:eastAsia="zh-CN"/>
        </w:rPr>
        <w:t>的供应商，在此郑重声明本项目为非联合体磋商，本项目实施过程由本单位独立承担。</w:t>
      </w:r>
    </w:p>
    <w:p w14:paraId="0D816C2F">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本单位对上述声明的真实性负责。如有虚假，将依法承担相应责任。</w:t>
      </w:r>
    </w:p>
    <w:p w14:paraId="35C62279">
      <w:pPr>
        <w:spacing w:line="360" w:lineRule="auto"/>
        <w:ind w:firstLine="480" w:firstLineChars="200"/>
        <w:jc w:val="right"/>
        <w:rPr>
          <w:rFonts w:hint="eastAsia" w:ascii="宋体" w:hAnsi="宋体" w:eastAsia="宋体" w:cs="宋体"/>
          <w:color w:val="auto"/>
          <w:sz w:val="24"/>
          <w:lang w:val="en-US" w:eastAsia="zh-CN"/>
        </w:rPr>
      </w:pPr>
    </w:p>
    <w:p w14:paraId="08929075">
      <w:pPr>
        <w:spacing w:line="360" w:lineRule="auto"/>
        <w:ind w:firstLine="480" w:firstLineChars="200"/>
        <w:jc w:val="righ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供应商名称：                   （盖章）</w:t>
      </w:r>
    </w:p>
    <w:p w14:paraId="49FA9AE6">
      <w:pPr>
        <w:spacing w:line="360" w:lineRule="auto"/>
        <w:ind w:firstLine="480" w:firstLineChars="200"/>
        <w:jc w:val="righ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法定代表人或委托代理人：        (签字或盖章)</w:t>
      </w:r>
    </w:p>
    <w:p w14:paraId="19D06B8B">
      <w:pPr>
        <w:spacing w:line="360" w:lineRule="auto"/>
        <w:ind w:firstLine="480" w:firstLineChars="200"/>
        <w:jc w:val="right"/>
        <w:rPr>
          <w:color w:val="auto"/>
        </w:rPr>
      </w:pPr>
      <w:r>
        <w:rPr>
          <w:rFonts w:hint="eastAsia" w:ascii="宋体" w:hAnsi="宋体" w:eastAsia="宋体" w:cs="宋体"/>
          <w:color w:val="auto"/>
          <w:sz w:val="24"/>
          <w:lang w:val="en-US" w:eastAsia="zh-CN"/>
        </w:rPr>
        <w:t>日      期：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ECAAA">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CE8834">
                          <w:pPr>
                            <w:pStyle w:val="6"/>
                          </w:pPr>
                          <w:r>
                            <w:fldChar w:fldCharType="begin"/>
                          </w:r>
                          <w:r>
                            <w:instrText xml:space="preserve"> PAGE  \* MERGEFORMAT </w:instrText>
                          </w:r>
                          <w:r>
                            <w:fldChar w:fldCharType="separate"/>
                          </w:r>
                          <w:r>
                            <w:t>- 38 -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2ACE8834">
                    <w:pPr>
                      <w:pStyle w:val="6"/>
                    </w:pPr>
                    <w:r>
                      <w:fldChar w:fldCharType="begin"/>
                    </w:r>
                    <w:r>
                      <w:instrText xml:space="preserve"> PAGE  \* MERGEFORMAT </w:instrText>
                    </w:r>
                    <w:r>
                      <w:fldChar w:fldCharType="separate"/>
                    </w:r>
                    <w:r>
                      <w:t>- 38 -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C5EA32"/>
    <w:multiLevelType w:val="singleLevel"/>
    <w:tmpl w:val="3BC5EA3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457B"/>
    <w:rsid w:val="0E5577CB"/>
    <w:rsid w:val="151A703C"/>
    <w:rsid w:val="1664382A"/>
    <w:rsid w:val="262F7D02"/>
    <w:rsid w:val="2F1C457B"/>
    <w:rsid w:val="40786D99"/>
    <w:rsid w:val="4F0932EA"/>
    <w:rsid w:val="709C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1"/>
    <w:pPr>
      <w:ind w:left="733"/>
    </w:pPr>
    <w:rPr>
      <w:rFonts w:ascii="宋体" w:hAnsi="宋体" w:eastAsia="宋体" w:cs="宋体"/>
      <w:sz w:val="28"/>
      <w:szCs w:val="28"/>
      <w:lang w:val="zh-CN" w:bidi="zh-CN"/>
    </w:rPr>
  </w:style>
  <w:style w:type="paragraph" w:styleId="5">
    <w:name w:val="Plain Text"/>
    <w:basedOn w:val="1"/>
    <w:qFormat/>
    <w:uiPriority w:val="99"/>
    <w:rPr>
      <w:rFonts w:ascii="宋体" w:hAnsi="Courier New"/>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toc 6"/>
    <w:basedOn w:val="1"/>
    <w:next w:val="1"/>
    <w:qFormat/>
    <w:uiPriority w:val="39"/>
    <w:pPr>
      <w:spacing w:line="440" w:lineRule="exact"/>
      <w:ind w:left="1400"/>
      <w:jc w:val="left"/>
    </w:pPr>
    <w:rPr>
      <w:rFonts w:ascii="Calibri" w:hAnsi="Calibri"/>
      <w:sz w:val="18"/>
      <w:szCs w:val="18"/>
    </w:rPr>
  </w:style>
  <w:style w:type="paragraph" w:styleId="8">
    <w:name w:val="Normal (Web)"/>
    <w:basedOn w:val="1"/>
    <w:qFormat/>
    <w:uiPriority w:val="99"/>
    <w:pPr>
      <w:spacing w:before="100" w:beforeAutospacing="1" w:after="100" w:afterAutospacing="1"/>
      <w:jc w:val="left"/>
    </w:pPr>
    <w:rPr>
      <w:rFonts w:ascii="宋体" w:hAnsi="宋体"/>
      <w:sz w:val="24"/>
    </w:rPr>
  </w:style>
  <w:style w:type="paragraph" w:styleId="9">
    <w:name w:val="Body Text First Indent"/>
    <w:basedOn w:val="4"/>
    <w:next w:val="7"/>
    <w:qFormat/>
    <w:uiPriority w:val="0"/>
    <w:pPr>
      <w:ind w:firstLine="420" w:firstLineChars="100"/>
    </w:pPr>
  </w:style>
  <w:style w:type="paragraph" w:styleId="12">
    <w:name w:val="List Paragraph"/>
    <w:basedOn w:val="1"/>
    <w:qFormat/>
    <w:uiPriority w:val="34"/>
    <w:pPr>
      <w:ind w:firstLine="420" w:firstLineChars="200"/>
    </w:pPr>
  </w:style>
  <w:style w:type="paragraph" w:customStyle="1" w:styleId="13">
    <w:name w:val="标书正文1"/>
    <w:basedOn w:val="1"/>
    <w:next w:val="4"/>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3504</Words>
  <Characters>3567</Characters>
  <Lines>0</Lines>
  <Paragraphs>0</Paragraphs>
  <TotalTime>0</TotalTime>
  <ScaleCrop>false</ScaleCrop>
  <LinksUpToDate>false</LinksUpToDate>
  <CharactersWithSpaces>4144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2025-04-11T06:09:00Z</dcterms:created>
  <dc:creator>小花朵朵</dc:creator>
  <cp:lastModifiedBy>小花朵朵</cp:lastModifiedBy>
  <dcterms:modified xsi:type="dcterms:W3CDTF">2026-05-08T08:17:07Z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EEA75A59B8A347AC844FCF938B3E408C_13</vt:lpwstr>
  </property>
  <property fmtid="{D5CDD505-2E9C-101B-9397-08002B2CF9AE}" pid="4" name="KSOTemplateDocerSaveRecord">
    <vt:lpwstr>eyJoZGlkIjoiOGI4MzljZTMzOWY4ZTc1MWM5NGY4NjY3OGU5NjcxNGYiLCJ1c2VySWQiOiI2MDgwMzgxNzUifQ==</vt:lpwstr>
  </property>
</Properties>
</file>