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8"/>
          <w:sz w:val="28"/>
          <w:szCs w:val="28"/>
        </w:rPr>
        <w:t>类似业绩情</w:t>
      </w:r>
      <w:r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  <w:t>况表</w:t>
      </w:r>
    </w:p>
    <w:tbl>
      <w:tblPr>
        <w:tblStyle w:val="4"/>
        <w:tblpPr w:leftFromText="180" w:rightFromText="180" w:vertAnchor="text" w:horzAnchor="page" w:tblpX="1242" w:tblpY="41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2938E854">
            <w:pPr>
              <w:spacing w:line="244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  <w:bookmarkStart w:id="0" w:name="_GoBack"/>
            <w:bookmarkEnd w:id="0"/>
          </w:p>
          <w:p w14:paraId="7C3B1C2A">
            <w:pPr>
              <w:spacing w:line="245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4E73E8D">
            <w:pPr>
              <w:spacing w:before="75" w:line="229" w:lineRule="auto"/>
              <w:ind w:firstLine="66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C14D7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748095DA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37426929">
            <w:pPr>
              <w:spacing w:before="75" w:line="228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F6F64E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57572F75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6E56A90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9C52F1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8D30816">
            <w:pPr>
              <w:spacing w:line="47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D4CE3B4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0727F8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5B4F926">
            <w:pPr>
              <w:spacing w:before="294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FFD070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394EF39C">
            <w:pPr>
              <w:spacing w:line="4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5574AAA">
            <w:pPr>
              <w:spacing w:before="75" w:line="231" w:lineRule="auto"/>
              <w:ind w:firstLine="674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0939D0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26C89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D612450">
            <w:pPr>
              <w:spacing w:line="479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561FDD1">
            <w:pPr>
              <w:spacing w:before="75" w:line="232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项目负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责人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3A46BDA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9668D65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8A1A8AC">
            <w:pPr>
              <w:spacing w:before="75" w:line="233" w:lineRule="auto"/>
              <w:ind w:firstLine="789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2C5D886C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0CC21E7">
            <w:pPr>
              <w:spacing w:before="75" w:line="230" w:lineRule="auto"/>
              <w:ind w:firstLine="1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63DC550A">
      <w:pPr>
        <w:spacing w:line="87" w:lineRule="exact"/>
        <w:rPr>
          <w:rFonts w:hint="eastAsia" w:ascii="宋体" w:hAnsi="宋体" w:eastAsia="宋体" w:cs="宋体"/>
          <w:color w:val="auto"/>
        </w:rPr>
      </w:pPr>
    </w:p>
    <w:p w14:paraId="5752EE95">
      <w:pPr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注1、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供应商提供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完成类似项目业绩(时间以中标通知书时间为准)。</w:t>
      </w:r>
    </w:p>
    <w:p w14:paraId="20893D7B">
      <w:pPr>
        <w:spacing w:line="360" w:lineRule="auto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此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表后须附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  <w:lang w:val="en-US" w:eastAsia="zh-CN"/>
        </w:rPr>
        <w:t>中标通知书和施工合同/协议书（社会投资项目提供合同协议书）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复印件并加盖供应商公章。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0928539A"/>
    <w:rsid w:val="0A8B5DE8"/>
    <w:rsid w:val="0B5807E8"/>
    <w:rsid w:val="11050AE3"/>
    <w:rsid w:val="2BBF3282"/>
    <w:rsid w:val="30AB4D93"/>
    <w:rsid w:val="32BC3287"/>
    <w:rsid w:val="36D93CDC"/>
    <w:rsid w:val="42E83C24"/>
    <w:rsid w:val="59F67BEB"/>
    <w:rsid w:val="5BCC3C8B"/>
    <w:rsid w:val="5D84797E"/>
    <w:rsid w:val="60255B2B"/>
    <w:rsid w:val="6486074F"/>
    <w:rsid w:val="64F95FF2"/>
    <w:rsid w:val="68882CE8"/>
    <w:rsid w:val="6BEA711B"/>
    <w:rsid w:val="76941CCF"/>
    <w:rsid w:val="7973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2</TotalTime>
  <ScaleCrop>false</ScaleCrop>
  <LinksUpToDate>false</LinksUpToDate>
  <CharactersWithSpaces>116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微蓝</cp:lastModifiedBy>
  <dcterms:modified xsi:type="dcterms:W3CDTF">2026-05-26T02:42:06Z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E8A3350F1AA6411D934F800359781CF3_11</vt:lpwstr>
  </property>
  <property fmtid="{D5CDD505-2E9C-101B-9397-08002B2CF9AE}" pid="4" name="KSOTemplateDocerSaveRecord">
    <vt:lpwstr>eyJoZGlkIjoiYjMyMjk2YzY4MGE5MzYxMmVhZDI4NzNkOWI3Y2EyMmUiLCJ1c2VySWQiOiIxNDQ3MjQ2MDAyIn0=</vt:lpwstr>
  </property>
</Properties>
</file>