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B24DE" w14:textId="77777777" w:rsidR="001E1E63" w:rsidRDefault="001E1E63">
      <w:pPr>
        <w:spacing w:line="360" w:lineRule="atLeast"/>
        <w:jc w:val="center"/>
        <w:outlineLvl w:val="1"/>
        <w:rPr>
          <w:rFonts w:ascii="宋体" w:hAnsi="宋体"/>
          <w:b/>
          <w:color w:val="000000"/>
          <w:sz w:val="32"/>
          <w:szCs w:val="32"/>
        </w:rPr>
      </w:pPr>
    </w:p>
    <w:p w14:paraId="578CC0AB" w14:textId="73E4AAD8" w:rsidR="001F6933" w:rsidRDefault="00000000">
      <w:pPr>
        <w:spacing w:line="360" w:lineRule="atLeast"/>
        <w:jc w:val="center"/>
        <w:outlineLvl w:val="1"/>
        <w:rPr>
          <w:rFonts w:ascii="宋体" w:hAnsi="宋体" w:hint="eastAsia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响应报价表</w:t>
      </w:r>
    </w:p>
    <w:p w14:paraId="4DC84C64" w14:textId="77777777" w:rsidR="001F6933" w:rsidRDefault="00000000">
      <w:pPr>
        <w:spacing w:line="500" w:lineRule="exact"/>
        <w:rPr>
          <w:rFonts w:ascii="宋体" w:hAnsi="宋体" w:hint="eastAsia"/>
          <w:color w:val="FF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项目名称：                                                      </w:t>
      </w:r>
      <w:r>
        <w:rPr>
          <w:rFonts w:ascii="宋体" w:hAnsi="宋体" w:hint="eastAsia"/>
          <w:color w:val="FF0000"/>
          <w:sz w:val="24"/>
        </w:rPr>
        <w:t xml:space="preserve"> </w:t>
      </w:r>
    </w:p>
    <w:p w14:paraId="1827843A" w14:textId="77777777" w:rsidR="001F6933" w:rsidRDefault="00000000">
      <w:pPr>
        <w:spacing w:line="500" w:lineRule="exac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项目编号：</w:t>
      </w:r>
    </w:p>
    <w:tbl>
      <w:tblPr>
        <w:tblStyle w:val="TableNormal"/>
        <w:tblW w:w="9263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78"/>
        <w:gridCol w:w="7585"/>
      </w:tblGrid>
      <w:tr w:rsidR="001F6933" w14:paraId="57C290BB" w14:textId="77777777">
        <w:trPr>
          <w:trHeight w:val="1026"/>
        </w:trPr>
        <w:tc>
          <w:tcPr>
            <w:tcW w:w="1678" w:type="dxa"/>
            <w:vMerge w:val="restart"/>
            <w:tcBorders>
              <w:bottom w:val="nil"/>
            </w:tcBorders>
            <w:vAlign w:val="center"/>
          </w:tcPr>
          <w:p w14:paraId="3F086E20" w14:textId="77777777" w:rsidR="001F6933" w:rsidRDefault="00000000">
            <w:pPr>
              <w:pStyle w:val="TableText"/>
              <w:spacing w:before="91" w:line="219" w:lineRule="auto"/>
              <w:jc w:val="center"/>
              <w:rPr>
                <w:rFonts w:hint="eastAsia"/>
                <w:spacing w:val="-2"/>
                <w:sz w:val="28"/>
                <w:szCs w:val="28"/>
              </w:rPr>
            </w:pPr>
            <w:proofErr w:type="spellStart"/>
            <w:r>
              <w:rPr>
                <w:spacing w:val="-2"/>
                <w:sz w:val="28"/>
                <w:szCs w:val="28"/>
              </w:rPr>
              <w:t>谈判报价</w:t>
            </w:r>
            <w:proofErr w:type="spellEnd"/>
          </w:p>
          <w:p w14:paraId="41759F49" w14:textId="77777777" w:rsidR="001F6933" w:rsidRDefault="00000000">
            <w:pPr>
              <w:pStyle w:val="TableText"/>
              <w:spacing w:before="91" w:line="219" w:lineRule="auto"/>
              <w:jc w:val="center"/>
              <w:rPr>
                <w:rFonts w:hint="eastAsia"/>
                <w:spacing w:val="-2"/>
                <w:sz w:val="28"/>
                <w:szCs w:val="28"/>
                <w:lang w:eastAsia="zh-CN"/>
              </w:rPr>
            </w:pPr>
            <w:r>
              <w:rPr>
                <w:rFonts w:hint="eastAsia"/>
                <w:spacing w:val="-2"/>
                <w:sz w:val="28"/>
                <w:szCs w:val="28"/>
                <w:lang w:eastAsia="zh-CN"/>
              </w:rPr>
              <w:t>（单价）</w:t>
            </w:r>
          </w:p>
        </w:tc>
        <w:tc>
          <w:tcPr>
            <w:tcW w:w="7585" w:type="dxa"/>
          </w:tcPr>
          <w:p w14:paraId="586C8F4E" w14:textId="77777777" w:rsidR="001F6933" w:rsidRDefault="00000000">
            <w:pPr>
              <w:pStyle w:val="TableText"/>
              <w:tabs>
                <w:tab w:val="left" w:pos="2563"/>
              </w:tabs>
              <w:spacing w:before="283" w:line="220" w:lineRule="auto"/>
              <w:ind w:left="1162"/>
              <w:rPr>
                <w:rFonts w:hint="eastAsia"/>
                <w:sz w:val="28"/>
                <w:szCs w:val="28"/>
              </w:rPr>
            </w:pPr>
            <w:proofErr w:type="spellStart"/>
            <w:r>
              <w:rPr>
                <w:rFonts w:hint="eastAsia"/>
                <w:sz w:val="28"/>
                <w:szCs w:val="28"/>
              </w:rPr>
              <w:t>大写</w:t>
            </w:r>
            <w:proofErr w:type="spellEnd"/>
            <w:r>
              <w:rPr>
                <w:rFonts w:hint="eastAsia"/>
                <w:sz w:val="28"/>
                <w:szCs w:val="28"/>
              </w:rPr>
              <w:t>：</w:t>
            </w:r>
            <w:r>
              <w:rPr>
                <w:rFonts w:hint="eastAsia"/>
                <w:sz w:val="28"/>
                <w:szCs w:val="28"/>
                <w:lang w:eastAsia="zh-CN"/>
              </w:rPr>
              <w:t>每案人民币</w:t>
            </w:r>
            <w:r>
              <w:rPr>
                <w:rFonts w:hint="eastAsia"/>
                <w:sz w:val="28"/>
                <w:szCs w:val="28"/>
                <w:u w:val="single"/>
                <w:lang w:eastAsia="zh-CN"/>
              </w:rPr>
              <w:t xml:space="preserve">           </w:t>
            </w:r>
            <w:r>
              <w:rPr>
                <w:rFonts w:hint="eastAsia"/>
                <w:sz w:val="28"/>
                <w:szCs w:val="28"/>
                <w:lang w:eastAsia="zh-CN"/>
              </w:rPr>
              <w:t>元</w:t>
            </w:r>
          </w:p>
        </w:tc>
      </w:tr>
      <w:tr w:rsidR="001F6933" w14:paraId="23A99A67" w14:textId="77777777">
        <w:trPr>
          <w:trHeight w:val="1067"/>
        </w:trPr>
        <w:tc>
          <w:tcPr>
            <w:tcW w:w="1678" w:type="dxa"/>
            <w:vMerge/>
            <w:tcBorders>
              <w:top w:val="nil"/>
            </w:tcBorders>
          </w:tcPr>
          <w:p w14:paraId="5E373744" w14:textId="77777777" w:rsidR="001F6933" w:rsidRDefault="001F6933">
            <w:pPr>
              <w:rPr>
                <w:rFonts w:ascii="Arial"/>
              </w:rPr>
            </w:pPr>
          </w:p>
        </w:tc>
        <w:tc>
          <w:tcPr>
            <w:tcW w:w="7585" w:type="dxa"/>
          </w:tcPr>
          <w:p w14:paraId="075003AC" w14:textId="77777777" w:rsidR="001F6933" w:rsidRDefault="00000000">
            <w:pPr>
              <w:pStyle w:val="TableText"/>
              <w:tabs>
                <w:tab w:val="left" w:pos="2563"/>
              </w:tabs>
              <w:spacing w:before="303" w:line="220" w:lineRule="auto"/>
              <w:ind w:left="1162"/>
              <w:rPr>
                <w:rFonts w:hint="eastAsia"/>
                <w:sz w:val="28"/>
                <w:szCs w:val="28"/>
                <w:lang w:eastAsia="zh-CN"/>
              </w:rPr>
            </w:pPr>
            <w:proofErr w:type="spellStart"/>
            <w:r>
              <w:rPr>
                <w:rFonts w:hint="eastAsia"/>
                <w:sz w:val="28"/>
                <w:szCs w:val="28"/>
              </w:rPr>
              <w:t>小写</w:t>
            </w:r>
            <w:proofErr w:type="spellEnd"/>
            <w:r>
              <w:rPr>
                <w:rFonts w:hint="eastAsia"/>
                <w:sz w:val="28"/>
                <w:szCs w:val="28"/>
              </w:rPr>
              <w:t>：¥</w:t>
            </w:r>
            <w:r>
              <w:rPr>
                <w:rFonts w:hint="eastAsia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hint="eastAsia"/>
                <w:sz w:val="28"/>
                <w:szCs w:val="28"/>
              </w:rPr>
              <w:t>元</w:t>
            </w:r>
            <w:r>
              <w:rPr>
                <w:rFonts w:hint="eastAsia"/>
                <w:sz w:val="28"/>
                <w:szCs w:val="28"/>
                <w:lang w:eastAsia="zh-CN"/>
              </w:rPr>
              <w:t>/案</w:t>
            </w:r>
          </w:p>
        </w:tc>
      </w:tr>
      <w:tr w:rsidR="001F6933" w14:paraId="240EB9F5" w14:textId="77777777">
        <w:trPr>
          <w:trHeight w:val="978"/>
        </w:trPr>
        <w:tc>
          <w:tcPr>
            <w:tcW w:w="1678" w:type="dxa"/>
          </w:tcPr>
          <w:p w14:paraId="3C952EBF" w14:textId="77777777" w:rsidR="001F6933" w:rsidRDefault="00000000">
            <w:pPr>
              <w:pStyle w:val="TableText"/>
              <w:spacing w:before="258" w:line="220" w:lineRule="auto"/>
              <w:ind w:left="425"/>
              <w:rPr>
                <w:rFonts w:hint="eastAsia"/>
                <w:sz w:val="28"/>
                <w:szCs w:val="28"/>
              </w:rPr>
            </w:pPr>
            <w:proofErr w:type="spellStart"/>
            <w:r>
              <w:rPr>
                <w:spacing w:val="-3"/>
                <w:sz w:val="28"/>
                <w:szCs w:val="28"/>
              </w:rPr>
              <w:t>服务期</w:t>
            </w:r>
            <w:proofErr w:type="spellEnd"/>
          </w:p>
        </w:tc>
        <w:tc>
          <w:tcPr>
            <w:tcW w:w="7585" w:type="dxa"/>
          </w:tcPr>
          <w:p w14:paraId="422F1A3F" w14:textId="77777777" w:rsidR="001F6933" w:rsidRDefault="001F6933">
            <w:pPr>
              <w:rPr>
                <w:rFonts w:ascii="Arial"/>
              </w:rPr>
            </w:pPr>
          </w:p>
        </w:tc>
      </w:tr>
      <w:tr w:rsidR="001F6933" w14:paraId="6D4C17E5" w14:textId="77777777">
        <w:trPr>
          <w:trHeight w:val="689"/>
        </w:trPr>
        <w:tc>
          <w:tcPr>
            <w:tcW w:w="1678" w:type="dxa"/>
          </w:tcPr>
          <w:p w14:paraId="6400A206" w14:textId="77777777" w:rsidR="001F6933" w:rsidRDefault="00000000">
            <w:pPr>
              <w:pStyle w:val="TableText"/>
              <w:spacing w:before="114" w:line="221" w:lineRule="auto"/>
              <w:ind w:left="570"/>
              <w:rPr>
                <w:rFonts w:hint="eastAsia"/>
                <w:sz w:val="28"/>
                <w:szCs w:val="28"/>
              </w:rPr>
            </w:pPr>
            <w:proofErr w:type="spellStart"/>
            <w:r>
              <w:rPr>
                <w:spacing w:val="-7"/>
                <w:sz w:val="28"/>
                <w:szCs w:val="28"/>
              </w:rPr>
              <w:t>备注</w:t>
            </w:r>
            <w:proofErr w:type="spellEnd"/>
          </w:p>
        </w:tc>
        <w:tc>
          <w:tcPr>
            <w:tcW w:w="7585" w:type="dxa"/>
            <w:vAlign w:val="center"/>
          </w:tcPr>
          <w:p w14:paraId="0754BEF6" w14:textId="77777777" w:rsidR="001F6933" w:rsidRDefault="00000000">
            <w:pPr>
              <w:jc w:val="left"/>
              <w:rPr>
                <w:rFonts w:ascii="宋体" w:hAnsi="宋体" w:cs="宋体" w:hint="eastAsia"/>
                <w:spacing w:val="-7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7"/>
                <w:sz w:val="28"/>
                <w:szCs w:val="28"/>
              </w:rPr>
              <w:t>1.表内报价内容以元为单位，保留小数点后两位。</w:t>
            </w:r>
          </w:p>
          <w:p w14:paraId="592EA3BB" w14:textId="77777777" w:rsidR="001F6933" w:rsidRDefault="00000000">
            <w:pPr>
              <w:jc w:val="left"/>
              <w:rPr>
                <w:rFonts w:ascii="宋体" w:hAnsi="宋体" w:cs="宋体" w:hint="eastAsia"/>
                <w:spacing w:val="-7"/>
                <w:sz w:val="28"/>
                <w:szCs w:val="28"/>
              </w:rPr>
            </w:pPr>
            <w:r>
              <w:rPr>
                <w:rFonts w:ascii="宋体" w:hAnsi="宋体" w:cs="宋体" w:hint="eastAsia"/>
                <w:spacing w:val="-7"/>
                <w:sz w:val="28"/>
                <w:szCs w:val="28"/>
              </w:rPr>
              <w:t>2.按案计费(每个案件全包费用)</w:t>
            </w:r>
          </w:p>
        </w:tc>
      </w:tr>
    </w:tbl>
    <w:p w14:paraId="1B3D99AA" w14:textId="77777777" w:rsidR="001F6933" w:rsidRDefault="001F6933">
      <w:pPr>
        <w:spacing w:line="500" w:lineRule="exact"/>
        <w:rPr>
          <w:rFonts w:ascii="宋体" w:hAnsi="宋体" w:hint="eastAsia"/>
          <w:color w:val="000000"/>
        </w:rPr>
      </w:pPr>
    </w:p>
    <w:p w14:paraId="253CD0C6" w14:textId="77777777" w:rsidR="001F6933" w:rsidRDefault="001F6933">
      <w:pPr>
        <w:spacing w:line="500" w:lineRule="exact"/>
        <w:rPr>
          <w:rFonts w:ascii="宋体" w:hAnsi="宋体" w:hint="eastAsia"/>
          <w:color w:val="000000"/>
        </w:rPr>
      </w:pPr>
    </w:p>
    <w:p w14:paraId="2921F062" w14:textId="77777777" w:rsidR="001F6933" w:rsidRDefault="00000000">
      <w:pPr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谈判供应商（公章）：                      负责人/被授权人（签字或盖章）：</w:t>
      </w:r>
    </w:p>
    <w:p w14:paraId="4F5E39AB" w14:textId="77777777" w:rsidR="001E1E63" w:rsidRDefault="001E1E63">
      <w:pPr>
        <w:rPr>
          <w:rFonts w:ascii="宋体" w:hAnsi="宋体"/>
          <w:color w:val="000000"/>
          <w:sz w:val="24"/>
        </w:rPr>
      </w:pPr>
    </w:p>
    <w:p w14:paraId="16FA9BFD" w14:textId="77777777" w:rsidR="001E1E63" w:rsidRDefault="001E1E63">
      <w:pPr>
        <w:rPr>
          <w:rFonts w:ascii="宋体" w:hAnsi="宋体"/>
          <w:color w:val="000000"/>
          <w:sz w:val="24"/>
        </w:rPr>
      </w:pPr>
    </w:p>
    <w:p w14:paraId="36B14499" w14:textId="13C55459" w:rsidR="001E1E63" w:rsidRDefault="001E1E63" w:rsidP="001E1E63">
      <w:pPr>
        <w:ind w:firstLineChars="2100" w:firstLine="5040"/>
        <w:rPr>
          <w:rFonts w:hint="eastAsia"/>
        </w:rPr>
      </w:pPr>
      <w:r>
        <w:rPr>
          <w:rFonts w:ascii="宋体" w:hAnsi="宋体" w:hint="eastAsia"/>
          <w:color w:val="000000"/>
          <w:sz w:val="24"/>
        </w:rPr>
        <w:t>日期：     年    月    日</w:t>
      </w:r>
    </w:p>
    <w:p w14:paraId="160F98C6" w14:textId="77777777" w:rsidR="001F6933" w:rsidRDefault="001F6933"/>
    <w:sectPr w:rsidR="001F6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F950A" w14:textId="77777777" w:rsidR="00CB46FB" w:rsidRDefault="00CB46FB">
      <w:pPr>
        <w:spacing w:line="240" w:lineRule="auto"/>
      </w:pPr>
      <w:r>
        <w:separator/>
      </w:r>
    </w:p>
  </w:endnote>
  <w:endnote w:type="continuationSeparator" w:id="0">
    <w:p w14:paraId="0FF16C07" w14:textId="77777777" w:rsidR="00CB46FB" w:rsidRDefault="00CB46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0F8E3" w14:textId="77777777" w:rsidR="00CB46FB" w:rsidRDefault="00CB46FB">
      <w:r>
        <w:separator/>
      </w:r>
    </w:p>
  </w:footnote>
  <w:footnote w:type="continuationSeparator" w:id="0">
    <w:p w14:paraId="1EE7A3E4" w14:textId="77777777" w:rsidR="00CB46FB" w:rsidRDefault="00CB46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6933"/>
    <w:rsid w:val="001E1E63"/>
    <w:rsid w:val="001F6933"/>
    <w:rsid w:val="0079702D"/>
    <w:rsid w:val="00CB46FB"/>
    <w:rsid w:val="1732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C40AF1"/>
  <w15:docId w15:val="{4EDFFE11-1C81-4368-A974-FADF62DDE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semiHidden/>
    <w:qFormat/>
    <w:rPr>
      <w:rFonts w:ascii="宋体" w:hAnsi="宋体" w:cs="宋体"/>
      <w:sz w:val="20"/>
      <w:szCs w:val="20"/>
      <w:lang w:eastAsia="en-US"/>
    </w:rPr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1E1E6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E1E63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1E1E63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E1E6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130</Characters>
  <Application>Microsoft Office Word</Application>
  <DocSecurity>0</DocSecurity>
  <Lines>21</Lines>
  <Paragraphs>25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燕荣 翟</cp:lastModifiedBy>
  <cp:revision>2</cp:revision>
  <dcterms:created xsi:type="dcterms:W3CDTF">2026-06-11T02:50:00Z</dcterms:created>
  <dcterms:modified xsi:type="dcterms:W3CDTF">2026-06-23T06:56:00Z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eyJoZGlkIjoiZWExOGI5Yjk1MDg4NWE4NzZlYjI4NDg5NWQ4MGNhMmIiLCJ1c2VySWQiOiIzODMzMzQ2ODAifQ==</vt:lpwstr>
  </property>
  <property fmtid="{D5CDD505-2E9C-101B-9397-08002B2CF9AE}" pid="4" name="ICV">
    <vt:lpwstr>6CD5A4CFAC6640A480F977F8E730194C_12</vt:lpwstr>
  </property>
</Properties>
</file>