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版本号：DZDL-2026-054Z20260811001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校园网络广播及电话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DZDL-2026-054Z</w:t>
      </w:r>
      <w:r>
        <w:br/>
      </w:r>
      <w:r>
        <w:br/>
      </w:r>
      <w:r>
        <w:br/>
      </w:r>
    </w:p>
    <w:p>
      <w:pPr>
        <w:pStyle w:val="null3"/>
        <w:jc w:val="center"/>
        <w:outlineLvl w:val="2"/>
      </w:pPr>
      <w:r>
        <w:rPr>
          <w:rFonts w:ascii="仿宋_GB2312" w:hAnsi="仿宋_GB2312" w:cs="仿宋_GB2312" w:eastAsia="仿宋_GB2312"/>
          <w:sz w:val="28"/>
          <w:b/>
        </w:rPr>
        <w:t>西安高新区第五十一小学</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西安高新区第五十一小学</w:t>
      </w:r>
      <w:r>
        <w:rPr>
          <w:rFonts w:ascii="仿宋_GB2312" w:hAnsi="仿宋_GB2312" w:cs="仿宋_GB2312" w:eastAsia="仿宋_GB2312"/>
        </w:rPr>
        <w:t>委托，拟对</w:t>
      </w:r>
      <w:r>
        <w:rPr>
          <w:rFonts w:ascii="仿宋_GB2312" w:hAnsi="仿宋_GB2312" w:cs="仿宋_GB2312" w:eastAsia="仿宋_GB2312"/>
        </w:rPr>
        <w:t>校园网络广播及电话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DZDL-2026-054Z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校园网络广播及电话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西安高新区第五十一小学校园网络广播及电话采购，采购内容详见竞争性磋商采购文件规定的所有内容。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1、身份证明文件：法定代表⼈授权书及被授权⼈⾝份证复印件 ( 被授权⼈参与投标需提供投标截⽌时间前三个⽉的本单位社保证明（不含当⽉），法定代表⼈直接参加投标，须提供法定代表⼈⾝份证明及⾝份证复印件）</w:t>
      </w:r>
    </w:p>
    <w:p>
      <w:pPr>
        <w:pStyle w:val="null3"/>
      </w:pPr>
      <w:r>
        <w:rPr>
          <w:rFonts w:ascii="仿宋_GB2312" w:hAnsi="仿宋_GB2312" w:cs="仿宋_GB2312" w:eastAsia="仿宋_GB2312"/>
        </w:rPr>
        <w:t>2、信用声明：供应商不得为“信⽤中国”⽹站（www.creditchina.gov.cn）中列⼊失信被执⾏⼈和重⼤税收违法失信主体名单的供应商，不得为中国政府采购⽹（www.ccgp.gov.cn）政府采购严重违法失信⾏为记录名单中被财政部⻔禁⽌参加政府采购活动的供应商。以开标当天查询截图为准。</w:t>
      </w:r>
    </w:p>
    <w:p>
      <w:pPr>
        <w:pStyle w:val="null3"/>
      </w:pPr>
      <w:r>
        <w:rPr>
          <w:rFonts w:ascii="仿宋_GB2312" w:hAnsi="仿宋_GB2312" w:cs="仿宋_GB2312" w:eastAsia="仿宋_GB2312"/>
        </w:rPr>
        <w:t>3、非联合体声明：本项⽬不接受联合体磋商，提供⾮联合体声明函。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陕西省西安市高新区创智路西安高新区第五十一小学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西安高新区第五十一小学经办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19721802196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19802988926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胥部长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采购包1：633,264.00元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以中标/成交金额为基数，参照国家计委颁发的《招标代理服务收费管理暂行办法》（计价格〔2002〕1980号）和财政部颁发的《政府采购代理机构管理暂行办法》(财库〔2018〕2号)的有关规定执行，经计算不足6000的，按6000计取。 账户名称:鼎正众创建设集团有限公司 账户号码:61001925700052502502 开户银行:中国建设银行股份有限公司西安高新科技支行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西安高新区第五十一小学</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联系电话：19802988926</w:t>
      </w:r>
    </w:p>
    <w:p>
      <w:pPr>
        <w:pStyle w:val="null3"/>
      </w:pPr>
      <w:r>
        <w:rPr>
          <w:rFonts w:ascii="仿宋_GB2312" w:hAnsi="仿宋_GB2312" w:cs="仿宋_GB2312" w:eastAsia="仿宋_GB2312"/>
        </w:rPr>
        <w:t>地址：陕西省西安市科技路创业广场B座15楼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633,264.00</w:t>
      </w:r>
    </w:p>
    <w:p>
      <w:pPr>
        <w:pStyle w:val="null3"/>
      </w:pPr>
      <w:r>
        <w:rPr>
          <w:rFonts w:ascii="仿宋_GB2312" w:hAnsi="仿宋_GB2312" w:cs="仿宋_GB2312" w:eastAsia="仿宋_GB2312"/>
        </w:rPr>
        <w:t>采购包最高限价（元）: 633,264.00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校园网络广播及电话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633,264.00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标的名称：校园网络广播及电话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51"/>
              <w:gridCol w:w="453"/>
              <w:gridCol w:w="243"/>
              <w:gridCol w:w="263"/>
              <w:gridCol w:w="2610"/>
            </w:tblGrid>
            <w:tr>
              <w:tc>
                <w:tcPr>
                  <w:tcW w:type="dxa" w:w="382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西安高新区第五十一小学校园网络广播及电话采购项目</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2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规格参数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放装</w:t>
                  </w:r>
                  <w:r>
                    <w:rPr>
                      <w:rFonts w:ascii="仿宋_GB2312" w:hAnsi="仿宋_GB2312" w:cs="仿宋_GB2312" w:eastAsia="仿宋_GB2312"/>
                      <w:sz w:val="22"/>
                      <w:color w:val="000000"/>
                    </w:rPr>
                    <w:t>AP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▲1、支持802.11a/b/g/n/ac/ax标准协议</w:t>
                  </w:r>
                  <w:r>
                    <w:br/>
                  </w:r>
                  <w:r>
                    <w:rPr>
                      <w:rFonts w:ascii="仿宋_GB2312" w:hAnsi="仿宋_GB2312" w:cs="仿宋_GB2312" w:eastAsia="仿宋_GB2312"/>
                      <w:sz w:val="22"/>
                      <w:color w:val="000000"/>
                    </w:rPr>
                    <w:t>▲2、支持双射频，整机空间流≥4条，整机速率可达≥2.9Gbps</w:t>
                  </w:r>
                  <w:r>
                    <w:br/>
                  </w:r>
                  <w:r>
                    <w:rPr>
                      <w:rFonts w:ascii="仿宋_GB2312" w:hAnsi="仿宋_GB2312" w:cs="仿宋_GB2312" w:eastAsia="仿宋_GB2312"/>
                      <w:sz w:val="22"/>
                      <w:color w:val="000000"/>
                    </w:rPr>
                    <w:t>▲3、支持千兆电口≥1个</w:t>
                  </w:r>
                  <w:r>
                    <w:br/>
                  </w:r>
                  <w:r>
                    <w:rPr>
                      <w:rFonts w:ascii="仿宋_GB2312" w:hAnsi="仿宋_GB2312" w:cs="仿宋_GB2312" w:eastAsia="仿宋_GB2312"/>
                      <w:sz w:val="22"/>
                      <w:color w:val="000000"/>
                    </w:rPr>
                    <w:t>4、支持隧道转发和直接转发</w:t>
                  </w:r>
                  <w:r>
                    <w:br/>
                  </w:r>
                  <w:r>
                    <w:rPr>
                      <w:rFonts w:ascii="仿宋_GB2312" w:hAnsi="仿宋_GB2312" w:cs="仿宋_GB2312" w:eastAsia="仿宋_GB2312"/>
                      <w:sz w:val="22"/>
                      <w:color w:val="000000"/>
                    </w:rPr>
                    <w:t>5、支持802.1X认证、MAC地址认证、Portal认证等,支持WPA3认证,支持WAPI认证</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室外</w:t>
                  </w:r>
                  <w:r>
                    <w:rPr>
                      <w:rFonts w:ascii="仿宋_GB2312" w:hAnsi="仿宋_GB2312" w:cs="仿宋_GB2312" w:eastAsia="仿宋_GB2312"/>
                      <w:sz w:val="22"/>
                      <w:color w:val="000000"/>
                    </w:rPr>
                    <w:t>AP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▲1、支持802.11a/b/g/n/ac/ax/be标准协议</w:t>
                  </w:r>
                  <w:r>
                    <w:br/>
                  </w:r>
                  <w:r>
                    <w:rPr>
                      <w:rFonts w:ascii="仿宋_GB2312" w:hAnsi="仿宋_GB2312" w:cs="仿宋_GB2312" w:eastAsia="仿宋_GB2312"/>
                      <w:sz w:val="22"/>
                      <w:color w:val="000000"/>
                    </w:rPr>
                    <w:t>▲2、支持双射频，整机空间流≥6条，整机速率可达≥6.4Gbps</w:t>
                  </w:r>
                  <w:r>
                    <w:br/>
                  </w:r>
                  <w:r>
                    <w:rPr>
                      <w:rFonts w:ascii="仿宋_GB2312" w:hAnsi="仿宋_GB2312" w:cs="仿宋_GB2312" w:eastAsia="仿宋_GB2312"/>
                      <w:sz w:val="22"/>
                      <w:color w:val="000000"/>
                    </w:rPr>
                    <w:t>▲3、支持≥1个2.5GE电口，≥1个10GE光口；</w:t>
                  </w:r>
                  <w:r>
                    <w:br/>
                  </w:r>
                  <w:r>
                    <w:rPr>
                      <w:rFonts w:ascii="仿宋_GB2312" w:hAnsi="仿宋_GB2312" w:cs="仿宋_GB2312" w:eastAsia="仿宋_GB2312"/>
                      <w:sz w:val="22"/>
                      <w:color w:val="000000"/>
                    </w:rPr>
                    <w:t>4、支持内置定向天线</w:t>
                  </w:r>
                  <w:r>
                    <w:br/>
                  </w:r>
                  <w:r>
                    <w:rPr>
                      <w:rFonts w:ascii="仿宋_GB2312" w:hAnsi="仿宋_GB2312" w:cs="仿宋_GB2312" w:eastAsia="仿宋_GB2312"/>
                      <w:sz w:val="22"/>
                      <w:color w:val="000000"/>
                    </w:rPr>
                    <w:t>5、支持扩展外置物联网（支持ZigBee、RFID等协议）</w:t>
                  </w:r>
                  <w:r>
                    <w:br/>
                  </w:r>
                  <w:r>
                    <w:rPr>
                      <w:rFonts w:ascii="仿宋_GB2312" w:hAnsi="仿宋_GB2312" w:cs="仿宋_GB2312" w:eastAsia="仿宋_GB2312"/>
                      <w:sz w:val="22"/>
                      <w:color w:val="000000"/>
                    </w:rPr>
                    <w:t>6、支持802.1X认证、MAC地址认证、Portal认证等,支持WPA3认证,支持WAPI认证</w:t>
                  </w:r>
                  <w:r>
                    <w:br/>
                  </w:r>
                  <w:r>
                    <w:rPr>
                      <w:rFonts w:ascii="仿宋_GB2312" w:hAnsi="仿宋_GB2312" w:cs="仿宋_GB2312" w:eastAsia="仿宋_GB2312"/>
                      <w:sz w:val="22"/>
                      <w:color w:val="000000"/>
                    </w:rPr>
                    <w:t>7、支持VIP用户带宽保障功能，提升用户体验</w:t>
                  </w:r>
                  <w:r>
                    <w:br/>
                  </w:r>
                  <w:r>
                    <w:rPr>
                      <w:rFonts w:ascii="仿宋_GB2312" w:hAnsi="仿宋_GB2312" w:cs="仿宋_GB2312" w:eastAsia="仿宋_GB2312"/>
                      <w:sz w:val="22"/>
                      <w:color w:val="000000"/>
                    </w:rPr>
                    <w:t>8、支持IP68防护能力</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授权</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AC控制器专用授权</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单模千兆光模块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千兆单模</w:t>
                  </w:r>
                  <w:r>
                    <w:rPr>
                      <w:rFonts w:ascii="仿宋_GB2312" w:hAnsi="仿宋_GB2312" w:cs="仿宋_GB2312" w:eastAsia="仿宋_GB2312"/>
                      <w:sz w:val="22"/>
                      <w:color w:val="000000"/>
                    </w:rPr>
                    <w:t>10km sfp 模块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交换机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▲1、交换容量≥670Gbps，包转发≥170Mpps</w:t>
                  </w:r>
                  <w:r>
                    <w:br/>
                  </w:r>
                  <w:r>
                    <w:rPr>
                      <w:rFonts w:ascii="仿宋_GB2312" w:hAnsi="仿宋_GB2312" w:cs="仿宋_GB2312" w:eastAsia="仿宋_GB2312"/>
                      <w:sz w:val="22"/>
                      <w:color w:val="000000"/>
                    </w:rPr>
                    <w:t>▲2、千兆电口≥24，千兆光口≥4</w:t>
                  </w:r>
                  <w:r>
                    <w:br/>
                  </w:r>
                  <w:r>
                    <w:rPr>
                      <w:rFonts w:ascii="仿宋_GB2312" w:hAnsi="仿宋_GB2312" w:cs="仿宋_GB2312" w:eastAsia="仿宋_GB2312"/>
                      <w:sz w:val="22"/>
                      <w:color w:val="000000"/>
                    </w:rPr>
                    <w:t>3、支持MAC地址自动学习和老化，支持静态、动态、黑洞MAC表项</w:t>
                  </w:r>
                  <w:r>
                    <w:br/>
                  </w:r>
                  <w:r>
                    <w:rPr>
                      <w:rFonts w:ascii="仿宋_GB2312" w:hAnsi="仿宋_GB2312" w:cs="仿宋_GB2312" w:eastAsia="仿宋_GB2312"/>
                      <w:sz w:val="22"/>
                      <w:color w:val="000000"/>
                    </w:rPr>
                    <w:t>4、支持IPv4/IPv6 静态路由，支持RIP、RIPng、OSPF、OSPFv3协议</w:t>
                  </w:r>
                  <w:r>
                    <w:br/>
                  </w:r>
                  <w:r>
                    <w:rPr>
                      <w:rFonts w:ascii="仿宋_GB2312" w:hAnsi="仿宋_GB2312" w:cs="仿宋_GB2312" w:eastAsia="仿宋_GB2312"/>
                      <w:sz w:val="22"/>
                      <w:color w:val="000000"/>
                    </w:rPr>
                    <w:t>5、支持STP，RSTP和MSTP协议，支持BPDU保护、根保护和环回保护</w:t>
                  </w:r>
                  <w:r>
                    <w:br/>
                  </w:r>
                  <w:r>
                    <w:rPr>
                      <w:rFonts w:ascii="仿宋_GB2312" w:hAnsi="仿宋_GB2312" w:cs="仿宋_GB2312" w:eastAsia="仿宋_GB2312"/>
                      <w:sz w:val="22"/>
                      <w:color w:val="000000"/>
                    </w:rPr>
                    <w:t>6、支持堆叠技术</w:t>
                  </w:r>
                  <w:r>
                    <w:br/>
                  </w:r>
                  <w:r>
                    <w:rPr>
                      <w:rFonts w:ascii="仿宋_GB2312" w:hAnsi="仿宋_GB2312" w:cs="仿宋_GB2312" w:eastAsia="仿宋_GB2312"/>
                      <w:sz w:val="22"/>
                      <w:color w:val="000000"/>
                    </w:rPr>
                    <w:t>7、支持防止DOS、ARP攻击功能、ICMP防攻击，支持CPU保护功能</w:t>
                  </w:r>
                  <w:r>
                    <w:br/>
                  </w:r>
                  <w:r>
                    <w:rPr>
                      <w:rFonts w:ascii="仿宋_GB2312" w:hAnsi="仿宋_GB2312" w:cs="仿宋_GB2312" w:eastAsia="仿宋_GB2312"/>
                      <w:sz w:val="22"/>
                      <w:color w:val="000000"/>
                    </w:rPr>
                    <w:t>8、支持Telemetry技术，支持SNMP v1/v2/v3、Telnet、RMON等功能</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24口POE接入交换机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▲1、交换容量≥670Gbps，包转发≥170Mpps</w:t>
                  </w:r>
                  <w:r>
                    <w:br/>
                  </w:r>
                  <w:r>
                    <w:rPr>
                      <w:rFonts w:ascii="仿宋_GB2312" w:hAnsi="仿宋_GB2312" w:cs="仿宋_GB2312" w:eastAsia="仿宋_GB2312"/>
                      <w:sz w:val="22"/>
                      <w:color w:val="000000"/>
                    </w:rPr>
                    <w:t>▲2、千兆电口≥24，千兆光口≥4</w:t>
                  </w:r>
                  <w:r>
                    <w:br/>
                  </w:r>
                  <w:r>
                    <w:rPr>
                      <w:rFonts w:ascii="仿宋_GB2312" w:hAnsi="仿宋_GB2312" w:cs="仿宋_GB2312" w:eastAsia="仿宋_GB2312"/>
                      <w:sz w:val="22"/>
                      <w:color w:val="000000"/>
                    </w:rPr>
                    <w:t>3、支持POE+功能，整机POE输出功率≥400W</w:t>
                  </w:r>
                  <w:r>
                    <w:br/>
                  </w:r>
                  <w:r>
                    <w:rPr>
                      <w:rFonts w:ascii="仿宋_GB2312" w:hAnsi="仿宋_GB2312" w:cs="仿宋_GB2312" w:eastAsia="仿宋_GB2312"/>
                      <w:sz w:val="22"/>
                      <w:color w:val="000000"/>
                    </w:rPr>
                    <w:t>4、支持MAC地址自动学习和老化，支持静态、动态、黑洞MAC表项</w:t>
                  </w:r>
                  <w:r>
                    <w:br/>
                  </w:r>
                  <w:r>
                    <w:rPr>
                      <w:rFonts w:ascii="仿宋_GB2312" w:hAnsi="仿宋_GB2312" w:cs="仿宋_GB2312" w:eastAsia="仿宋_GB2312"/>
                      <w:sz w:val="22"/>
                      <w:color w:val="000000"/>
                    </w:rPr>
                    <w:t>5、支持IPv4/IPv6 静态路由，支持RIP、RIPng、OSPF、OSPFv3协议</w:t>
                  </w:r>
                  <w:r>
                    <w:br/>
                  </w:r>
                  <w:r>
                    <w:rPr>
                      <w:rFonts w:ascii="仿宋_GB2312" w:hAnsi="仿宋_GB2312" w:cs="仿宋_GB2312" w:eastAsia="仿宋_GB2312"/>
                      <w:sz w:val="22"/>
                      <w:color w:val="000000"/>
                    </w:rPr>
                    <w:t>6、支持STP，RSTP和MSTP协议，支持BPDU保护、根保护和环回保护</w:t>
                  </w:r>
                  <w:r>
                    <w:br/>
                  </w:r>
                  <w:r>
                    <w:rPr>
                      <w:rFonts w:ascii="仿宋_GB2312" w:hAnsi="仿宋_GB2312" w:cs="仿宋_GB2312" w:eastAsia="仿宋_GB2312"/>
                      <w:sz w:val="22"/>
                      <w:color w:val="000000"/>
                    </w:rPr>
                    <w:t>7、支持堆叠技术</w:t>
                  </w:r>
                  <w:r>
                    <w:br/>
                  </w:r>
                  <w:r>
                    <w:rPr>
                      <w:rFonts w:ascii="仿宋_GB2312" w:hAnsi="仿宋_GB2312" w:cs="仿宋_GB2312" w:eastAsia="仿宋_GB2312"/>
                      <w:sz w:val="22"/>
                      <w:color w:val="000000"/>
                    </w:rPr>
                    <w:t>8、支持防止DOS、ARP攻击功能、ICMP防攻击，支持CPU保护功能</w:t>
                  </w:r>
                  <w:r>
                    <w:br/>
                  </w:r>
                  <w:r>
                    <w:rPr>
                      <w:rFonts w:ascii="仿宋_GB2312" w:hAnsi="仿宋_GB2312" w:cs="仿宋_GB2312" w:eastAsia="仿宋_GB2312"/>
                      <w:sz w:val="22"/>
                      <w:color w:val="000000"/>
                    </w:rPr>
                    <w:t>9、支持Telemetry技术，支持SNMP v1/v2/v3、Telnet、RMON等功能</w:t>
                  </w:r>
                  <w:r>
                    <w:br/>
                  </w:r>
                  <w:r>
                    <w:rPr>
                      <w:rFonts w:ascii="仿宋_GB2312" w:hAnsi="仿宋_GB2312" w:cs="仿宋_GB2312" w:eastAsia="仿宋_GB2312"/>
                      <w:sz w:val="22"/>
                      <w:color w:val="000000"/>
                    </w:rPr>
                    <w:t>10、实配：千兆单模模块≥2</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6类</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线材辅材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光纤跳线、广收发器、网线、跳线等</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系统集成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设备的安装调试，无线设备规划设计实施服务、含交换机及安全设备规划实施服务、工程应用技术支持</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IP电话</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2.3英寸132x64 黑白点阵屏，支持背光</w:t>
                  </w:r>
                  <w:r>
                    <w:br/>
                  </w:r>
                  <w:r>
                    <w:rPr>
                      <w:rFonts w:ascii="仿宋_GB2312" w:hAnsi="仿宋_GB2312" w:cs="仿宋_GB2312" w:eastAsia="仿宋_GB2312"/>
                      <w:sz w:val="22"/>
                      <w:color w:val="000000"/>
                    </w:rPr>
                    <w:t>支持宽带音频解码</w:t>
                  </w:r>
                  <w:r>
                    <w:rPr>
                      <w:rFonts w:ascii="仿宋_GB2312" w:hAnsi="仿宋_GB2312" w:cs="仿宋_GB2312" w:eastAsia="仿宋_GB2312"/>
                      <w:sz w:val="22"/>
                      <w:color w:val="000000"/>
                    </w:rPr>
                    <w:t>G.722和Opus，支持回声消除和降噪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6方本地会议功能， 支持外接EHS无线耳机，</w:t>
                  </w:r>
                  <w:r>
                    <w:br/>
                  </w:r>
                  <w:r>
                    <w:rPr>
                      <w:rFonts w:ascii="仿宋_GB2312" w:hAnsi="仿宋_GB2312" w:cs="仿宋_GB2312" w:eastAsia="仿宋_GB2312"/>
                      <w:sz w:val="22"/>
                      <w:color w:val="000000"/>
                    </w:rPr>
                    <w:t>2个自适应10/100 Mbps网络端口，可选择PoE供电，或适配器供电。</w:t>
                  </w:r>
                  <w:r>
                    <w:br/>
                  </w:r>
                  <w:r>
                    <w:rPr>
                      <w:rFonts w:ascii="仿宋_GB2312" w:hAnsi="仿宋_GB2312" w:cs="仿宋_GB2312" w:eastAsia="仿宋_GB2312"/>
                      <w:sz w:val="22"/>
                      <w:color w:val="000000"/>
                    </w:rPr>
                    <w:t>网络电话本</w:t>
                  </w:r>
                  <w:r>
                    <w:rPr>
                      <w:rFonts w:ascii="仿宋_GB2312" w:hAnsi="仿宋_GB2312" w:cs="仿宋_GB2312" w:eastAsia="仿宋_GB2312"/>
                      <w:sz w:val="22"/>
                      <w:color w:val="000000"/>
                    </w:rPr>
                    <w:t>(支持XML/LDAP, 1000条)</w:t>
                  </w:r>
                  <w:r>
                    <w:br/>
                  </w:r>
                  <w:r>
                    <w:rPr>
                      <w:rFonts w:ascii="仿宋_GB2312" w:hAnsi="仿宋_GB2312" w:cs="仿宋_GB2312" w:eastAsia="仿宋_GB2312"/>
                      <w:sz w:val="22"/>
                      <w:color w:val="000000"/>
                    </w:rPr>
                    <w:t>通话记录</w:t>
                  </w:r>
                  <w:r>
                    <w:rPr>
                      <w:rFonts w:ascii="仿宋_GB2312" w:hAnsi="仿宋_GB2312" w:cs="仿宋_GB2312" w:eastAsia="仿宋_GB2312"/>
                      <w:sz w:val="22"/>
                      <w:color w:val="000000"/>
                    </w:rPr>
                    <w:t>(未接来电/来电/去电, 600条)</w:t>
                  </w:r>
                  <w:r>
                    <w:br/>
                  </w:r>
                  <w:r>
                    <w:rPr>
                      <w:rFonts w:ascii="仿宋_GB2312" w:hAnsi="仿宋_GB2312" w:cs="仿宋_GB2312" w:eastAsia="仿宋_GB2312"/>
                      <w:sz w:val="22"/>
                      <w:color w:val="000000"/>
                    </w:rPr>
                    <w:t>4个动态软件定义键 (Soft-Key)</w:t>
                  </w:r>
                  <w:r>
                    <w:br/>
                  </w:r>
                  <w:r>
                    <w:rPr>
                      <w:rFonts w:ascii="仿宋_GB2312" w:hAnsi="仿宋_GB2312" w:cs="仿宋_GB2312" w:eastAsia="仿宋_GB2312"/>
                      <w:sz w:val="22"/>
                      <w:color w:val="000000"/>
                    </w:rPr>
                    <w:t>9个功能键(保持,转移,语音信息,电话本,会议,状态,耳机,重拨,免提)</w:t>
                  </w:r>
                  <w:r>
                    <w:br/>
                  </w:r>
                  <w:r>
                    <w:rPr>
                      <w:rFonts w:ascii="仿宋_GB2312" w:hAnsi="仿宋_GB2312" w:cs="仿宋_GB2312" w:eastAsia="仿宋_GB2312"/>
                      <w:sz w:val="22"/>
                      <w:color w:val="000000"/>
                    </w:rPr>
                    <w:t>与原程控主机为统一品牌</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普通电话</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产品尺寸</w:t>
                  </w:r>
                  <w:r>
                    <w:br/>
                  </w:r>
                  <w:r>
                    <w:rPr>
                      <w:rFonts w:ascii="仿宋_GB2312" w:hAnsi="仿宋_GB2312" w:cs="仿宋_GB2312" w:eastAsia="仿宋_GB2312"/>
                      <w:sz w:val="22"/>
                      <w:color w:val="000000"/>
                    </w:rPr>
                    <w:t>长</w:t>
                  </w:r>
                  <w:r>
                    <w:rPr>
                      <w:rFonts w:ascii="仿宋_GB2312" w:hAnsi="仿宋_GB2312" w:cs="仿宋_GB2312" w:eastAsia="仿宋_GB2312"/>
                      <w:sz w:val="22"/>
                      <w:color w:val="000000"/>
                    </w:rPr>
                    <w:t>203mm；宽161mm；高56mm</w:t>
                  </w:r>
                  <w:r>
                    <w:br/>
                  </w:r>
                  <w:r>
                    <w:rPr>
                      <w:rFonts w:ascii="仿宋_GB2312" w:hAnsi="仿宋_GB2312" w:cs="仿宋_GB2312" w:eastAsia="仿宋_GB2312"/>
                      <w:sz w:val="22"/>
                      <w:color w:val="000000"/>
                    </w:rPr>
                    <w:t>功能参数</w:t>
                  </w:r>
                  <w:r>
                    <w:br/>
                  </w:r>
                  <w:r>
                    <w:rPr>
                      <w:rFonts w:ascii="仿宋_GB2312" w:hAnsi="仿宋_GB2312" w:cs="仿宋_GB2312" w:eastAsia="仿宋_GB2312"/>
                      <w:sz w:val="22"/>
                      <w:color w:val="000000"/>
                    </w:rPr>
                    <w:t>特色功能</w:t>
                  </w:r>
                  <w:r>
                    <w:br/>
                  </w:r>
                  <w:r>
                    <w:rPr>
                      <w:rFonts w:ascii="仿宋_GB2312" w:hAnsi="仿宋_GB2312" w:cs="仿宋_GB2312" w:eastAsia="仿宋_GB2312"/>
                      <w:sz w:val="22"/>
                      <w:color w:val="000000"/>
                    </w:rPr>
                    <w:t>来电显示；铃声选择</w:t>
                  </w:r>
                  <w:r>
                    <w:br/>
                  </w:r>
                  <w:r>
                    <w:rPr>
                      <w:rFonts w:ascii="仿宋_GB2312" w:hAnsi="仿宋_GB2312" w:cs="仿宋_GB2312" w:eastAsia="仿宋_GB2312"/>
                      <w:sz w:val="22"/>
                      <w:color w:val="000000"/>
                    </w:rPr>
                    <w:t>铃声</w:t>
                  </w:r>
                  <w:r>
                    <w:br/>
                  </w:r>
                  <w:r>
                    <w:rPr>
                      <w:rFonts w:ascii="仿宋_GB2312" w:hAnsi="仿宋_GB2312" w:cs="仿宋_GB2312" w:eastAsia="仿宋_GB2312"/>
                      <w:sz w:val="22"/>
                      <w:color w:val="000000"/>
                    </w:rPr>
                    <w:t>可选</w:t>
                  </w:r>
                  <w:r>
                    <w:br/>
                  </w:r>
                  <w:r>
                    <w:rPr>
                      <w:rFonts w:ascii="仿宋_GB2312" w:hAnsi="仿宋_GB2312" w:cs="仿宋_GB2312" w:eastAsia="仿宋_GB2312"/>
                      <w:sz w:val="22"/>
                      <w:color w:val="000000"/>
                    </w:rPr>
                    <w:t>电话薄数量</w:t>
                  </w:r>
                  <w:r>
                    <w:br/>
                  </w:r>
                  <w:r>
                    <w:rPr>
                      <w:rFonts w:ascii="仿宋_GB2312" w:hAnsi="仿宋_GB2312" w:cs="仿宋_GB2312" w:eastAsia="仿宋_GB2312"/>
                      <w:sz w:val="22"/>
                      <w:color w:val="000000"/>
                    </w:rPr>
                    <w:t>500条及以上</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电话线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四芯</w:t>
                  </w:r>
                  <w:r>
                    <w:rPr>
                      <w:rFonts w:ascii="仿宋_GB2312" w:hAnsi="仿宋_GB2312" w:cs="仿宋_GB2312" w:eastAsia="仿宋_GB2312"/>
                      <w:sz w:val="22"/>
                      <w:color w:val="000000"/>
                    </w:rPr>
                    <w:t>6P4C纯铜电话线</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水晶头</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超五类非屏蔽水晶头</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技术服务费</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安装调试及线路敷设</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网络化播放功放</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1.设备采用标准≥19英寸机架设计，带有LCD显示屏。</w:t>
                  </w:r>
                  <w:r>
                    <w:br/>
                  </w:r>
                  <w:r>
                    <w:rPr>
                      <w:rFonts w:ascii="仿宋_GB2312" w:hAnsi="仿宋_GB2312" w:cs="仿宋_GB2312" w:eastAsia="仿宋_GB2312"/>
                      <w:sz w:val="22"/>
                      <w:color w:val="000000"/>
                    </w:rPr>
                    <w:t>2.内置≥1路网络硬件音频解码模块。</w:t>
                  </w:r>
                  <w:r>
                    <w:br/>
                  </w:r>
                  <w:r>
                    <w:rPr>
                      <w:rFonts w:ascii="仿宋_GB2312" w:hAnsi="仿宋_GB2312" w:cs="仿宋_GB2312" w:eastAsia="仿宋_GB2312"/>
                      <w:sz w:val="22"/>
                      <w:color w:val="000000"/>
                    </w:rPr>
                    <w:t>3.支持≥1路线路输入和≥1路话筒输入接口，可独立调节音量。</w:t>
                  </w:r>
                  <w:r>
                    <w:br/>
                  </w:r>
                  <w:r>
                    <w:rPr>
                      <w:rFonts w:ascii="仿宋_GB2312" w:hAnsi="仿宋_GB2312" w:cs="仿宋_GB2312" w:eastAsia="仿宋_GB2312"/>
                      <w:sz w:val="22"/>
                      <w:color w:val="000000"/>
                    </w:rPr>
                    <w:t>4.支持高低音调节电位器控制。</w:t>
                  </w:r>
                  <w:r>
                    <w:br/>
                  </w:r>
                  <w:r>
                    <w:rPr>
                      <w:rFonts w:ascii="仿宋_GB2312" w:hAnsi="仿宋_GB2312" w:cs="仿宋_GB2312" w:eastAsia="仿宋_GB2312"/>
                      <w:sz w:val="22"/>
                      <w:color w:val="000000"/>
                    </w:rPr>
                    <w:t>5.具有≥1路EMC输入接口，具有最高优先级。</w:t>
                  </w:r>
                  <w:r>
                    <w:br/>
                  </w:r>
                  <w:r>
                    <w:rPr>
                      <w:rFonts w:ascii="仿宋_GB2312" w:hAnsi="仿宋_GB2312" w:cs="仿宋_GB2312" w:eastAsia="仿宋_GB2312"/>
                      <w:sz w:val="22"/>
                      <w:color w:val="000000"/>
                    </w:rPr>
                    <w:t>6.具有≥1路音频输出接口。</w:t>
                  </w:r>
                  <w:r>
                    <w:br/>
                  </w:r>
                  <w:r>
                    <w:rPr>
                      <w:rFonts w:ascii="仿宋_GB2312" w:hAnsi="仿宋_GB2312" w:cs="仿宋_GB2312" w:eastAsia="仿宋_GB2312"/>
                      <w:sz w:val="22"/>
                      <w:color w:val="000000"/>
                    </w:rPr>
                    <w:t>7.具有≥1路三线制强切输出接口，无需强切电源。</w:t>
                  </w:r>
                  <w:r>
                    <w:br/>
                  </w:r>
                  <w:r>
                    <w:rPr>
                      <w:rFonts w:ascii="仿宋_GB2312" w:hAnsi="仿宋_GB2312" w:cs="仿宋_GB2312" w:eastAsia="仿宋_GB2312"/>
                      <w:sz w:val="22"/>
                      <w:color w:val="000000"/>
                    </w:rPr>
                    <w:t>8.集成数字功放，功率≥240W；支持定压方式输出。</w:t>
                  </w:r>
                  <w:r>
                    <w:br/>
                  </w:r>
                  <w:r>
                    <w:rPr>
                      <w:rFonts w:ascii="仿宋_GB2312" w:hAnsi="仿宋_GB2312" w:cs="仿宋_GB2312" w:eastAsia="仿宋_GB2312"/>
                      <w:sz w:val="22"/>
                      <w:color w:val="000000"/>
                    </w:rPr>
                    <w:t>9.支持通过后台软件对终端进行远程固件升级。</w:t>
                  </w:r>
                  <w:r>
                    <w:br/>
                  </w:r>
                  <w:r>
                    <w:rPr>
                      <w:rFonts w:ascii="仿宋_GB2312" w:hAnsi="仿宋_GB2312" w:cs="仿宋_GB2312" w:eastAsia="仿宋_GB2312"/>
                      <w:sz w:val="22"/>
                      <w:color w:val="000000"/>
                    </w:rPr>
                    <w:t>10.具有≥1路RJ45网络接口，≥100Mbps传输速率。</w:t>
                  </w:r>
                  <w:r>
                    <w:br/>
                  </w:r>
                  <w:r>
                    <w:rPr>
                      <w:rFonts w:ascii="仿宋_GB2312" w:hAnsi="仿宋_GB2312" w:cs="仿宋_GB2312" w:eastAsia="仿宋_GB2312"/>
                      <w:sz w:val="22"/>
                      <w:color w:val="000000"/>
                    </w:rPr>
                    <w:t>11.自带≥1路100V定压功率备份输入接口，可组成一主多备、多主一备、多主多备的公共打铃系统。</w:t>
                  </w:r>
                  <w:r>
                    <w:br/>
                  </w:r>
                  <w:r>
                    <w:rPr>
                      <w:rFonts w:ascii="仿宋_GB2312" w:hAnsi="仿宋_GB2312" w:cs="仿宋_GB2312" w:eastAsia="仿宋_GB2312"/>
                      <w:sz w:val="22"/>
                      <w:color w:val="000000"/>
                    </w:rPr>
                    <w:t>12.内置主备切换检测模块，断网断电以及本机故障时≤0.3秒内切换到备份功率输入，主备切换过程无卡顿、不掉字。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室外音柱</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1．额定功率（100V）：20W,40W</w:t>
                  </w:r>
                  <w:r>
                    <w:br/>
                  </w:r>
                  <w:r>
                    <w:rPr>
                      <w:rFonts w:ascii="仿宋_GB2312" w:hAnsi="仿宋_GB2312" w:cs="仿宋_GB2312" w:eastAsia="仿宋_GB2312"/>
                      <w:sz w:val="22"/>
                      <w:color w:val="000000"/>
                    </w:rPr>
                    <w:t>2．额定功率（70V）：10W,20W</w:t>
                  </w:r>
                  <w:r>
                    <w:br/>
                  </w:r>
                  <w:r>
                    <w:rPr>
                      <w:rFonts w:ascii="仿宋_GB2312" w:hAnsi="仿宋_GB2312" w:cs="仿宋_GB2312" w:eastAsia="仿宋_GB2312"/>
                      <w:sz w:val="22"/>
                      <w:color w:val="000000"/>
                    </w:rPr>
                    <w:t>3．灵敏度：92dB±3dB</w:t>
                  </w:r>
                  <w:r>
                    <w:br/>
                  </w:r>
                  <w:r>
                    <w:rPr>
                      <w:rFonts w:ascii="仿宋_GB2312" w:hAnsi="仿宋_GB2312" w:cs="仿宋_GB2312" w:eastAsia="仿宋_GB2312"/>
                      <w:sz w:val="22"/>
                      <w:color w:val="000000"/>
                    </w:rPr>
                    <w:t>4．频率响应：100Hz-16KHz</w:t>
                  </w:r>
                  <w:r>
                    <w:br/>
                  </w:r>
                  <w:r>
                    <w:rPr>
                      <w:rFonts w:ascii="仿宋_GB2312" w:hAnsi="仿宋_GB2312" w:cs="仿宋_GB2312" w:eastAsia="仿宋_GB2312"/>
                      <w:sz w:val="22"/>
                      <w:color w:val="000000"/>
                    </w:rPr>
                    <w:t>5．喇叭单元：2.5"×6</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校时终端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1.设备采用机柜式设计，自动实现卫星自动校时，使用地球同步卫星作为校时基准，与格林威治时间误差≤0.1秒。</w:t>
                  </w:r>
                  <w:r>
                    <w:br/>
                  </w:r>
                  <w:r>
                    <w:rPr>
                      <w:rFonts w:ascii="仿宋_GB2312" w:hAnsi="仿宋_GB2312" w:cs="仿宋_GB2312" w:eastAsia="仿宋_GB2312"/>
                      <w:sz w:val="22"/>
                      <w:color w:val="000000"/>
                    </w:rPr>
                    <w:t>2.自带3.9英寸TFT显示屏显示当前时间、信号和卫星信息。</w:t>
                  </w:r>
                  <w:r>
                    <w:br/>
                  </w:r>
                  <w:r>
                    <w:rPr>
                      <w:rFonts w:ascii="仿宋_GB2312" w:hAnsi="仿宋_GB2312" w:cs="仿宋_GB2312" w:eastAsia="仿宋_GB2312"/>
                      <w:sz w:val="22"/>
                      <w:color w:val="000000"/>
                    </w:rPr>
                    <w:t>3.支持与公共广播系统对接作为校时系统。</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音箱</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1.采用功放与有源音箱一体化设计，内置麦克风无线接收模块，帮助教师实现多媒体扩音以及本地扩声功能。</w:t>
                  </w:r>
                  <w:r>
                    <w:br/>
                  </w:r>
                  <w:r>
                    <w:rPr>
                      <w:rFonts w:ascii="仿宋_GB2312" w:hAnsi="仿宋_GB2312" w:cs="仿宋_GB2312" w:eastAsia="仿宋_GB2312"/>
                      <w:sz w:val="22"/>
                      <w:color w:val="000000"/>
                    </w:rPr>
                    <w:t>2.双音箱有线连接，机箱采用塑胶材质，保护设备免受环境影响。</w:t>
                  </w:r>
                  <w:r>
                    <w:br/>
                  </w:r>
                  <w:r>
                    <w:rPr>
                      <w:rFonts w:ascii="仿宋_GB2312" w:hAnsi="仿宋_GB2312" w:cs="仿宋_GB2312" w:eastAsia="仿宋_GB2312"/>
                      <w:sz w:val="22"/>
                      <w:color w:val="000000"/>
                    </w:rPr>
                    <w:t>3.为确保与教室白色墙面一致，音箱采取白色外观设计，更加美观。</w:t>
                  </w:r>
                  <w:r>
                    <w:br/>
                  </w:r>
                  <w:r>
                    <w:rPr>
                      <w:rFonts w:ascii="仿宋_GB2312" w:hAnsi="仿宋_GB2312" w:cs="仿宋_GB2312" w:eastAsia="仿宋_GB2312"/>
                      <w:sz w:val="22"/>
                      <w:color w:val="000000"/>
                    </w:rPr>
                    <w:t>4.双音箱总重量不超过5KG。</w:t>
                  </w:r>
                  <w:r>
                    <w:br/>
                  </w:r>
                  <w:r>
                    <w:rPr>
                      <w:rFonts w:ascii="仿宋_GB2312" w:hAnsi="仿宋_GB2312" w:cs="仿宋_GB2312" w:eastAsia="仿宋_GB2312"/>
                      <w:sz w:val="22"/>
                      <w:color w:val="000000"/>
                    </w:rPr>
                    <w:t>5.输出额定功率≥2*15W，喇叭单元尺寸≥5寸。</w:t>
                  </w:r>
                  <w:r>
                    <w:br/>
                  </w:r>
                  <w:r>
                    <w:rPr>
                      <w:rFonts w:ascii="仿宋_GB2312" w:hAnsi="仿宋_GB2312" w:cs="仿宋_GB2312" w:eastAsia="仿宋_GB2312"/>
                      <w:sz w:val="22"/>
                      <w:color w:val="000000"/>
                    </w:rPr>
                    <w:t>6.端口：电源接口≥1个、Linein≥1个、USB≥1个。USB接口可外接U盘设备对音箱固件进行升级。</w:t>
                  </w:r>
                  <w:r>
                    <w:br/>
                  </w:r>
                  <w:r>
                    <w:rPr>
                      <w:rFonts w:ascii="仿宋_GB2312" w:hAnsi="仿宋_GB2312" w:cs="仿宋_GB2312" w:eastAsia="仿宋_GB2312"/>
                      <w:sz w:val="22"/>
                      <w:color w:val="000000"/>
                    </w:rPr>
                    <w:t>7.频率响应：110Hz~15KHz。</w:t>
                  </w:r>
                  <w:r>
                    <w:br/>
                  </w:r>
                  <w:r>
                    <w:rPr>
                      <w:rFonts w:ascii="仿宋_GB2312" w:hAnsi="仿宋_GB2312" w:cs="仿宋_GB2312" w:eastAsia="仿宋_GB2312"/>
                      <w:sz w:val="22"/>
                      <w:color w:val="000000"/>
                    </w:rPr>
                    <w:t>8.专门为教室声学环境设计的合适扩声效果，距离音箱10米处声压级达到75dB或以上。</w:t>
                  </w:r>
                  <w:r>
                    <w:br/>
                  </w:r>
                  <w:r>
                    <w:rPr>
                      <w:rFonts w:ascii="仿宋_GB2312" w:hAnsi="仿宋_GB2312" w:cs="仿宋_GB2312" w:eastAsia="仿宋_GB2312"/>
                      <w:sz w:val="22"/>
                      <w:color w:val="000000"/>
                    </w:rPr>
                    <w:t>9.配置独立音频数字信号处理芯片，支持啸叫抑制功能。</w:t>
                  </w:r>
                  <w:r>
                    <w:br/>
                  </w:r>
                  <w:r>
                    <w:rPr>
                      <w:rFonts w:ascii="仿宋_GB2312" w:hAnsi="仿宋_GB2312" w:cs="仿宋_GB2312" w:eastAsia="仿宋_GB2312"/>
                      <w:sz w:val="22"/>
                      <w:color w:val="000000"/>
                    </w:rPr>
                    <w:t>10.支持扩声和输入音源叠加输出。</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sz w:val="22"/>
                      <w:color w:val="000000"/>
                    </w:rPr>
                    <w:t>2.采用红外对码方式连接避免连接到其他教室音箱。可在2s内快速完成与教学扩声音箱对码，无需繁琐操作。</w:t>
                  </w:r>
                  <w:r>
                    <w:br/>
                  </w:r>
                  <w:r>
                    <w:rPr>
                      <w:rFonts w:ascii="仿宋_GB2312" w:hAnsi="仿宋_GB2312" w:cs="仿宋_GB2312" w:eastAsia="仿宋_GB2312"/>
                      <w:sz w:val="22"/>
                      <w:color w:val="000000"/>
                    </w:rPr>
                    <w:t>3.充电10分钟，可扩音45分钟或以上。</w:t>
                  </w:r>
                  <w:r>
                    <w:br/>
                  </w:r>
                  <w:r>
                    <w:rPr>
                      <w:rFonts w:ascii="仿宋_GB2312" w:hAnsi="仿宋_GB2312" w:cs="仿宋_GB2312" w:eastAsia="仿宋_GB2312"/>
                      <w:sz w:val="22"/>
                      <w:color w:val="000000"/>
                    </w:rPr>
                    <w:t>4.麦克风未连接音箱大于等于15分钟之后，自动进入关机状态。</w:t>
                  </w:r>
                  <w:r>
                    <w:br/>
                  </w:r>
                  <w:r>
                    <w:rPr>
                      <w:rFonts w:ascii="仿宋_GB2312" w:hAnsi="仿宋_GB2312" w:cs="仿宋_GB2312" w:eastAsia="仿宋_GB2312"/>
                      <w:sz w:val="22"/>
                      <w:color w:val="000000"/>
                    </w:rPr>
                    <w:t>5.无遮挡情况下，有效工作距离≥10米</w:t>
                  </w:r>
                  <w:r>
                    <w:br/>
                  </w:r>
                  <w:r>
                    <w:rPr>
                      <w:rFonts w:ascii="仿宋_GB2312" w:hAnsi="仿宋_GB2312" w:cs="仿宋_GB2312" w:eastAsia="仿宋_GB2312"/>
                      <w:sz w:val="22"/>
                      <w:color w:val="000000"/>
                    </w:rPr>
                    <w:t>为保证兼容性及稳定性，无线麦克风需与一体化有源音箱为同一品牌厂家。</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2*1.5芯铜芯电源线，符合安全标准</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2*2.5三芯铜芯电源线，符合安全标准</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水晶头、穿线管、扎带、绝缘胶布、膨胀螺丝、等</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IP网络功放终端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1.设备采用标准≥19英寸机架设计，带有LCD显示屏。</w:t>
                  </w:r>
                  <w:r>
                    <w:br/>
                  </w:r>
                  <w:r>
                    <w:rPr>
                      <w:rFonts w:ascii="仿宋_GB2312" w:hAnsi="仿宋_GB2312" w:cs="仿宋_GB2312" w:eastAsia="仿宋_GB2312"/>
                      <w:sz w:val="22"/>
                      <w:color w:val="000000"/>
                    </w:rPr>
                    <w:t>2.内置≥1路网络硬件音频解码模块。</w:t>
                  </w:r>
                  <w:r>
                    <w:br/>
                  </w:r>
                  <w:r>
                    <w:rPr>
                      <w:rFonts w:ascii="仿宋_GB2312" w:hAnsi="仿宋_GB2312" w:cs="仿宋_GB2312" w:eastAsia="仿宋_GB2312"/>
                      <w:sz w:val="22"/>
                      <w:color w:val="000000"/>
                    </w:rPr>
                    <w:t>3.支持≥1路线路输入和≥1路话筒输入接口，可独立调节音量。</w:t>
                  </w:r>
                  <w:r>
                    <w:br/>
                  </w:r>
                  <w:r>
                    <w:rPr>
                      <w:rFonts w:ascii="仿宋_GB2312" w:hAnsi="仿宋_GB2312" w:cs="仿宋_GB2312" w:eastAsia="仿宋_GB2312"/>
                      <w:sz w:val="22"/>
                      <w:color w:val="000000"/>
                    </w:rPr>
                    <w:t>4.支持高低音调节电位器控制。</w:t>
                  </w:r>
                  <w:r>
                    <w:br/>
                  </w:r>
                  <w:r>
                    <w:rPr>
                      <w:rFonts w:ascii="仿宋_GB2312" w:hAnsi="仿宋_GB2312" w:cs="仿宋_GB2312" w:eastAsia="仿宋_GB2312"/>
                      <w:sz w:val="22"/>
                      <w:color w:val="000000"/>
                    </w:rPr>
                    <w:t>5.具有≥1路EMC输入接口，具有最高优先级。</w:t>
                  </w:r>
                  <w:r>
                    <w:br/>
                  </w:r>
                  <w:r>
                    <w:rPr>
                      <w:rFonts w:ascii="仿宋_GB2312" w:hAnsi="仿宋_GB2312" w:cs="仿宋_GB2312" w:eastAsia="仿宋_GB2312"/>
                      <w:sz w:val="22"/>
                      <w:color w:val="000000"/>
                    </w:rPr>
                    <w:t>6.具有≥1路音频输出接口。</w:t>
                  </w:r>
                  <w:r>
                    <w:br/>
                  </w:r>
                  <w:r>
                    <w:rPr>
                      <w:rFonts w:ascii="仿宋_GB2312" w:hAnsi="仿宋_GB2312" w:cs="仿宋_GB2312" w:eastAsia="仿宋_GB2312"/>
                      <w:sz w:val="22"/>
                      <w:color w:val="000000"/>
                    </w:rPr>
                    <w:t>7.具有≥1路三线制强切输出接口，无需强切电源。</w:t>
                  </w:r>
                  <w:r>
                    <w:br/>
                  </w:r>
                  <w:r>
                    <w:rPr>
                      <w:rFonts w:ascii="仿宋_GB2312" w:hAnsi="仿宋_GB2312" w:cs="仿宋_GB2312" w:eastAsia="仿宋_GB2312"/>
                      <w:sz w:val="22"/>
                      <w:color w:val="000000"/>
                    </w:rPr>
                    <w:t>8.集成数字功放，功率≥650W；支持定压方式输出。</w:t>
                  </w:r>
                  <w:r>
                    <w:br/>
                  </w:r>
                  <w:r>
                    <w:rPr>
                      <w:rFonts w:ascii="仿宋_GB2312" w:hAnsi="仿宋_GB2312" w:cs="仿宋_GB2312" w:eastAsia="仿宋_GB2312"/>
                      <w:sz w:val="22"/>
                      <w:color w:val="000000"/>
                    </w:rPr>
                    <w:t>9.支持通过后台软件对终端进行远程固件升级。</w:t>
                  </w:r>
                  <w:r>
                    <w:br/>
                  </w:r>
                  <w:r>
                    <w:rPr>
                      <w:rFonts w:ascii="仿宋_GB2312" w:hAnsi="仿宋_GB2312" w:cs="仿宋_GB2312" w:eastAsia="仿宋_GB2312"/>
                      <w:sz w:val="22"/>
                      <w:color w:val="000000"/>
                    </w:rPr>
                    <w:t>10.具有≥1路RJ45网络接口，≥100Mbps传输速率。</w:t>
                  </w:r>
                  <w:r>
                    <w:br/>
                  </w:r>
                  <w:r>
                    <w:rPr>
                      <w:rFonts w:ascii="仿宋_GB2312" w:hAnsi="仿宋_GB2312" w:cs="仿宋_GB2312" w:eastAsia="仿宋_GB2312"/>
                      <w:sz w:val="22"/>
                      <w:color w:val="000000"/>
                    </w:rPr>
                    <w:t>11.自带≥1路100V定压功率备份输入接口，可组成一主多备、多主一备、多主多备的公共打铃系统。</w:t>
                  </w:r>
                  <w:r>
                    <w:br/>
                  </w:r>
                  <w:r>
                    <w:rPr>
                      <w:rFonts w:ascii="仿宋_GB2312" w:hAnsi="仿宋_GB2312" w:cs="仿宋_GB2312" w:eastAsia="仿宋_GB2312"/>
                      <w:sz w:val="22"/>
                      <w:color w:val="000000"/>
                    </w:rPr>
                    <w:t>12.内置主备切换检测模块，断网断电以及本机故障时≤0.3秒内切换到备份功率输入，主备切换过程无卡顿、不掉字。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室外音柱</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1．额定功率(100V)：≥120W</w:t>
                  </w:r>
                  <w:r>
                    <w:br/>
                  </w:r>
                  <w:r>
                    <w:rPr>
                      <w:rFonts w:ascii="仿宋_GB2312" w:hAnsi="仿宋_GB2312" w:cs="仿宋_GB2312" w:eastAsia="仿宋_GB2312"/>
                      <w:sz w:val="22"/>
                      <w:color w:val="000000"/>
                    </w:rPr>
                    <w:t>2．额定功率(70V)：≥60W</w:t>
                  </w:r>
                  <w:r>
                    <w:br/>
                  </w:r>
                  <w:r>
                    <w:rPr>
                      <w:rFonts w:ascii="仿宋_GB2312" w:hAnsi="仿宋_GB2312" w:cs="仿宋_GB2312" w:eastAsia="仿宋_GB2312"/>
                      <w:sz w:val="22"/>
                      <w:color w:val="000000"/>
                    </w:rPr>
                    <w:t>3．灵敏度≥94dB</w:t>
                  </w:r>
                  <w:r>
                    <w:br/>
                  </w:r>
                  <w:r>
                    <w:rPr>
                      <w:rFonts w:ascii="仿宋_GB2312" w:hAnsi="仿宋_GB2312" w:cs="仿宋_GB2312" w:eastAsia="仿宋_GB2312"/>
                      <w:sz w:val="22"/>
                      <w:color w:val="000000"/>
                    </w:rPr>
                    <w:t>4．频率响应：110Hz-15KHz</w:t>
                  </w:r>
                  <w:r>
                    <w:br/>
                  </w:r>
                  <w:r>
                    <w:rPr>
                      <w:rFonts w:ascii="仿宋_GB2312" w:hAnsi="仿宋_GB2312" w:cs="仿宋_GB2312" w:eastAsia="仿宋_GB2312"/>
                      <w:sz w:val="22"/>
                      <w:color w:val="000000"/>
                    </w:rPr>
                    <w:t>5．防护等级：等同或优于IP66</w:t>
                  </w:r>
                  <w:r>
                    <w:br/>
                  </w:r>
                  <w:r>
                    <w:rPr>
                      <w:rFonts w:ascii="仿宋_GB2312" w:hAnsi="仿宋_GB2312" w:cs="仿宋_GB2312" w:eastAsia="仿宋_GB2312"/>
                      <w:sz w:val="22"/>
                      <w:color w:val="000000"/>
                    </w:rPr>
                    <w:t>6．喇叭单元：≥6.5"×4+≥3"×1</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2*2.5三芯铜芯电源线，符合安全标准</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手持话筒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pi/4-DQPSK调制方式，采用国产主控芯片，传输距离≥80米，接收机具有≥2路平衡输出、≥1路非平衡混音输出；具有混响、均衡、智能静音、音频加密、功率调节功能。</w:t>
                  </w:r>
                  <w:r>
                    <w:br/>
                  </w:r>
                  <w:r>
                    <w:rPr>
                      <w:rFonts w:ascii="仿宋_GB2312" w:hAnsi="仿宋_GB2312" w:cs="仿宋_GB2312" w:eastAsia="仿宋_GB2312"/>
                      <w:sz w:val="22"/>
                      <w:color w:val="000000"/>
                    </w:rPr>
                    <w:t>2.具有≥1台接收主机、≥2只手持发射机；频率范围等同或优于470MHz-510MHz、540MHz-590MHz、640MHz-690MHz、807MHz-830MHz四个频段使用。</w:t>
                  </w:r>
                  <w:r>
                    <w:br/>
                  </w:r>
                  <w:r>
                    <w:rPr>
                      <w:rFonts w:ascii="仿宋_GB2312" w:hAnsi="仿宋_GB2312" w:cs="仿宋_GB2312" w:eastAsia="仿宋_GB2312"/>
                      <w:sz w:val="22"/>
                      <w:color w:val="000000"/>
                    </w:rPr>
                    <w:t>▲3.接收机前面板具有≥2个显示屏、≥2个编码旋钮、≥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显示屏、≥1个开关机/静音按键、≥2个工作状态指示灯。（提供设备接口图佐证）</w:t>
                  </w:r>
                  <w:r>
                    <w:br/>
                  </w:r>
                  <w:r>
                    <w:rPr>
                      <w:rFonts w:ascii="仿宋_GB2312" w:hAnsi="仿宋_GB2312" w:cs="仿宋_GB2312" w:eastAsia="仿宋_GB2312"/>
                      <w:sz w:val="22"/>
                      <w:color w:val="000000"/>
                    </w:rPr>
                    <w:t>4.具有自动静音功能，麦克风跌落、抛掷时，毫秒级自动静音，避免冲击声；实时监测设备姿态，静置≥5秒静音，≥8分钟关机，无需手动干预。</w:t>
                  </w:r>
                  <w:r>
                    <w:br/>
                  </w:r>
                  <w:r>
                    <w:rPr>
                      <w:rFonts w:ascii="仿宋_GB2312" w:hAnsi="仿宋_GB2312" w:cs="仿宋_GB2312" w:eastAsia="仿宋_GB2312"/>
                      <w:sz w:val="22"/>
                      <w:color w:val="000000"/>
                    </w:rPr>
                    <w:t>▲5.具有多档位混响调节功能，混响效果≥15625个，效果占比、回响延时、混响幅度调节，三种音效各具有≥25档调节方式。（提供功能截图佐证）</w:t>
                  </w:r>
                  <w:r>
                    <w:br/>
                  </w:r>
                  <w:r>
                    <w:rPr>
                      <w:rFonts w:ascii="仿宋_GB2312" w:hAnsi="仿宋_GB2312" w:cs="仿宋_GB2312" w:eastAsia="仿宋_GB2312"/>
                      <w:sz w:val="22"/>
                      <w:color w:val="000000"/>
                    </w:rPr>
                    <w:t>6.具有多频段均衡调节功能，均衡调节≥2197种，麦克风均衡器调节功能，具有高、中、低音三种调节档位，每种效果支持≥13档调节。</w:t>
                  </w:r>
                  <w:r>
                    <w:br/>
                  </w:r>
                  <w:r>
                    <w:rPr>
                      <w:rFonts w:ascii="仿宋_GB2312" w:hAnsi="仿宋_GB2312" w:cs="仿宋_GB2312" w:eastAsia="仿宋_GB2312"/>
                      <w:sz w:val="22"/>
                      <w:color w:val="000000"/>
                    </w:rPr>
                    <w:t>7.具有长时间续航，发射机使用时长≥10小时。</w:t>
                  </w:r>
                  <w:r>
                    <w:br/>
                  </w:r>
                  <w:r>
                    <w:rPr>
                      <w:rFonts w:ascii="仿宋_GB2312" w:hAnsi="仿宋_GB2312" w:cs="仿宋_GB2312" w:eastAsia="仿宋_GB2312"/>
                      <w:sz w:val="22"/>
                      <w:color w:val="000000"/>
                    </w:rPr>
                    <w:t>8.具有ID码防串扰功能，采用32位唯一ID码，用于接收和发射配对，收发ID码必须相同才能对码，能够有效防止相同频率的信号相互串台。</w:t>
                  </w:r>
                  <w:r>
                    <w:br/>
                  </w:r>
                  <w:r>
                    <w:rPr>
                      <w:rFonts w:ascii="仿宋_GB2312" w:hAnsi="仿宋_GB2312" w:cs="仿宋_GB2312" w:eastAsia="仿宋_GB2312"/>
                      <w:sz w:val="22"/>
                      <w:color w:val="000000"/>
                    </w:rPr>
                    <w:t>9.接收机具有≥2个LCD显示屏；发射机具有OLED显示屏，能够显示频率信息、音频加密状态、功率挡位、静音状态、电量格数信息。</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水晶头、穿线管、扎带、绝缘胶布、膨胀螺丝、等</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全频扬声器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1.类型：柱型，倒箱式</w:t>
                  </w:r>
                  <w:r>
                    <w:br/>
                  </w:r>
                  <w:r>
                    <w:rPr>
                      <w:rFonts w:ascii="仿宋_GB2312" w:hAnsi="仿宋_GB2312" w:cs="仿宋_GB2312" w:eastAsia="仿宋_GB2312"/>
                      <w:sz w:val="22"/>
                      <w:color w:val="000000"/>
                    </w:rPr>
                    <w:t>2.频响范围（-10dB）：不劣于 110Hz - 20kHz</w:t>
                  </w:r>
                  <w:r>
                    <w:br/>
                  </w:r>
                  <w:r>
                    <w:rPr>
                      <w:rFonts w:ascii="仿宋_GB2312" w:hAnsi="仿宋_GB2312" w:cs="仿宋_GB2312" w:eastAsia="仿宋_GB2312"/>
                      <w:sz w:val="22"/>
                      <w:color w:val="000000"/>
                    </w:rPr>
                    <w:t>3.单元：≥4*3.5"单元，1"音圈</w:t>
                  </w:r>
                  <w:r>
                    <w:br/>
                  </w:r>
                  <w:r>
                    <w:rPr>
                      <w:rFonts w:ascii="仿宋_GB2312" w:hAnsi="仿宋_GB2312" w:cs="仿宋_GB2312" w:eastAsia="仿宋_GB2312"/>
                      <w:sz w:val="22"/>
                      <w:color w:val="000000"/>
                    </w:rPr>
                    <w:t>4.阻抗：8 Ω</w:t>
                  </w:r>
                  <w:r>
                    <w:br/>
                  </w:r>
                  <w:r>
                    <w:rPr>
                      <w:rFonts w:ascii="仿宋_GB2312" w:hAnsi="仿宋_GB2312" w:cs="仿宋_GB2312" w:eastAsia="仿宋_GB2312"/>
                      <w:sz w:val="22"/>
                      <w:color w:val="000000"/>
                    </w:rPr>
                    <w:t>5.▲连续功率处理（AES）：≥180 W</w:t>
                  </w:r>
                  <w:r>
                    <w:br/>
                  </w:r>
                  <w:r>
                    <w:rPr>
                      <w:rFonts w:ascii="仿宋_GB2312" w:hAnsi="仿宋_GB2312" w:cs="仿宋_GB2312" w:eastAsia="仿宋_GB2312"/>
                      <w:sz w:val="22"/>
                      <w:color w:val="000000"/>
                    </w:rPr>
                    <w:t xml:space="preserve">6.指向角度：水平角度不小于120° </w:t>
                  </w:r>
                  <w:r>
                    <w:br/>
                  </w:r>
                  <w:r>
                    <w:rPr>
                      <w:rFonts w:ascii="仿宋_GB2312" w:hAnsi="仿宋_GB2312" w:cs="仿宋_GB2312" w:eastAsia="仿宋_GB2312"/>
                      <w:sz w:val="22"/>
                      <w:color w:val="000000"/>
                    </w:rPr>
                    <w:t>7.灵敏度（dB SPL 1W / 1m）：≥92 dB</w:t>
                  </w:r>
                  <w:r>
                    <w:br/>
                  </w:r>
                  <w:r>
                    <w:rPr>
                      <w:rFonts w:ascii="仿宋_GB2312" w:hAnsi="仿宋_GB2312" w:cs="仿宋_GB2312" w:eastAsia="仿宋_GB2312"/>
                      <w:sz w:val="22"/>
                      <w:color w:val="000000"/>
                    </w:rPr>
                    <w:t>8.▲最大声压级(1m) ：≥128dB</w:t>
                  </w:r>
                  <w:r>
                    <w:br/>
                  </w:r>
                  <w:r>
                    <w:rPr>
                      <w:rFonts w:ascii="仿宋_GB2312" w:hAnsi="仿宋_GB2312" w:cs="仿宋_GB2312" w:eastAsia="仿宋_GB2312"/>
                      <w:sz w:val="22"/>
                      <w:color w:val="000000"/>
                    </w:rPr>
                    <w:t xml:space="preserve">9、▲产品数据支持EASE或EASE FOCUS专业声学软件声场建模、仿真测试（须提供EASE官网AFMG品牌入驻截图、对应产品GLL数据库截图，截图需清晰显示产品品牌、型号信息）；  </w:t>
                  </w:r>
                  <w:r>
                    <w:br/>
                  </w:r>
                  <w:r>
                    <w:rPr>
                      <w:rFonts w:ascii="仿宋_GB2312" w:hAnsi="仿宋_GB2312" w:cs="仿宋_GB2312" w:eastAsia="仿宋_GB2312"/>
                      <w:sz w:val="22"/>
                      <w:color w:val="000000"/>
                    </w:rPr>
                    <w:t>生产厂家具有</w:t>
                  </w:r>
                  <w:r>
                    <w:rPr>
                      <w:rFonts w:ascii="仿宋_GB2312" w:hAnsi="仿宋_GB2312" w:cs="仿宋_GB2312" w:eastAsia="仿宋_GB2312"/>
                      <w:sz w:val="22"/>
                      <w:color w:val="000000"/>
                    </w:rPr>
                    <w:t>ISO9001质量管理体系认证证书、ISO14001环境管理体系认证证书、ISO45001职业健康安全管理体系认证证书、（认证范围含专业音响、扬声器、功率放大器研发或生产制造即可）等。</w:t>
                  </w:r>
                  <w:r>
                    <w:br/>
                  </w:r>
                  <w:r>
                    <w:rPr>
                      <w:rFonts w:ascii="仿宋_GB2312" w:hAnsi="仿宋_GB2312" w:cs="仿宋_GB2312" w:eastAsia="仿宋_GB2312"/>
                      <w:sz w:val="22"/>
                      <w:color w:val="000000"/>
                    </w:rPr>
                    <w:t>以上</w:t>
                  </w:r>
                  <w:r>
                    <w:rPr>
                      <w:rFonts w:ascii="仿宋_GB2312" w:hAnsi="仿宋_GB2312" w:cs="仿宋_GB2312" w:eastAsia="仿宋_GB2312"/>
                      <w:sz w:val="22"/>
                      <w:color w:val="000000"/>
                    </w:rPr>
                    <w:t>“▲”参数项需提供（不限于第三方检测报告，产品彩页，官网截图，证明性文件的佐证材料等），所有佐证资料需真实有效、可溯源核查。</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功率放大器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1、▲输出功率1 kHz, &lt; 0、05％THD : 8 Ω :≥2x 350 W、4 Ω : ≥2x 550 W、2 Ω : ≥ 2x 700 W、8 Ω桥接 : ≥ 900 W、4 Ω桥接 : ≥1100 W</w:t>
                  </w:r>
                  <w:r>
                    <w:br/>
                  </w:r>
                  <w:r>
                    <w:rPr>
                      <w:rFonts w:ascii="仿宋_GB2312" w:hAnsi="仿宋_GB2312" w:cs="仿宋_GB2312" w:eastAsia="仿宋_GB2312"/>
                      <w:sz w:val="22"/>
                      <w:color w:val="000000"/>
                    </w:rPr>
                    <w:t>2、频率范围(功率带宽+/- 0、1 dB): 20 Hz - 20 kHz</w:t>
                  </w:r>
                  <w:r>
                    <w:br/>
                  </w:r>
                  <w:r>
                    <w:rPr>
                      <w:rFonts w:ascii="仿宋_GB2312" w:hAnsi="仿宋_GB2312" w:cs="仿宋_GB2312" w:eastAsia="仿宋_GB2312"/>
                      <w:sz w:val="22"/>
                      <w:color w:val="000000"/>
                    </w:rPr>
                    <w:t>3、相位响应(@ 1 W 20 Hz - 20 kHz): ≤± 15度</w:t>
                  </w:r>
                  <w:r>
                    <w:br/>
                  </w:r>
                  <w:r>
                    <w:rPr>
                      <w:rFonts w:ascii="仿宋_GB2312" w:hAnsi="仿宋_GB2312" w:cs="仿宋_GB2312" w:eastAsia="仿宋_GB2312"/>
                      <w:sz w:val="22"/>
                      <w:color w:val="000000"/>
                    </w:rPr>
                    <w:t>4、▲总谐波失真1 kHz (20 Hz - 20 kHz): ≤ 0.05%</w:t>
                  </w:r>
                  <w:r>
                    <w:br/>
                  </w:r>
                  <w:r>
                    <w:rPr>
                      <w:rFonts w:ascii="仿宋_GB2312" w:hAnsi="仿宋_GB2312" w:cs="仿宋_GB2312" w:eastAsia="仿宋_GB2312"/>
                      <w:sz w:val="22"/>
                      <w:color w:val="000000"/>
                    </w:rPr>
                    <w:t>5、互调失真 (SMPTE) :≤ 0.05%</w:t>
                  </w:r>
                  <w:r>
                    <w:br/>
                  </w:r>
                  <w:r>
                    <w:rPr>
                      <w:rFonts w:ascii="仿宋_GB2312" w:hAnsi="仿宋_GB2312" w:cs="仿宋_GB2312" w:eastAsia="仿宋_GB2312"/>
                      <w:sz w:val="22"/>
                      <w:color w:val="000000"/>
                    </w:rPr>
                    <w:t>6、阻尼系数 (20 Hz - 500 Hz@ 8 Ω) :≥450:1</w:t>
                  </w:r>
                  <w:r>
                    <w:br/>
                  </w:r>
                  <w:r>
                    <w:rPr>
                      <w:rFonts w:ascii="仿宋_GB2312" w:hAnsi="仿宋_GB2312" w:cs="仿宋_GB2312" w:eastAsia="仿宋_GB2312"/>
                      <w:sz w:val="22"/>
                      <w:color w:val="000000"/>
                    </w:rPr>
                    <w:t>7、串扰 (20 Hz - 20 kHz) : &gt;75 dB</w:t>
                  </w:r>
                  <w:r>
                    <w:br/>
                  </w:r>
                  <w:r>
                    <w:rPr>
                      <w:rFonts w:ascii="仿宋_GB2312" w:hAnsi="仿宋_GB2312" w:cs="仿宋_GB2312" w:eastAsia="仿宋_GB2312"/>
                      <w:sz w:val="22"/>
                      <w:color w:val="000000"/>
                    </w:rPr>
                    <w:t>8、增益 (可选) : 26 / 29 / 32 dB（三档可调）</w:t>
                  </w:r>
                  <w:r>
                    <w:br/>
                  </w:r>
                  <w:r>
                    <w:rPr>
                      <w:rFonts w:ascii="仿宋_GB2312" w:hAnsi="仿宋_GB2312" w:cs="仿宋_GB2312" w:eastAsia="仿宋_GB2312"/>
                      <w:sz w:val="22"/>
                      <w:color w:val="000000"/>
                    </w:rPr>
                    <w:t>9、灵敏度 :0.775 / 1.0 / 1.55 V</w:t>
                  </w:r>
                  <w:r>
                    <w:br/>
                  </w:r>
                  <w:r>
                    <w:rPr>
                      <w:rFonts w:ascii="仿宋_GB2312" w:hAnsi="仿宋_GB2312" w:cs="仿宋_GB2312" w:eastAsia="仿宋_GB2312"/>
                      <w:sz w:val="22"/>
                      <w:color w:val="000000"/>
                    </w:rPr>
                    <w:t>10、信噪比 : ≥105 dB</w:t>
                  </w:r>
                  <w:r>
                    <w:br/>
                  </w:r>
                  <w:r>
                    <w:rPr>
                      <w:rFonts w:ascii="仿宋_GB2312" w:hAnsi="仿宋_GB2312" w:cs="仿宋_GB2312" w:eastAsia="仿宋_GB2312"/>
                      <w:sz w:val="22"/>
                      <w:color w:val="000000"/>
                    </w:rPr>
                    <w:t>11、为保障整套扩声系统参数匹配、调试统一、运行稳定、售后一体化，本次采购音箱与功率放大器为同一品牌，保障系统兼容性与整体使用效果。</w:t>
                  </w:r>
                  <w:r>
                    <w:br/>
                  </w:r>
                  <w:r>
                    <w:rPr>
                      <w:rFonts w:ascii="仿宋_GB2312" w:hAnsi="仿宋_GB2312" w:cs="仿宋_GB2312" w:eastAsia="仿宋_GB2312"/>
                      <w:sz w:val="22"/>
                      <w:color w:val="000000"/>
                    </w:rPr>
                    <w:t>生产厂家具有</w:t>
                  </w:r>
                  <w:r>
                    <w:rPr>
                      <w:rFonts w:ascii="仿宋_GB2312" w:hAnsi="仿宋_GB2312" w:cs="仿宋_GB2312" w:eastAsia="仿宋_GB2312"/>
                      <w:sz w:val="22"/>
                      <w:color w:val="000000"/>
                    </w:rPr>
                    <w:t>ISO9001质量管理体系认证证书、ISO14001环境管理体系认证证书、ISO45001职业健康安全管理体系认证证书、（认证范围含专业音响、扬声器、功率放大器研发或生产制造即可）等。</w:t>
                  </w:r>
                  <w:r>
                    <w:br/>
                  </w:r>
                  <w:r>
                    <w:rPr>
                      <w:rFonts w:ascii="仿宋_GB2312" w:hAnsi="仿宋_GB2312" w:cs="仿宋_GB2312" w:eastAsia="仿宋_GB2312"/>
                      <w:sz w:val="22"/>
                      <w:color w:val="000000"/>
                    </w:rPr>
                    <w:t>以上</w:t>
                  </w:r>
                  <w:r>
                    <w:rPr>
                      <w:rFonts w:ascii="仿宋_GB2312" w:hAnsi="仿宋_GB2312" w:cs="仿宋_GB2312" w:eastAsia="仿宋_GB2312"/>
                      <w:sz w:val="22"/>
                      <w:color w:val="000000"/>
                    </w:rPr>
                    <w:t>“▲”参数项需提供（不限于第三方检测报告，产品彩页，官网截图，证明性文件的佐证材料等），所有佐证资料需真实有效、可溯源核查。</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处理器</w:t>
                  </w:r>
                  <w:r>
                    <w:rPr>
                      <w:rFonts w:ascii="仿宋_GB2312" w:hAnsi="仿宋_GB2312" w:cs="仿宋_GB2312" w:eastAsia="仿宋_GB2312"/>
                      <w:sz w:val="22"/>
                      <w:color w:val="000000"/>
                    </w:rPr>
                    <w:t>+前级效果器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1，具有音箱处理器功能的卡拉OK效果器，各部分功能可独立调节。</w:t>
                  </w:r>
                  <w:r>
                    <w:br/>
                  </w:r>
                  <w:r>
                    <w:rPr>
                      <w:rFonts w:ascii="仿宋_GB2312" w:hAnsi="仿宋_GB2312" w:cs="仿宋_GB2312" w:eastAsia="仿宋_GB2312"/>
                      <w:sz w:val="22"/>
                      <w:color w:val="000000"/>
                    </w:rPr>
                    <w:t>2，采用≥2Bit数据总线和≥32Bit DSP。</w:t>
                  </w:r>
                  <w:r>
                    <w:br/>
                  </w:r>
                  <w:r>
                    <w:rPr>
                      <w:rFonts w:ascii="仿宋_GB2312" w:hAnsi="仿宋_GB2312" w:cs="仿宋_GB2312" w:eastAsia="仿宋_GB2312"/>
                      <w:sz w:val="22"/>
                      <w:color w:val="000000"/>
                    </w:rPr>
                    <w:t>3，音乐设有≥7段参量均衡。音乐到主输出高通滤波器：≥12dB/24dB(0Hz - 303Hz)</w:t>
                  </w:r>
                  <w:r>
                    <w:br/>
                  </w:r>
                  <w:r>
                    <w:rPr>
                      <w:rFonts w:ascii="仿宋_GB2312" w:hAnsi="仿宋_GB2312" w:cs="仿宋_GB2312" w:eastAsia="仿宋_GB2312"/>
                      <w:sz w:val="22"/>
                      <w:color w:val="000000"/>
                    </w:rPr>
                    <w:t>4，话筒设有≥15段参量均衡。有麦克风压限功能。</w:t>
                  </w:r>
                  <w:r>
                    <w:br/>
                  </w:r>
                  <w:r>
                    <w:rPr>
                      <w:rFonts w:ascii="仿宋_GB2312" w:hAnsi="仿宋_GB2312" w:cs="仿宋_GB2312" w:eastAsia="仿宋_GB2312"/>
                      <w:sz w:val="22"/>
                      <w:color w:val="000000"/>
                    </w:rPr>
                    <w:t>5，主输出设有≥5段参量均衡。 有压缩限幅器。</w:t>
                  </w:r>
                  <w:r>
                    <w:br/>
                  </w:r>
                  <w:r>
                    <w:rPr>
                      <w:rFonts w:ascii="仿宋_GB2312" w:hAnsi="仿宋_GB2312" w:cs="仿宋_GB2312" w:eastAsia="仿宋_GB2312"/>
                      <w:sz w:val="22"/>
                      <w:color w:val="000000"/>
                    </w:rPr>
                    <w:t>6，中置输出，后置输出及超低均设有3段参量均衡。</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最大输入电平：</w:t>
                  </w:r>
                  <w:r>
                    <w:rPr>
                      <w:rFonts w:ascii="仿宋_GB2312" w:hAnsi="仿宋_GB2312" w:cs="仿宋_GB2312" w:eastAsia="仿宋_GB2312"/>
                      <w:sz w:val="22"/>
                      <w:color w:val="000000"/>
                    </w:rPr>
                    <w:t>4≥V(RMS)；最大输出电平：≥4V(RMS)；音乐通道增益：MAX：≥12dB；麦克风灵敏度：≥64mV (Out：4V)；信噪比：&gt;80d</w:t>
                  </w:r>
                  <w:r>
                    <w:br/>
                  </w:r>
                  <w:r>
                    <w:rPr>
                      <w:rFonts w:ascii="仿宋_GB2312" w:hAnsi="仿宋_GB2312" w:cs="仿宋_GB2312" w:eastAsia="仿宋_GB2312"/>
                      <w:sz w:val="22"/>
                      <w:color w:val="000000"/>
                    </w:rPr>
                    <w:t>输入电压：</w:t>
                  </w:r>
                  <w:r>
                    <w:rPr>
                      <w:rFonts w:ascii="仿宋_GB2312" w:hAnsi="仿宋_GB2312" w:cs="仿宋_GB2312" w:eastAsia="仿宋_GB2312"/>
                      <w:sz w:val="22"/>
                      <w:color w:val="000000"/>
                    </w:rPr>
                    <w:t xml:space="preserve">~220V  50Hz                                                                                                               </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双通道无线手持话筒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接收方式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CPU控制自动选讯接收  </w:t>
                  </w:r>
                  <w:r>
                    <w:br/>
                  </w:r>
                  <w:r>
                    <w:rPr>
                      <w:rFonts w:ascii="仿宋_GB2312" w:hAnsi="仿宋_GB2312" w:cs="仿宋_GB2312" w:eastAsia="仿宋_GB2312"/>
                      <w:sz w:val="22"/>
                      <w:color w:val="000000"/>
                    </w:rPr>
                    <w:t>载波频段</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UHF620~934MHz  </w:t>
                  </w:r>
                  <w:r>
                    <w:br/>
                  </w:r>
                  <w:r>
                    <w:rPr>
                      <w:rFonts w:ascii="仿宋_GB2312" w:hAnsi="仿宋_GB2312" w:cs="仿宋_GB2312" w:eastAsia="仿宋_GB2312"/>
                      <w:sz w:val="22"/>
                      <w:color w:val="000000"/>
                    </w:rPr>
                    <w:t>接收天线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后置分离式设计</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预设频率数</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 xml:space="preserve">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22"/>
                      <w:color w:val="000000"/>
                    </w:rPr>
                    <w:t>振荡模式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PLL电路，频率稳定度≦±0.005%(-10~+60℃)  </w:t>
                  </w:r>
                  <w:r>
                    <w:br/>
                  </w:r>
                  <w:r>
                    <w:rPr>
                      <w:rFonts w:ascii="仿宋_GB2312" w:hAnsi="仿宋_GB2312" w:cs="仿宋_GB2312" w:eastAsia="仿宋_GB2312"/>
                      <w:sz w:val="22"/>
                      <w:color w:val="000000"/>
                    </w:rPr>
                    <w:t>实用灵敏度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输入</w:t>
                  </w:r>
                  <w:r>
                    <w:rPr>
                      <w:rFonts w:ascii="仿宋_GB2312" w:hAnsi="仿宋_GB2312" w:cs="仿宋_GB2312" w:eastAsia="仿宋_GB2312"/>
                      <w:sz w:val="22"/>
                      <w:color w:val="000000"/>
                    </w:rPr>
                    <w:t xml:space="preserve">10dBμV时，S/N&gt;80dB  </w:t>
                  </w:r>
                  <w:r>
                    <w:br/>
                  </w:r>
                  <w:r>
                    <w:rPr>
                      <w:rFonts w:ascii="仿宋_GB2312" w:hAnsi="仿宋_GB2312" w:cs="仿宋_GB2312" w:eastAsia="仿宋_GB2312"/>
                      <w:sz w:val="22"/>
                      <w:color w:val="000000"/>
                    </w:rPr>
                    <w:t>主机技术参数：</w:t>
                  </w:r>
                  <w:r>
                    <w:br/>
                  </w:r>
                  <w:r>
                    <w:rPr>
                      <w:rFonts w:ascii="仿宋_GB2312" w:hAnsi="仿宋_GB2312" w:cs="仿宋_GB2312" w:eastAsia="仿宋_GB2312"/>
                      <w:sz w:val="22"/>
                      <w:color w:val="000000"/>
                    </w:rPr>
                    <w:t xml:space="preserve">1、接收方式:CPU控制自动选讯接收  </w:t>
                  </w:r>
                  <w:r>
                    <w:br/>
                  </w:r>
                  <w:r>
                    <w:rPr>
                      <w:rFonts w:ascii="仿宋_GB2312" w:hAnsi="仿宋_GB2312" w:cs="仿宋_GB2312" w:eastAsia="仿宋_GB2312"/>
                      <w:sz w:val="22"/>
                      <w:color w:val="000000"/>
                    </w:rPr>
                    <w:t xml:space="preserve">2、载波频段: UHF620~934MHz  </w:t>
                  </w:r>
                  <w:r>
                    <w:br/>
                  </w:r>
                  <w:r>
                    <w:rPr>
                      <w:rFonts w:ascii="仿宋_GB2312" w:hAnsi="仿宋_GB2312" w:cs="仿宋_GB2312" w:eastAsia="仿宋_GB2312"/>
                      <w:sz w:val="22"/>
                      <w:color w:val="000000"/>
                    </w:rPr>
                    <w:t xml:space="preserve">3、接收天线:后置分离式设计  </w:t>
                  </w:r>
                  <w:r>
                    <w:br/>
                  </w:r>
                  <w:r>
                    <w:rPr>
                      <w:rFonts w:ascii="仿宋_GB2312" w:hAnsi="仿宋_GB2312" w:cs="仿宋_GB2312" w:eastAsia="仿宋_GB2312"/>
                      <w:sz w:val="22"/>
                      <w:color w:val="000000"/>
                    </w:rPr>
                    <w:t xml:space="preserve">4、预设频率数:第1~6群组各预设8个无条件限制的互不干扰频率，第7~10群组各预设16个互不干扰频率，共预设112个频率组合。最后第11群组是使用者自行设定及储存偏好的8个频率。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22"/>
                      <w:color w:val="000000"/>
                    </w:rPr>
                    <w:t xml:space="preserve">5、振荡模式:PLL电路，频率稳定度≦±0.005%(-10~+60℃)  </w:t>
                  </w:r>
                  <w:r>
                    <w:br/>
                  </w:r>
                  <w:r>
                    <w:rPr>
                      <w:rFonts w:ascii="仿宋_GB2312" w:hAnsi="仿宋_GB2312" w:cs="仿宋_GB2312" w:eastAsia="仿宋_GB2312"/>
                      <w:sz w:val="22"/>
                      <w:color w:val="000000"/>
                    </w:rPr>
                    <w:t xml:space="preserve">6、实用灵敏度:输入10dBμV时，S/N&gt;80dB  </w:t>
                  </w:r>
                  <w:r>
                    <w:br/>
                  </w:r>
                  <w:r>
                    <w:rPr>
                      <w:rFonts w:ascii="仿宋_GB2312" w:hAnsi="仿宋_GB2312" w:cs="仿宋_GB2312" w:eastAsia="仿宋_GB2312"/>
                      <w:sz w:val="22"/>
                      <w:color w:val="000000"/>
                    </w:rPr>
                    <w:t xml:space="preserve">7、综合S/N比: &gt;106dB(A)  </w:t>
                  </w:r>
                  <w:r>
                    <w:br/>
                  </w:r>
                  <w:r>
                    <w:rPr>
                      <w:rFonts w:ascii="仿宋_GB2312" w:hAnsi="仿宋_GB2312" w:cs="仿宋_GB2312" w:eastAsia="仿宋_GB2312"/>
                      <w:sz w:val="22"/>
                      <w:color w:val="000000"/>
                    </w:rPr>
                    <w:t xml:space="preserve">8、综合T.H.D.:&lt;0.5%@1KHz  </w:t>
                  </w:r>
                  <w:r>
                    <w:br/>
                  </w:r>
                  <w:r>
                    <w:rPr>
                      <w:rFonts w:ascii="仿宋_GB2312" w:hAnsi="仿宋_GB2312" w:cs="仿宋_GB2312" w:eastAsia="仿宋_GB2312"/>
                      <w:sz w:val="22"/>
                      <w:color w:val="000000"/>
                    </w:rPr>
                    <w:t xml:space="preserve">9、综合频率响应:50Hz~18KHz  </w:t>
                  </w:r>
                  <w:r>
                    <w:br/>
                  </w:r>
                  <w:r>
                    <w:rPr>
                      <w:rFonts w:ascii="仿宋_GB2312" w:hAnsi="仿宋_GB2312" w:cs="仿宋_GB2312" w:eastAsia="仿宋_GB2312"/>
                      <w:sz w:val="22"/>
                      <w:color w:val="000000"/>
                    </w:rPr>
                    <w:t xml:space="preserve">10、最大输出电压: 两段切换：Line及Mic  </w:t>
                  </w:r>
                  <w:r>
                    <w:br/>
                  </w:r>
                  <w:r>
                    <w:rPr>
                      <w:rFonts w:ascii="仿宋_GB2312" w:hAnsi="仿宋_GB2312" w:cs="仿宋_GB2312" w:eastAsia="仿宋_GB2312"/>
                      <w:sz w:val="22"/>
                      <w:color w:val="000000"/>
                    </w:rPr>
                    <w:t xml:space="preserve">11、电源供应:外加AC电源供应器，12~15VDC，1A  </w:t>
                  </w:r>
                  <w:r>
                    <w:br/>
                  </w:r>
                  <w:r>
                    <w:rPr>
                      <w:rFonts w:ascii="仿宋_GB2312" w:hAnsi="仿宋_GB2312" w:cs="仿宋_GB2312" w:eastAsia="仿宋_GB2312"/>
                      <w:sz w:val="22"/>
                      <w:color w:val="000000"/>
                    </w:rPr>
                    <w:t>麦克风参数：</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1、管身材质:金属管身</w:t>
                  </w:r>
                  <w:r>
                    <w:br/>
                  </w:r>
                  <w:r>
                    <w:rPr>
                      <w:rFonts w:ascii="仿宋_GB2312" w:hAnsi="仿宋_GB2312" w:cs="仿宋_GB2312" w:eastAsia="仿宋_GB2312"/>
                      <w:sz w:val="22"/>
                      <w:color w:val="000000"/>
                    </w:rPr>
                    <w:t>2、振荡模式:PLL相位锁定频率合成</w:t>
                  </w:r>
                  <w:r>
                    <w:br/>
                  </w:r>
                  <w:r>
                    <w:rPr>
                      <w:rFonts w:ascii="仿宋_GB2312" w:hAnsi="仿宋_GB2312" w:cs="仿宋_GB2312" w:eastAsia="仿宋_GB2312"/>
                      <w:sz w:val="22"/>
                      <w:color w:val="000000"/>
                    </w:rPr>
                    <w:t>3、载波频段:UHF 620~934MHz</w:t>
                  </w:r>
                  <w:r>
                    <w:br/>
                  </w:r>
                  <w:r>
                    <w:rPr>
                      <w:rFonts w:ascii="仿宋_GB2312" w:hAnsi="仿宋_GB2312" w:cs="仿宋_GB2312" w:eastAsia="仿宋_GB2312"/>
                      <w:sz w:val="22"/>
                      <w:color w:val="000000"/>
                    </w:rPr>
                    <w:t>4、频带宽度:≥24MHz</w:t>
                  </w:r>
                  <w:r>
                    <w:br/>
                  </w:r>
                  <w:r>
                    <w:rPr>
                      <w:rFonts w:ascii="仿宋_GB2312" w:hAnsi="仿宋_GB2312" w:cs="仿宋_GB2312" w:eastAsia="仿宋_GB2312"/>
                      <w:sz w:val="22"/>
                      <w:color w:val="000000"/>
                    </w:rPr>
                    <w:t xml:space="preserve">5、频率调整:ACT自动追锁接收机工作频道 </w:t>
                  </w:r>
                  <w:r>
                    <w:br/>
                  </w:r>
                  <w:r>
                    <w:rPr>
                      <w:rFonts w:ascii="仿宋_GB2312" w:hAnsi="仿宋_GB2312" w:cs="仿宋_GB2312" w:eastAsia="仿宋_GB2312"/>
                      <w:sz w:val="22"/>
                      <w:color w:val="000000"/>
                    </w:rPr>
                    <w:t xml:space="preserve">6、输出功率:30mW（可依照使用当地电波法规变更） </w:t>
                  </w:r>
                  <w:r>
                    <w:br/>
                  </w:r>
                  <w:r>
                    <w:rPr>
                      <w:rFonts w:ascii="仿宋_GB2312" w:hAnsi="仿宋_GB2312" w:cs="仿宋_GB2312" w:eastAsia="仿宋_GB2312"/>
                      <w:sz w:val="22"/>
                      <w:color w:val="000000"/>
                    </w:rPr>
                    <w:t>7、谐波辐射:&lt;-55dBc</w:t>
                  </w:r>
                  <w:r>
                    <w:br/>
                  </w:r>
                  <w:r>
                    <w:rPr>
                      <w:rFonts w:ascii="仿宋_GB2312" w:hAnsi="仿宋_GB2312" w:cs="仿宋_GB2312" w:eastAsia="仿宋_GB2312"/>
                      <w:sz w:val="22"/>
                      <w:color w:val="000000"/>
                    </w:rPr>
                    <w:t xml:space="preserve">8、最大偏移度:±68KHz </w:t>
                  </w:r>
                  <w:r>
                    <w:br/>
                  </w:r>
                  <w:r>
                    <w:rPr>
                      <w:rFonts w:ascii="仿宋_GB2312" w:hAnsi="仿宋_GB2312" w:cs="仿宋_GB2312" w:eastAsia="仿宋_GB2312"/>
                      <w:sz w:val="22"/>
                      <w:color w:val="000000"/>
                    </w:rPr>
                    <w:t>9、最大输入音压:≥140dB SPL</w:t>
                  </w:r>
                  <w:r>
                    <w:br/>
                  </w:r>
                  <w:r>
                    <w:rPr>
                      <w:rFonts w:ascii="仿宋_GB2312" w:hAnsi="仿宋_GB2312" w:cs="仿宋_GB2312" w:eastAsia="仿宋_GB2312"/>
                      <w:sz w:val="22"/>
                      <w:color w:val="000000"/>
                    </w:rPr>
                    <w:t>10、操作显示器:具有LCD液晶显示器，同时显示电池容量、频道及错误讯息</w:t>
                  </w:r>
                  <w:r>
                    <w:br/>
                  </w:r>
                  <w:r>
                    <w:rPr>
                      <w:rFonts w:ascii="仿宋_GB2312" w:hAnsi="仿宋_GB2312" w:cs="仿宋_GB2312" w:eastAsia="仿宋_GB2312"/>
                      <w:sz w:val="22"/>
                      <w:color w:val="000000"/>
                    </w:rPr>
                    <w:t>11、使用电池:不劣于5号(AA)电池两只</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电源时序器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1、不小于8路电源时序控制，每路延时1秒；</w:t>
                  </w:r>
                  <w:r>
                    <w:br/>
                  </w:r>
                  <w:r>
                    <w:rPr>
                      <w:rFonts w:ascii="仿宋_GB2312" w:hAnsi="仿宋_GB2312" w:cs="仿宋_GB2312" w:eastAsia="仿宋_GB2312"/>
                      <w:sz w:val="22"/>
                      <w:color w:val="000000"/>
                    </w:rPr>
                    <w:t>2、整机容量≥32A；</w:t>
                  </w:r>
                  <w:r>
                    <w:br/>
                  </w:r>
                  <w:r>
                    <w:rPr>
                      <w:rFonts w:ascii="仿宋_GB2312" w:hAnsi="仿宋_GB2312" w:cs="仿宋_GB2312" w:eastAsia="仿宋_GB2312"/>
                      <w:sz w:val="22"/>
                      <w:color w:val="000000"/>
                    </w:rPr>
                    <w:t>3、每路输出AC220V(10A)采用国标五孔插座；</w:t>
                  </w:r>
                  <w:r>
                    <w:br/>
                  </w:r>
                  <w:r>
                    <w:rPr>
                      <w:rFonts w:ascii="仿宋_GB2312" w:hAnsi="仿宋_GB2312" w:cs="仿宋_GB2312" w:eastAsia="仿宋_GB2312"/>
                      <w:sz w:val="22"/>
                      <w:color w:val="000000"/>
                    </w:rPr>
                    <w:t>4、MCU控制的智能化设计，具有标准RS232 串口控制功能，连接集控系统；</w:t>
                  </w:r>
                  <w:r>
                    <w:br/>
                  </w:r>
                  <w:r>
                    <w:rPr>
                      <w:rFonts w:ascii="仿宋_GB2312" w:hAnsi="仿宋_GB2312" w:cs="仿宋_GB2312" w:eastAsia="仿宋_GB2312"/>
                      <w:sz w:val="22"/>
                      <w:color w:val="000000"/>
                    </w:rPr>
                    <w:t>5、面板开关控制，可选钥匙锁；</w:t>
                  </w:r>
                  <w:r>
                    <w:br/>
                  </w:r>
                  <w:r>
                    <w:rPr>
                      <w:rFonts w:ascii="仿宋_GB2312" w:hAnsi="仿宋_GB2312" w:cs="仿宋_GB2312" w:eastAsia="仿宋_GB2312"/>
                      <w:sz w:val="22"/>
                      <w:color w:val="000000"/>
                    </w:rPr>
                    <w:t>6、具有外控和级联控口。(REM IN 和STATUS OUT)；</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含电源线、音箱线、音频信号线、穿线管、接插头（卡侬头，莲花，</w:t>
                  </w:r>
                  <w:r>
                    <w:rPr>
                      <w:rFonts w:ascii="仿宋_GB2312" w:hAnsi="仿宋_GB2312" w:cs="仿宋_GB2312" w:eastAsia="仿宋_GB2312"/>
                      <w:sz w:val="22"/>
                      <w:color w:val="000000"/>
                    </w:rPr>
                    <w:t>6.35mm,Speaker），等</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设备机柜</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1M机柜，玻璃门带锁</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调音台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1、多核≥1、2GHz、主流嵌入式系统</w:t>
                  </w:r>
                  <w:r>
                    <w:br/>
                  </w:r>
                  <w:r>
                    <w:rPr>
                      <w:rFonts w:ascii="仿宋_GB2312" w:hAnsi="仿宋_GB2312" w:cs="仿宋_GB2312" w:eastAsia="仿宋_GB2312"/>
                      <w:sz w:val="22"/>
                      <w:color w:val="000000"/>
                    </w:rPr>
                    <w:t>2、不小于7寸电容触摸屏1024x600分辨率；</w:t>
                  </w:r>
                  <w:r>
                    <w:br/>
                  </w:r>
                  <w:r>
                    <w:rPr>
                      <w:rFonts w:ascii="仿宋_GB2312" w:hAnsi="仿宋_GB2312" w:cs="仿宋_GB2312" w:eastAsia="仿宋_GB2312"/>
                      <w:sz w:val="22"/>
                      <w:color w:val="000000"/>
                    </w:rPr>
                    <w:t>3、中英文界面随时切换且无需重启；</w:t>
                  </w:r>
                  <w:r>
                    <w:br/>
                  </w:r>
                  <w:r>
                    <w:rPr>
                      <w:rFonts w:ascii="仿宋_GB2312" w:hAnsi="仿宋_GB2312" w:cs="仿宋_GB2312" w:eastAsia="仿宋_GB2312"/>
                      <w:sz w:val="22"/>
                      <w:color w:val="000000"/>
                    </w:rPr>
                    <w:t>4、≥12个通道独立的反馈抑制器</w:t>
                  </w:r>
                  <w:r>
                    <w:br/>
                  </w:r>
                  <w:r>
                    <w:rPr>
                      <w:rFonts w:ascii="仿宋_GB2312" w:hAnsi="仿宋_GB2312" w:cs="仿宋_GB2312" w:eastAsia="仿宋_GB2312"/>
                      <w:sz w:val="22"/>
                      <w:color w:val="000000"/>
                    </w:rPr>
                    <w:t>5、≥2个DCA；</w:t>
                  </w:r>
                  <w:r>
                    <w:br/>
                  </w:r>
                  <w:r>
                    <w:rPr>
                      <w:rFonts w:ascii="仿宋_GB2312" w:hAnsi="仿宋_GB2312" w:cs="仿宋_GB2312" w:eastAsia="仿宋_GB2312"/>
                      <w:sz w:val="22"/>
                      <w:color w:val="000000"/>
                    </w:rPr>
                    <w:t>6、iPad触摸屏全功能控制，实时数据同步；</w:t>
                  </w:r>
                  <w:r>
                    <w:br/>
                  </w:r>
                  <w:r>
                    <w:rPr>
                      <w:rFonts w:ascii="仿宋_GB2312" w:hAnsi="仿宋_GB2312" w:cs="仿宋_GB2312" w:eastAsia="仿宋_GB2312"/>
                      <w:sz w:val="22"/>
                      <w:color w:val="000000"/>
                    </w:rPr>
                    <w:t>7、支持≥8个终端同时控制；</w:t>
                  </w:r>
                  <w:r>
                    <w:br/>
                  </w:r>
                  <w:r>
                    <w:rPr>
                      <w:rFonts w:ascii="仿宋_GB2312" w:hAnsi="仿宋_GB2312" w:cs="仿宋_GB2312" w:eastAsia="仿宋_GB2312"/>
                      <w:sz w:val="22"/>
                      <w:color w:val="000000"/>
                    </w:rPr>
                    <w:t>8、可通过网络或者USB电阻盘升级ARM固件、DSP固件；</w:t>
                  </w:r>
                  <w:r>
                    <w:br/>
                  </w:r>
                  <w:r>
                    <w:rPr>
                      <w:rFonts w:ascii="仿宋_GB2312" w:hAnsi="仿宋_GB2312" w:cs="仿宋_GB2312" w:eastAsia="仿宋_GB2312"/>
                      <w:sz w:val="22"/>
                      <w:color w:val="000000"/>
                    </w:rPr>
                    <w:t>9、每个输入通道具有4段参数均衡、噪声门、反馈抑制器、高低通、压缩、反相；</w:t>
                  </w:r>
                  <w:r>
                    <w:br/>
                  </w:r>
                  <w:r>
                    <w:rPr>
                      <w:rFonts w:ascii="仿宋_GB2312" w:hAnsi="仿宋_GB2312" w:cs="仿宋_GB2312" w:eastAsia="仿宋_GB2312"/>
                      <w:sz w:val="22"/>
                      <w:color w:val="000000"/>
                    </w:rPr>
                    <w:t>10、每个输出通道具有8段参数均衡、高低通、压缩、反相；</w:t>
                  </w:r>
                  <w:r>
                    <w:br/>
                  </w:r>
                  <w:r>
                    <w:rPr>
                      <w:rFonts w:ascii="仿宋_GB2312" w:hAnsi="仿宋_GB2312" w:cs="仿宋_GB2312" w:eastAsia="仿宋_GB2312"/>
                      <w:sz w:val="22"/>
                      <w:color w:val="000000"/>
                    </w:rPr>
                    <w:t>11、输出通道、混音总线可选择推子前、推子后（PRE/POST）；</w:t>
                  </w:r>
                  <w:r>
                    <w:br/>
                  </w:r>
                  <w:r>
                    <w:rPr>
                      <w:rFonts w:ascii="仿宋_GB2312" w:hAnsi="仿宋_GB2312" w:cs="仿宋_GB2312" w:eastAsia="仿宋_GB2312"/>
                      <w:sz w:val="22"/>
                      <w:color w:val="000000"/>
                    </w:rPr>
                    <w:t>12、支持2~100组场景预设功能，可导出、导入USB存储器，便于数据备份</w:t>
                  </w:r>
                  <w:r>
                    <w:br/>
                  </w:r>
                  <w:r>
                    <w:rPr>
                      <w:rFonts w:ascii="仿宋_GB2312" w:hAnsi="仿宋_GB2312" w:cs="仿宋_GB2312" w:eastAsia="仿宋_GB2312"/>
                      <w:sz w:val="22"/>
                      <w:color w:val="000000"/>
                    </w:rPr>
                    <w:t>13、≥100个PEQ模式存储；</w:t>
                  </w:r>
                  <w:r>
                    <w:br/>
                  </w:r>
                  <w:r>
                    <w:rPr>
                      <w:rFonts w:ascii="仿宋_GB2312" w:hAnsi="仿宋_GB2312" w:cs="仿宋_GB2312" w:eastAsia="仿宋_GB2312"/>
                      <w:sz w:val="22"/>
                      <w:color w:val="000000"/>
                    </w:rPr>
                    <w:t>14、内置信号发生器：正弦波、粉红噪声、白噪声；</w:t>
                  </w:r>
                  <w:r>
                    <w:br/>
                  </w:r>
                  <w:r>
                    <w:rPr>
                      <w:rFonts w:ascii="仿宋_GB2312" w:hAnsi="仿宋_GB2312" w:cs="仿宋_GB2312" w:eastAsia="仿宋_GB2312"/>
                      <w:sz w:val="22"/>
                      <w:color w:val="000000"/>
                    </w:rPr>
                    <w:t>15、通道参数拷贝功能，相同的通道快速复制数据</w:t>
                  </w:r>
                  <w:r>
                    <w:br/>
                  </w:r>
                  <w:r>
                    <w:rPr>
                      <w:rFonts w:ascii="仿宋_GB2312" w:hAnsi="仿宋_GB2312" w:cs="仿宋_GB2312" w:eastAsia="仿宋_GB2312"/>
                      <w:sz w:val="22"/>
                      <w:color w:val="000000"/>
                    </w:rPr>
                    <w:t>16、接线方式：平衡式输入、输出卡侬；</w:t>
                  </w:r>
                  <w:r>
                    <w:br/>
                  </w:r>
                  <w:r>
                    <w:rPr>
                      <w:rFonts w:ascii="仿宋_GB2312" w:hAnsi="仿宋_GB2312" w:cs="仿宋_GB2312" w:eastAsia="仿宋_GB2312"/>
                      <w:sz w:val="22"/>
                      <w:color w:val="000000"/>
                    </w:rPr>
                    <w:t>17、推子编组、1个系统静音按键、3个自定义按键；</w:t>
                  </w:r>
                  <w:r>
                    <w:br/>
                  </w:r>
                  <w:r>
                    <w:rPr>
                      <w:rFonts w:ascii="仿宋_GB2312" w:hAnsi="仿宋_GB2312" w:cs="仿宋_GB2312" w:eastAsia="仿宋_GB2312"/>
                      <w:sz w:val="22"/>
                      <w:color w:val="000000"/>
                    </w:rPr>
                    <w:t>18、通道名称可自定义</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显示屏尺寸：</w:t>
                  </w:r>
                  <w:r>
                    <w:rPr>
                      <w:rFonts w:ascii="仿宋_GB2312" w:hAnsi="仿宋_GB2312" w:cs="仿宋_GB2312" w:eastAsia="仿宋_GB2312"/>
                      <w:sz w:val="22"/>
                      <w:color w:val="000000"/>
                    </w:rPr>
                    <w:t>≥7寸，</w:t>
                  </w:r>
                  <w:r>
                    <w:br/>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≥1024x600，</w:t>
                  </w:r>
                  <w:r>
                    <w:br/>
                  </w:r>
                  <w:r>
                    <w:rPr>
                      <w:rFonts w:ascii="仿宋_GB2312" w:hAnsi="仿宋_GB2312" w:cs="仿宋_GB2312" w:eastAsia="仿宋_GB2312"/>
                      <w:sz w:val="22"/>
                      <w:color w:val="000000"/>
                    </w:rPr>
                    <w:t>触</w:t>
                  </w:r>
                  <w:r>
                    <w:rPr>
                      <w:rFonts w:ascii="仿宋_GB2312" w:hAnsi="仿宋_GB2312" w:cs="仿宋_GB2312" w:eastAsia="仿宋_GB2312"/>
                      <w:sz w:val="22"/>
                      <w:color w:val="000000"/>
                    </w:rPr>
                    <w:t>控：电容，</w:t>
                  </w:r>
                  <w:r>
                    <w:br/>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≥1024x600，</w:t>
                  </w:r>
                  <w:r>
                    <w:br/>
                  </w:r>
                  <w:r>
                    <w:rPr>
                      <w:rFonts w:ascii="仿宋_GB2312" w:hAnsi="仿宋_GB2312" w:cs="仿宋_GB2312" w:eastAsia="仿宋_GB2312"/>
                      <w:sz w:val="22"/>
                      <w:color w:val="000000"/>
                    </w:rPr>
                    <w:t>主控</w:t>
                  </w:r>
                  <w:r>
                    <w:rPr>
                      <w:rFonts w:ascii="仿宋_GB2312" w:hAnsi="仿宋_GB2312" w:cs="仿宋_GB2312" w:eastAsia="仿宋_GB2312"/>
                      <w:sz w:val="22"/>
                      <w:color w:val="000000"/>
                    </w:rPr>
                    <w:t>CPU：多核≥1、2GHz，</w:t>
                  </w:r>
                  <w:r>
                    <w:br/>
                  </w:r>
                  <w:r>
                    <w:rPr>
                      <w:rFonts w:ascii="仿宋_GB2312" w:hAnsi="仿宋_GB2312" w:cs="仿宋_GB2312" w:eastAsia="仿宋_GB2312"/>
                      <w:sz w:val="22"/>
                      <w:color w:val="000000"/>
                    </w:rPr>
                    <w:t>DSP：≥400Mhz 浮点DSP，</w:t>
                  </w:r>
                  <w:r>
                    <w:br/>
                  </w:r>
                  <w:r>
                    <w:rPr>
                      <w:rFonts w:ascii="仿宋_GB2312" w:hAnsi="仿宋_GB2312" w:cs="仿宋_GB2312" w:eastAsia="仿宋_GB2312"/>
                      <w:sz w:val="22"/>
                      <w:color w:val="000000"/>
                    </w:rPr>
                    <w:t>模拟输入：</w:t>
                  </w:r>
                  <w:r>
                    <w:rPr>
                      <w:rFonts w:ascii="仿宋_GB2312" w:hAnsi="仿宋_GB2312" w:cs="仿宋_GB2312" w:eastAsia="仿宋_GB2312"/>
                      <w:sz w:val="22"/>
                      <w:color w:val="000000"/>
                    </w:rPr>
                    <w:t>16CH ( 12MIC + 4Line )</w:t>
                  </w:r>
                  <w:r>
                    <w:br/>
                  </w:r>
                  <w:r>
                    <w:rPr>
                      <w:rFonts w:ascii="仿宋_GB2312" w:hAnsi="仿宋_GB2312" w:cs="仿宋_GB2312" w:eastAsia="仿宋_GB2312"/>
                      <w:sz w:val="22"/>
                      <w:color w:val="000000"/>
                    </w:rPr>
                    <w:t>模拟输出：</w:t>
                  </w:r>
                  <w:r>
                    <w:rPr>
                      <w:rFonts w:ascii="仿宋_GB2312" w:hAnsi="仿宋_GB2312" w:cs="仿宋_GB2312" w:eastAsia="仿宋_GB2312"/>
                      <w:sz w:val="22"/>
                      <w:color w:val="000000"/>
                    </w:rPr>
                    <w:t>L/R+6BUS+2AUX+ Headphone(L/R)，</w:t>
                  </w:r>
                  <w:r>
                    <w:br/>
                  </w:r>
                  <w:r>
                    <w:rPr>
                      <w:rFonts w:ascii="仿宋_GB2312" w:hAnsi="仿宋_GB2312" w:cs="仿宋_GB2312" w:eastAsia="仿宋_GB2312"/>
                      <w:sz w:val="22"/>
                      <w:color w:val="000000"/>
                    </w:rPr>
                    <w:t>反馈抑制器：</w:t>
                  </w:r>
                  <w:r>
                    <w:rPr>
                      <w:rFonts w:ascii="仿宋_GB2312" w:hAnsi="仿宋_GB2312" w:cs="仿宋_GB2312" w:eastAsia="仿宋_GB2312"/>
                      <w:sz w:val="22"/>
                      <w:color w:val="000000"/>
                    </w:rPr>
                    <w:t>MIC 1~12通道，</w:t>
                  </w:r>
                  <w:r>
                    <w:br/>
                  </w:r>
                  <w:r>
                    <w:rPr>
                      <w:rFonts w:ascii="仿宋_GB2312" w:hAnsi="仿宋_GB2312" w:cs="仿宋_GB2312" w:eastAsia="仿宋_GB2312"/>
                      <w:sz w:val="22"/>
                      <w:color w:val="000000"/>
                    </w:rPr>
                    <w:t>USB播放：播放格式APE、FLAC、MP3、WAV，</w:t>
                  </w:r>
                  <w:r>
                    <w:br/>
                  </w:r>
                  <w:r>
                    <w:rPr>
                      <w:rFonts w:ascii="仿宋_GB2312" w:hAnsi="仿宋_GB2312" w:cs="仿宋_GB2312" w:eastAsia="仿宋_GB2312"/>
                      <w:sz w:val="22"/>
                      <w:color w:val="000000"/>
                    </w:rPr>
                    <w:t>USB录音：单轨录音</w:t>
                  </w:r>
                  <w:r>
                    <w:br/>
                  </w:r>
                  <w:r>
                    <w:rPr>
                      <w:rFonts w:ascii="仿宋_GB2312" w:hAnsi="仿宋_GB2312" w:cs="仿宋_GB2312" w:eastAsia="仿宋_GB2312"/>
                      <w:sz w:val="22"/>
                      <w:color w:val="000000"/>
                    </w:rPr>
                    <w:t>输出底噪：</w:t>
                  </w:r>
                  <w:r>
                    <w:rPr>
                      <w:rFonts w:ascii="仿宋_GB2312" w:hAnsi="仿宋_GB2312" w:cs="仿宋_GB2312" w:eastAsia="仿宋_GB2312"/>
                      <w:sz w:val="22"/>
                      <w:color w:val="000000"/>
                    </w:rPr>
                    <w:t>-90dBu 无记权（AES17-20Khz），</w:t>
                  </w:r>
                  <w:r>
                    <w:br/>
                  </w:r>
                  <w:r>
                    <w:rPr>
                      <w:rFonts w:ascii="仿宋_GB2312" w:hAnsi="仿宋_GB2312" w:cs="仿宋_GB2312" w:eastAsia="仿宋_GB2312"/>
                      <w:sz w:val="22"/>
                      <w:color w:val="000000"/>
                    </w:rPr>
                    <w:t>电动推子：</w:t>
                  </w:r>
                  <w:r>
                    <w:rPr>
                      <w:rFonts w:ascii="仿宋_GB2312" w:hAnsi="仿宋_GB2312" w:cs="仿宋_GB2312" w:eastAsia="仿宋_GB2312"/>
                      <w:sz w:val="22"/>
                      <w:color w:val="000000"/>
                    </w:rPr>
                    <w:t>≥9个，</w:t>
                  </w:r>
                  <w:r>
                    <w:br/>
                  </w:r>
                  <w:r>
                    <w:rPr>
                      <w:rFonts w:ascii="仿宋_GB2312" w:hAnsi="仿宋_GB2312" w:cs="仿宋_GB2312" w:eastAsia="仿宋_GB2312"/>
                      <w:sz w:val="22"/>
                      <w:color w:val="000000"/>
                    </w:rPr>
                    <w:t>ipad控制：有，</w:t>
                  </w:r>
                  <w:r>
                    <w:br/>
                  </w:r>
                  <w:r>
                    <w:rPr>
                      <w:rFonts w:ascii="仿宋_GB2312" w:hAnsi="仿宋_GB2312" w:cs="仿宋_GB2312" w:eastAsia="仿宋_GB2312"/>
                      <w:sz w:val="22"/>
                      <w:color w:val="000000"/>
                    </w:rPr>
                    <w:t>以太网：</w:t>
                  </w:r>
                  <w:r>
                    <w:rPr>
                      <w:rFonts w:ascii="仿宋_GB2312" w:hAnsi="仿宋_GB2312" w:cs="仿宋_GB2312" w:eastAsia="仿宋_GB2312"/>
                      <w:sz w:val="22"/>
                      <w:color w:val="000000"/>
                    </w:rPr>
                    <w:t>≥100M</w:t>
                  </w:r>
                  <w:r>
                    <w:br/>
                  </w:r>
                  <w:r>
                    <w:rPr>
                      <w:rFonts w:ascii="仿宋_GB2312" w:hAnsi="仿宋_GB2312" w:cs="仿宋_GB2312" w:eastAsia="仿宋_GB2312"/>
                      <w:sz w:val="22"/>
                      <w:color w:val="000000"/>
                    </w:rPr>
                    <w:t>RS-232协议：有</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全频线阵列扬声器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1、类型： 倒相式</w:t>
                  </w:r>
                  <w:r>
                    <w:br/>
                  </w:r>
                  <w:r>
                    <w:rPr>
                      <w:rFonts w:ascii="仿宋_GB2312" w:hAnsi="仿宋_GB2312" w:cs="仿宋_GB2312" w:eastAsia="仿宋_GB2312"/>
                      <w:sz w:val="22"/>
                      <w:color w:val="000000"/>
                    </w:rPr>
                    <w:t>2、频响范围 (- 10 dB) ：不劣于115Hz-18kHz</w:t>
                  </w:r>
                  <w:r>
                    <w:br/>
                  </w:r>
                  <w:r>
                    <w:rPr>
                      <w:rFonts w:ascii="仿宋_GB2312" w:hAnsi="仿宋_GB2312" w:cs="仿宋_GB2312" w:eastAsia="仿宋_GB2312"/>
                      <w:sz w:val="22"/>
                      <w:color w:val="000000"/>
                    </w:rPr>
                    <w:t>3、▲额定功率 (RMS )：≥300W 中音+300W 高音</w:t>
                  </w:r>
                  <w:r>
                    <w:br/>
                  </w:r>
                  <w:r>
                    <w:rPr>
                      <w:rFonts w:ascii="仿宋_GB2312" w:hAnsi="仿宋_GB2312" w:cs="仿宋_GB2312" w:eastAsia="仿宋_GB2312"/>
                      <w:sz w:val="22"/>
                      <w:color w:val="000000"/>
                    </w:rPr>
                    <w:t>4、▲最大声压级（1m）：≥129 dB</w:t>
                  </w:r>
                  <w:r>
                    <w:br/>
                  </w:r>
                  <w:r>
                    <w:rPr>
                      <w:rFonts w:ascii="仿宋_GB2312" w:hAnsi="仿宋_GB2312" w:cs="仿宋_GB2312" w:eastAsia="仿宋_GB2312"/>
                      <w:sz w:val="22"/>
                      <w:color w:val="000000"/>
                    </w:rPr>
                    <w:t>5、指向角度：水平覆盖角度不小于120°</w:t>
                  </w:r>
                  <w:r>
                    <w:br/>
                  </w:r>
                  <w:r>
                    <w:rPr>
                      <w:rFonts w:ascii="仿宋_GB2312" w:hAnsi="仿宋_GB2312" w:cs="仿宋_GB2312" w:eastAsia="仿宋_GB2312"/>
                      <w:sz w:val="22"/>
                      <w:color w:val="000000"/>
                    </w:rPr>
                    <w:t>6、▲扬声器单元:不少于15 个（配置不小于8 个2、5"以上的中音单元和7 个1"高音单元）；</w:t>
                  </w:r>
                  <w:r>
                    <w:br/>
                  </w:r>
                  <w:r>
                    <w:rPr>
                      <w:rFonts w:ascii="仿宋_GB2312" w:hAnsi="仿宋_GB2312" w:cs="仿宋_GB2312" w:eastAsia="仿宋_GB2312"/>
                      <w:sz w:val="22"/>
                      <w:color w:val="000000"/>
                    </w:rPr>
                    <w:t>7、信号处理：≥48 kHz, ≥24位DSP处理器， 延迟:≤1、2 ms</w:t>
                  </w:r>
                  <w:r>
                    <w:br/>
                  </w:r>
                  <w:r>
                    <w:rPr>
                      <w:rFonts w:ascii="仿宋_GB2312" w:hAnsi="仿宋_GB2312" w:cs="仿宋_GB2312" w:eastAsia="仿宋_GB2312"/>
                      <w:sz w:val="22"/>
                      <w:color w:val="000000"/>
                    </w:rPr>
                    <w:t>8、保护：具备短路，热保护，过流保护等</w:t>
                  </w:r>
                  <w:r>
                    <w:br/>
                  </w:r>
                  <w:r>
                    <w:rPr>
                      <w:rFonts w:ascii="仿宋_GB2312" w:hAnsi="仿宋_GB2312" w:cs="仿宋_GB2312" w:eastAsia="仿宋_GB2312"/>
                      <w:sz w:val="22"/>
                      <w:color w:val="000000"/>
                    </w:rPr>
                    <w:t xml:space="preserve">9、控制： On/Off开关，支持≥8档数字开关控制 </w:t>
                  </w:r>
                  <w:r>
                    <w:br/>
                  </w:r>
                  <w:r>
                    <w:rPr>
                      <w:rFonts w:ascii="仿宋_GB2312" w:hAnsi="仿宋_GB2312" w:cs="仿宋_GB2312" w:eastAsia="仿宋_GB2312"/>
                      <w:sz w:val="22"/>
                      <w:color w:val="000000"/>
                    </w:rPr>
                    <w:t xml:space="preserve">10、▲产品数据支持EASE或EASE FOCUS专业声学软件声场建模、仿真测试（须提供EASE官网AFMG品牌入驻截图、对应产品GLL数据库截图，截图需清晰显示产品品牌、型号信息）；  </w:t>
                  </w:r>
                  <w:r>
                    <w:br/>
                  </w:r>
                  <w:r>
                    <w:rPr>
                      <w:rFonts w:ascii="仿宋_GB2312" w:hAnsi="仿宋_GB2312" w:cs="仿宋_GB2312" w:eastAsia="仿宋_GB2312"/>
                      <w:sz w:val="22"/>
                      <w:color w:val="000000"/>
                    </w:rPr>
                    <w:t>生产厂家具有</w:t>
                  </w:r>
                  <w:r>
                    <w:rPr>
                      <w:rFonts w:ascii="仿宋_GB2312" w:hAnsi="仿宋_GB2312" w:cs="仿宋_GB2312" w:eastAsia="仿宋_GB2312"/>
                      <w:sz w:val="22"/>
                      <w:color w:val="000000"/>
                    </w:rPr>
                    <w:t>ISO9001质量管理体系认证证书、ISO14001环境管理体系认证证书、ISO45001职业健康安全管理体系认证证书、（认证范围含专业音响、扬声器、功率放大器研发或生产制造即可）等。</w:t>
                  </w:r>
                  <w:r>
                    <w:br/>
                  </w:r>
                  <w:r>
                    <w:rPr>
                      <w:rFonts w:ascii="仿宋_GB2312" w:hAnsi="仿宋_GB2312" w:cs="仿宋_GB2312" w:eastAsia="仿宋_GB2312"/>
                      <w:sz w:val="22"/>
                      <w:color w:val="000000"/>
                    </w:rPr>
                    <w:t>以上</w:t>
                  </w:r>
                  <w:r>
                    <w:rPr>
                      <w:rFonts w:ascii="仿宋_GB2312" w:hAnsi="仿宋_GB2312" w:cs="仿宋_GB2312" w:eastAsia="仿宋_GB2312"/>
                      <w:sz w:val="22"/>
                      <w:color w:val="000000"/>
                    </w:rPr>
                    <w:t>“▲”参数项需提供（不限于第三方检测报告，产品彩页，官网截图，证明性文件的佐证材料等），所有佐证资料需真实有效、可溯源核查。</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专业全频扬声器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1、类型 : 无源二分频全频音箱</w:t>
                  </w:r>
                  <w:r>
                    <w:br/>
                  </w:r>
                  <w:r>
                    <w:rPr>
                      <w:rFonts w:ascii="仿宋_GB2312" w:hAnsi="仿宋_GB2312" w:cs="仿宋_GB2312" w:eastAsia="仿宋_GB2312"/>
                      <w:sz w:val="22"/>
                      <w:color w:val="000000"/>
                    </w:rPr>
                    <w:t>2、频率范围 (-6dB): 不劣于58 Hz - 19 kHz</w:t>
                  </w:r>
                  <w:r>
                    <w:br/>
                  </w:r>
                  <w:r>
                    <w:rPr>
                      <w:rFonts w:ascii="仿宋_GB2312" w:hAnsi="仿宋_GB2312" w:cs="仿宋_GB2312" w:eastAsia="仿宋_GB2312"/>
                      <w:sz w:val="22"/>
                      <w:color w:val="000000"/>
                    </w:rPr>
                    <w:t>3、▲功率 (额定 / 峰值) (AES): ≥350 W / 1400 W</w:t>
                  </w:r>
                  <w:r>
                    <w:br/>
                  </w:r>
                  <w:r>
                    <w:rPr>
                      <w:rFonts w:ascii="仿宋_GB2312" w:hAnsi="仿宋_GB2312" w:cs="仿宋_GB2312" w:eastAsia="仿宋_GB2312"/>
                      <w:sz w:val="22"/>
                      <w:color w:val="000000"/>
                    </w:rPr>
                    <w:t>4、灵敏度（1W/1M ）: ≥96 dB</w:t>
                  </w:r>
                  <w:r>
                    <w:br/>
                  </w:r>
                  <w:r>
                    <w:rPr>
                      <w:rFonts w:ascii="仿宋_GB2312" w:hAnsi="仿宋_GB2312" w:cs="仿宋_GB2312" w:eastAsia="仿宋_GB2312"/>
                      <w:sz w:val="22"/>
                      <w:color w:val="000000"/>
                    </w:rPr>
                    <w:t>5、▲最大声压级（1M ）: ≥128 dB</w:t>
                  </w:r>
                  <w:r>
                    <w:br/>
                  </w:r>
                  <w:r>
                    <w:rPr>
                      <w:rFonts w:ascii="仿宋_GB2312" w:hAnsi="仿宋_GB2312" w:cs="仿宋_GB2312" w:eastAsia="仿宋_GB2312"/>
                      <w:sz w:val="22"/>
                      <w:color w:val="000000"/>
                    </w:rPr>
                    <w:t>6、阻抗: 8 Ω</w:t>
                  </w:r>
                  <w:r>
                    <w:br/>
                  </w:r>
                  <w:r>
                    <w:rPr>
                      <w:rFonts w:ascii="仿宋_GB2312" w:hAnsi="仿宋_GB2312" w:cs="仿宋_GB2312" w:eastAsia="仿宋_GB2312"/>
                      <w:sz w:val="22"/>
                      <w:color w:val="000000"/>
                    </w:rPr>
                    <w:t>7、指向角度（水平×垂直）: 不劣于90° × 60°，号角可以旋转</w:t>
                  </w:r>
                  <w:r>
                    <w:br/>
                  </w:r>
                  <w:r>
                    <w:rPr>
                      <w:rFonts w:ascii="仿宋_GB2312" w:hAnsi="仿宋_GB2312" w:cs="仿宋_GB2312" w:eastAsia="仿宋_GB2312"/>
                      <w:sz w:val="22"/>
                      <w:color w:val="000000"/>
                    </w:rPr>
                    <w:t>8、扬声器单元：低音单元: 不小于1*12" 单元, 3" 音圈、高音单元: 不小于1*1" 压缩单元，1、75" 音圈</w:t>
                  </w:r>
                  <w:r>
                    <w:br/>
                  </w:r>
                  <w:r>
                    <w:rPr>
                      <w:rFonts w:ascii="仿宋_GB2312" w:hAnsi="仿宋_GB2312" w:cs="仿宋_GB2312" w:eastAsia="仿宋_GB2312"/>
                      <w:sz w:val="22"/>
                      <w:color w:val="000000"/>
                    </w:rPr>
                    <w:t>生产厂家具有</w:t>
                  </w:r>
                  <w:r>
                    <w:rPr>
                      <w:rFonts w:ascii="仿宋_GB2312" w:hAnsi="仿宋_GB2312" w:cs="仿宋_GB2312" w:eastAsia="仿宋_GB2312"/>
                      <w:sz w:val="22"/>
                      <w:color w:val="000000"/>
                    </w:rPr>
                    <w:t>ISO9001质量管理体系认证证书、ISO14001环境管理体系认证证书、ISO45001职业健康安全管理体系认证证书、（认证范围含专业音响、扬声器、功率放大器研发或生产制造即可）等。</w:t>
                  </w:r>
                  <w:r>
                    <w:br/>
                  </w:r>
                  <w:r>
                    <w:rPr>
                      <w:rFonts w:ascii="仿宋_GB2312" w:hAnsi="仿宋_GB2312" w:cs="仿宋_GB2312" w:eastAsia="仿宋_GB2312"/>
                      <w:sz w:val="22"/>
                      <w:color w:val="000000"/>
                    </w:rPr>
                    <w:t>以上</w:t>
                  </w:r>
                  <w:r>
                    <w:rPr>
                      <w:rFonts w:ascii="仿宋_GB2312" w:hAnsi="仿宋_GB2312" w:cs="仿宋_GB2312" w:eastAsia="仿宋_GB2312"/>
                      <w:sz w:val="22"/>
                      <w:color w:val="000000"/>
                    </w:rPr>
                    <w:t>“▲”参数项需提供（不限于第三方检测报告，产品彩页，官网截图，证明性文件的佐证材料等），所有佐证资料需真实有效、可溯源核查。</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专业主扩功放</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1、▲输出功率1 kHz, &lt; 0、05％THD : 8 Ω :≥2x 550 W、4 Ω : ≥2x 850 W、2 Ω : ≥ 2x 1000 W、8 Ω桥接 : ≥ 1700 W、4 Ω桥接 : ≥1900 W</w:t>
                  </w:r>
                  <w:r>
                    <w:br/>
                  </w:r>
                  <w:r>
                    <w:rPr>
                      <w:rFonts w:ascii="仿宋_GB2312" w:hAnsi="仿宋_GB2312" w:cs="仿宋_GB2312" w:eastAsia="仿宋_GB2312"/>
                      <w:sz w:val="22"/>
                      <w:color w:val="000000"/>
                    </w:rPr>
                    <w:t>2、频率范围(功率带宽+/- 0、1 dB): 20 Hz - 20 kHz</w:t>
                  </w:r>
                  <w:r>
                    <w:br/>
                  </w:r>
                  <w:r>
                    <w:rPr>
                      <w:rFonts w:ascii="仿宋_GB2312" w:hAnsi="仿宋_GB2312" w:cs="仿宋_GB2312" w:eastAsia="仿宋_GB2312"/>
                      <w:sz w:val="22"/>
                      <w:color w:val="000000"/>
                    </w:rPr>
                    <w:t>3、相位响应(@ 1 W 20 Hz - 20 kHz): ≤± 15度</w:t>
                  </w:r>
                  <w:r>
                    <w:br/>
                  </w:r>
                  <w:r>
                    <w:rPr>
                      <w:rFonts w:ascii="仿宋_GB2312" w:hAnsi="仿宋_GB2312" w:cs="仿宋_GB2312" w:eastAsia="仿宋_GB2312"/>
                      <w:sz w:val="22"/>
                      <w:color w:val="000000"/>
                    </w:rPr>
                    <w:t>4、总谐波失真1 kHz (20 Hz - 20 kHz): ≤ 0.05%</w:t>
                  </w:r>
                  <w:r>
                    <w:br/>
                  </w:r>
                  <w:r>
                    <w:rPr>
                      <w:rFonts w:ascii="仿宋_GB2312" w:hAnsi="仿宋_GB2312" w:cs="仿宋_GB2312" w:eastAsia="仿宋_GB2312"/>
                      <w:sz w:val="22"/>
                      <w:color w:val="000000"/>
                    </w:rPr>
                    <w:t>5、互调失真 (SMPTE) :≤ 0.05%</w:t>
                  </w:r>
                  <w:r>
                    <w:br/>
                  </w:r>
                  <w:r>
                    <w:rPr>
                      <w:rFonts w:ascii="仿宋_GB2312" w:hAnsi="仿宋_GB2312" w:cs="仿宋_GB2312" w:eastAsia="仿宋_GB2312"/>
                      <w:sz w:val="22"/>
                      <w:color w:val="000000"/>
                    </w:rPr>
                    <w:t>6、阻尼系数 (20 Hz - 500 Hz@ 8 Ω) :≥450:1</w:t>
                  </w:r>
                  <w:r>
                    <w:br/>
                  </w:r>
                  <w:r>
                    <w:rPr>
                      <w:rFonts w:ascii="仿宋_GB2312" w:hAnsi="仿宋_GB2312" w:cs="仿宋_GB2312" w:eastAsia="仿宋_GB2312"/>
                      <w:sz w:val="22"/>
                      <w:color w:val="000000"/>
                    </w:rPr>
                    <w:t>7、串扰 (20 Hz - 20 kHz) : &gt;75 dB</w:t>
                  </w:r>
                  <w:r>
                    <w:br/>
                  </w:r>
                  <w:r>
                    <w:rPr>
                      <w:rFonts w:ascii="仿宋_GB2312" w:hAnsi="仿宋_GB2312" w:cs="仿宋_GB2312" w:eastAsia="仿宋_GB2312"/>
                      <w:sz w:val="22"/>
                      <w:color w:val="000000"/>
                    </w:rPr>
                    <w:t>8、增益 (可选) : 26 / 29 / 32 dB（三档可调）</w:t>
                  </w:r>
                  <w:r>
                    <w:br/>
                  </w:r>
                  <w:r>
                    <w:rPr>
                      <w:rFonts w:ascii="仿宋_GB2312" w:hAnsi="仿宋_GB2312" w:cs="仿宋_GB2312" w:eastAsia="仿宋_GB2312"/>
                      <w:sz w:val="22"/>
                      <w:color w:val="000000"/>
                    </w:rPr>
                    <w:t>9、灵敏度 :0.775 / 1.0 / 1.55 V</w:t>
                  </w:r>
                  <w:r>
                    <w:br/>
                  </w:r>
                  <w:r>
                    <w:rPr>
                      <w:rFonts w:ascii="仿宋_GB2312" w:hAnsi="仿宋_GB2312" w:cs="仿宋_GB2312" w:eastAsia="仿宋_GB2312"/>
                      <w:sz w:val="22"/>
                      <w:color w:val="000000"/>
                    </w:rPr>
                    <w:t>10、信噪比 : ≥100 dB</w:t>
                  </w:r>
                  <w:r>
                    <w:br/>
                  </w:r>
                  <w:r>
                    <w:rPr>
                      <w:rFonts w:ascii="仿宋_GB2312" w:hAnsi="仿宋_GB2312" w:cs="仿宋_GB2312" w:eastAsia="仿宋_GB2312"/>
                      <w:sz w:val="22"/>
                      <w:color w:val="000000"/>
                    </w:rPr>
                    <w:t>11、为保障整套扩声系统参数匹配、调试统一、运行稳定、售后一体化，本次采购音箱与功率放大器为同一品牌，保障系统兼容性与整体使用效果。</w:t>
                  </w:r>
                  <w:r>
                    <w:br/>
                  </w:r>
                  <w:r>
                    <w:rPr>
                      <w:rFonts w:ascii="仿宋_GB2312" w:hAnsi="仿宋_GB2312" w:cs="仿宋_GB2312" w:eastAsia="仿宋_GB2312"/>
                      <w:sz w:val="22"/>
                      <w:color w:val="000000"/>
                    </w:rPr>
                    <w:t>生产厂家具有</w:t>
                  </w:r>
                  <w:r>
                    <w:rPr>
                      <w:rFonts w:ascii="仿宋_GB2312" w:hAnsi="仿宋_GB2312" w:cs="仿宋_GB2312" w:eastAsia="仿宋_GB2312"/>
                      <w:sz w:val="22"/>
                      <w:color w:val="000000"/>
                    </w:rPr>
                    <w:t>ISO9001质量管理体系认证证书、ISO14001环境管理体系认证证书、ISO45001职业健康安全管理体系认证证书、（认证范围含专业音响、扬声器、功率放大器研发或生产制造即可）等。</w:t>
                  </w:r>
                  <w:r>
                    <w:br/>
                  </w:r>
                  <w:r>
                    <w:rPr>
                      <w:rFonts w:ascii="仿宋_GB2312" w:hAnsi="仿宋_GB2312" w:cs="仿宋_GB2312" w:eastAsia="仿宋_GB2312"/>
                      <w:sz w:val="22"/>
                      <w:color w:val="000000"/>
                    </w:rPr>
                    <w:t>以上</w:t>
                  </w:r>
                  <w:r>
                    <w:rPr>
                      <w:rFonts w:ascii="仿宋_GB2312" w:hAnsi="仿宋_GB2312" w:cs="仿宋_GB2312" w:eastAsia="仿宋_GB2312"/>
                      <w:sz w:val="22"/>
                      <w:color w:val="000000"/>
                    </w:rPr>
                    <w:t>“▲”参数项需提供（不限于第三方检测报告，产品彩页，官网截图，证明性文件的佐证材料等），所有佐证资料需真实有效、可溯源核查。</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数字音频处理器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1、不少于4进8出的音箱处理器，≥400Mhz浮点DSP，具有强大的DSP处理能力。</w:t>
                  </w:r>
                  <w:r>
                    <w:br/>
                  </w:r>
                  <w:r>
                    <w:rPr>
                      <w:rFonts w:ascii="仿宋_GB2312" w:hAnsi="仿宋_GB2312" w:cs="仿宋_GB2312" w:eastAsia="仿宋_GB2312"/>
                      <w:sz w:val="22"/>
                      <w:color w:val="000000"/>
                    </w:rPr>
                    <w:t>2、通过前面板一块≥3.0寸显示屏结合旋钮和菜单按键，对设备进行控制、校准，用户使用方便、快捷、直观；可使立体声扬声器系统获得最大输出表现力。</w:t>
                  </w:r>
                  <w:r>
                    <w:br/>
                  </w:r>
                  <w:r>
                    <w:rPr>
                      <w:rFonts w:ascii="仿宋_GB2312" w:hAnsi="仿宋_GB2312" w:cs="仿宋_GB2312" w:eastAsia="仿宋_GB2312"/>
                      <w:sz w:val="22"/>
                      <w:color w:val="000000"/>
                    </w:rPr>
                    <w:t>3、每个输入、输出有16段参数滤波器，增益控制、噪声门功能、RMS压限、内置的粉红/白噪声发生器，以及可调的延时。</w:t>
                  </w:r>
                  <w:r>
                    <w:br/>
                  </w:r>
                  <w:r>
                    <w:rPr>
                      <w:rFonts w:ascii="仿宋_GB2312" w:hAnsi="仿宋_GB2312" w:cs="仿宋_GB2312" w:eastAsia="仿宋_GB2312"/>
                      <w:sz w:val="22"/>
                      <w:color w:val="000000"/>
                    </w:rPr>
                    <w:t>4、分频器的斜率从6dB/Oct到48dB/Oct范围内可选。延时步进精度0、02ms，电平增益精度0、1dBu，满足现场精细调节。</w:t>
                  </w:r>
                  <w:r>
                    <w:br/>
                  </w:r>
                  <w:r>
                    <w:rPr>
                      <w:rFonts w:ascii="仿宋_GB2312" w:hAnsi="仿宋_GB2312" w:cs="仿宋_GB2312" w:eastAsia="仿宋_GB2312"/>
                      <w:sz w:val="22"/>
                      <w:color w:val="000000"/>
                    </w:rPr>
                    <w:t>5、动态范围≥106dBu。</w:t>
                  </w:r>
                  <w:r>
                    <w:br/>
                  </w:r>
                  <w:r>
                    <w:rPr>
                      <w:rFonts w:ascii="仿宋_GB2312" w:hAnsi="仿宋_GB2312" w:cs="仿宋_GB2312" w:eastAsia="仿宋_GB2312"/>
                      <w:sz w:val="22"/>
                      <w:color w:val="000000"/>
                    </w:rPr>
                    <w:t>6、100M以太网接口。</w:t>
                  </w:r>
                  <w:r>
                    <w:br/>
                  </w:r>
                  <w:r>
                    <w:rPr>
                      <w:rFonts w:ascii="仿宋_GB2312" w:hAnsi="仿宋_GB2312" w:cs="仿宋_GB2312" w:eastAsia="仿宋_GB2312"/>
                      <w:sz w:val="22"/>
                      <w:color w:val="000000"/>
                    </w:rPr>
                    <w:t>7、PC软件自动发现处理器。</w:t>
                  </w:r>
                  <w:r>
                    <w:br/>
                  </w:r>
                  <w:r>
                    <w:rPr>
                      <w:rFonts w:ascii="仿宋_GB2312" w:hAnsi="仿宋_GB2312" w:cs="仿宋_GB2312" w:eastAsia="仿宋_GB2312"/>
                      <w:sz w:val="22"/>
                      <w:color w:val="000000"/>
                    </w:rPr>
                    <w:t>8、可存储32个系统预设。</w:t>
                  </w:r>
                  <w:r>
                    <w:br/>
                  </w:r>
                  <w:r>
                    <w:rPr>
                      <w:rFonts w:ascii="仿宋_GB2312" w:hAnsi="仿宋_GB2312" w:cs="仿宋_GB2312" w:eastAsia="仿宋_GB2312"/>
                      <w:sz w:val="22"/>
                      <w:color w:val="000000"/>
                    </w:rPr>
                    <w:t>9、通道参数快速拷贝。</w:t>
                  </w:r>
                  <w:r>
                    <w:br/>
                  </w:r>
                  <w:r>
                    <w:rPr>
                      <w:rFonts w:ascii="仿宋_GB2312" w:hAnsi="仿宋_GB2312" w:cs="仿宋_GB2312" w:eastAsia="仿宋_GB2312"/>
                      <w:sz w:val="22"/>
                      <w:color w:val="000000"/>
                    </w:rPr>
                    <w:t>10、可通过以太网升级DSP、ARM等固件。</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最大输入电平：</w:t>
                  </w:r>
                  <w:r>
                    <w:rPr>
                      <w:rFonts w:ascii="仿宋_GB2312" w:hAnsi="仿宋_GB2312" w:cs="仿宋_GB2312" w:eastAsia="仿宋_GB2312"/>
                      <w:sz w:val="22"/>
                      <w:color w:val="000000"/>
                    </w:rPr>
                    <w:t>≥18dBu</w:t>
                  </w:r>
                  <w:r>
                    <w:br/>
                  </w:r>
                  <w:r>
                    <w:rPr>
                      <w:rFonts w:ascii="仿宋_GB2312" w:hAnsi="仿宋_GB2312" w:cs="仿宋_GB2312" w:eastAsia="仿宋_GB2312"/>
                      <w:sz w:val="22"/>
                      <w:color w:val="000000"/>
                    </w:rPr>
                    <w:t>最大输出电平：</w:t>
                  </w:r>
                  <w:r>
                    <w:rPr>
                      <w:rFonts w:ascii="仿宋_GB2312" w:hAnsi="仿宋_GB2312" w:cs="仿宋_GB2312" w:eastAsia="仿宋_GB2312"/>
                      <w:sz w:val="22"/>
                      <w:color w:val="000000"/>
                    </w:rPr>
                    <w:t>≥18dBu</w:t>
                  </w:r>
                  <w:r>
                    <w:br/>
                  </w:r>
                  <w:r>
                    <w:rPr>
                      <w:rFonts w:ascii="仿宋_GB2312" w:hAnsi="仿宋_GB2312" w:cs="仿宋_GB2312" w:eastAsia="仿宋_GB2312"/>
                      <w:sz w:val="22"/>
                      <w:color w:val="000000"/>
                    </w:rPr>
                    <w:t>频率响应：</w:t>
                  </w:r>
                  <w:r>
                    <w:rPr>
                      <w:rFonts w:ascii="仿宋_GB2312" w:hAnsi="仿宋_GB2312" w:cs="仿宋_GB2312" w:eastAsia="仿宋_GB2312"/>
                      <w:sz w:val="22"/>
                      <w:color w:val="000000"/>
                    </w:rPr>
                    <w:t>20Hz-20kHz ±0、3dB</w:t>
                  </w:r>
                  <w:r>
                    <w:br/>
                  </w:r>
                  <w:r>
                    <w:rPr>
                      <w:rFonts w:ascii="仿宋_GB2312" w:hAnsi="仿宋_GB2312" w:cs="仿宋_GB2312" w:eastAsia="仿宋_GB2312"/>
                      <w:sz w:val="22"/>
                      <w:color w:val="000000"/>
                    </w:rPr>
                    <w:t>底噪：</w:t>
                  </w:r>
                  <w:r>
                    <w:rPr>
                      <w:rFonts w:ascii="仿宋_GB2312" w:hAnsi="仿宋_GB2312" w:cs="仿宋_GB2312" w:eastAsia="仿宋_GB2312"/>
                      <w:sz w:val="22"/>
                      <w:color w:val="000000"/>
                    </w:rPr>
                    <w:t>-89dBu（无记权）</w:t>
                  </w:r>
                  <w:r>
                    <w:br/>
                  </w:r>
                  <w:r>
                    <w:rPr>
                      <w:rFonts w:ascii="仿宋_GB2312" w:hAnsi="仿宋_GB2312" w:cs="仿宋_GB2312" w:eastAsia="仿宋_GB2312"/>
                      <w:sz w:val="22"/>
                      <w:color w:val="000000"/>
                    </w:rPr>
                    <w:t>输入到输出动态范围：</w:t>
                  </w:r>
                  <w:r>
                    <w:rPr>
                      <w:rFonts w:ascii="仿宋_GB2312" w:hAnsi="仿宋_GB2312" w:cs="仿宋_GB2312" w:eastAsia="仿宋_GB2312"/>
                      <w:sz w:val="22"/>
                      <w:color w:val="000000"/>
                    </w:rPr>
                    <w:t>≥106dB</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≥-106dB</w:t>
                  </w:r>
                  <w:r>
                    <w:br/>
                  </w:r>
                  <w:r>
                    <w:rPr>
                      <w:rFonts w:ascii="仿宋_GB2312" w:hAnsi="仿宋_GB2312" w:cs="仿宋_GB2312" w:eastAsia="仿宋_GB2312"/>
                      <w:sz w:val="22"/>
                      <w:color w:val="000000"/>
                    </w:rPr>
                    <w:t>ADC动态范围：≥ 114dB</w:t>
                  </w:r>
                  <w:r>
                    <w:br/>
                  </w:r>
                  <w:r>
                    <w:rPr>
                      <w:rFonts w:ascii="仿宋_GB2312" w:hAnsi="仿宋_GB2312" w:cs="仿宋_GB2312" w:eastAsia="仿宋_GB2312"/>
                      <w:sz w:val="22"/>
                      <w:color w:val="000000"/>
                    </w:rPr>
                    <w:t>DAC动态范围：≥ 114dB</w:t>
                  </w:r>
                  <w:r>
                    <w:br/>
                  </w:r>
                  <w:r>
                    <w:rPr>
                      <w:rFonts w:ascii="仿宋_GB2312" w:hAnsi="仿宋_GB2312" w:cs="仿宋_GB2312" w:eastAsia="仿宋_GB2312"/>
                      <w:sz w:val="22"/>
                      <w:color w:val="000000"/>
                    </w:rPr>
                    <w:t>采样频率：</w:t>
                  </w:r>
                  <w:r>
                    <w:rPr>
                      <w:rFonts w:ascii="仿宋_GB2312" w:hAnsi="仿宋_GB2312" w:cs="仿宋_GB2312" w:eastAsia="仿宋_GB2312"/>
                      <w:sz w:val="22"/>
                      <w:color w:val="000000"/>
                    </w:rPr>
                    <w:t>≥48K</w:t>
                  </w:r>
                  <w:r>
                    <w:br/>
                  </w:r>
                  <w:r>
                    <w:rPr>
                      <w:rFonts w:ascii="仿宋_GB2312" w:hAnsi="仿宋_GB2312" w:cs="仿宋_GB2312" w:eastAsia="仿宋_GB2312"/>
                      <w:sz w:val="22"/>
                      <w:color w:val="000000"/>
                    </w:rPr>
                    <w:t>噪声门：有</w:t>
                  </w:r>
                  <w:r>
                    <w:br/>
                  </w:r>
                  <w:r>
                    <w:rPr>
                      <w:rFonts w:ascii="仿宋_GB2312" w:hAnsi="仿宋_GB2312" w:cs="仿宋_GB2312" w:eastAsia="仿宋_GB2312"/>
                      <w:sz w:val="22"/>
                      <w:color w:val="000000"/>
                    </w:rPr>
                    <w:t>反馈抑制器：有</w:t>
                  </w:r>
                  <w:r>
                    <w:br/>
                  </w:r>
                  <w:r>
                    <w:rPr>
                      <w:rFonts w:ascii="仿宋_GB2312" w:hAnsi="仿宋_GB2312" w:cs="仿宋_GB2312" w:eastAsia="仿宋_GB2312"/>
                      <w:sz w:val="22"/>
                      <w:color w:val="000000"/>
                    </w:rPr>
                    <w:t>信号发生器：有</w:t>
                  </w:r>
                  <w:r>
                    <w:br/>
                  </w:r>
                  <w:r>
                    <w:rPr>
                      <w:rFonts w:ascii="仿宋_GB2312" w:hAnsi="仿宋_GB2312" w:cs="仿宋_GB2312" w:eastAsia="仿宋_GB2312"/>
                      <w:sz w:val="22"/>
                      <w:color w:val="000000"/>
                    </w:rPr>
                    <w:t>压限器：前后独立共</w:t>
                  </w:r>
                  <w:r>
                    <w:rPr>
                      <w:rFonts w:ascii="仿宋_GB2312" w:hAnsi="仿宋_GB2312" w:cs="仿宋_GB2312" w:eastAsia="仿宋_GB2312"/>
                      <w:sz w:val="22"/>
                      <w:color w:val="000000"/>
                    </w:rPr>
                    <w:t>12个</w:t>
                  </w:r>
                  <w:r>
                    <w:br/>
                  </w:r>
                  <w:r>
                    <w:rPr>
                      <w:rFonts w:ascii="仿宋_GB2312" w:hAnsi="仿宋_GB2312" w:cs="仿宋_GB2312" w:eastAsia="仿宋_GB2312"/>
                      <w:sz w:val="22"/>
                      <w:color w:val="000000"/>
                    </w:rPr>
                    <w:t>延时器：混音后</w:t>
                  </w:r>
                  <w:r>
                    <w:rPr>
                      <w:rFonts w:ascii="仿宋_GB2312" w:hAnsi="仿宋_GB2312" w:cs="仿宋_GB2312" w:eastAsia="仿宋_GB2312"/>
                      <w:sz w:val="22"/>
                      <w:color w:val="000000"/>
                    </w:rPr>
                    <w:t>256豪秒</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双通道无线手持话筒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2"/>
                      <w:color w:val="000000"/>
                    </w:rPr>
                    <w:t>接收方式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CPU控制自动选讯接收  </w:t>
                  </w:r>
                  <w:r>
                    <w:br/>
                  </w:r>
                  <w:r>
                    <w:rPr>
                      <w:rFonts w:ascii="仿宋_GB2312" w:hAnsi="仿宋_GB2312" w:cs="仿宋_GB2312" w:eastAsia="仿宋_GB2312"/>
                      <w:sz w:val="22"/>
                      <w:color w:val="000000"/>
                    </w:rPr>
                    <w:t>载波频段</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UHF620~934MHz  </w:t>
                  </w:r>
                  <w:r>
                    <w:br/>
                  </w:r>
                  <w:r>
                    <w:rPr>
                      <w:rFonts w:ascii="仿宋_GB2312" w:hAnsi="仿宋_GB2312" w:cs="仿宋_GB2312" w:eastAsia="仿宋_GB2312"/>
                      <w:sz w:val="22"/>
                      <w:color w:val="000000"/>
                    </w:rPr>
                    <w:t>接收天线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后置分离式设计</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预设频率数</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 xml:space="preserve">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22"/>
                      <w:color w:val="000000"/>
                    </w:rPr>
                    <w:t>综合频率响应</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50Hz~18KHz  </w:t>
                  </w:r>
                  <w:r>
                    <w:br/>
                  </w:r>
                  <w:r>
                    <w:rPr>
                      <w:rFonts w:ascii="仿宋_GB2312" w:hAnsi="仿宋_GB2312" w:cs="仿宋_GB2312" w:eastAsia="仿宋_GB2312"/>
                      <w:sz w:val="22"/>
                      <w:color w:val="000000"/>
                    </w:rPr>
                    <w:t>静音控制模式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『音码及噪声锁定』双重静音控制</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音量输出</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预设等于音头灵敏度，使用者不必调整音量输出</w:t>
                  </w:r>
                  <w:r>
                    <w:br/>
                  </w:r>
                  <w:r>
                    <w:rPr>
                      <w:rFonts w:ascii="仿宋_GB2312" w:hAnsi="仿宋_GB2312" w:cs="仿宋_GB2312" w:eastAsia="仿宋_GB2312"/>
                      <w:sz w:val="22"/>
                      <w:color w:val="000000"/>
                    </w:rPr>
                    <w:t>产品特性</w:t>
                  </w:r>
                  <w:r>
                    <w:br/>
                  </w:r>
                  <w:r>
                    <w:rPr>
                      <w:rFonts w:ascii="仿宋_GB2312" w:hAnsi="仿宋_GB2312" w:cs="仿宋_GB2312" w:eastAsia="仿宋_GB2312"/>
                      <w:sz w:val="22"/>
                      <w:color w:val="000000"/>
                    </w:rPr>
                    <w:t>后面板设有平衡式及不平衡式输出插座，具有两段音量切换开关，可以切换输出的音量大小。</w:t>
                  </w:r>
                  <w:r>
                    <w:rPr>
                      <w:rFonts w:ascii="仿宋_GB2312" w:hAnsi="仿宋_GB2312" w:cs="仿宋_GB2312" w:eastAsia="仿宋_GB2312"/>
                      <w:sz w:val="22"/>
                      <w:color w:val="000000"/>
                    </w:rPr>
                    <w:t>DC电源输入插座提供外部电源供应器的输入。双频道增加一个输出混合切换开关，可以切换两频道混合的输出。</w:t>
                  </w:r>
                  <w:r>
                    <w:br/>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UHF频段PLL频率振荡方式，每一个频段≥24MHz，各内建7个群组，第16个群组预设8个无条件限制的互不干扰频率，共48个精挑细选的频率，具有最先进的自动搜寻功能，可以快速设定不受干扰的工作频道，最后第7群组是让使用者可以从961个频率中，自行选择并储存多达8个偏好的频率。</w:t>
                  </w:r>
                  <w:r>
                    <w:br/>
                  </w:r>
                  <w:r>
                    <w:rPr>
                      <w:rFonts w:ascii="仿宋_GB2312" w:hAnsi="仿宋_GB2312" w:cs="仿宋_GB2312" w:eastAsia="仿宋_GB2312"/>
                      <w:sz w:val="22"/>
                      <w:color w:val="000000"/>
                    </w:rPr>
                    <w:t>独家设计的双天线『自动选讯接收』及『音码、噪声锁定』双重静音控制，不但接收距离远，而且消除接收断音及避免电脑设备、点歌机、光驱等辐射噪声干扰</w:t>
                  </w:r>
                  <w:r>
                    <w:br/>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SQ』可以调高接收灵敏度以增加接收距离或调低灵敏度以避免杂音干扰。</w:t>
                  </w:r>
                  <w:r>
                    <w:br/>
                  </w:r>
                  <w:r>
                    <w:rPr>
                      <w:rFonts w:ascii="仿宋_GB2312" w:hAnsi="仿宋_GB2312" w:cs="仿宋_GB2312" w:eastAsia="仿宋_GB2312"/>
                      <w:sz w:val="22"/>
                      <w:color w:val="000000"/>
                    </w:rPr>
                    <w:t>首创杂音指示灯，可以依据指示灯的点亮或熄灭，识别接收是否受到噪声干扰，以适当的调整接收灵敏度。</w:t>
                  </w:r>
                  <w:r>
                    <w:br/>
                  </w:r>
                  <w:r>
                    <w:rPr>
                      <w:rFonts w:ascii="仿宋_GB2312" w:hAnsi="仿宋_GB2312" w:cs="仿宋_GB2312" w:eastAsia="仿宋_GB2312"/>
                      <w:sz w:val="22"/>
                      <w:color w:val="000000"/>
                    </w:rPr>
                    <w:t>管身材质</w:t>
                  </w:r>
                  <w:r>
                    <w:rPr>
                      <w:rFonts w:ascii="仿宋_GB2312" w:hAnsi="仿宋_GB2312" w:cs="仿宋_GB2312" w:eastAsia="仿宋_GB2312"/>
                      <w:sz w:val="22"/>
                      <w:color w:val="000000"/>
                    </w:rPr>
                    <w:t>:金属管身</w:t>
                  </w:r>
                  <w:r>
                    <w:br/>
                  </w:r>
                  <w:r>
                    <w:rPr>
                      <w:rFonts w:ascii="仿宋_GB2312" w:hAnsi="仿宋_GB2312" w:cs="仿宋_GB2312" w:eastAsia="仿宋_GB2312"/>
                      <w:sz w:val="22"/>
                      <w:color w:val="000000"/>
                    </w:rPr>
                    <w:t>振荡模式</w:t>
                  </w:r>
                  <w:r>
                    <w:rPr>
                      <w:rFonts w:ascii="仿宋_GB2312" w:hAnsi="仿宋_GB2312" w:cs="仿宋_GB2312" w:eastAsia="仿宋_GB2312"/>
                      <w:sz w:val="22"/>
                      <w:color w:val="000000"/>
                    </w:rPr>
                    <w:t>:PLL相位锁定频率合成</w:t>
                  </w:r>
                  <w:r>
                    <w:br/>
                  </w:r>
                  <w:r>
                    <w:rPr>
                      <w:rFonts w:ascii="仿宋_GB2312" w:hAnsi="仿宋_GB2312" w:cs="仿宋_GB2312" w:eastAsia="仿宋_GB2312"/>
                      <w:sz w:val="22"/>
                      <w:color w:val="000000"/>
                    </w:rPr>
                    <w:t>载波频段</w:t>
                  </w:r>
                  <w:r>
                    <w:rPr>
                      <w:rFonts w:ascii="仿宋_GB2312" w:hAnsi="仿宋_GB2312" w:cs="仿宋_GB2312" w:eastAsia="仿宋_GB2312"/>
                      <w:sz w:val="22"/>
                      <w:color w:val="000000"/>
                    </w:rPr>
                    <w:t>:UHF 620~934MHz</w:t>
                  </w:r>
                  <w:r>
                    <w:br/>
                  </w:r>
                  <w:r>
                    <w:rPr>
                      <w:rFonts w:ascii="仿宋_GB2312" w:hAnsi="仿宋_GB2312" w:cs="仿宋_GB2312" w:eastAsia="仿宋_GB2312"/>
                      <w:sz w:val="22"/>
                      <w:color w:val="000000"/>
                    </w:rPr>
                    <w:t>频带宽度</w:t>
                  </w:r>
                  <w:r>
                    <w:rPr>
                      <w:rFonts w:ascii="仿宋_GB2312" w:hAnsi="仿宋_GB2312" w:cs="仿宋_GB2312" w:eastAsia="仿宋_GB2312"/>
                      <w:sz w:val="22"/>
                      <w:color w:val="000000"/>
                    </w:rPr>
                    <w:t>:≥24MHz</w:t>
                  </w:r>
                  <w:r>
                    <w:br/>
                  </w:r>
                  <w:r>
                    <w:rPr>
                      <w:rFonts w:ascii="仿宋_GB2312" w:hAnsi="仿宋_GB2312" w:cs="仿宋_GB2312" w:eastAsia="仿宋_GB2312"/>
                      <w:sz w:val="22"/>
                      <w:color w:val="000000"/>
                    </w:rPr>
                    <w:t>频率调整</w:t>
                  </w:r>
                  <w:r>
                    <w:rPr>
                      <w:rFonts w:ascii="仿宋_GB2312" w:hAnsi="仿宋_GB2312" w:cs="仿宋_GB2312" w:eastAsia="仿宋_GB2312"/>
                      <w:sz w:val="22"/>
                      <w:color w:val="000000"/>
                    </w:rPr>
                    <w:t xml:space="preserve">:ACT自动追锁接收机工作频道 </w:t>
                  </w:r>
                  <w:r>
                    <w:br/>
                  </w:r>
                  <w:r>
                    <w:rPr>
                      <w:rFonts w:ascii="仿宋_GB2312" w:hAnsi="仿宋_GB2312" w:cs="仿宋_GB2312" w:eastAsia="仿宋_GB2312"/>
                      <w:sz w:val="22"/>
                      <w:color w:val="000000"/>
                    </w:rPr>
                    <w:t>输出功率</w:t>
                  </w:r>
                  <w:r>
                    <w:rPr>
                      <w:rFonts w:ascii="仿宋_GB2312" w:hAnsi="仿宋_GB2312" w:cs="仿宋_GB2312" w:eastAsia="仿宋_GB2312"/>
                      <w:sz w:val="22"/>
                      <w:color w:val="000000"/>
                    </w:rPr>
                    <w:t>:30mW（可依照使用当地电波法规变更）</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双通道无线腰包头戴话筒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2"/>
                      <w:color w:val="000000"/>
                    </w:rPr>
                    <w:t>接收方式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CPU控制自动选讯接收  </w:t>
                  </w:r>
                  <w:r>
                    <w:br/>
                  </w:r>
                  <w:r>
                    <w:rPr>
                      <w:rFonts w:ascii="仿宋_GB2312" w:hAnsi="仿宋_GB2312" w:cs="仿宋_GB2312" w:eastAsia="仿宋_GB2312"/>
                      <w:sz w:val="22"/>
                      <w:color w:val="000000"/>
                    </w:rPr>
                    <w:t>载波频段</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UHF620~934MHz  </w:t>
                  </w:r>
                  <w:r>
                    <w:br/>
                  </w:r>
                  <w:r>
                    <w:rPr>
                      <w:rFonts w:ascii="仿宋_GB2312" w:hAnsi="仿宋_GB2312" w:cs="仿宋_GB2312" w:eastAsia="仿宋_GB2312"/>
                      <w:sz w:val="22"/>
                      <w:color w:val="000000"/>
                    </w:rPr>
                    <w:t>接收天线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后置分离式设计</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预设频率数</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 xml:space="preserve">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22"/>
                      <w:color w:val="000000"/>
                    </w:rPr>
                    <w:t>振荡模式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PLL电路，频率稳定度≦±0、005%(-10~+60℃)  </w:t>
                  </w:r>
                  <w:r>
                    <w:br/>
                  </w:r>
                  <w:r>
                    <w:rPr>
                      <w:rFonts w:ascii="仿宋_GB2312" w:hAnsi="仿宋_GB2312" w:cs="仿宋_GB2312" w:eastAsia="仿宋_GB2312"/>
                      <w:sz w:val="22"/>
                      <w:color w:val="000000"/>
                    </w:rPr>
                    <w:t>LCD显示窗口在开机及接收到讯号或操作时，背光会立即自动点亮，清晰显示各项操作讯息，若没有接收到讯号或停止操作约十秒钟时，会自动进入半亮的待机显示，可明显的识别「工作」与「待机」频道。绿色背光全亮显示工作状态绿色背光半亮表示待机状态</w:t>
                  </w:r>
                  <w:r>
                    <w:br/>
                  </w:r>
                  <w:r>
                    <w:rPr>
                      <w:rFonts w:ascii="仿宋_GB2312" w:hAnsi="仿宋_GB2312" w:cs="仿宋_GB2312" w:eastAsia="仿宋_GB2312"/>
                      <w:sz w:val="22"/>
                      <w:color w:val="000000"/>
                    </w:rPr>
                    <w:t>8、后面板设有平衡式及不平衡式输出插座，具有两段音量切换开关，可以切换输出的音量大小。DC电源输入插座提供外部电源供应器的输入。双频道增加一个输出混合切换开关，可以切换两频道混合的输出。</w:t>
                  </w:r>
                  <w:r>
                    <w:br/>
                  </w:r>
                  <w:r>
                    <w:rPr>
                      <w:rFonts w:ascii="仿宋_GB2312" w:hAnsi="仿宋_GB2312" w:cs="仿宋_GB2312" w:eastAsia="仿宋_GB2312"/>
                      <w:sz w:val="22"/>
                      <w:color w:val="000000"/>
                    </w:rPr>
                    <w:t>9、采用UHF频段PLL频率振荡方式，每一个频段24MHz，各内建7个群组，第16个群组预设8个无条件限制的互不干扰频率，共48个精挑细选的频率，具有最先进的Auto Scan自动搜寻功能，可以快速设定不受干扰的工作频道，最后第7群组是让使用者可以从961个频率中，自行选择并储存多达8个偏好的频率。</w:t>
                  </w:r>
                  <w:r>
                    <w:br/>
                  </w:r>
                  <w:r>
                    <w:rPr>
                      <w:rFonts w:ascii="仿宋_GB2312" w:hAnsi="仿宋_GB2312" w:cs="仿宋_GB2312" w:eastAsia="仿宋_GB2312"/>
                      <w:sz w:val="22"/>
                      <w:color w:val="000000"/>
                    </w:rPr>
                    <w:t>具有世界首创</w:t>
                  </w:r>
                  <w:r>
                    <w:rPr>
                      <w:rFonts w:ascii="仿宋_GB2312" w:hAnsi="仿宋_GB2312" w:cs="仿宋_GB2312" w:eastAsia="仿宋_GB2312"/>
                      <w:sz w:val="22"/>
                      <w:color w:val="000000"/>
                    </w:rPr>
                    <w:t>ACT功能，能自动、快速、精确的追锁发射器频率自动同步于工作频道。</w:t>
                  </w:r>
                  <w:r>
                    <w:br/>
                  </w:r>
                  <w:r>
                    <w:rPr>
                      <w:rFonts w:ascii="仿宋_GB2312" w:hAnsi="仿宋_GB2312" w:cs="仿宋_GB2312" w:eastAsia="仿宋_GB2312"/>
                      <w:sz w:val="22"/>
                      <w:color w:val="000000"/>
                    </w:rPr>
                    <w:t>独家设计的双天线『自动选讯接收』及『音码、噪声锁定』双重静音控制，不但接收距离远，而且消除接收断音及避免电脑设备、点歌机、光驱等辐射噪声干扰</w:t>
                  </w:r>
                  <w:r>
                    <w:br/>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SQ』可以调高接收灵敏度以增加接收距离或调低灵敏度以避免杂音干扰。</w:t>
                  </w:r>
                  <w:r>
                    <w:br/>
                  </w:r>
                  <w:r>
                    <w:rPr>
                      <w:rFonts w:ascii="仿宋_GB2312" w:hAnsi="仿宋_GB2312" w:cs="仿宋_GB2312" w:eastAsia="仿宋_GB2312"/>
                      <w:sz w:val="22"/>
                      <w:color w:val="000000"/>
                    </w:rPr>
                    <w:t>首创杂音指示灯，可以依据指示灯的点亮或熄灭，识别接收是否受到噪声干扰，以适当的调整接收灵敏度。</w:t>
                  </w:r>
                  <w:r>
                    <w:br/>
                  </w:r>
                  <w:r>
                    <w:rPr>
                      <w:rFonts w:ascii="仿宋_GB2312" w:hAnsi="仿宋_GB2312" w:cs="仿宋_GB2312" w:eastAsia="仿宋_GB2312"/>
                      <w:sz w:val="22"/>
                      <w:color w:val="000000"/>
                    </w:rPr>
                    <w:t>操作锁定、电池存量及错误讯息。</w:t>
                  </w:r>
                  <w:r>
                    <w:br/>
                  </w:r>
                  <w:r>
                    <w:rPr>
                      <w:rFonts w:ascii="仿宋_GB2312" w:hAnsi="仿宋_GB2312" w:cs="仿宋_GB2312" w:eastAsia="仿宋_GB2312"/>
                      <w:sz w:val="22"/>
                      <w:color w:val="000000"/>
                    </w:rPr>
                    <w:t>振荡模式</w:t>
                  </w:r>
                  <w:r>
                    <w:rPr>
                      <w:rFonts w:ascii="仿宋_GB2312" w:hAnsi="仿宋_GB2312" w:cs="仿宋_GB2312" w:eastAsia="仿宋_GB2312"/>
                      <w:sz w:val="22"/>
                      <w:color w:val="000000"/>
                    </w:rPr>
                    <w:t>:PLL相位锁定频率合成</w:t>
                  </w:r>
                  <w:r>
                    <w:br/>
                  </w:r>
                  <w:r>
                    <w:rPr>
                      <w:rFonts w:ascii="仿宋_GB2312" w:hAnsi="仿宋_GB2312" w:cs="仿宋_GB2312" w:eastAsia="仿宋_GB2312"/>
                      <w:sz w:val="22"/>
                      <w:color w:val="000000"/>
                    </w:rPr>
                    <w:t>载波频段</w:t>
                  </w:r>
                  <w:r>
                    <w:rPr>
                      <w:rFonts w:ascii="仿宋_GB2312" w:hAnsi="仿宋_GB2312" w:cs="仿宋_GB2312" w:eastAsia="仿宋_GB2312"/>
                      <w:sz w:val="22"/>
                      <w:color w:val="000000"/>
                    </w:rPr>
                    <w:t>:UHF 620~934MHz</w:t>
                  </w:r>
                  <w:r>
                    <w:br/>
                  </w:r>
                  <w:r>
                    <w:rPr>
                      <w:rFonts w:ascii="仿宋_GB2312" w:hAnsi="仿宋_GB2312" w:cs="仿宋_GB2312" w:eastAsia="仿宋_GB2312"/>
                      <w:sz w:val="22"/>
                      <w:color w:val="000000"/>
                    </w:rPr>
                    <w:t>频带宽度</w:t>
                  </w:r>
                  <w:r>
                    <w:rPr>
                      <w:rFonts w:ascii="仿宋_GB2312" w:hAnsi="仿宋_GB2312" w:cs="仿宋_GB2312" w:eastAsia="仿宋_GB2312"/>
                      <w:sz w:val="22"/>
                      <w:color w:val="000000"/>
                    </w:rPr>
                    <w:t>:≥24MHz</w:t>
                  </w:r>
                  <w:r>
                    <w:br/>
                  </w:r>
                  <w:r>
                    <w:rPr>
                      <w:rFonts w:ascii="仿宋_GB2312" w:hAnsi="仿宋_GB2312" w:cs="仿宋_GB2312" w:eastAsia="仿宋_GB2312"/>
                      <w:sz w:val="22"/>
                      <w:color w:val="000000"/>
                    </w:rPr>
                    <w:t>频率调整</w:t>
                  </w:r>
                  <w:r>
                    <w:rPr>
                      <w:rFonts w:ascii="仿宋_GB2312" w:hAnsi="仿宋_GB2312" w:cs="仿宋_GB2312" w:eastAsia="仿宋_GB2312"/>
                      <w:sz w:val="22"/>
                      <w:color w:val="000000"/>
                    </w:rPr>
                    <w:t xml:space="preserve">:ACT自动追锁接收机工作频道 </w:t>
                  </w:r>
                  <w:r>
                    <w:br/>
                  </w:r>
                  <w:r>
                    <w:rPr>
                      <w:rFonts w:ascii="仿宋_GB2312" w:hAnsi="仿宋_GB2312" w:cs="仿宋_GB2312" w:eastAsia="仿宋_GB2312"/>
                      <w:sz w:val="22"/>
                      <w:color w:val="000000"/>
                    </w:rPr>
                    <w:t>输出功率</w:t>
                  </w:r>
                  <w:r>
                    <w:rPr>
                      <w:rFonts w:ascii="仿宋_GB2312" w:hAnsi="仿宋_GB2312" w:cs="仿宋_GB2312" w:eastAsia="仿宋_GB2312"/>
                      <w:sz w:val="22"/>
                      <w:color w:val="000000"/>
                    </w:rPr>
                    <w:t>:≦50mW或10mW，可切换</w:t>
                  </w:r>
                  <w:r>
                    <w:br/>
                  </w:r>
                  <w:r>
                    <w:rPr>
                      <w:rFonts w:ascii="仿宋_GB2312" w:hAnsi="仿宋_GB2312" w:cs="仿宋_GB2312" w:eastAsia="仿宋_GB2312"/>
                      <w:sz w:val="22"/>
                      <w:color w:val="000000"/>
                    </w:rPr>
                    <w:t>谐波辐射</w:t>
                  </w:r>
                  <w:r>
                    <w:rPr>
                      <w:rFonts w:ascii="仿宋_GB2312" w:hAnsi="仿宋_GB2312" w:cs="仿宋_GB2312" w:eastAsia="仿宋_GB2312"/>
                      <w:sz w:val="22"/>
                      <w:color w:val="000000"/>
                    </w:rPr>
                    <w:t>:&lt;-55dBc</w:t>
                  </w:r>
                  <w:r>
                    <w:br/>
                  </w:r>
                  <w:r>
                    <w:rPr>
                      <w:rFonts w:ascii="仿宋_GB2312" w:hAnsi="仿宋_GB2312" w:cs="仿宋_GB2312" w:eastAsia="仿宋_GB2312"/>
                      <w:sz w:val="22"/>
                      <w:color w:val="000000"/>
                    </w:rPr>
                    <w:t>最大偏移度</w:t>
                  </w:r>
                  <w:r>
                    <w:rPr>
                      <w:rFonts w:ascii="仿宋_GB2312" w:hAnsi="仿宋_GB2312" w:cs="仿宋_GB2312" w:eastAsia="仿宋_GB2312"/>
                      <w:sz w:val="22"/>
                      <w:color w:val="000000"/>
                    </w:rPr>
                    <w:t xml:space="preserve">:±68KHz </w:t>
                  </w:r>
                  <w:r>
                    <w:br/>
                  </w:r>
                  <w:r>
                    <w:rPr>
                      <w:rFonts w:ascii="仿宋_GB2312" w:hAnsi="仿宋_GB2312" w:cs="仿宋_GB2312" w:eastAsia="仿宋_GB2312"/>
                      <w:sz w:val="22"/>
                      <w:color w:val="000000"/>
                    </w:rPr>
                    <w:t>静音控制</w:t>
                  </w:r>
                  <w:r>
                    <w:rPr>
                      <w:rFonts w:ascii="仿宋_GB2312" w:hAnsi="仿宋_GB2312" w:cs="仿宋_GB2312" w:eastAsia="仿宋_GB2312"/>
                      <w:sz w:val="22"/>
                      <w:color w:val="000000"/>
                    </w:rPr>
                    <w:t>:具静音按键及遥控插孔</w:t>
                  </w:r>
                  <w:r>
                    <w:br/>
                  </w:r>
                  <w:r>
                    <w:rPr>
                      <w:rFonts w:ascii="仿宋_GB2312" w:hAnsi="仿宋_GB2312" w:cs="仿宋_GB2312" w:eastAsia="仿宋_GB2312"/>
                      <w:sz w:val="22"/>
                      <w:color w:val="000000"/>
                    </w:rPr>
                    <w:t>具有高动态范围特性，能承受</w:t>
                  </w:r>
                  <w:r>
                    <w:rPr>
                      <w:rFonts w:ascii="仿宋_GB2312" w:hAnsi="仿宋_GB2312" w:cs="仿宋_GB2312" w:eastAsia="仿宋_GB2312"/>
                      <w:sz w:val="22"/>
                      <w:color w:val="000000"/>
                    </w:rPr>
                    <w:t>142dB超高音压低失真1%。</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有源天线分配器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天线分配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两组主动式一对四分配输出及两组主动式一对一分配输出</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适用频带范围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470~850MHz  </w:t>
                  </w:r>
                  <w:r>
                    <w:br/>
                  </w:r>
                  <w:r>
                    <w:rPr>
                      <w:rFonts w:ascii="仿宋_GB2312" w:hAnsi="仿宋_GB2312" w:cs="仿宋_GB2312" w:eastAsia="仿宋_GB2312"/>
                      <w:sz w:val="22"/>
                      <w:color w:val="000000"/>
                    </w:rPr>
                    <w:t>输入截断点</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+32dBm  </w:t>
                  </w:r>
                  <w:r>
                    <w:br/>
                  </w:r>
                  <w:r>
                    <w:rPr>
                      <w:rFonts w:ascii="仿宋_GB2312" w:hAnsi="仿宋_GB2312" w:cs="仿宋_GB2312" w:eastAsia="仿宋_GB2312"/>
                      <w:sz w:val="22"/>
                      <w:color w:val="000000"/>
                    </w:rPr>
                    <w:t>缆线损耗侦测功能</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自动侦测缆线损耗，用以控制</w:t>
                  </w:r>
                  <w:r>
                    <w:rPr>
                      <w:rFonts w:ascii="仿宋_GB2312" w:hAnsi="仿宋_GB2312" w:cs="仿宋_GB2312" w:eastAsia="仿宋_GB2312"/>
                      <w:sz w:val="22"/>
                      <w:color w:val="000000"/>
                    </w:rPr>
                    <w:t xml:space="preserve">MPB-30的增益  </w:t>
                  </w:r>
                  <w:r>
                    <w:br/>
                  </w:r>
                  <w:r>
                    <w:rPr>
                      <w:rFonts w:ascii="仿宋_GB2312" w:hAnsi="仿宋_GB2312" w:cs="仿宋_GB2312" w:eastAsia="仿宋_GB2312"/>
                      <w:sz w:val="22"/>
                      <w:color w:val="000000"/>
                    </w:rPr>
                    <w:t xml:space="preserve">RF输出端增益  +1、0dB±1dB  </w:t>
                  </w:r>
                  <w:r>
                    <w:br/>
                  </w:r>
                  <w:r>
                    <w:rPr>
                      <w:rFonts w:ascii="仿宋_GB2312" w:hAnsi="仿宋_GB2312" w:cs="仿宋_GB2312" w:eastAsia="仿宋_GB2312"/>
                      <w:sz w:val="22"/>
                      <w:color w:val="000000"/>
                    </w:rPr>
                    <w:t>输出</w:t>
                  </w:r>
                  <w:r>
                    <w:rPr>
                      <w:rFonts w:ascii="仿宋_GB2312" w:hAnsi="仿宋_GB2312" w:cs="仿宋_GB2312" w:eastAsia="仿宋_GB2312"/>
                      <w:sz w:val="22"/>
                      <w:color w:val="000000"/>
                    </w:rPr>
                    <w:t xml:space="preserve">/入增益  +1、0dB±1dB  </w:t>
                  </w:r>
                  <w:r>
                    <w:br/>
                  </w:r>
                  <w:r>
                    <w:rPr>
                      <w:rFonts w:ascii="仿宋_GB2312" w:hAnsi="仿宋_GB2312" w:cs="仿宋_GB2312" w:eastAsia="仿宋_GB2312"/>
                      <w:sz w:val="22"/>
                      <w:color w:val="000000"/>
                    </w:rPr>
                    <w:t>输出端隔离度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&gt;18dB在400~1000MHz  </w:t>
                  </w:r>
                  <w:r>
                    <w:br/>
                  </w:r>
                  <w:r>
                    <w:rPr>
                      <w:rFonts w:ascii="仿宋_GB2312" w:hAnsi="仿宋_GB2312" w:cs="仿宋_GB2312" w:eastAsia="仿宋_GB2312"/>
                      <w:sz w:val="22"/>
                      <w:color w:val="000000"/>
                    </w:rPr>
                    <w:t>频段选择性</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低端</w:t>
                  </w:r>
                  <w:r>
                    <w:rPr>
                      <w:rFonts w:ascii="仿宋_GB2312" w:hAnsi="仿宋_GB2312" w:cs="仿宋_GB2312" w:eastAsia="仿宋_GB2312"/>
                      <w:sz w:val="22"/>
                      <w:color w:val="000000"/>
                    </w:rPr>
                    <w:t xml:space="preserve">≧35dB,高端≧30dB  </w:t>
                  </w:r>
                  <w:r>
                    <w:br/>
                  </w:r>
                  <w:r>
                    <w:rPr>
                      <w:rFonts w:ascii="仿宋_GB2312" w:hAnsi="仿宋_GB2312" w:cs="仿宋_GB2312" w:eastAsia="仿宋_GB2312"/>
                      <w:sz w:val="22"/>
                      <w:color w:val="000000"/>
                    </w:rPr>
                    <w:t>输出</w:t>
                  </w:r>
                  <w:r>
                    <w:rPr>
                      <w:rFonts w:ascii="仿宋_GB2312" w:hAnsi="仿宋_GB2312" w:cs="仿宋_GB2312" w:eastAsia="仿宋_GB2312"/>
                      <w:sz w:val="22"/>
                      <w:color w:val="000000"/>
                    </w:rPr>
                    <w:t xml:space="preserve">/入阻抗  50Ω  </w:t>
                  </w:r>
                  <w:r>
                    <w:br/>
                  </w:r>
                  <w:r>
                    <w:rPr>
                      <w:rFonts w:ascii="仿宋_GB2312" w:hAnsi="仿宋_GB2312" w:cs="仿宋_GB2312" w:eastAsia="仿宋_GB2312"/>
                      <w:sz w:val="22"/>
                      <w:color w:val="000000"/>
                    </w:rPr>
                    <w:t>天线输出接头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TNC插座  </w:t>
                  </w:r>
                  <w:r>
                    <w:br/>
                  </w:r>
                  <w:r>
                    <w:rPr>
                      <w:rFonts w:ascii="仿宋_GB2312" w:hAnsi="仿宋_GB2312" w:cs="仿宋_GB2312" w:eastAsia="仿宋_GB2312"/>
                      <w:sz w:val="22"/>
                      <w:color w:val="000000"/>
                    </w:rPr>
                    <w:t>天线输入接头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天线</w:t>
                  </w:r>
                  <w:r>
                    <w:rPr>
                      <w:rFonts w:ascii="仿宋_GB2312" w:hAnsi="仿宋_GB2312" w:cs="仿宋_GB2312" w:eastAsia="仿宋_GB2312"/>
                      <w:sz w:val="22"/>
                      <w:color w:val="000000"/>
                    </w:rPr>
                    <w:t xml:space="preserve">A、B输入端各提供8、3VDC  </w:t>
                  </w:r>
                  <w:r>
                    <w:br/>
                  </w:r>
                  <w:r>
                    <w:rPr>
                      <w:rFonts w:ascii="仿宋_GB2312" w:hAnsi="仿宋_GB2312" w:cs="仿宋_GB2312" w:eastAsia="仿宋_GB2312"/>
                      <w:sz w:val="22"/>
                      <w:color w:val="000000"/>
                    </w:rPr>
                    <w:t>提供电源</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230mAmax  </w:t>
                  </w:r>
                  <w:r>
                    <w:br/>
                  </w:r>
                  <w:r>
                    <w:rPr>
                      <w:rFonts w:ascii="仿宋_GB2312" w:hAnsi="仿宋_GB2312" w:cs="仿宋_GB2312" w:eastAsia="仿宋_GB2312"/>
                      <w:sz w:val="22"/>
                      <w:color w:val="000000"/>
                    </w:rPr>
                    <w:t>电源供应</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12~15VDC  </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定向天线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1、频率范围：480~1000MHz</w:t>
                  </w:r>
                  <w:r>
                    <w:br/>
                  </w:r>
                  <w:r>
                    <w:rPr>
                      <w:rFonts w:ascii="仿宋_GB2312" w:hAnsi="仿宋_GB2312" w:cs="仿宋_GB2312" w:eastAsia="仿宋_GB2312"/>
                      <w:sz w:val="22"/>
                      <w:color w:val="000000"/>
                    </w:rPr>
                    <w:t>2、天线增益：4~6 dBi</w:t>
                  </w:r>
                  <w:r>
                    <w:br/>
                  </w:r>
                  <w:r>
                    <w:rPr>
                      <w:rFonts w:ascii="仿宋_GB2312" w:hAnsi="仿宋_GB2312" w:cs="仿宋_GB2312" w:eastAsia="仿宋_GB2312"/>
                      <w:sz w:val="22"/>
                      <w:color w:val="000000"/>
                    </w:rPr>
                    <w:t>3、放大器增益：12±1dB (RX底座)，0 dB (TX/RX底座)</w:t>
                  </w:r>
                  <w:r>
                    <w:br/>
                  </w:r>
                  <w:r>
                    <w:rPr>
                      <w:rFonts w:ascii="仿宋_GB2312" w:hAnsi="仿宋_GB2312" w:cs="仿宋_GB2312" w:eastAsia="仿宋_GB2312"/>
                      <w:sz w:val="22"/>
                      <w:color w:val="000000"/>
                    </w:rPr>
                    <w:t>4、驻波比：≦2:1 (RX底座)，≦2:1 (TX/RX底座)</w:t>
                  </w:r>
                  <w:r>
                    <w:br/>
                  </w:r>
                  <w:r>
                    <w:rPr>
                      <w:rFonts w:ascii="仿宋_GB2312" w:hAnsi="仿宋_GB2312" w:cs="仿宋_GB2312" w:eastAsia="仿宋_GB2312"/>
                      <w:sz w:val="22"/>
                      <w:color w:val="000000"/>
                    </w:rPr>
                    <w:t>5、3-dB波束宽：75°垂直极化面，130°水平极化面</w:t>
                  </w:r>
                  <w:r>
                    <w:br/>
                  </w:r>
                  <w:r>
                    <w:rPr>
                      <w:rFonts w:ascii="仿宋_GB2312" w:hAnsi="仿宋_GB2312" w:cs="仿宋_GB2312" w:eastAsia="仿宋_GB2312"/>
                      <w:sz w:val="22"/>
                      <w:color w:val="000000"/>
                    </w:rPr>
                    <w:t>6、接头：TNC母座x2</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电源时序器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1、不小于8路电源时序控制，每路延时1秒；</w:t>
                  </w:r>
                  <w:r>
                    <w:br/>
                  </w:r>
                  <w:r>
                    <w:rPr>
                      <w:rFonts w:ascii="仿宋_GB2312" w:hAnsi="仿宋_GB2312" w:cs="仿宋_GB2312" w:eastAsia="仿宋_GB2312"/>
                      <w:sz w:val="22"/>
                      <w:color w:val="000000"/>
                    </w:rPr>
                    <w:t>2、整机容量≥32A 。配置空开和电压表；</w:t>
                  </w:r>
                  <w:r>
                    <w:br/>
                  </w:r>
                  <w:r>
                    <w:rPr>
                      <w:rFonts w:ascii="仿宋_GB2312" w:hAnsi="仿宋_GB2312" w:cs="仿宋_GB2312" w:eastAsia="仿宋_GB2312"/>
                      <w:sz w:val="22"/>
                      <w:color w:val="000000"/>
                    </w:rPr>
                    <w:t>3、每路输出采用国标五孔插座AC220V（10A）；</w:t>
                  </w:r>
                  <w:r>
                    <w:br/>
                  </w:r>
                  <w:r>
                    <w:rPr>
                      <w:rFonts w:ascii="仿宋_GB2312" w:hAnsi="仿宋_GB2312" w:cs="仿宋_GB2312" w:eastAsia="仿宋_GB2312"/>
                      <w:sz w:val="22"/>
                      <w:color w:val="000000"/>
                    </w:rPr>
                    <w:t>4、面板配常开电源座，方便临时用电；</w:t>
                  </w:r>
                  <w:r>
                    <w:br/>
                  </w:r>
                  <w:r>
                    <w:rPr>
                      <w:rFonts w:ascii="仿宋_GB2312" w:hAnsi="仿宋_GB2312" w:cs="仿宋_GB2312" w:eastAsia="仿宋_GB2312"/>
                      <w:sz w:val="22"/>
                      <w:color w:val="000000"/>
                    </w:rPr>
                    <w:t>5、MCU控制的智能化设计，具有标准RS232 串口控制功能，连接集控系统；</w:t>
                  </w:r>
                  <w:r>
                    <w:br/>
                  </w:r>
                  <w:r>
                    <w:rPr>
                      <w:rFonts w:ascii="仿宋_GB2312" w:hAnsi="仿宋_GB2312" w:cs="仿宋_GB2312" w:eastAsia="仿宋_GB2312"/>
                      <w:sz w:val="22"/>
                      <w:color w:val="000000"/>
                    </w:rPr>
                    <w:t>6、面板钥匙锁开关控制；</w:t>
                  </w:r>
                  <w:r>
                    <w:br/>
                  </w:r>
                  <w:r>
                    <w:rPr>
                      <w:rFonts w:ascii="仿宋_GB2312" w:hAnsi="仿宋_GB2312" w:cs="仿宋_GB2312" w:eastAsia="仿宋_GB2312"/>
                      <w:sz w:val="22"/>
                      <w:color w:val="000000"/>
                    </w:rPr>
                    <w:t>7、可选配的20A多级防电磁干扰滤波器，用于净化系统电源。</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控制主机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主板</w:t>
                  </w:r>
                  <w:r>
                    <w:rPr>
                      <w:rFonts w:ascii="仿宋_GB2312" w:hAnsi="仿宋_GB2312" w:cs="仿宋_GB2312" w:eastAsia="仿宋_GB2312"/>
                      <w:sz w:val="22"/>
                      <w:color w:val="000000"/>
                    </w:rPr>
                    <w:t>:不低于B360；</w:t>
                  </w:r>
                  <w:r>
                    <w:br/>
                  </w:r>
                  <w:r>
                    <w:rPr>
                      <w:rFonts w:ascii="仿宋_GB2312" w:hAnsi="仿宋_GB2312" w:cs="仿宋_GB2312" w:eastAsia="仿宋_GB2312"/>
                      <w:sz w:val="22"/>
                      <w:color w:val="000000"/>
                    </w:rPr>
                    <w:t>内存：</w:t>
                  </w:r>
                  <w:r>
                    <w:rPr>
                      <w:rFonts w:ascii="仿宋_GB2312" w:hAnsi="仿宋_GB2312" w:cs="仿宋_GB2312" w:eastAsia="仿宋_GB2312"/>
                      <w:sz w:val="22"/>
                      <w:color w:val="000000"/>
                    </w:rPr>
                    <w:t>≥16GB DDR4-2666，最大支持32G；</w:t>
                  </w:r>
                  <w:r>
                    <w:br/>
                  </w:r>
                  <w:r>
                    <w:rPr>
                      <w:rFonts w:ascii="仿宋_GB2312" w:hAnsi="仿宋_GB2312" w:cs="仿宋_GB2312" w:eastAsia="仿宋_GB2312"/>
                      <w:sz w:val="22"/>
                      <w:color w:val="000000"/>
                    </w:rPr>
                    <w:t>硬盘：</w:t>
                  </w:r>
                  <w:r>
                    <w:rPr>
                      <w:rFonts w:ascii="仿宋_GB2312" w:hAnsi="仿宋_GB2312" w:cs="仿宋_GB2312" w:eastAsia="仿宋_GB2312"/>
                      <w:sz w:val="22"/>
                      <w:color w:val="000000"/>
                    </w:rPr>
                    <w:t>≥512固态+1000GB硬盘7200转高速SATAⅢ；</w:t>
                  </w:r>
                  <w:r>
                    <w:br/>
                  </w:r>
                  <w:r>
                    <w:rPr>
                      <w:rFonts w:ascii="仿宋_GB2312" w:hAnsi="仿宋_GB2312" w:cs="仿宋_GB2312" w:eastAsia="仿宋_GB2312"/>
                      <w:sz w:val="22"/>
                      <w:color w:val="000000"/>
                    </w:rPr>
                    <w:t>CPU :不低于I7；</w:t>
                  </w:r>
                  <w:r>
                    <w:br/>
                  </w:r>
                  <w:r>
                    <w:rPr>
                      <w:rFonts w:ascii="仿宋_GB2312" w:hAnsi="仿宋_GB2312" w:cs="仿宋_GB2312" w:eastAsia="仿宋_GB2312"/>
                      <w:sz w:val="22"/>
                      <w:color w:val="000000"/>
                    </w:rPr>
                    <w:t>5、显卡：集成显卡；</w:t>
                  </w:r>
                  <w:r>
                    <w:br/>
                  </w:r>
                  <w:r>
                    <w:rPr>
                      <w:rFonts w:ascii="仿宋_GB2312" w:hAnsi="仿宋_GB2312" w:cs="仿宋_GB2312" w:eastAsia="仿宋_GB2312"/>
                      <w:sz w:val="22"/>
                      <w:color w:val="000000"/>
                    </w:rPr>
                    <w:t>6、集成10/100/1000M自适应网卡；</w:t>
                  </w:r>
                  <w:r>
                    <w:br/>
                  </w:r>
                  <w:r>
                    <w:rPr>
                      <w:rFonts w:ascii="仿宋_GB2312" w:hAnsi="仿宋_GB2312" w:cs="仿宋_GB2312" w:eastAsia="仿宋_GB2312"/>
                      <w:sz w:val="22"/>
                      <w:color w:val="000000"/>
                    </w:rPr>
                    <w:t>7、 防水抗菌键盘、USB鼠标；</w:t>
                  </w:r>
                  <w:r>
                    <w:br/>
                  </w:r>
                  <w:r>
                    <w:rPr>
                      <w:rFonts w:ascii="仿宋_GB2312" w:hAnsi="仿宋_GB2312" w:cs="仿宋_GB2312" w:eastAsia="仿宋_GB2312"/>
                      <w:sz w:val="22"/>
                      <w:color w:val="000000"/>
                    </w:rPr>
                    <w:t>8、 6个USB接口、前面板2个；</w:t>
                  </w:r>
                  <w:r>
                    <w:br/>
                  </w:r>
                  <w:r>
                    <w:rPr>
                      <w:rFonts w:ascii="仿宋_GB2312" w:hAnsi="仿宋_GB2312" w:cs="仿宋_GB2312" w:eastAsia="仿宋_GB2312"/>
                      <w:sz w:val="22"/>
                      <w:color w:val="000000"/>
                    </w:rPr>
                    <w:t>9、显示器：24″；</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固定安装机柜</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1.6米，玻璃门带锁（常规）</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3*2.5三芯铜芯电源线，符合安全标准</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音箱线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300芯无氧铜音箱线、电阻小，损耗低，传输效果好，高保真和细腻音质</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话筒线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RVPE-2*0.5 采用双芯外包屏蔽设计，抗干扰能力强。</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2*2.5高品质音响线</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无线发言台麦克风</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1.换能方式：电容式 </w:t>
                  </w:r>
                  <w:r>
                    <w:br/>
                  </w:r>
                  <w:r>
                    <w:rPr>
                      <w:rFonts w:ascii="仿宋_GB2312" w:hAnsi="仿宋_GB2312" w:cs="仿宋_GB2312" w:eastAsia="仿宋_GB2312"/>
                      <w:sz w:val="22"/>
                      <w:color w:val="000000"/>
                    </w:rPr>
                    <w:t>2.咪杆数量：双咪杆</w:t>
                  </w:r>
                  <w:r>
                    <w:br/>
                  </w:r>
                  <w:r>
                    <w:rPr>
                      <w:rFonts w:ascii="仿宋_GB2312" w:hAnsi="仿宋_GB2312" w:cs="仿宋_GB2312" w:eastAsia="仿宋_GB2312"/>
                      <w:sz w:val="22"/>
                      <w:color w:val="000000"/>
                    </w:rPr>
                    <w:t>3.频率响应等同或优于50Hz-18kHz</w:t>
                  </w:r>
                  <w:r>
                    <w:br/>
                  </w:r>
                  <w:r>
                    <w:rPr>
                      <w:rFonts w:ascii="仿宋_GB2312" w:hAnsi="仿宋_GB2312" w:cs="仿宋_GB2312" w:eastAsia="仿宋_GB2312"/>
                      <w:sz w:val="22"/>
                      <w:color w:val="000000"/>
                    </w:rPr>
                    <w:t xml:space="preserve">4.指向性：超心型指向 </w:t>
                  </w:r>
                  <w:r>
                    <w:br/>
                  </w:r>
                  <w:r>
                    <w:rPr>
                      <w:rFonts w:ascii="仿宋_GB2312" w:hAnsi="仿宋_GB2312" w:cs="仿宋_GB2312" w:eastAsia="仿宋_GB2312"/>
                      <w:sz w:val="22"/>
                      <w:color w:val="000000"/>
                    </w:rPr>
                    <w:t>5.输出阻抗（欧姆）：≤1200Ω平衡</w:t>
                  </w:r>
                  <w:r>
                    <w:br/>
                  </w:r>
                  <w:r>
                    <w:rPr>
                      <w:rFonts w:ascii="仿宋_GB2312" w:hAnsi="仿宋_GB2312" w:cs="仿宋_GB2312" w:eastAsia="仿宋_GB2312"/>
                      <w:sz w:val="22"/>
                      <w:color w:val="000000"/>
                    </w:rPr>
                    <w:t>6.供电电压：≥幻象48V</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无线鹅颈话筒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产品描述</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无线接收主机采用</w:t>
                  </w:r>
                  <w:r>
                    <w:rPr>
                      <w:rFonts w:ascii="仿宋_GB2312" w:hAnsi="仿宋_GB2312" w:cs="仿宋_GB2312" w:eastAsia="仿宋_GB2312"/>
                      <w:sz w:val="22"/>
                      <w:color w:val="000000"/>
                    </w:rPr>
                    <w:t>UHF射频载波信号传输,具有200个频点可调，超强的数据处理功能，性能稳定，采用类比音频信号转换技术DSP数位讯号，经数位调制/解调数位环境噪音抑制技术、视频跟踪系统和中央控制系统等设备配合使用，实现智能会议系统。</w:t>
                  </w:r>
                  <w:r>
                    <w:br/>
                  </w:r>
                  <w:r>
                    <w:rPr>
                      <w:rFonts w:ascii="仿宋_GB2312" w:hAnsi="仿宋_GB2312" w:cs="仿宋_GB2312" w:eastAsia="仿宋_GB2312"/>
                      <w:sz w:val="22"/>
                      <w:color w:val="000000"/>
                    </w:rPr>
                    <w:t>功能介绍：</w:t>
                  </w:r>
                  <w:r>
                    <w:br/>
                  </w:r>
                  <w:r>
                    <w:rPr>
                      <w:rFonts w:ascii="仿宋_GB2312" w:hAnsi="仿宋_GB2312" w:cs="仿宋_GB2312" w:eastAsia="仿宋_GB2312"/>
                      <w:sz w:val="22"/>
                      <w:color w:val="000000"/>
                    </w:rPr>
                    <w:t xml:space="preserve">1、具备LCD液晶显示面板，显示RF（射频）信号，AF（音频）动态信号显示； </w:t>
                  </w:r>
                  <w:r>
                    <w:br/>
                  </w:r>
                  <w:r>
                    <w:rPr>
                      <w:rFonts w:ascii="仿宋_GB2312" w:hAnsi="仿宋_GB2312" w:cs="仿宋_GB2312" w:eastAsia="仿宋_GB2312"/>
                      <w:sz w:val="22"/>
                      <w:color w:val="000000"/>
                    </w:rPr>
                    <w:t xml:space="preserve">2、主机采用PLL锁相环路电路设计，纯自动红外选讯接收方式； </w:t>
                  </w:r>
                  <w:r>
                    <w:br/>
                  </w:r>
                  <w:r>
                    <w:rPr>
                      <w:rFonts w:ascii="仿宋_GB2312" w:hAnsi="仿宋_GB2312" w:cs="仿宋_GB2312" w:eastAsia="仿宋_GB2312"/>
                      <w:sz w:val="22"/>
                      <w:color w:val="000000"/>
                    </w:rPr>
                    <w:t xml:space="preserve">3、主机面板附带本通道音量大小调节； </w:t>
                  </w:r>
                  <w:r>
                    <w:br/>
                  </w:r>
                  <w:r>
                    <w:rPr>
                      <w:rFonts w:ascii="仿宋_GB2312" w:hAnsi="仿宋_GB2312" w:cs="仿宋_GB2312" w:eastAsia="仿宋_GB2312"/>
                      <w:sz w:val="22"/>
                      <w:color w:val="000000"/>
                    </w:rPr>
                    <w:t xml:space="preserve">4、每个通道支持频点可调，可以16支单元同时使用； </w:t>
                  </w:r>
                  <w:r>
                    <w:br/>
                  </w:r>
                  <w:r>
                    <w:rPr>
                      <w:rFonts w:ascii="仿宋_GB2312" w:hAnsi="仿宋_GB2312" w:cs="仿宋_GB2312" w:eastAsia="仿宋_GB2312"/>
                      <w:sz w:val="22"/>
                      <w:color w:val="000000"/>
                    </w:rPr>
                    <w:t xml:space="preserve">5、LCD屏可显示AF动态显示、RF射频频率显示、静音模式； </w:t>
                  </w:r>
                  <w:r>
                    <w:br/>
                  </w:r>
                  <w:r>
                    <w:rPr>
                      <w:rFonts w:ascii="仿宋_GB2312" w:hAnsi="仿宋_GB2312" w:cs="仿宋_GB2312" w:eastAsia="仿宋_GB2312"/>
                      <w:sz w:val="22"/>
                      <w:color w:val="000000"/>
                    </w:rPr>
                    <w:t xml:space="preserve">6、通信频段600~690MHz； </w:t>
                  </w:r>
                  <w:r>
                    <w:br/>
                  </w:r>
                  <w:r>
                    <w:rPr>
                      <w:rFonts w:ascii="仿宋_GB2312" w:hAnsi="仿宋_GB2312" w:cs="仿宋_GB2312" w:eastAsia="仿宋_GB2312"/>
                      <w:sz w:val="22"/>
                      <w:color w:val="000000"/>
                    </w:rPr>
                    <w:t>7、接收机可对某个频点锁频，可防止误操作。</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频率范围：</w:t>
                  </w:r>
                  <w:r>
                    <w:rPr>
                      <w:rFonts w:ascii="仿宋_GB2312" w:hAnsi="仿宋_GB2312" w:cs="仿宋_GB2312" w:eastAsia="仿宋_GB2312"/>
                      <w:sz w:val="22"/>
                      <w:color w:val="000000"/>
                    </w:rPr>
                    <w:t xml:space="preserve">600MHz—690MHz </w:t>
                  </w:r>
                  <w:r>
                    <w:br/>
                  </w:r>
                  <w:r>
                    <w:rPr>
                      <w:rFonts w:ascii="仿宋_GB2312" w:hAnsi="仿宋_GB2312" w:cs="仿宋_GB2312" w:eastAsia="仿宋_GB2312"/>
                      <w:sz w:val="22"/>
                      <w:color w:val="000000"/>
                    </w:rPr>
                    <w:t>调节方式：</w:t>
                  </w:r>
                  <w:r>
                    <w:rPr>
                      <w:rFonts w:ascii="仿宋_GB2312" w:hAnsi="仿宋_GB2312" w:cs="仿宋_GB2312" w:eastAsia="仿宋_GB2312"/>
                      <w:sz w:val="22"/>
                      <w:color w:val="000000"/>
                    </w:rPr>
                    <w:t xml:space="preserve">FM </w:t>
                  </w:r>
                  <w:r>
                    <w:br/>
                  </w:r>
                  <w:r>
                    <w:rPr>
                      <w:rFonts w:ascii="仿宋_GB2312" w:hAnsi="仿宋_GB2312" w:cs="仿宋_GB2312" w:eastAsia="仿宋_GB2312"/>
                      <w:sz w:val="22"/>
                      <w:color w:val="000000"/>
                    </w:rPr>
                    <w:t>频偏：</w:t>
                  </w:r>
                  <w:r>
                    <w:rPr>
                      <w:rFonts w:ascii="仿宋_GB2312" w:hAnsi="仿宋_GB2312" w:cs="仿宋_GB2312" w:eastAsia="仿宋_GB2312"/>
                      <w:sz w:val="22"/>
                      <w:color w:val="000000"/>
                    </w:rPr>
                    <w:t xml:space="preserve">±45KHz </w:t>
                  </w:r>
                  <w:r>
                    <w:br/>
                  </w:r>
                  <w:r>
                    <w:rPr>
                      <w:rFonts w:ascii="仿宋_GB2312" w:hAnsi="仿宋_GB2312" w:cs="仿宋_GB2312" w:eastAsia="仿宋_GB2312"/>
                      <w:sz w:val="22"/>
                      <w:color w:val="000000"/>
                    </w:rPr>
                    <w:t xml:space="preserve">T、H、D谐波失真：≤0、5% </w:t>
                  </w:r>
                  <w:r>
                    <w:br/>
                  </w:r>
                  <w:r>
                    <w:rPr>
                      <w:rFonts w:ascii="仿宋_GB2312" w:hAnsi="仿宋_GB2312" w:cs="仿宋_GB2312" w:eastAsia="仿宋_GB2312"/>
                      <w:sz w:val="22"/>
                      <w:color w:val="000000"/>
                    </w:rPr>
                    <w:t>对频方式：红外自动对频</w:t>
                  </w:r>
                  <w:r>
                    <w:br/>
                  </w:r>
                  <w:r>
                    <w:rPr>
                      <w:rFonts w:ascii="仿宋_GB2312" w:hAnsi="仿宋_GB2312" w:cs="仿宋_GB2312" w:eastAsia="仿宋_GB2312"/>
                      <w:sz w:val="22"/>
                      <w:color w:val="000000"/>
                    </w:rPr>
                    <w:t>振荡模式：</w:t>
                  </w:r>
                  <w:r>
                    <w:rPr>
                      <w:rFonts w:ascii="仿宋_GB2312" w:hAnsi="仿宋_GB2312" w:cs="仿宋_GB2312" w:eastAsia="仿宋_GB2312"/>
                      <w:sz w:val="22"/>
                      <w:color w:val="000000"/>
                    </w:rPr>
                    <w:t>PLL锁相环路电路</w:t>
                  </w:r>
                  <w:r>
                    <w:br/>
                  </w:r>
                  <w:r>
                    <w:rPr>
                      <w:rFonts w:ascii="仿宋_GB2312" w:hAnsi="仿宋_GB2312" w:cs="仿宋_GB2312" w:eastAsia="仿宋_GB2312"/>
                      <w:sz w:val="22"/>
                      <w:color w:val="000000"/>
                    </w:rPr>
                    <w:t>灵敏度：</w:t>
                  </w:r>
                  <w:r>
                    <w:rPr>
                      <w:rFonts w:ascii="仿宋_GB2312" w:hAnsi="仿宋_GB2312" w:cs="仿宋_GB2312" w:eastAsia="仿宋_GB2312"/>
                      <w:sz w:val="22"/>
                      <w:color w:val="000000"/>
                    </w:rPr>
                    <w:t xml:space="preserve">15dBuV </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 xml:space="preserve">S/N）：≥80dB </w:t>
                  </w:r>
                  <w:r>
                    <w:br/>
                  </w:r>
                  <w:r>
                    <w:rPr>
                      <w:rFonts w:ascii="仿宋_GB2312" w:hAnsi="仿宋_GB2312" w:cs="仿宋_GB2312" w:eastAsia="仿宋_GB2312"/>
                      <w:sz w:val="22"/>
                      <w:color w:val="000000"/>
                    </w:rPr>
                    <w:t>灵敏度可调范围：</w:t>
                  </w:r>
                  <w:r>
                    <w:rPr>
                      <w:rFonts w:ascii="仿宋_GB2312" w:hAnsi="仿宋_GB2312" w:cs="仿宋_GB2312" w:eastAsia="仿宋_GB2312"/>
                      <w:sz w:val="22"/>
                      <w:color w:val="000000"/>
                    </w:rPr>
                    <w:t xml:space="preserve">00—40dBuV </w:t>
                  </w:r>
                  <w:r>
                    <w:br/>
                  </w:r>
                  <w:r>
                    <w:rPr>
                      <w:rFonts w:ascii="仿宋_GB2312" w:hAnsi="仿宋_GB2312" w:cs="仿宋_GB2312" w:eastAsia="仿宋_GB2312"/>
                      <w:sz w:val="22"/>
                      <w:color w:val="000000"/>
                    </w:rPr>
                    <w:t>频率响应：</w:t>
                  </w:r>
                  <w:r>
                    <w:rPr>
                      <w:rFonts w:ascii="仿宋_GB2312" w:hAnsi="仿宋_GB2312" w:cs="仿宋_GB2312" w:eastAsia="仿宋_GB2312"/>
                      <w:sz w:val="22"/>
                      <w:color w:val="000000"/>
                    </w:rPr>
                    <w:t xml:space="preserve">20Hz～18KHz </w:t>
                  </w:r>
                  <w:r>
                    <w:br/>
                  </w:r>
                  <w:r>
                    <w:rPr>
                      <w:rFonts w:ascii="仿宋_GB2312" w:hAnsi="仿宋_GB2312" w:cs="仿宋_GB2312" w:eastAsia="仿宋_GB2312"/>
                      <w:sz w:val="22"/>
                      <w:color w:val="000000"/>
                    </w:rPr>
                    <w:t>平衡输出：</w:t>
                  </w:r>
                  <w:r>
                    <w:rPr>
                      <w:rFonts w:ascii="仿宋_GB2312" w:hAnsi="仿宋_GB2312" w:cs="仿宋_GB2312" w:eastAsia="仿宋_GB2312"/>
                      <w:sz w:val="22"/>
                      <w:color w:val="000000"/>
                    </w:rPr>
                    <w:t xml:space="preserve">0-0、5V/600Ω </w:t>
                  </w:r>
                  <w:r>
                    <w:br/>
                  </w:r>
                  <w:r>
                    <w:rPr>
                      <w:rFonts w:ascii="仿宋_GB2312" w:hAnsi="仿宋_GB2312" w:cs="仿宋_GB2312" w:eastAsia="仿宋_GB2312"/>
                      <w:sz w:val="22"/>
                      <w:color w:val="000000"/>
                    </w:rPr>
                    <w:t>音频输出：</w:t>
                  </w:r>
                  <w:r>
                    <w:rPr>
                      <w:rFonts w:ascii="仿宋_GB2312" w:hAnsi="仿宋_GB2312" w:cs="仿宋_GB2312" w:eastAsia="仿宋_GB2312"/>
                      <w:sz w:val="22"/>
                      <w:color w:val="000000"/>
                    </w:rPr>
                    <w:t xml:space="preserve">0-0、5V/5KΩ </w:t>
                  </w:r>
                  <w:r>
                    <w:br/>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5号电池（两节）</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话筒升降器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工作电压：</w:t>
                  </w:r>
                  <w:r>
                    <w:rPr>
                      <w:rFonts w:ascii="仿宋_GB2312" w:hAnsi="仿宋_GB2312" w:cs="仿宋_GB2312" w:eastAsia="仿宋_GB2312"/>
                      <w:sz w:val="22"/>
                      <w:color w:val="000000"/>
                    </w:rPr>
                    <w:t>AC100V-240V 50/60Hz；通道：5CH/9CH/11CH通道；工作温度：5°C-45°C；升降幅度：额定1.5米（可定制10米内）；控制模式：DMX512控制系统/主从/自走；升降速度：0.1-0.5米/秒 ；升降吊挂重量：0.5kg-2.5kg；尺寸：200x130x250mm；净重：5.5kg。</w:t>
                  </w:r>
                  <w:r>
                    <w:br/>
                  </w:r>
                  <w:r>
                    <w:rPr>
                      <w:rFonts w:ascii="仿宋_GB2312" w:hAnsi="仿宋_GB2312" w:cs="仿宋_GB2312" w:eastAsia="仿宋_GB2312"/>
                      <w:sz w:val="21"/>
                    </w:rPr>
                    <w:t xml:space="preserve">  </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微型悬挂式麦克风</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多功能电容麦克风，无变压器电路设计具有宽广的频率响应范围、良好的瞬态及更高的反馈前有效扩声电平，坚固紧凑的管身结构以确保其优异的性能输出和使用年限。</w:t>
                  </w:r>
                  <w:r>
                    <w:rPr>
                      <w:rFonts w:ascii="仿宋_GB2312" w:hAnsi="仿宋_GB2312" w:cs="仿宋_GB2312" w:eastAsia="仿宋_GB2312"/>
                      <w:sz w:val="22"/>
                      <w:color w:val="000000"/>
                    </w:rPr>
                    <w:t>BM1最大特点可以根据不同的使用环境和特定需求，在多种音频组件连接器中选择最佳使用方案，从剧院礼堂舞台悬挂吊装到独立讲台、落地演讲及桌面会议安装不再束缚单一系统。一系列解决方案可满足任何需求，随着使用环境变化，只需切换不同连接器组件即可轻松应对。极高的性价比，是演出工程、固定安装的理想之选！频率响应：20-20kHz；指向性：心型；灵敏度：6mV/Pa(-44dBV)+/-1dB；输出阻抗：200欧姆；信噪比：&gt;85dB；最大声压级：135dBSPL；等效声压：15dB（A weighted）；动态范围：120dB；工作电压：12-48V幻象电源；连接口：3针XLR公座；长度：110mm；重量：150g。</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话筒线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RVPE-2*0.5 采用双芯外包屏蔽设计，抗干扰能力强。</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话筒支架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可调节高度角度</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麦克风</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频率响应：</w:t>
                  </w:r>
                  <w:r>
                    <w:rPr>
                      <w:rFonts w:ascii="仿宋_GB2312" w:hAnsi="仿宋_GB2312" w:cs="仿宋_GB2312" w:eastAsia="仿宋_GB2312"/>
                      <w:sz w:val="22"/>
                      <w:color w:val="000000"/>
                    </w:rPr>
                    <w:t>20-20kHz；指向性：心型；灵敏度：6mV/Pa(-44dBV)+/-1dB；输出阻抗：200欧姆；信噪比：&gt;85dB；最大声压级：135dBSPL；等效声压：15dB（A weighted）；动态范围：120dB；工作电压：12-48V幻象电源；连接口：3针XLR公座；长度：110mm；重量：150g。</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双通道无线手持话筒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接收方式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CPU控制自动选讯接收  </w:t>
                  </w:r>
                  <w:r>
                    <w:br/>
                  </w:r>
                  <w:r>
                    <w:rPr>
                      <w:rFonts w:ascii="仿宋_GB2312" w:hAnsi="仿宋_GB2312" w:cs="仿宋_GB2312" w:eastAsia="仿宋_GB2312"/>
                      <w:sz w:val="22"/>
                      <w:color w:val="000000"/>
                    </w:rPr>
                    <w:t>载波频段</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UHF620~934MHz  </w:t>
                  </w:r>
                  <w:r>
                    <w:br/>
                  </w:r>
                  <w:r>
                    <w:rPr>
                      <w:rFonts w:ascii="仿宋_GB2312" w:hAnsi="仿宋_GB2312" w:cs="仿宋_GB2312" w:eastAsia="仿宋_GB2312"/>
                      <w:sz w:val="22"/>
                      <w:color w:val="000000"/>
                    </w:rPr>
                    <w:t>接收天线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后置分离式设计</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预设频率数</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 xml:space="preserve">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22"/>
                      <w:color w:val="000000"/>
                    </w:rPr>
                    <w:t>综合频率响应</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50Hz~18KHz  </w:t>
                  </w:r>
                  <w:r>
                    <w:br/>
                  </w:r>
                  <w:r>
                    <w:rPr>
                      <w:rFonts w:ascii="仿宋_GB2312" w:hAnsi="仿宋_GB2312" w:cs="仿宋_GB2312" w:eastAsia="仿宋_GB2312"/>
                      <w:sz w:val="22"/>
                      <w:color w:val="000000"/>
                    </w:rPr>
                    <w:t>静音控制模式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『音码及噪声锁定』双重静音控制</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音量输出</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预设等于音头灵敏度，使用者不必调整音量输出</w:t>
                  </w:r>
                  <w:r>
                    <w:br/>
                  </w:r>
                  <w:r>
                    <w:rPr>
                      <w:rFonts w:ascii="仿宋_GB2312" w:hAnsi="仿宋_GB2312" w:cs="仿宋_GB2312" w:eastAsia="仿宋_GB2312"/>
                      <w:sz w:val="22"/>
                      <w:color w:val="000000"/>
                    </w:rPr>
                    <w:t>产品特性</w:t>
                  </w:r>
                  <w:r>
                    <w:br/>
                  </w:r>
                  <w:r>
                    <w:rPr>
                      <w:rFonts w:ascii="仿宋_GB2312" w:hAnsi="仿宋_GB2312" w:cs="仿宋_GB2312" w:eastAsia="仿宋_GB2312"/>
                      <w:sz w:val="22"/>
                      <w:color w:val="000000"/>
                    </w:rPr>
                    <w:t>后面板设有平衡式及不平衡式输出插座，具有两段音量切换开关，可以切换输出的音量大小。</w:t>
                  </w:r>
                  <w:r>
                    <w:rPr>
                      <w:rFonts w:ascii="仿宋_GB2312" w:hAnsi="仿宋_GB2312" w:cs="仿宋_GB2312" w:eastAsia="仿宋_GB2312"/>
                      <w:sz w:val="22"/>
                      <w:color w:val="000000"/>
                    </w:rPr>
                    <w:t>DC电源输入插座提供外部电源供应器的输入。双频道增加一个输出混合切换开关，可以切换两频道混合的输出。</w:t>
                  </w:r>
                  <w:r>
                    <w:br/>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UHF频段PLL频率振荡方式，每一个频段≥24MHz，各内建7个群组，第16个群组预设8个无条件限制的互不干扰频率，共48个精挑细选的频率，具有最先进的自动搜寻功能，可以快速设定不受干扰的工作频道，最后第7群组是让使用者可以从961个频率中，自行选择并储存多达8个偏好的频率。</w:t>
                  </w:r>
                  <w:r>
                    <w:br/>
                  </w:r>
                  <w:r>
                    <w:rPr>
                      <w:rFonts w:ascii="仿宋_GB2312" w:hAnsi="仿宋_GB2312" w:cs="仿宋_GB2312" w:eastAsia="仿宋_GB2312"/>
                      <w:sz w:val="22"/>
                      <w:color w:val="000000"/>
                    </w:rPr>
                    <w:t>独家设计的双天线『自动选讯接收』及『音码、噪声锁定』双重静音控制，不但接收距离远，而且消除接收断音及避免电脑设备、点歌机、光驱等辐射噪声干扰</w:t>
                  </w:r>
                  <w:r>
                    <w:br/>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SQ』可以调高接收灵敏度以增加接收距离或调低灵敏度以避免杂音干扰。</w:t>
                  </w:r>
                  <w:r>
                    <w:br/>
                  </w:r>
                  <w:r>
                    <w:rPr>
                      <w:rFonts w:ascii="仿宋_GB2312" w:hAnsi="仿宋_GB2312" w:cs="仿宋_GB2312" w:eastAsia="仿宋_GB2312"/>
                      <w:sz w:val="22"/>
                      <w:color w:val="000000"/>
                    </w:rPr>
                    <w:t>首创杂音指示灯，可以依据指示灯的点亮或熄灭，识别接收是否受到噪声干扰，以适当的调整接收灵敏度。</w:t>
                  </w:r>
                  <w:r>
                    <w:br/>
                  </w:r>
                  <w:r>
                    <w:rPr>
                      <w:rFonts w:ascii="仿宋_GB2312" w:hAnsi="仿宋_GB2312" w:cs="仿宋_GB2312" w:eastAsia="仿宋_GB2312"/>
                      <w:sz w:val="22"/>
                      <w:color w:val="000000"/>
                    </w:rPr>
                    <w:t>管身材质</w:t>
                  </w:r>
                  <w:r>
                    <w:rPr>
                      <w:rFonts w:ascii="仿宋_GB2312" w:hAnsi="仿宋_GB2312" w:cs="仿宋_GB2312" w:eastAsia="仿宋_GB2312"/>
                      <w:sz w:val="22"/>
                      <w:color w:val="000000"/>
                    </w:rPr>
                    <w:t>:金属管身</w:t>
                  </w:r>
                  <w:r>
                    <w:br/>
                  </w:r>
                  <w:r>
                    <w:rPr>
                      <w:rFonts w:ascii="仿宋_GB2312" w:hAnsi="仿宋_GB2312" w:cs="仿宋_GB2312" w:eastAsia="仿宋_GB2312"/>
                      <w:sz w:val="22"/>
                      <w:color w:val="000000"/>
                    </w:rPr>
                    <w:t>振荡模式</w:t>
                  </w:r>
                  <w:r>
                    <w:rPr>
                      <w:rFonts w:ascii="仿宋_GB2312" w:hAnsi="仿宋_GB2312" w:cs="仿宋_GB2312" w:eastAsia="仿宋_GB2312"/>
                      <w:sz w:val="22"/>
                      <w:color w:val="000000"/>
                    </w:rPr>
                    <w:t>:PLL相位锁定频率合成</w:t>
                  </w:r>
                  <w:r>
                    <w:br/>
                  </w:r>
                  <w:r>
                    <w:rPr>
                      <w:rFonts w:ascii="仿宋_GB2312" w:hAnsi="仿宋_GB2312" w:cs="仿宋_GB2312" w:eastAsia="仿宋_GB2312"/>
                      <w:sz w:val="22"/>
                      <w:color w:val="000000"/>
                    </w:rPr>
                    <w:t>载波频段</w:t>
                  </w:r>
                  <w:r>
                    <w:rPr>
                      <w:rFonts w:ascii="仿宋_GB2312" w:hAnsi="仿宋_GB2312" w:cs="仿宋_GB2312" w:eastAsia="仿宋_GB2312"/>
                      <w:sz w:val="22"/>
                      <w:color w:val="000000"/>
                    </w:rPr>
                    <w:t>:UHF 620~934MHz</w:t>
                  </w:r>
                  <w:r>
                    <w:br/>
                  </w:r>
                  <w:r>
                    <w:rPr>
                      <w:rFonts w:ascii="仿宋_GB2312" w:hAnsi="仿宋_GB2312" w:cs="仿宋_GB2312" w:eastAsia="仿宋_GB2312"/>
                      <w:sz w:val="22"/>
                      <w:color w:val="000000"/>
                    </w:rPr>
                    <w:t>频带宽度</w:t>
                  </w:r>
                  <w:r>
                    <w:rPr>
                      <w:rFonts w:ascii="仿宋_GB2312" w:hAnsi="仿宋_GB2312" w:cs="仿宋_GB2312" w:eastAsia="仿宋_GB2312"/>
                      <w:sz w:val="22"/>
                      <w:color w:val="000000"/>
                    </w:rPr>
                    <w:t>:≥24MHz</w:t>
                  </w:r>
                  <w:r>
                    <w:br/>
                  </w:r>
                  <w:r>
                    <w:rPr>
                      <w:rFonts w:ascii="仿宋_GB2312" w:hAnsi="仿宋_GB2312" w:cs="仿宋_GB2312" w:eastAsia="仿宋_GB2312"/>
                      <w:sz w:val="22"/>
                      <w:color w:val="000000"/>
                    </w:rPr>
                    <w:t>频率调整</w:t>
                  </w:r>
                  <w:r>
                    <w:rPr>
                      <w:rFonts w:ascii="仿宋_GB2312" w:hAnsi="仿宋_GB2312" w:cs="仿宋_GB2312" w:eastAsia="仿宋_GB2312"/>
                      <w:sz w:val="22"/>
                      <w:color w:val="000000"/>
                    </w:rPr>
                    <w:t xml:space="preserve">:ACT自动追锁接收机工作频道 </w:t>
                  </w:r>
                  <w:r>
                    <w:br/>
                  </w:r>
                  <w:r>
                    <w:rPr>
                      <w:rFonts w:ascii="仿宋_GB2312" w:hAnsi="仿宋_GB2312" w:cs="仿宋_GB2312" w:eastAsia="仿宋_GB2312"/>
                      <w:sz w:val="22"/>
                      <w:color w:val="000000"/>
                    </w:rPr>
                    <w:t>输出功率</w:t>
                  </w:r>
                  <w:r>
                    <w:rPr>
                      <w:rFonts w:ascii="仿宋_GB2312" w:hAnsi="仿宋_GB2312" w:cs="仿宋_GB2312" w:eastAsia="仿宋_GB2312"/>
                      <w:sz w:val="22"/>
                      <w:color w:val="000000"/>
                    </w:rPr>
                    <w:t>:30mW（可依照使用当地电波法规变更）</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有源天线分配器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天线分配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两组主动式一对四分配输出及两组主动式一对一分配输出</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适用频带范围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470~850MHz  </w:t>
                  </w:r>
                  <w:r>
                    <w:br/>
                  </w:r>
                  <w:r>
                    <w:rPr>
                      <w:rFonts w:ascii="仿宋_GB2312" w:hAnsi="仿宋_GB2312" w:cs="仿宋_GB2312" w:eastAsia="仿宋_GB2312"/>
                      <w:sz w:val="22"/>
                      <w:color w:val="000000"/>
                    </w:rPr>
                    <w:t>输入截断点</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+32dBm  </w:t>
                  </w:r>
                  <w:r>
                    <w:br/>
                  </w:r>
                  <w:r>
                    <w:rPr>
                      <w:rFonts w:ascii="仿宋_GB2312" w:hAnsi="仿宋_GB2312" w:cs="仿宋_GB2312" w:eastAsia="仿宋_GB2312"/>
                      <w:sz w:val="22"/>
                      <w:color w:val="000000"/>
                    </w:rPr>
                    <w:t>缆线损耗侦测功能</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自动侦测缆线损耗，用以控制</w:t>
                  </w:r>
                  <w:r>
                    <w:rPr>
                      <w:rFonts w:ascii="仿宋_GB2312" w:hAnsi="仿宋_GB2312" w:cs="仿宋_GB2312" w:eastAsia="仿宋_GB2312"/>
                      <w:sz w:val="22"/>
                      <w:color w:val="000000"/>
                    </w:rPr>
                    <w:t xml:space="preserve">MPB-30的增益  </w:t>
                  </w:r>
                  <w:r>
                    <w:br/>
                  </w:r>
                  <w:r>
                    <w:rPr>
                      <w:rFonts w:ascii="仿宋_GB2312" w:hAnsi="仿宋_GB2312" w:cs="仿宋_GB2312" w:eastAsia="仿宋_GB2312"/>
                      <w:sz w:val="22"/>
                      <w:color w:val="000000"/>
                    </w:rPr>
                    <w:t xml:space="preserve">RF输出端增益  +1、0dB±1dB  </w:t>
                  </w:r>
                  <w:r>
                    <w:br/>
                  </w:r>
                  <w:r>
                    <w:rPr>
                      <w:rFonts w:ascii="仿宋_GB2312" w:hAnsi="仿宋_GB2312" w:cs="仿宋_GB2312" w:eastAsia="仿宋_GB2312"/>
                      <w:sz w:val="22"/>
                      <w:color w:val="000000"/>
                    </w:rPr>
                    <w:t>输出</w:t>
                  </w:r>
                  <w:r>
                    <w:rPr>
                      <w:rFonts w:ascii="仿宋_GB2312" w:hAnsi="仿宋_GB2312" w:cs="仿宋_GB2312" w:eastAsia="仿宋_GB2312"/>
                      <w:sz w:val="22"/>
                      <w:color w:val="000000"/>
                    </w:rPr>
                    <w:t xml:space="preserve">/入增益  +1、0dB±1dB  </w:t>
                  </w:r>
                  <w:r>
                    <w:br/>
                  </w:r>
                  <w:r>
                    <w:rPr>
                      <w:rFonts w:ascii="仿宋_GB2312" w:hAnsi="仿宋_GB2312" w:cs="仿宋_GB2312" w:eastAsia="仿宋_GB2312"/>
                      <w:sz w:val="22"/>
                      <w:color w:val="000000"/>
                    </w:rPr>
                    <w:t>输出端隔离度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&gt;18dB在400~1000MHz  </w:t>
                  </w:r>
                  <w:r>
                    <w:br/>
                  </w:r>
                  <w:r>
                    <w:rPr>
                      <w:rFonts w:ascii="仿宋_GB2312" w:hAnsi="仿宋_GB2312" w:cs="仿宋_GB2312" w:eastAsia="仿宋_GB2312"/>
                      <w:sz w:val="22"/>
                      <w:color w:val="000000"/>
                    </w:rPr>
                    <w:t>频段选择性</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低端</w:t>
                  </w:r>
                  <w:r>
                    <w:rPr>
                      <w:rFonts w:ascii="仿宋_GB2312" w:hAnsi="仿宋_GB2312" w:cs="仿宋_GB2312" w:eastAsia="仿宋_GB2312"/>
                      <w:sz w:val="22"/>
                      <w:color w:val="000000"/>
                    </w:rPr>
                    <w:t xml:space="preserve">≧35dB,高端≧30dB  </w:t>
                  </w:r>
                  <w:r>
                    <w:br/>
                  </w:r>
                  <w:r>
                    <w:rPr>
                      <w:rFonts w:ascii="仿宋_GB2312" w:hAnsi="仿宋_GB2312" w:cs="仿宋_GB2312" w:eastAsia="仿宋_GB2312"/>
                      <w:sz w:val="22"/>
                      <w:color w:val="000000"/>
                    </w:rPr>
                    <w:t>输出</w:t>
                  </w:r>
                  <w:r>
                    <w:rPr>
                      <w:rFonts w:ascii="仿宋_GB2312" w:hAnsi="仿宋_GB2312" w:cs="仿宋_GB2312" w:eastAsia="仿宋_GB2312"/>
                      <w:sz w:val="22"/>
                      <w:color w:val="000000"/>
                    </w:rPr>
                    <w:t xml:space="preserve">/入阻抗  50Ω  </w:t>
                  </w:r>
                  <w:r>
                    <w:br/>
                  </w:r>
                  <w:r>
                    <w:rPr>
                      <w:rFonts w:ascii="仿宋_GB2312" w:hAnsi="仿宋_GB2312" w:cs="仿宋_GB2312" w:eastAsia="仿宋_GB2312"/>
                      <w:sz w:val="22"/>
                      <w:color w:val="000000"/>
                    </w:rPr>
                    <w:t>天线输出接头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TNC插座  </w:t>
                  </w:r>
                  <w:r>
                    <w:br/>
                  </w:r>
                  <w:r>
                    <w:rPr>
                      <w:rFonts w:ascii="仿宋_GB2312" w:hAnsi="仿宋_GB2312" w:cs="仿宋_GB2312" w:eastAsia="仿宋_GB2312"/>
                      <w:sz w:val="22"/>
                      <w:color w:val="000000"/>
                    </w:rPr>
                    <w:t>天线输入接头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天线</w:t>
                  </w:r>
                  <w:r>
                    <w:rPr>
                      <w:rFonts w:ascii="仿宋_GB2312" w:hAnsi="仿宋_GB2312" w:cs="仿宋_GB2312" w:eastAsia="仿宋_GB2312"/>
                      <w:sz w:val="22"/>
                      <w:color w:val="000000"/>
                    </w:rPr>
                    <w:t xml:space="preserve">A、B输入端各提供8、3VDC  </w:t>
                  </w:r>
                  <w:r>
                    <w:br/>
                  </w:r>
                  <w:r>
                    <w:rPr>
                      <w:rFonts w:ascii="仿宋_GB2312" w:hAnsi="仿宋_GB2312" w:cs="仿宋_GB2312" w:eastAsia="仿宋_GB2312"/>
                      <w:sz w:val="22"/>
                      <w:color w:val="000000"/>
                    </w:rPr>
                    <w:t>提供电源</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230mAmax  </w:t>
                  </w:r>
                  <w:r>
                    <w:br/>
                  </w:r>
                  <w:r>
                    <w:rPr>
                      <w:rFonts w:ascii="仿宋_GB2312" w:hAnsi="仿宋_GB2312" w:cs="仿宋_GB2312" w:eastAsia="仿宋_GB2312"/>
                      <w:sz w:val="22"/>
                      <w:color w:val="000000"/>
                    </w:rPr>
                    <w:t>电源供应</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12~15VDC  </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系统集成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控制线、线阵音箱吊装架、穿线管、地插、接插件、线管、钢丝绳、卡农头、地插盒、扎带、绝缘胶布、膨胀螺丝、等，线路的辐射、设备的安装调试等</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专业音箱</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1.阻抗≤8Ω</w:t>
                  </w:r>
                  <w:r>
                    <w:br/>
                  </w:r>
                  <w:r>
                    <w:rPr>
                      <w:rFonts w:ascii="仿宋_GB2312" w:hAnsi="仿宋_GB2312" w:cs="仿宋_GB2312" w:eastAsia="仿宋_GB2312"/>
                      <w:sz w:val="22"/>
                      <w:color w:val="000000"/>
                    </w:rPr>
                    <w:t>2.频响等同或优于70Hz-20KHz</w:t>
                  </w:r>
                  <w:r>
                    <w:br/>
                  </w:r>
                  <w:r>
                    <w:rPr>
                      <w:rFonts w:ascii="仿宋_GB2312" w:hAnsi="仿宋_GB2312" w:cs="仿宋_GB2312" w:eastAsia="仿宋_GB2312"/>
                      <w:sz w:val="22"/>
                      <w:color w:val="000000"/>
                    </w:rPr>
                    <w:t>3.额定功率≥150W</w:t>
                  </w:r>
                  <w:r>
                    <w:br/>
                  </w:r>
                  <w:r>
                    <w:rPr>
                      <w:rFonts w:ascii="仿宋_GB2312" w:hAnsi="仿宋_GB2312" w:cs="仿宋_GB2312" w:eastAsia="仿宋_GB2312"/>
                      <w:sz w:val="22"/>
                      <w:color w:val="000000"/>
                    </w:rPr>
                    <w:t>4.水平覆盖角≥80°，垂直覆盖角≥60°</w:t>
                  </w:r>
                  <w:r>
                    <w:br/>
                  </w:r>
                  <w:r>
                    <w:rPr>
                      <w:rFonts w:ascii="仿宋_GB2312" w:hAnsi="仿宋_GB2312" w:cs="仿宋_GB2312" w:eastAsia="仿宋_GB2312"/>
                      <w:sz w:val="22"/>
                      <w:color w:val="000000"/>
                    </w:rPr>
                    <w:t>5.高音≥3"锥形高音单元×1</w:t>
                  </w:r>
                  <w:r>
                    <w:br/>
                  </w:r>
                  <w:r>
                    <w:rPr>
                      <w:rFonts w:ascii="仿宋_GB2312" w:hAnsi="仿宋_GB2312" w:cs="仿宋_GB2312" w:eastAsia="仿宋_GB2312"/>
                      <w:sz w:val="22"/>
                      <w:color w:val="000000"/>
                    </w:rPr>
                    <w:t>6.低音≥8"低音×1</w:t>
                  </w:r>
                  <w:r>
                    <w:br/>
                  </w:r>
                  <w:r>
                    <w:rPr>
                      <w:rFonts w:ascii="仿宋_GB2312" w:hAnsi="仿宋_GB2312" w:cs="仿宋_GB2312" w:eastAsia="仿宋_GB2312"/>
                      <w:sz w:val="22"/>
                      <w:color w:val="000000"/>
                    </w:rPr>
                    <w:t>7.附带音箱支架</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音箱支架</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多媒体功放机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1.音源具备光纤，同轴，USB，蓝牙，路线，麦克风多路输入；</w:t>
                  </w:r>
                  <w:r>
                    <w:br/>
                  </w:r>
                  <w:r>
                    <w:rPr>
                      <w:rFonts w:ascii="仿宋_GB2312" w:hAnsi="仿宋_GB2312" w:cs="仿宋_GB2312" w:eastAsia="仿宋_GB2312"/>
                      <w:sz w:val="22"/>
                      <w:color w:val="000000"/>
                    </w:rPr>
                    <w:t>2.内置DSP音效处理，具备延时、混响、混音、防啸叫（7级移频）、变调（10级），人声激励，消原唱功能。</w:t>
                  </w:r>
                  <w:r>
                    <w:br/>
                  </w:r>
                  <w:r>
                    <w:rPr>
                      <w:rFonts w:ascii="仿宋_GB2312" w:hAnsi="仿宋_GB2312" w:cs="仿宋_GB2312" w:eastAsia="仿宋_GB2312"/>
                      <w:sz w:val="22"/>
                      <w:color w:val="000000"/>
                    </w:rPr>
                    <w:t>3.控制可以通过红外遥控、编码开关、按键实现其功能；</w:t>
                  </w:r>
                  <w:r>
                    <w:br/>
                  </w:r>
                  <w:r>
                    <w:rPr>
                      <w:rFonts w:ascii="仿宋_GB2312" w:hAnsi="仿宋_GB2312" w:cs="仿宋_GB2312" w:eastAsia="仿宋_GB2312"/>
                      <w:sz w:val="22"/>
                      <w:color w:val="000000"/>
                    </w:rPr>
                    <w:t>4.面板LCD显示屏,实现直观显示各种功能及工作状态；</w:t>
                  </w:r>
                  <w:r>
                    <w:br/>
                  </w:r>
                  <w:r>
                    <w:rPr>
                      <w:rFonts w:ascii="仿宋_GB2312" w:hAnsi="仿宋_GB2312" w:cs="仿宋_GB2312" w:eastAsia="仿宋_GB2312"/>
                      <w:sz w:val="22"/>
                      <w:color w:val="000000"/>
                    </w:rPr>
                    <w:t>5.提供≥3路RCA线路输入，≥3路平衡麦带幻象电源输入；</w:t>
                  </w:r>
                  <w:r>
                    <w:br/>
                  </w:r>
                  <w:r>
                    <w:rPr>
                      <w:rFonts w:ascii="仿宋_GB2312" w:hAnsi="仿宋_GB2312" w:cs="仿宋_GB2312" w:eastAsia="仿宋_GB2312"/>
                      <w:sz w:val="22"/>
                      <w:color w:val="000000"/>
                    </w:rPr>
                    <w:t>6.采用DSP处理器，预置多种场景模式；</w:t>
                  </w:r>
                  <w:r>
                    <w:br/>
                  </w:r>
                  <w:r>
                    <w:rPr>
                      <w:rFonts w:ascii="仿宋_GB2312" w:hAnsi="仿宋_GB2312" w:cs="仿宋_GB2312" w:eastAsia="仿宋_GB2312"/>
                      <w:sz w:val="22"/>
                      <w:color w:val="000000"/>
                    </w:rPr>
                    <w:t>7.每路话筒音量独立可调，效果可调，音乐音量独立可调，高中低音调节；</w:t>
                  </w:r>
                  <w:r>
                    <w:br/>
                  </w:r>
                  <w:r>
                    <w:rPr>
                      <w:rFonts w:ascii="仿宋_GB2312" w:hAnsi="仿宋_GB2312" w:cs="仿宋_GB2312" w:eastAsia="仿宋_GB2312"/>
                      <w:sz w:val="22"/>
                      <w:color w:val="000000"/>
                    </w:rPr>
                    <w:t>▲8.具备≥1路RS485接口，支持RS485通讯中控集成控制；（提供设备接口图佐证）</w:t>
                  </w:r>
                  <w:r>
                    <w:br/>
                  </w:r>
                  <w:r>
                    <w:rPr>
                      <w:rFonts w:ascii="仿宋_GB2312" w:hAnsi="仿宋_GB2312" w:cs="仿宋_GB2312" w:eastAsia="仿宋_GB2312"/>
                      <w:sz w:val="22"/>
                      <w:color w:val="000000"/>
                    </w:rPr>
                    <w:t>9.支持USB播放，支持MP3、WAV、APE、FLAC主流音乐格式。</w:t>
                  </w:r>
                  <w:r>
                    <w:br/>
                  </w:r>
                  <w:r>
                    <w:rPr>
                      <w:rFonts w:ascii="仿宋_GB2312" w:hAnsi="仿宋_GB2312" w:cs="仿宋_GB2312" w:eastAsia="仿宋_GB2312"/>
                      <w:sz w:val="22"/>
                      <w:color w:val="000000"/>
                    </w:rPr>
                    <w:t>10.具有开关机软启动保护功能，具有功放有压限、短路、过载、过热保护。</w:t>
                  </w:r>
                  <w:r>
                    <w:br/>
                  </w:r>
                  <w:r>
                    <w:rPr>
                      <w:rFonts w:ascii="仿宋_GB2312" w:hAnsi="仿宋_GB2312" w:cs="仿宋_GB2312" w:eastAsia="仿宋_GB2312"/>
                      <w:sz w:val="22"/>
                      <w:color w:val="000000"/>
                    </w:rPr>
                    <w:t>11.面板：铝合金材质；</w:t>
                  </w:r>
                  <w:r>
                    <w:br/>
                  </w:r>
                  <w:r>
                    <w:rPr>
                      <w:rFonts w:ascii="仿宋_GB2312" w:hAnsi="仿宋_GB2312" w:cs="仿宋_GB2312" w:eastAsia="仿宋_GB2312"/>
                      <w:sz w:val="22"/>
                      <w:color w:val="000000"/>
                    </w:rPr>
                    <w:t>12.内置≥48V幻象开关控制功能。</w:t>
                  </w:r>
                  <w:r>
                    <w:br/>
                  </w:r>
                  <w:r>
                    <w:rPr>
                      <w:rFonts w:ascii="仿宋_GB2312" w:hAnsi="仿宋_GB2312" w:cs="仿宋_GB2312" w:eastAsia="仿宋_GB2312"/>
                      <w:sz w:val="22"/>
                      <w:color w:val="000000"/>
                    </w:rPr>
                    <w:t>13.支持蓝牙功能，可以手机，电脑设备连接；</w:t>
                  </w:r>
                  <w:r>
                    <w:br/>
                  </w:r>
                  <w:r>
                    <w:rPr>
                      <w:rFonts w:ascii="仿宋_GB2312" w:hAnsi="仿宋_GB2312" w:cs="仿宋_GB2312" w:eastAsia="仿宋_GB2312"/>
                      <w:sz w:val="22"/>
                      <w:color w:val="000000"/>
                    </w:rPr>
                    <w:t>14.每个话筒输入有增益调节功能，话筒能最佳匹配功放输入状态。</w:t>
                  </w:r>
                  <w:r>
                    <w:br/>
                  </w:r>
                  <w:r>
                    <w:rPr>
                      <w:rFonts w:ascii="仿宋_GB2312" w:hAnsi="仿宋_GB2312" w:cs="仿宋_GB2312" w:eastAsia="仿宋_GB2312"/>
                      <w:sz w:val="22"/>
                      <w:color w:val="000000"/>
                    </w:rPr>
                    <w:t>15.额定输出功率*：≥2x500W@4R；≥2x350W@8R</w:t>
                  </w:r>
                  <w:r>
                    <w:br/>
                  </w:r>
                  <w:r>
                    <w:rPr>
                      <w:rFonts w:ascii="仿宋_GB2312" w:hAnsi="仿宋_GB2312" w:cs="仿宋_GB2312" w:eastAsia="仿宋_GB2312"/>
                      <w:sz w:val="22"/>
                      <w:color w:val="000000"/>
                    </w:rPr>
                    <w:t>9.频率响应：DVD,VCD,BGM:20HZ（±3dB）--20KHZ（±3dB）；Mic:50HZ（±3dB）--16KHZ（±3dB）</w:t>
                  </w:r>
                  <w:r>
                    <w:br/>
                  </w:r>
                  <w:r>
                    <w:rPr>
                      <w:rFonts w:ascii="仿宋_GB2312" w:hAnsi="仿宋_GB2312" w:cs="仿宋_GB2312" w:eastAsia="仿宋_GB2312"/>
                      <w:sz w:val="22"/>
                      <w:color w:val="000000"/>
                    </w:rPr>
                    <w:t>10.信噪比：Mic:≥85dB；音乐:≥85dB</w:t>
                  </w:r>
                  <w:r>
                    <w:br/>
                  </w:r>
                  <w:r>
                    <w:rPr>
                      <w:rFonts w:ascii="仿宋_GB2312" w:hAnsi="仿宋_GB2312" w:cs="仿宋_GB2312" w:eastAsia="仿宋_GB2312"/>
                      <w:sz w:val="22"/>
                      <w:color w:val="000000"/>
                    </w:rPr>
                    <w:t>11.保护：过载、短路、过压、欠压保护</w:t>
                  </w:r>
                  <w:r>
                    <w:br/>
                  </w:r>
                  <w:r>
                    <w:rPr>
                      <w:rFonts w:ascii="仿宋_GB2312" w:hAnsi="仿宋_GB2312" w:cs="仿宋_GB2312" w:eastAsia="仿宋_GB2312"/>
                      <w:sz w:val="22"/>
                      <w:color w:val="000000"/>
                    </w:rPr>
                    <w:t>12.指示灯：电源,输出电平</w:t>
                  </w:r>
                  <w:r>
                    <w:br/>
                  </w:r>
                  <w:r>
                    <w:rPr>
                      <w:rFonts w:ascii="仿宋_GB2312" w:hAnsi="仿宋_GB2312" w:cs="仿宋_GB2312" w:eastAsia="仿宋_GB2312"/>
                      <w:sz w:val="22"/>
                      <w:color w:val="000000"/>
                    </w:rPr>
                    <w:t>13.供电电压：~220V 50Hz</w:t>
                  </w:r>
                  <w:r>
                    <w:br/>
                  </w:r>
                  <w:r>
                    <w:rPr>
                      <w:rFonts w:ascii="仿宋_GB2312" w:hAnsi="仿宋_GB2312" w:cs="仿宋_GB2312" w:eastAsia="仿宋_GB2312"/>
                      <w:sz w:val="22"/>
                      <w:color w:val="000000"/>
                    </w:rPr>
                    <w:t>14.整机功耗：150W</w:t>
                  </w:r>
                  <w:r>
                    <w:br/>
                  </w:r>
                  <w:r>
                    <w:rPr>
                      <w:rFonts w:ascii="仿宋_GB2312" w:hAnsi="仿宋_GB2312" w:cs="仿宋_GB2312" w:eastAsia="仿宋_GB2312"/>
                      <w:sz w:val="22"/>
                      <w:color w:val="000000"/>
                    </w:rPr>
                    <w:t>15.重量：5.2kg</w:t>
                  </w:r>
                  <w:r>
                    <w:br/>
                  </w:r>
                  <w:r>
                    <w:rPr>
                      <w:rFonts w:ascii="仿宋_GB2312" w:hAnsi="仿宋_GB2312" w:cs="仿宋_GB2312" w:eastAsia="仿宋_GB2312"/>
                      <w:sz w:val="22"/>
                      <w:color w:val="000000"/>
                    </w:rPr>
                    <w:t>16.尺寸(LxWxH)：430x335x88mm</w:t>
                  </w:r>
                  <w:r>
                    <w:br/>
                  </w:r>
                  <w:r>
                    <w:rPr>
                      <w:rFonts w:ascii="仿宋_GB2312" w:hAnsi="仿宋_GB2312" w:cs="仿宋_GB2312" w:eastAsia="仿宋_GB2312"/>
                      <w:sz w:val="22"/>
                      <w:color w:val="000000"/>
                    </w:rPr>
                    <w:t>*依据GB4943.1-2022测试手法：在1kHz正弦波额定负载1/8功率条件下测得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1、基本要求 国产处理器商用台式机。</w:t>
                  </w:r>
                  <w:r>
                    <w:br/>
                  </w:r>
                  <w:r>
                    <w:rPr>
                      <w:rFonts w:ascii="仿宋_GB2312" w:hAnsi="仿宋_GB2312" w:cs="仿宋_GB2312" w:eastAsia="仿宋_GB2312"/>
                      <w:sz w:val="22"/>
                      <w:color w:val="000000"/>
                    </w:rPr>
                    <w:t>2、机箱：≥13.6L，支持全高全长扩展卡；</w:t>
                  </w:r>
                  <w:r>
                    <w:br/>
                  </w:r>
                  <w:r>
                    <w:rPr>
                      <w:rFonts w:ascii="仿宋_GB2312" w:hAnsi="仿宋_GB2312" w:cs="仿宋_GB2312" w:eastAsia="仿宋_GB2312"/>
                      <w:sz w:val="22"/>
                      <w:color w:val="000000"/>
                    </w:rPr>
                    <w:t>3、处理器：≥1颗通过安全可靠测评要求国产处理器，核数≥8核，主频≥2.7GHz</w:t>
                  </w:r>
                  <w:r>
                    <w:br/>
                  </w:r>
                  <w:r>
                    <w:rPr>
                      <w:rFonts w:ascii="仿宋_GB2312" w:hAnsi="仿宋_GB2312" w:cs="仿宋_GB2312" w:eastAsia="仿宋_GB2312"/>
                      <w:sz w:val="22"/>
                      <w:color w:val="000000"/>
                    </w:rPr>
                    <w:t>4、主板：与处理器相匹配芯片组主板。</w:t>
                  </w:r>
                  <w:r>
                    <w:br/>
                  </w:r>
                  <w:r>
                    <w:rPr>
                      <w:rFonts w:ascii="仿宋_GB2312" w:hAnsi="仿宋_GB2312" w:cs="仿宋_GB2312" w:eastAsia="仿宋_GB2312"/>
                      <w:sz w:val="22"/>
                      <w:color w:val="000000"/>
                    </w:rPr>
                    <w:t>5、内存：配置≥8GB DDR4 内存，配置≥2个内存插槽；</w:t>
                  </w:r>
                  <w:r>
                    <w:br/>
                  </w:r>
                  <w:r>
                    <w:rPr>
                      <w:rFonts w:ascii="仿宋_GB2312" w:hAnsi="仿宋_GB2312" w:cs="仿宋_GB2312" w:eastAsia="仿宋_GB2312"/>
                      <w:sz w:val="22"/>
                      <w:color w:val="000000"/>
                    </w:rPr>
                    <w:t>6、显卡：集成显卡，另可以支持独立显卡。</w:t>
                  </w:r>
                  <w:r>
                    <w:br/>
                  </w:r>
                  <w:r>
                    <w:rPr>
                      <w:rFonts w:ascii="仿宋_GB2312" w:hAnsi="仿宋_GB2312" w:cs="仿宋_GB2312" w:eastAsia="仿宋_GB2312"/>
                      <w:sz w:val="22"/>
                      <w:color w:val="000000"/>
                    </w:rPr>
                    <w:t>7、硬盘：≥512GB M.2接口NVME协议SSD，预留3.5英寸硬盘仓位，支持机械硬盘扩展；</w:t>
                  </w:r>
                  <w:r>
                    <w:br/>
                  </w:r>
                  <w:r>
                    <w:rPr>
                      <w:rFonts w:ascii="仿宋_GB2312" w:hAnsi="仿宋_GB2312" w:cs="仿宋_GB2312" w:eastAsia="仿宋_GB2312"/>
                      <w:sz w:val="22"/>
                      <w:color w:val="000000"/>
                    </w:rPr>
                    <w:t>8、电源：电源功率≤200W；</w:t>
                  </w:r>
                  <w:r>
                    <w:br/>
                  </w:r>
                  <w:r>
                    <w:rPr>
                      <w:rFonts w:ascii="仿宋_GB2312" w:hAnsi="仿宋_GB2312" w:cs="仿宋_GB2312" w:eastAsia="仿宋_GB2312"/>
                      <w:sz w:val="22"/>
                      <w:color w:val="000000"/>
                    </w:rPr>
                    <w:t xml:space="preserve">9、网络：1个RJ45 10/100/1000自适应以太网口； </w:t>
                  </w:r>
                  <w:r>
                    <w:br/>
                  </w:r>
                  <w:r>
                    <w:rPr>
                      <w:rFonts w:ascii="仿宋_GB2312" w:hAnsi="仿宋_GB2312" w:cs="仿宋_GB2312" w:eastAsia="仿宋_GB2312"/>
                      <w:sz w:val="22"/>
                      <w:color w:val="000000"/>
                    </w:rPr>
                    <w:t>10、PCIE扩展槽 PCIE插槽数量≥3个，包含1个PCIe x16，2个PCIe x1；</w:t>
                  </w:r>
                  <w:r>
                    <w:br/>
                  </w:r>
                  <w:r>
                    <w:rPr>
                      <w:rFonts w:ascii="仿宋_GB2312" w:hAnsi="仿宋_GB2312" w:cs="仿宋_GB2312" w:eastAsia="仿宋_GB2312"/>
                      <w:sz w:val="22"/>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12、易用性：机箱模块化设计，免工具拆装。机箱配置防尘罩，支持通过防尘棉阻隔灰尘；</w:t>
                  </w:r>
                  <w:r>
                    <w:br/>
                  </w:r>
                  <w:r>
                    <w:rPr>
                      <w:rFonts w:ascii="仿宋_GB2312" w:hAnsi="仿宋_GB2312" w:cs="仿宋_GB2312" w:eastAsia="仿宋_GB2312"/>
                      <w:sz w:val="22"/>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14、整机可靠性：通过噪音认证、环境适应性认证、电磁兼容性认证、MTBF≥1000000小时认证，提供证书扫描件加盖厂家公章；</w:t>
                  </w:r>
                  <w:r>
                    <w:br/>
                  </w:r>
                  <w:r>
                    <w:rPr>
                      <w:rFonts w:ascii="仿宋_GB2312" w:hAnsi="仿宋_GB2312" w:cs="仿宋_GB2312" w:eastAsia="仿宋_GB2312"/>
                      <w:sz w:val="22"/>
                      <w:color w:val="000000"/>
                    </w:rPr>
                    <w:t>15、操作系统：支持统信桌面操作系统、麒麟桌面操作系统等国产操作系统；</w:t>
                  </w:r>
                  <w:r>
                    <w:br/>
                  </w:r>
                  <w:r>
                    <w:rPr>
                      <w:rFonts w:ascii="仿宋_GB2312" w:hAnsi="仿宋_GB2312" w:cs="仿宋_GB2312" w:eastAsia="仿宋_GB2312"/>
                      <w:sz w:val="22"/>
                      <w:color w:val="000000"/>
                    </w:rPr>
                    <w:t>16、显示器：≥23.8寸LED显示器，与主机同品牌，分辨率≥1920*1080，刷新频率≥100Hz，对比度≥3000:1，视频接口VGA+HDMI；</w:t>
                  </w:r>
                  <w:r>
                    <w:br/>
                  </w:r>
                  <w:r>
                    <w:rPr>
                      <w:rFonts w:ascii="仿宋_GB2312" w:hAnsi="仿宋_GB2312" w:cs="仿宋_GB2312" w:eastAsia="仿宋_GB2312"/>
                      <w:sz w:val="22"/>
                      <w:color w:val="000000"/>
                    </w:rPr>
                    <w:t>17、售后服务：整机提供3年免费上门原厂质保，提供专业的7*24h远程服务支持。</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无线话筒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1.基于数字U段的传输技术，pi/4-DQPSK调制方式，采用国产主控芯片，传输距离≥80米，接收机具有≥2路平衡输出、≥1路非平衡混音输出；具有混响、均衡、智能静音、音频加密、功率调节功能。</w:t>
                  </w:r>
                  <w:r>
                    <w:br/>
                  </w:r>
                  <w:r>
                    <w:rPr>
                      <w:rFonts w:ascii="仿宋_GB2312" w:hAnsi="仿宋_GB2312" w:cs="仿宋_GB2312" w:eastAsia="仿宋_GB2312"/>
                      <w:sz w:val="22"/>
                      <w:color w:val="000000"/>
                    </w:rPr>
                    <w:t>2.具有≥1台接收主机、≥2只手持发射机；频率范围等同或优于470MHz-510MHz、540MHz-590MHz、640MHz-690MHz、807MHz-830MHz四个频段使用。</w:t>
                  </w:r>
                  <w:r>
                    <w:br/>
                  </w:r>
                  <w:r>
                    <w:rPr>
                      <w:rFonts w:ascii="仿宋_GB2312" w:hAnsi="仿宋_GB2312" w:cs="仿宋_GB2312" w:eastAsia="仿宋_GB2312"/>
                      <w:sz w:val="22"/>
                      <w:color w:val="000000"/>
                    </w:rPr>
                    <w:t>▲3.接收机前面板具有≥2个显示屏、≥2个编码旋钮、≥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显示屏、≥1个开关机/静音按键、≥2个工作状态指示灯。（提供设备接口图佐证）</w:t>
                  </w:r>
                  <w:r>
                    <w:br/>
                  </w:r>
                  <w:r>
                    <w:rPr>
                      <w:rFonts w:ascii="仿宋_GB2312" w:hAnsi="仿宋_GB2312" w:cs="仿宋_GB2312" w:eastAsia="仿宋_GB2312"/>
                      <w:sz w:val="22"/>
                      <w:color w:val="000000"/>
                    </w:rPr>
                    <w:t>4.具有自动静音功能，麦克风跌落、抛掷时，毫秒级自动静音，避免冲击声；实时监测设备姿态，静置≥5秒静音，≥8分钟关机，无需手动干预。</w:t>
                  </w:r>
                  <w:r>
                    <w:br/>
                  </w:r>
                  <w:r>
                    <w:rPr>
                      <w:rFonts w:ascii="仿宋_GB2312" w:hAnsi="仿宋_GB2312" w:cs="仿宋_GB2312" w:eastAsia="仿宋_GB2312"/>
                      <w:sz w:val="22"/>
                      <w:color w:val="000000"/>
                    </w:rPr>
                    <w:t>▲5.具有多档位混响调节功能，混响效果≥15625个，效果占比、回响延时、混响幅度调节，三种音效各具有≥25档调节方式。（提供功能截图佐证）</w:t>
                  </w:r>
                  <w:r>
                    <w:br/>
                  </w:r>
                  <w:r>
                    <w:rPr>
                      <w:rFonts w:ascii="仿宋_GB2312" w:hAnsi="仿宋_GB2312" w:cs="仿宋_GB2312" w:eastAsia="仿宋_GB2312"/>
                      <w:sz w:val="22"/>
                      <w:color w:val="000000"/>
                    </w:rPr>
                    <w:t>6.具有多频段均衡调节功能，均衡调节≥2197种，麦克风均衡器调节功能，具有高、中、低音三种调节档位，每种效果支持≥13档调节。</w:t>
                  </w:r>
                  <w:r>
                    <w:br/>
                  </w:r>
                  <w:r>
                    <w:rPr>
                      <w:rFonts w:ascii="仿宋_GB2312" w:hAnsi="仿宋_GB2312" w:cs="仿宋_GB2312" w:eastAsia="仿宋_GB2312"/>
                      <w:sz w:val="22"/>
                      <w:color w:val="000000"/>
                    </w:rPr>
                    <w:t>7.具有长时间续航，发射机使用时长≥10小时。</w:t>
                  </w:r>
                  <w:r>
                    <w:br/>
                  </w:r>
                  <w:r>
                    <w:rPr>
                      <w:rFonts w:ascii="仿宋_GB2312" w:hAnsi="仿宋_GB2312" w:cs="仿宋_GB2312" w:eastAsia="仿宋_GB2312"/>
                      <w:sz w:val="22"/>
                      <w:color w:val="000000"/>
                    </w:rPr>
                    <w:t>8.具有ID码防串扰功能，采用32位唯一ID码，用于接收和发射配对，收发ID码必须相同才能对码，能够有效防止相同频率的信号相互串台。</w:t>
                  </w:r>
                  <w:r>
                    <w:br/>
                  </w:r>
                  <w:r>
                    <w:rPr>
                      <w:rFonts w:ascii="仿宋_GB2312" w:hAnsi="仿宋_GB2312" w:cs="仿宋_GB2312" w:eastAsia="仿宋_GB2312"/>
                      <w:sz w:val="22"/>
                      <w:color w:val="000000"/>
                    </w:rPr>
                    <w:t>9.接收机具有≥2个LCD显示屏；发射机具有OLED显示屏，能够显示频率信息、音频加密状态、功率挡位、静音状态、电量格数信息。</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电源管理器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1.支持≥8通道电源时序打开/关闭，每路动作延时时间：≤1秒，支持远程控制（上电+24V直流信号）8通道电源时序打开/关闭—当电源开关处于off位置时有效。支持配置CH1和CH2通道为受控或不受控状态。</w:t>
                  </w:r>
                  <w:r>
                    <w:br/>
                  </w:r>
                  <w:r>
                    <w:rPr>
                      <w:rFonts w:ascii="仿宋_GB2312" w:hAnsi="仿宋_GB2312" w:cs="仿宋_GB2312" w:eastAsia="仿宋_GB2312"/>
                      <w:sz w:val="22"/>
                      <w:color w:val="000000"/>
                    </w:rPr>
                    <w:t>2.当远程控制有效时同时控制后板ALARM（报警）端口导通以起到级联控制ALARM（报警）功能。</w:t>
                  </w:r>
                  <w:r>
                    <w:br/>
                  </w:r>
                  <w:r>
                    <w:rPr>
                      <w:rFonts w:ascii="仿宋_GB2312" w:hAnsi="仿宋_GB2312" w:cs="仿宋_GB2312" w:eastAsia="仿宋_GB2312"/>
                      <w:sz w:val="22"/>
                      <w:color w:val="000000"/>
                    </w:rPr>
                    <w:t>3.单个通道最大负载功率≥2200W，所有通道负载总功率≥6000W。输出连接器：多用途电源插座。</w:t>
                  </w:r>
                  <w:r>
                    <w:br/>
                  </w:r>
                  <w:r>
                    <w:rPr>
                      <w:rFonts w:ascii="仿宋_GB2312" w:hAnsi="仿宋_GB2312" w:cs="仿宋_GB2312" w:eastAsia="仿宋_GB2312"/>
                      <w:sz w:val="22"/>
                      <w:color w:val="000000"/>
                    </w:rPr>
                    <w:t>4.具有≥1路USB接口。</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设备机柜</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1.0米，玻璃门带锁</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线材辅材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含电源线音箱线音频信号线、穿线管、接插头（卡侬头，莲花，</w:t>
                  </w:r>
                  <w:r>
                    <w:rPr>
                      <w:rFonts w:ascii="仿宋_GB2312" w:hAnsi="仿宋_GB2312" w:cs="仿宋_GB2312" w:eastAsia="仿宋_GB2312"/>
                      <w:sz w:val="22"/>
                      <w:color w:val="000000"/>
                    </w:rPr>
                    <w:t>6.35mm,Speaker），舞台地插等</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6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进度款，全部产品交货至指定地点并验收合格交付使用，达到付款条件起20个工作日内，支付合同总金额的100.0%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3.5.1售后服务要求： 1、派专人对学校提供售后服务，并每月定期对所提供的软硬件设备、材料等进行巡检，做好巡检记录； 2、货物(产品)的现场安装、调试和启动监督； 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 4、质保期自采购人在货物质量验收单(终验)上签字之日起计算，质保费用计入总价； 5、乙方对其所提供软硬件设备、材料等负责备品配件的供应，长期提供维修服务，并提供技术咨询等服务。质保期内应无偿负责的维修和替换等工作。超出质保期只收取维修所需原设备、材料成本费用。 6、服务响应时限：7*24小时服务，提供售后服务电话(应具有：固定电话、移动电话、传真); 7、成交供应商在接到采购人通知后维修工作时间不大于24小时，更换工作时间不大于72小时。 8、若乙方未按照合同规定的售后服务要求执行，甲方有权自行选择第三方进行维护和修理，所产生的费用将从质保金中扣除。 9、在质保期内更换系统中部件(包括软件和硬件),其保修期应相应延长。 11、所有货物服务方式均为成交供应商上门服务，即由成交供应商派员到货物使用现场维修，由此产生的一切费用均由成交供应商承担； 12、质保期结束后的货物维修、维护由双方协商再定； 13、质保期：不少于36个月。 3.5.2交货、验收要求： 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商务应答表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时间⾄提交磋商响应⽂件递交截⽌时间不⾜⼀年的可提供成⽴后任意时段的资产负债表），或其磋商时间前6个⽉内基本存款账⼾开⼾银⾏出具的资信证明（附基本存款账⼾证明材料）；（以上两种形式的资料提供任何⼀种即可）。供应商需在项⽬电⼦化交易系统中按要求上传相应证明⽂件并进⾏电⼦签章。</w:t>
            </w:r>
          </w:p>
        </w:tc>
        <w:tc>
          <w:tcPr>
            <w:tcW w:type="dxa" w:w="1661"/>
          </w:tcPr>
          <w:p>
            <w:pPr>
              <w:pStyle w:val="null3"/>
            </w:pPr>
            <w:r>
              <w:rPr>
                <w:rFonts w:ascii="仿宋_GB2312" w:hAnsi="仿宋_GB2312" w:cs="仿宋_GB2312" w:eastAsia="仿宋_GB2312"/>
              </w:rPr>
              <w:t>响应文件封面 商务应答表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商务应答表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本采购包不专⻔⾯向中⼩企业采购</w:t>
            </w:r>
          </w:p>
        </w:tc>
        <w:tc>
          <w:tcPr>
            <w:tcW w:type="dxa" w:w="3322"/>
          </w:tcPr>
          <w:p>
            <w:pPr>
              <w:pStyle w:val="null3"/>
            </w:pPr>
            <w:r>
              <w:rPr>
                <w:rFonts w:ascii="仿宋_GB2312" w:hAnsi="仿宋_GB2312" w:cs="仿宋_GB2312" w:eastAsia="仿宋_GB2312"/>
              </w:rPr>
              <w:t>本项⽬不专⻔⾯向中⼩企业采购</w:t>
            </w:r>
          </w:p>
        </w:tc>
        <w:tc>
          <w:tcPr>
            <w:tcW w:type="dxa" w:w="1661"/>
          </w:tcPr>
          <w:p>
            <w:pPr>
              <w:pStyle w:val="null3"/>
            </w:pPr>
            <w:r>
              <w:rPr>
                <w:rFonts w:ascii="仿宋_GB2312" w:hAnsi="仿宋_GB2312" w:cs="仿宋_GB2312" w:eastAsia="仿宋_GB2312"/>
              </w:rPr>
              <w:t>中小企业声明函 残疾人福利性单位声明函 商务应答表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法定代表⼈授权书及被授权⼈⾝份证复印件 ( 被授权⼈参与投标需提供投标截⽌时间前三个⽉的本单位社保证明（不含当⽉），法定代表⼈直接参加投标，须提供法定代表⼈⾝份证明及⾝份证复印件）</w:t>
            </w:r>
          </w:p>
        </w:tc>
        <w:tc>
          <w:tcPr>
            <w:tcW w:type="dxa" w:w="1661"/>
          </w:tcPr>
          <w:p>
            <w:pPr>
              <w:pStyle w:val="null3"/>
            </w:pPr>
            <w:r>
              <w:rPr>
                <w:rFonts w:ascii="仿宋_GB2312" w:hAnsi="仿宋_GB2312" w:cs="仿宋_GB2312" w:eastAsia="仿宋_GB2312"/>
              </w:rPr>
              <w:t>商务应答表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供应商不得为“信⽤中国”⽹站（www.creditchina.gov.cn）中列⼊失信被执⾏⼈和重⼤税收违法失信主体名单的供应商，不得为中国政府采购⽹（www.ccgp.gov.cn）政府采购严重违法失信⾏为记录名单中被财政部⻔禁⽌参加政府采购活动的供应商。以开标当天查询截图为准。</w:t>
            </w:r>
          </w:p>
        </w:tc>
        <w:tc>
          <w:tcPr>
            <w:tcW w:type="dxa" w:w="1661"/>
          </w:tcPr>
          <w:p>
            <w:pPr>
              <w:pStyle w:val="null3"/>
            </w:pPr>
            <w:r>
              <w:rPr>
                <w:rFonts w:ascii="仿宋_GB2312" w:hAnsi="仿宋_GB2312" w:cs="仿宋_GB2312" w:eastAsia="仿宋_GB2312"/>
              </w:rPr>
              <w:t>响应文件封面 商务应答表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本项⽬不接受联合体磋商，提供⾮联合体声明函。</w:t>
            </w:r>
          </w:p>
        </w:tc>
        <w:tc>
          <w:tcPr>
            <w:tcW w:type="dxa" w:w="1661"/>
          </w:tcPr>
          <w:p>
            <w:pPr>
              <w:pStyle w:val="null3"/>
            </w:pPr>
            <w:r>
              <w:rPr>
                <w:rFonts w:ascii="仿宋_GB2312" w:hAnsi="仿宋_GB2312" w:cs="仿宋_GB2312" w:eastAsia="仿宋_GB2312"/>
              </w:rPr>
              <w:t>响应文件封面 商务应答表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产品技术参数表 供货方案.docx 标的清单 供应商资格证明文件.docx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 2、报价货币符合磋商⽂件要求 ；3 、未超出采购预算或磋商⽂件规定的最⾼限价。</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响应⽂件封⾯、响应函中体现的投项⽬名称、项⽬ 编号与本项⽬⼀致，且符合磋商⽂件签署 、盖章要 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从递交响应⽂件的截⽌之⽇起算不少于90个⽇历⽇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交货期：自合同签订生效之日起20个日历日完成供货、安装及调试；</w:t>
            </w:r>
          </w:p>
        </w:tc>
        <w:tc>
          <w:tcPr>
            <w:tcW w:type="dxa" w:w="1661"/>
          </w:tcPr>
          <w:p>
            <w:pPr>
              <w:pStyle w:val="null3"/>
            </w:pPr>
            <w:r>
              <w:rPr>
                <w:rFonts w:ascii="仿宋_GB2312" w:hAnsi="仿宋_GB2312" w:cs="仿宋_GB2312" w:eastAsia="仿宋_GB2312"/>
              </w:rPr>
              <w:t>响应文件封面 商务应答表 供货方案.docx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法定代表⼈⾝份证明或法定代表⼈授 权委托书</w:t>
            </w:r>
          </w:p>
        </w:tc>
        <w:tc>
          <w:tcPr>
            <w:tcW w:type="dxa" w:w="3322"/>
          </w:tcPr>
          <w:p>
            <w:pPr>
              <w:pStyle w:val="null3"/>
            </w:pPr>
            <w:r>
              <w:rPr>
                <w:rFonts w:ascii="仿宋_GB2312" w:hAnsi="仿宋_GB2312" w:cs="仿宋_GB2312" w:eastAsia="仿宋_GB2312"/>
              </w:rPr>
              <w:t>法定代表⼈直接负责投标的，须在响应⽂件中提供 法定代表⼈⾝份证明；法定代表⼈授权代表负责投 标的，须在响应⽂件中提供法定代表⼈授权委托书 （授权代表必须为本单位在职员⼯）</w:t>
            </w:r>
          </w:p>
        </w:tc>
        <w:tc>
          <w:tcPr>
            <w:tcW w:type="dxa" w:w="1661"/>
          </w:tcPr>
          <w:p>
            <w:pPr>
              <w:pStyle w:val="null3"/>
            </w:pPr>
            <w:r>
              <w:rPr>
                <w:rFonts w:ascii="仿宋_GB2312" w:hAnsi="仿宋_GB2312" w:cs="仿宋_GB2312" w:eastAsia="仿宋_GB2312"/>
              </w:rPr>
              <w:t>响应文件封面 商务应答表 供货方案.docx 供应商资格证明文件.docx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全的技术资料，完全满⾜招标技术参数要求得25分；技术指标中标“▲”项功能要求，每有1项功能存在负偏离扣2分，其他⼀般功能每有1项负偏离扣1分，扣完为⽌。备注1.“▲”项指标须提供相应的证明材料（包括但不限于检测报告、产品彩⻚、产品说明书、认证证书、官⽹截图等任意⼀项证明材料即可），未提供或提供的证明材料不符合要求视为负偏离。2.完全复制招标交件技术参数要求的，将给予5分扣分，⽂字描述、国标定制尺⼨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的总体实施⽅案、项⽬团队⽅案、项⽬应急预案、项⽬实施安全⽅案、系统安装调试⽅案、项⽬验收⽅案等内容措施完善，并针对本项⽬特点做出合理计划及调配，由专业的技术⼈员提供服务，并帮助采购⼈将设备调试到最佳使⽤状态，能保证项⽬的顺利运⾏。 组织实施、供货⽅案完备、合理、切实可⾏,得10分；组织实施、供货⽅案较完备、合理、基本可⾏，得7分； 组织实施、供货⽅案较差，得4分。未提供不得分。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应急事故响应及处理⽅案</w:t>
            </w:r>
          </w:p>
        </w:tc>
        <w:tc>
          <w:tcPr>
            <w:tcW w:type="dxa" w:w="2492"/>
          </w:tcPr>
          <w:p>
            <w:pPr>
              <w:pStyle w:val="null3"/>
            </w:pPr>
            <w:r>
              <w:rPr>
                <w:rFonts w:ascii="仿宋_GB2312" w:hAnsi="仿宋_GB2312" w:cs="仿宋_GB2312" w:eastAsia="仿宋_GB2312"/>
              </w:rPr>
              <w:t>结合本项⽬实际应⽤、环境等情况，对投标⼈的应急事故响应及处理⽅案（①如可能发⽣的应急事故情况分析；②应急响应时间；③紧急安全保障措施）等进⾏综合评审：提供完整应急事故响应及处理⽅案等且内容完整，⽅案先进合理的得6分，每有⼀项内容缺失的扣2分；每有⼀项内容缺陷的扣1分，扣完为⽌。注：内容存在缺陷是指：①该项内容描述前后不⼀致；②该项内容所阐述的项⽬信息与本项⽬实际信息不⼀致；③该项内容引⽤的规定、规范错误；④该项内容描述不符合国家相关法律法规、政策⽂件、规范标准要求；⑤该项内容阐述的⽅式⽅法明显不符合本项⽬实际情况；⑥该项内容描述与本项⽬实际情况不符；⑦该项内容套⽤其他项⽬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家有可靠、完备的质量管理体系、⾜够的设计、⼯艺、加⼯、检验能⼒，设备的质量符合国际、国家的标准和有关规定，提供主要产品的使⽤说明，以上资料提供完备得10分，每缺⼀项扣1分，未提供不得分。磋商供应商须提供所投产品制造⼚商的检测报告（提供复印件加盖供应商单位公章），提供得2分，不提供不得分。磋商供应商须所投产品如有偏离指标项，⼀项扣0.5分，满分3分，完全满⾜的得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提供针对本项⽬的售后服务⽅案（包括但不限于①售后服务⼈员安排及服务响应时间，②出现故障的紧急措施等内容）等进⾏综合评审：售后服务⽅案完整详细、具体可⾏得4分；每有⼀项内容缺失的扣2分；每有⼀项内容缺陷的扣1分，扣完为⽌。 注：内容存在缺陷是指：①该项内容描述前后不⼀致；②该项内容所阐述的项⽬信息与本项⽬实际信息不⼀致；③该项内容引⽤的规定、规范错误；④该项内容描述不符合国家相关法律法规、政策⽂件、规范标准要求；⑤该项内容阐述的⽅式⽅法明显不符合本项⽬实际情况；⑥该项内容描述与本项⽬实际情况不符；⑦该项内容套⽤其他项⽬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提供2023年01⽉⾄今类似项⽬业绩，每份得2分,最⾼得10分；不提供得0分。（以合同签订时间为准，附有业绩合同复印件加盖公章作为证明材料）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磋商要求且投标价格最低的投标报价为评标基准价，其价格分为满分。其他供应商的价格分统⼀按照下列公式计算：投标报价得分=(评标基准价∕投标报价)×30。计算分数时四舍五⼊取⼩数点后两位。 *对⼩型和微型企业、监狱企业、福利企业的产品的价格给予10%的扣除，⽤扣除后的价格参与评审。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