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A5AF4">
      <w:pPr>
        <w:jc w:val="center"/>
        <w:rPr>
          <w:rFonts w:hint="default" w:ascii="宋体" w:hAnsi="宋体" w:eastAsia="宋体" w:cs="宋体"/>
          <w:b/>
          <w:bCs/>
          <w:sz w:val="22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  <w:t>监理</w:t>
      </w:r>
      <w:r>
        <w:rPr>
          <w:rFonts w:hint="eastAsia" w:ascii="宋体" w:hAnsi="宋体" w:cs="宋体"/>
          <w:b/>
          <w:bCs/>
          <w:color w:val="auto"/>
          <w:kern w:val="2"/>
          <w:sz w:val="40"/>
          <w:szCs w:val="40"/>
          <w:lang w:val="en-US" w:eastAsia="zh-CN" w:bidi="ar-SA"/>
        </w:rPr>
        <w:t>服务方案</w:t>
      </w:r>
    </w:p>
    <w:p w14:paraId="15930CD4">
      <w:pPr>
        <w:rPr>
          <w:rFonts w:hint="eastAsia" w:ascii="宋体" w:hAnsi="宋体" w:eastAsia="宋体" w:cs="宋体"/>
        </w:rPr>
      </w:pPr>
    </w:p>
    <w:p w14:paraId="6598C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530F0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24BCA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2ED05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878F4D9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一、监理大纲</w:t>
      </w:r>
    </w:p>
    <w:p w14:paraId="44ECB18B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二、监理工作进度计划安排及保障措施</w:t>
      </w:r>
    </w:p>
    <w:p w14:paraId="52359776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三、监理工作 重点、难点分析及对策</w:t>
      </w:r>
    </w:p>
    <w:p w14:paraId="2EDB7817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四、监理质量控制</w:t>
      </w:r>
    </w:p>
    <w:p w14:paraId="200EEBF5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五、监理工作制度 </w:t>
      </w:r>
    </w:p>
    <w:p w14:paraId="64814E1E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六、监理资料与档案管理 </w:t>
      </w:r>
    </w:p>
    <w:p w14:paraId="0C56A112">
      <w:pPr>
        <w:widowControl w:val="0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七、服务承诺</w:t>
      </w:r>
    </w:p>
    <w:p w14:paraId="2E634B43">
      <w:pPr>
        <w:pStyle w:val="2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八、监理组织协调工作方法措施</w:t>
      </w:r>
    </w:p>
    <w:p w14:paraId="0008EBD9">
      <w:pPr>
        <w:pStyle w:val="2"/>
        <w:rPr>
          <w:rFonts w:hint="eastAsia" w:ascii="宋体" w:hAnsi="宋体" w:eastAsia="宋体" w:cs="宋体"/>
          <w:lang w:val="en-US" w:eastAsia="zh-CN"/>
        </w:rPr>
      </w:pPr>
      <w:bookmarkStart w:id="0" w:name="_GoBack"/>
      <w:bookmarkEnd w:id="0"/>
    </w:p>
    <w:p w14:paraId="020274C5">
      <w:pPr>
        <w:pStyle w:val="2"/>
        <w:ind w:left="0" w:leftChars="0" w:firstLine="0" w:firstLineChars="0"/>
        <w:rPr>
          <w:rFonts w:hint="eastAsia" w:ascii="宋体" w:hAnsi="宋体" w:eastAsia="宋体" w:cs="宋体"/>
          <w:lang w:val="en-US" w:eastAsia="zh-CN"/>
        </w:rPr>
      </w:pPr>
    </w:p>
    <w:p w14:paraId="645007B1">
      <w:pPr>
        <w:pStyle w:val="2"/>
        <w:rPr>
          <w:rFonts w:hint="eastAsia" w:ascii="宋体" w:hAnsi="宋体" w:eastAsia="宋体" w:cs="宋体"/>
          <w:lang w:val="en-US" w:eastAsia="zh-CN"/>
        </w:rPr>
      </w:pPr>
    </w:p>
    <w:p w14:paraId="6F804C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04FAA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2D1F73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82743B"/>
    <w:rsid w:val="058368B9"/>
    <w:rsid w:val="07465DF0"/>
    <w:rsid w:val="0A5C592B"/>
    <w:rsid w:val="0B007C9F"/>
    <w:rsid w:val="0F5760DA"/>
    <w:rsid w:val="13EB3FA7"/>
    <w:rsid w:val="14CF38C9"/>
    <w:rsid w:val="18E54329"/>
    <w:rsid w:val="1A444411"/>
    <w:rsid w:val="1DD0420E"/>
    <w:rsid w:val="1E311151"/>
    <w:rsid w:val="1E6125A4"/>
    <w:rsid w:val="20D9162C"/>
    <w:rsid w:val="22D13C37"/>
    <w:rsid w:val="27A91382"/>
    <w:rsid w:val="28013942"/>
    <w:rsid w:val="294361DC"/>
    <w:rsid w:val="2AA35184"/>
    <w:rsid w:val="2B2A31B0"/>
    <w:rsid w:val="2DD077B2"/>
    <w:rsid w:val="30CC6AB7"/>
    <w:rsid w:val="33AD0E22"/>
    <w:rsid w:val="33DE722D"/>
    <w:rsid w:val="34563267"/>
    <w:rsid w:val="3CE07B72"/>
    <w:rsid w:val="3E44455B"/>
    <w:rsid w:val="45051506"/>
    <w:rsid w:val="471A6376"/>
    <w:rsid w:val="48AC2FF5"/>
    <w:rsid w:val="4A1470AD"/>
    <w:rsid w:val="50795EBC"/>
    <w:rsid w:val="53E775E0"/>
    <w:rsid w:val="55AA6B17"/>
    <w:rsid w:val="55CF3FDB"/>
    <w:rsid w:val="58586CFE"/>
    <w:rsid w:val="5ABD109B"/>
    <w:rsid w:val="5F7D704B"/>
    <w:rsid w:val="5FE5633D"/>
    <w:rsid w:val="626C5B73"/>
    <w:rsid w:val="63E86329"/>
    <w:rsid w:val="67BC2E06"/>
    <w:rsid w:val="68FA743F"/>
    <w:rsid w:val="6B9E2823"/>
    <w:rsid w:val="6C4D3EC8"/>
    <w:rsid w:val="70D42E6A"/>
    <w:rsid w:val="71285068"/>
    <w:rsid w:val="784F737E"/>
    <w:rsid w:val="78746DE5"/>
    <w:rsid w:val="7A43116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147</Characters>
  <Lines>0</Lines>
  <Paragraphs>0</Paragraphs>
  <TotalTime>0</TotalTime>
  <ScaleCrop>false</ScaleCrop>
  <LinksUpToDate>false</LinksUpToDate>
  <CharactersWithSpaces>176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2026-08-18T10:46:24Z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eyJoZGlkIjoiM2ZhYjM1NWNjNWM2MThjOGI3ODcyODIzN2FjNDU0NmEiLCJ1c2VySWQiOiI5OTMzMzU0MzgifQ==</vt:lpwstr>
  </property>
</Properties>
</file>