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版本号：【KRDL】K2-260503720260714001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土壤气体测定系统采购项目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【KRDL】K2-2605037</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土壤气体测定系统采购项目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【KRDL】K2-2605037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土壤气体测定系统采购项目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土壤气体测定系统采购项目，该设备系统用于土壤中N2O、CH4、CO2、NH3和H2O等气体浓度检测，具有ppb级别的灵敏度、精度以及准确度，对气体浓度及通量进行高精度分析。同时对目标化合物进行高灵敏度、高选择性的筛查和对痕量化合物的准确定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采购包1（西北大学土壤气体测定系统采购项目）：属于专门面向中小企业采购。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1、营业执照：投标人为向招标人提供货物的法人或其他组织；</w:t>
      </w:r>
    </w:p>
    <w:p>
      <w:pPr>
        <w:pStyle w:val="null3"/>
      </w:pPr>
      <w:r>
        <w:rPr>
          <w:rFonts w:ascii="仿宋_GB2312" w:hAnsi="仿宋_GB2312" w:cs="仿宋_GB2312" w:eastAsia="仿宋_GB2312"/>
        </w:rPr>
        <w:t>2、信用主体查询：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状况证明：提供2025年度经第三方会计事务所审计过的财务报告，或投标截止时间前90天内基本账户银行出具的资信证明。注：①提供财务报告的，内容至少包括审计报告、附注。审计报告须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4、纳税证明：提供2026年1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会保障资金缴纳证明：提供2026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赵婉婷、刘昆、姚瑶、王昭、代光艳、王森、靳祥德、成荔、彭明杨、王莉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029-89581311、15667290283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说明：中标/成交供应商在与采购人签订合同前，须缴纳履约保证金；履约保证金金额为成交金额的5%。待验收合格后凭验收单和缴款收据，履约保证金予以无息退还。 缴纳形式：☑银行转账 ☑工程信用担保 ☑银行保函。 户名:西北大学 开户行:交通银行西安学府大街支行 账号:611301015018001145006 联行号:301791000194 退还方式：待验收合格后凭收据和验收单复印件无息退还。 如遇下列情况之一者，合同履约保证金不予退还，作为对采购人的赔偿： （1）合同签订后不能按合同时限要求供货或安装调试； （2）所供货物不合格、与合同不符； （3）不能按合同履约； （4）货物验收不合格。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中标人参照国家计委颁发的《招标代理服务收费管理暂行办法》（计价格[2002]1980号）和发改委员会办公厅颁发的《关于招标代理服务收费有关问题的通知》（发改办价格[2003] 857号）的有关规定下浮20%，向招标代理机构一次付清招标代理服务费。 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遵照招标文件、国家有关规定及合同约定执行。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联系人：刘昆、赵婉婷</w:t>
      </w:r>
    </w:p>
    <w:p>
      <w:pPr>
        <w:pStyle w:val="null3"/>
      </w:pPr>
      <w:r>
        <w:rPr>
          <w:rFonts w:ascii="仿宋_GB2312" w:hAnsi="仿宋_GB2312" w:cs="仿宋_GB2312" w:eastAsia="仿宋_GB2312"/>
        </w:rPr>
        <w:t>联系电话：15667290283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土壤气体测定系统采购项目，该设备系统用于土壤中N2O、CH4、CO2、NH3和H2O等气体浓度检测，具有ppb级别的灵敏度、精度以及准确度，对气体浓度及通量进行高精度分析。同时对目标化合物进行高灵敏度、高选择性的筛查和对痕量化合物的准确定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2,960,000.00</w:t>
      </w:r>
    </w:p>
    <w:p>
      <w:pPr>
        <w:pStyle w:val="null3"/>
      </w:pPr>
      <w:r>
        <w:rPr>
          <w:rFonts w:ascii="仿宋_GB2312" w:hAnsi="仿宋_GB2312" w:cs="仿宋_GB2312" w:eastAsia="仿宋_GB2312"/>
        </w:rPr>
        <w:t>采购包最高限价（元）: 2,960,000.00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土壤气体测定系统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标的名称：土壤气体测定系统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7"/>
              <w:gridCol w:w="320"/>
              <w:gridCol w:w="1594"/>
              <w:gridCol w:w="226"/>
              <w:gridCol w:w="207"/>
            </w:tblGrid>
            <w:tr>
              <w:tc>
                <w:tcPr>
                  <w:tcW w:type="dxa" w:w="20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序号</w:t>
                  </w:r>
                </w:p>
              </w:tc>
              <w:tc>
                <w:tcPr>
                  <w:tcW w:type="dxa" w:w="32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货物名称</w:t>
                  </w:r>
                </w:p>
              </w:tc>
              <w:tc>
                <w:tcPr>
                  <w:tcW w:type="dxa" w:w="159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技术参数</w:t>
                  </w:r>
                </w:p>
              </w:tc>
              <w:tc>
                <w:tcPr>
                  <w:tcW w:type="dxa" w:w="22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数量</w:t>
                  </w:r>
                </w:p>
              </w:tc>
              <w:tc>
                <w:tcPr>
                  <w:tcW w:type="dxa" w:w="20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单位</w:t>
                  </w:r>
                </w:p>
              </w:tc>
            </w:tr>
            <w:tr>
              <w:tc>
                <w:tcPr>
                  <w:tcW w:type="dxa" w:w="2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1</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多参数高精度气体浓度分析系统</w:t>
                  </w:r>
                </w:p>
              </w:tc>
              <w:tc>
                <w:tcPr>
                  <w:tcW w:type="dxa" w:w="15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24"/>
                    <w:jc w:val="both"/>
                  </w:pPr>
                  <w:r>
                    <w:rPr>
                      <w:rFonts w:ascii="仿宋_GB2312" w:hAnsi="仿宋_GB2312" w:cs="仿宋_GB2312" w:eastAsia="仿宋_GB2312"/>
                      <w:sz w:val="24"/>
                      <w:color w:val="0000FF"/>
                      <w:shd w:fill="FFFFFF" w:val="clear"/>
                    </w:rPr>
                    <w:t>一、技术参数</w:t>
                  </w:r>
                </w:p>
                <w:p>
                  <w:pPr>
                    <w:pStyle w:val="null3"/>
                    <w:ind w:firstLine="24"/>
                    <w:jc w:val="both"/>
                  </w:pPr>
                  <w:r>
                    <w:rPr>
                      <w:rFonts w:ascii="仿宋_GB2312" w:hAnsi="仿宋_GB2312" w:cs="仿宋_GB2312" w:eastAsia="仿宋_GB2312"/>
                      <w:sz w:val="24"/>
                      <w:color w:val="0000FF"/>
                      <w:shd w:fill="FFFFFF" w:val="clear"/>
                    </w:rPr>
                    <w:t>1.测量原理：FTIR（傅里叶变换红外光谱）</w:t>
                  </w:r>
                </w:p>
                <w:p>
                  <w:pPr>
                    <w:pStyle w:val="null3"/>
                    <w:ind w:firstLine="24"/>
                    <w:jc w:val="both"/>
                  </w:pPr>
                  <w:r>
                    <w:rPr>
                      <w:rFonts w:ascii="仿宋_GB2312" w:hAnsi="仿宋_GB2312" w:cs="仿宋_GB2312" w:eastAsia="仿宋_GB2312"/>
                      <w:sz w:val="24"/>
                      <w:color w:val="0000FF"/>
                      <w:shd w:fill="FFFFFF" w:val="clear"/>
                    </w:rPr>
                    <w:t>2.气体测定种类：仪器可支持拓展，同时测定50种气体，至少包含NH3、N2O、CH4、CO2、H2O、CO、NO、COS、NO2、H2S等气体</w:t>
                  </w:r>
                </w:p>
                <w:p>
                  <w:pPr>
                    <w:pStyle w:val="null3"/>
                    <w:ind w:firstLine="24"/>
                    <w:jc w:val="both"/>
                  </w:pPr>
                  <w:r>
                    <w:rPr>
                      <w:rFonts w:ascii="仿宋_GB2312" w:hAnsi="仿宋_GB2312" w:cs="仿宋_GB2312" w:eastAsia="仿宋_GB2312"/>
                      <w:sz w:val="24"/>
                      <w:color w:val="0000FF"/>
                      <w:shd w:fill="FFFFFF" w:val="clear"/>
                    </w:rPr>
                    <w:t>3.响应时间：≤120s，基于所测定的气体和测量时间</w:t>
                  </w:r>
                </w:p>
                <w:p>
                  <w:pPr>
                    <w:pStyle w:val="null3"/>
                    <w:ind w:firstLine="24"/>
                    <w:jc w:val="both"/>
                  </w:pPr>
                  <w:r>
                    <w:rPr>
                      <w:rFonts w:ascii="仿宋_GB2312" w:hAnsi="仿宋_GB2312" w:cs="仿宋_GB2312" w:eastAsia="仿宋_GB2312"/>
                      <w:sz w:val="24"/>
                      <w:color w:val="0000FF"/>
                      <w:shd w:fill="FFFFFF" w:val="clear"/>
                    </w:rPr>
                    <w:t>4.电池：锂离子电池，单节电池可维持≥3小时</w:t>
                  </w:r>
                </w:p>
                <w:p>
                  <w:pPr>
                    <w:pStyle w:val="null3"/>
                    <w:ind w:firstLine="24"/>
                    <w:jc w:val="both"/>
                  </w:pPr>
                  <w:r>
                    <w:rPr>
                      <w:rFonts w:ascii="仿宋_GB2312" w:hAnsi="仿宋_GB2312" w:cs="仿宋_GB2312" w:eastAsia="仿宋_GB2312"/>
                      <w:sz w:val="24"/>
                      <w:color w:val="0000FF"/>
                      <w:shd w:fill="FFFFFF" w:val="clear"/>
                    </w:rPr>
                    <w:t>5.充电电源：115/220V AC</w:t>
                  </w:r>
                </w:p>
                <w:p>
                  <w:pPr>
                    <w:pStyle w:val="null3"/>
                    <w:ind w:firstLine="24"/>
                    <w:jc w:val="both"/>
                  </w:pPr>
                  <w:r>
                    <w:rPr>
                      <w:rFonts w:ascii="仿宋_GB2312" w:hAnsi="仿宋_GB2312" w:cs="仿宋_GB2312" w:eastAsia="仿宋_GB2312"/>
                      <w:sz w:val="24"/>
                      <w:color w:val="0000FF"/>
                      <w:shd w:fill="FFFFFF" w:val="clear"/>
                    </w:rPr>
                    <w:t>6.分析软件：软件全生命周期内，包含所有版本升级、功能迭代与安全更新</w:t>
                  </w:r>
                </w:p>
                <w:p>
                  <w:pPr>
                    <w:pStyle w:val="null3"/>
                    <w:ind w:firstLine="24"/>
                    <w:jc w:val="both"/>
                  </w:pPr>
                  <w:r>
                    <w:rPr>
                      <w:rFonts w:ascii="仿宋_GB2312" w:hAnsi="仿宋_GB2312" w:cs="仿宋_GB2312" w:eastAsia="仿宋_GB2312"/>
                      <w:sz w:val="24"/>
                      <w:color w:val="0000FF"/>
                      <w:shd w:fill="FFFFFF" w:val="clear"/>
                    </w:rPr>
                    <w:t>7.数据连接：USB、以太网、蓝牙、Wi-Fi</w:t>
                  </w:r>
                </w:p>
                <w:p>
                  <w:pPr>
                    <w:pStyle w:val="null3"/>
                    <w:ind w:firstLine="24"/>
                    <w:jc w:val="both"/>
                  </w:pPr>
                  <w:r>
                    <w:rPr>
                      <w:rFonts w:ascii="仿宋_GB2312" w:hAnsi="仿宋_GB2312" w:cs="仿宋_GB2312" w:eastAsia="仿宋_GB2312"/>
                      <w:sz w:val="24"/>
                      <w:color w:val="0000FF"/>
                      <w:shd w:fill="FFFFFF" w:val="clear"/>
                    </w:rPr>
                    <w:t>8.采样泵流速：≥2 L/min</w:t>
                  </w:r>
                </w:p>
                <w:p>
                  <w:pPr>
                    <w:pStyle w:val="null3"/>
                    <w:ind w:firstLine="24"/>
                    <w:jc w:val="both"/>
                  </w:pPr>
                  <w:r>
                    <w:rPr>
                      <w:rFonts w:ascii="仿宋_GB2312" w:hAnsi="仿宋_GB2312" w:cs="仿宋_GB2312" w:eastAsia="仿宋_GB2312"/>
                      <w:sz w:val="24"/>
                      <w:color w:val="0000FF"/>
                      <w:shd w:fill="FFFFFF" w:val="clear"/>
                    </w:rPr>
                    <w:t>9.气体采样过滤：带有2μm孔径聚四氟乙烯过滤器的采样探头</w:t>
                  </w:r>
                </w:p>
                <w:p>
                  <w:pPr>
                    <w:pStyle w:val="null3"/>
                    <w:ind w:firstLine="24"/>
                    <w:jc w:val="both"/>
                  </w:pPr>
                  <w:r>
                    <w:rPr>
                      <w:rFonts w:ascii="仿宋_GB2312" w:hAnsi="仿宋_GB2312" w:cs="仿宋_GB2312" w:eastAsia="仿宋_GB2312"/>
                      <w:sz w:val="24"/>
                      <w:color w:val="0000FF"/>
                      <w:shd w:fill="FFFFFF" w:val="clear"/>
                    </w:rPr>
                    <w:t>10. 采样气体进/出口配件：6mm快速接头</w:t>
                  </w:r>
                </w:p>
                <w:p>
                  <w:pPr>
                    <w:pStyle w:val="null3"/>
                    <w:ind w:firstLine="24"/>
                    <w:jc w:val="both"/>
                  </w:pPr>
                  <w:r>
                    <w:rPr>
                      <w:rFonts w:ascii="仿宋_GB2312" w:hAnsi="仿宋_GB2312" w:cs="仿宋_GB2312" w:eastAsia="仿宋_GB2312"/>
                      <w:sz w:val="24"/>
                      <w:color w:val="0000FF"/>
                      <w:shd w:fill="FFFFFF" w:val="clear"/>
                    </w:rPr>
                    <w:t>11.外壳：材料：ABS /PC；防护等级：IP54（适用于野外便携式设备）</w:t>
                  </w:r>
                </w:p>
                <w:p>
                  <w:pPr>
                    <w:pStyle w:val="null3"/>
                    <w:ind w:firstLine="24"/>
                    <w:jc w:val="both"/>
                  </w:pPr>
                  <w:r>
                    <w:rPr>
                      <w:rFonts w:ascii="仿宋_GB2312" w:hAnsi="仿宋_GB2312" w:cs="仿宋_GB2312" w:eastAsia="仿宋_GB2312"/>
                      <w:sz w:val="24"/>
                      <w:color w:val="0000FF"/>
                      <w:shd w:fill="FFFFFF" w:val="clear"/>
                    </w:rPr>
                    <w:t>12.重量：≤10kg（含电池）/≤8.0kg（不含电池）</w:t>
                  </w:r>
                </w:p>
                <w:p>
                  <w:pPr>
                    <w:pStyle w:val="null3"/>
                    <w:ind w:firstLine="24"/>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13.光谱仪：分辨率：≤8cm-1；扫描频率：≥10次/s；检测器：碲镉汞(MCT)光电探测器；分束器材料：硒化锌（ZnSe）；波数范围：900-4200cm-1</w:t>
                  </w:r>
                </w:p>
                <w:p>
                  <w:pPr>
                    <w:pStyle w:val="null3"/>
                    <w:ind w:firstLine="24"/>
                    <w:jc w:val="both"/>
                  </w:pPr>
                  <w:r>
                    <w:rPr>
                      <w:rFonts w:ascii="仿宋_GB2312" w:hAnsi="仿宋_GB2312" w:cs="仿宋_GB2312" w:eastAsia="仿宋_GB2312"/>
                      <w:sz w:val="24"/>
                      <w:color w:val="0000FF"/>
                      <w:shd w:fill="FFFFFF" w:val="clear"/>
                    </w:rPr>
                    <w:t>14.样品室结构：多通道，固定光程长度5m；反射镜：固定式，镀金；体积：0.5 L</w:t>
                  </w:r>
                </w:p>
                <w:p>
                  <w:pPr>
                    <w:pStyle w:val="null3"/>
                    <w:ind w:firstLine="24"/>
                    <w:jc w:val="both"/>
                  </w:pPr>
                  <w:r>
                    <w:rPr>
                      <w:rFonts w:ascii="仿宋_GB2312" w:hAnsi="仿宋_GB2312" w:cs="仿宋_GB2312" w:eastAsia="仿宋_GB2312"/>
                      <w:sz w:val="24"/>
                      <w:color w:val="0000FF"/>
                      <w:shd w:fill="FFFFFF" w:val="clear"/>
                    </w:rPr>
                    <w:t>15.采样气体压力：环境压力</w:t>
                  </w:r>
                </w:p>
                <w:p>
                  <w:pPr>
                    <w:pStyle w:val="null3"/>
                    <w:ind w:firstLine="24"/>
                    <w:jc w:val="both"/>
                  </w:pPr>
                  <w:r>
                    <w:rPr>
                      <w:rFonts w:ascii="仿宋_GB2312" w:hAnsi="仿宋_GB2312" w:cs="仿宋_GB2312" w:eastAsia="仿宋_GB2312"/>
                      <w:sz w:val="24"/>
                      <w:color w:val="0000FF"/>
                      <w:shd w:fill="FFFFFF" w:val="clear"/>
                    </w:rPr>
                    <w:t>16.采样气体温度：环境温度（-5℃至40℃），无冷凝</w:t>
                  </w:r>
                </w:p>
                <w:p>
                  <w:pPr>
                    <w:pStyle w:val="null3"/>
                    <w:ind w:firstLine="24"/>
                    <w:jc w:val="both"/>
                  </w:pPr>
                  <w:r>
                    <w:rPr>
                      <w:rFonts w:ascii="仿宋_GB2312" w:hAnsi="仿宋_GB2312" w:cs="仿宋_GB2312" w:eastAsia="仿宋_GB2312"/>
                      <w:sz w:val="24"/>
                      <w:color w:val="0000FF"/>
                      <w:shd w:fill="FFFFFF" w:val="clear"/>
                    </w:rPr>
                    <w:t>17.操作温度：-5至40℃</w:t>
                  </w:r>
                </w:p>
                <w:p>
                  <w:pPr>
                    <w:pStyle w:val="null3"/>
                    <w:ind w:firstLine="24"/>
                    <w:jc w:val="both"/>
                  </w:pPr>
                  <w:r>
                    <w:rPr>
                      <w:rFonts w:ascii="仿宋_GB2312" w:hAnsi="仿宋_GB2312" w:cs="仿宋_GB2312" w:eastAsia="仿宋_GB2312"/>
                      <w:sz w:val="24"/>
                      <w:color w:val="0000FF"/>
                      <w:shd w:fill="FFFFFF" w:val="clear"/>
                    </w:rPr>
                    <w:t>18.零点漂移：在环境背景下每24小时内漂移小于测量范围的2%</w:t>
                  </w:r>
                </w:p>
                <w:p>
                  <w:pPr>
                    <w:pStyle w:val="null3"/>
                    <w:ind w:firstLine="24"/>
                    <w:jc w:val="both"/>
                  </w:pPr>
                  <w:r>
                    <w:rPr>
                      <w:rFonts w:ascii="仿宋_GB2312" w:hAnsi="仿宋_GB2312" w:cs="仿宋_GB2312" w:eastAsia="仿宋_GB2312"/>
                      <w:sz w:val="24"/>
                      <w:color w:val="0000FF"/>
                      <w:shd w:fill="FFFFFF" w:val="clear"/>
                    </w:rPr>
                    <w:t>19.线性偏差：小于测量范围的2%</w:t>
                  </w:r>
                </w:p>
                <w:p>
                  <w:pPr>
                    <w:pStyle w:val="null3"/>
                    <w:ind w:firstLine="24"/>
                    <w:jc w:val="both"/>
                  </w:pPr>
                  <w:r>
                    <w:rPr>
                      <w:rFonts w:ascii="仿宋_GB2312" w:hAnsi="仿宋_GB2312" w:cs="仿宋_GB2312" w:eastAsia="仿宋_GB2312"/>
                      <w:sz w:val="24"/>
                      <w:color w:val="0000FF"/>
                      <w:shd w:fill="FFFFFF" w:val="clear"/>
                    </w:rPr>
                    <w:t>20.温度漂移：每10K温度变化，小于测量范围的1%。(带温度补偿)</w:t>
                  </w:r>
                </w:p>
                <w:p>
                  <w:pPr>
                    <w:pStyle w:val="null3"/>
                    <w:ind w:firstLine="24"/>
                    <w:jc w:val="both"/>
                  </w:pPr>
                  <w:r>
                    <w:rPr>
                      <w:rFonts w:ascii="仿宋_GB2312" w:hAnsi="仿宋_GB2312" w:cs="仿宋_GB2312" w:eastAsia="仿宋_GB2312"/>
                      <w:sz w:val="24"/>
                      <w:color w:val="0000FF"/>
                      <w:shd w:fill="FFFFFF" w:val="clear"/>
                    </w:rPr>
                    <w:t>21.压力影响：对于1%的测量压力变化，测量值将会出现1%的变化。（带压力补偿）</w:t>
                  </w:r>
                </w:p>
                <w:p>
                  <w:pPr>
                    <w:pStyle w:val="null3"/>
                    <w:ind w:firstLine="24"/>
                    <w:jc w:val="both"/>
                  </w:pPr>
                  <w:r>
                    <w:rPr>
                      <w:rFonts w:ascii="仿宋_GB2312" w:hAnsi="仿宋_GB2312" w:cs="仿宋_GB2312" w:eastAsia="仿宋_GB2312"/>
                      <w:sz w:val="24"/>
                      <w:color w:val="0000FF"/>
                      <w:shd w:fill="FFFFFF" w:val="clear"/>
                    </w:rPr>
                    <w:t>22.周围环境测量间隔：建议24h</w:t>
                  </w:r>
                </w:p>
                <w:p>
                  <w:pPr>
                    <w:pStyle w:val="null3"/>
                    <w:ind w:firstLine="24"/>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23.几种主要温室气体的检测限：</w:t>
                  </w:r>
                </w:p>
                <w:p>
                  <w:pPr>
                    <w:pStyle w:val="null3"/>
                    <w:ind w:firstLine="240"/>
                    <w:jc w:val="both"/>
                  </w:pPr>
                  <w:r>
                    <w:rPr>
                      <w:rFonts w:ascii="仿宋_GB2312" w:hAnsi="仿宋_GB2312" w:cs="仿宋_GB2312" w:eastAsia="仿宋_GB2312"/>
                      <w:sz w:val="24"/>
                      <w:color w:val="0000FF"/>
                      <w:shd w:fill="FFFFFF" w:val="clear"/>
                    </w:rPr>
                    <w:t>H2O：最小检测限：0.010 Vol%</w:t>
                  </w:r>
                </w:p>
                <w:p>
                  <w:pPr>
                    <w:pStyle w:val="null3"/>
                    <w:ind w:firstLine="240"/>
                    <w:jc w:val="both"/>
                  </w:pPr>
                  <w:r>
                    <w:rPr>
                      <w:rFonts w:ascii="仿宋_GB2312" w:hAnsi="仿宋_GB2312" w:cs="仿宋_GB2312" w:eastAsia="仿宋_GB2312"/>
                      <w:sz w:val="24"/>
                      <w:color w:val="0000FF"/>
                      <w:shd w:fill="FFFFFF" w:val="clear"/>
                    </w:rPr>
                    <w:t>CO2：最小检测限：5 ppm</w:t>
                  </w:r>
                </w:p>
                <w:p>
                  <w:pPr>
                    <w:pStyle w:val="null3"/>
                    <w:ind w:firstLine="240"/>
                    <w:jc w:val="both"/>
                  </w:pPr>
                  <w:r>
                    <w:rPr>
                      <w:rFonts w:ascii="仿宋_GB2312" w:hAnsi="仿宋_GB2312" w:cs="仿宋_GB2312" w:eastAsia="仿宋_GB2312"/>
                      <w:sz w:val="24"/>
                      <w:color w:val="0000FF"/>
                      <w:shd w:fill="FFFFFF" w:val="clear"/>
                    </w:rPr>
                    <w:t>CH4：最小检测限：40 ppb</w:t>
                  </w:r>
                </w:p>
                <w:p>
                  <w:pPr>
                    <w:pStyle w:val="null3"/>
                    <w:ind w:firstLine="240"/>
                    <w:jc w:val="both"/>
                  </w:pPr>
                  <w:r>
                    <w:rPr>
                      <w:rFonts w:ascii="仿宋_GB2312" w:hAnsi="仿宋_GB2312" w:cs="仿宋_GB2312" w:eastAsia="仿宋_GB2312"/>
                      <w:sz w:val="24"/>
                      <w:color w:val="0000FF"/>
                      <w:shd w:fill="FFFFFF" w:val="clear"/>
                    </w:rPr>
                    <w:t>N2O：最小检测限：7 ppb</w:t>
                  </w:r>
                </w:p>
                <w:p>
                  <w:pPr>
                    <w:pStyle w:val="null3"/>
                    <w:ind w:firstLine="240"/>
                    <w:jc w:val="both"/>
                  </w:pPr>
                  <w:r>
                    <w:rPr>
                      <w:rFonts w:ascii="仿宋_GB2312" w:hAnsi="仿宋_GB2312" w:cs="仿宋_GB2312" w:eastAsia="仿宋_GB2312"/>
                      <w:sz w:val="24"/>
                      <w:color w:val="0000FF"/>
                      <w:shd w:fill="FFFFFF" w:val="clear"/>
                    </w:rPr>
                    <w:t>NH3：最小检测限：70 ppb</w:t>
                  </w:r>
                </w:p>
                <w:p>
                  <w:pPr>
                    <w:pStyle w:val="null3"/>
                    <w:ind w:firstLine="240"/>
                    <w:jc w:val="both"/>
                  </w:pPr>
                  <w:r>
                    <w:rPr>
                      <w:rFonts w:ascii="仿宋_GB2312" w:hAnsi="仿宋_GB2312" w:cs="仿宋_GB2312" w:eastAsia="仿宋_GB2312"/>
                      <w:sz w:val="24"/>
                      <w:color w:val="0000FF"/>
                      <w:shd w:fill="FFFFFF" w:val="clear"/>
                    </w:rPr>
                    <w:t>CO：最小检测限：70 ppb</w:t>
                  </w:r>
                </w:p>
                <w:p>
                  <w:pPr>
                    <w:pStyle w:val="null3"/>
                    <w:ind w:firstLine="24"/>
                    <w:jc w:val="both"/>
                  </w:pPr>
                  <w:r>
                    <w:rPr>
                      <w:rFonts w:ascii="仿宋_GB2312" w:hAnsi="仿宋_GB2312" w:cs="仿宋_GB2312" w:eastAsia="仿宋_GB2312"/>
                      <w:sz w:val="24"/>
                      <w:color w:val="0000FF"/>
                      <w:shd w:fill="FFFFFF" w:val="clear"/>
                    </w:rPr>
                    <w:t>24.气室体积：≥1900cm3，可根据需要定制</w:t>
                  </w:r>
                </w:p>
                <w:p>
                  <w:pPr>
                    <w:pStyle w:val="null3"/>
                    <w:ind w:firstLine="24"/>
                    <w:jc w:val="both"/>
                  </w:pPr>
                  <w:r>
                    <w:rPr>
                      <w:rFonts w:ascii="仿宋_GB2312" w:hAnsi="仿宋_GB2312" w:cs="仿宋_GB2312" w:eastAsia="仿宋_GB2312"/>
                      <w:sz w:val="24"/>
                      <w:color w:val="0000FF"/>
                      <w:shd w:fill="FFFFFF" w:val="clear"/>
                    </w:rPr>
                    <w:t>25.气室覆盖面积：≥180cm2，可根据需要调整</w:t>
                  </w:r>
                </w:p>
                <w:p>
                  <w:pPr>
                    <w:pStyle w:val="null3"/>
                    <w:ind w:firstLine="24"/>
                    <w:jc w:val="both"/>
                  </w:pPr>
                  <w:r>
                    <w:rPr>
                      <w:rFonts w:ascii="仿宋_GB2312" w:hAnsi="仿宋_GB2312" w:cs="仿宋_GB2312" w:eastAsia="仿宋_GB2312"/>
                      <w:sz w:val="24"/>
                      <w:color w:val="0000FF"/>
                      <w:shd w:fill="FFFFFF" w:val="clear"/>
                    </w:rPr>
                    <w:t>26.气室含有温度、压力传感器，采用无线方式控制气室自动升降</w:t>
                  </w:r>
                </w:p>
                <w:p>
                  <w:pPr>
                    <w:pStyle w:val="null3"/>
                    <w:ind w:firstLine="24"/>
                    <w:jc w:val="both"/>
                  </w:pPr>
                  <w:r>
                    <w:rPr>
                      <w:rFonts w:ascii="仿宋_GB2312" w:hAnsi="仿宋_GB2312" w:cs="仿宋_GB2312" w:eastAsia="仿宋_GB2312"/>
                      <w:sz w:val="24"/>
                      <w:color w:val="0000FF"/>
                      <w:shd w:fill="FFFFFF" w:val="clear"/>
                    </w:rPr>
                    <w:t>27.带有可充电电池和数据存储模块，可采集土壤水分、温度等参数</w:t>
                  </w:r>
                </w:p>
                <w:p>
                  <w:pPr>
                    <w:pStyle w:val="null3"/>
                    <w:ind w:firstLine="24"/>
                    <w:jc w:val="both"/>
                  </w:pPr>
                  <w:r>
                    <w:rPr>
                      <w:rFonts w:ascii="仿宋_GB2312" w:hAnsi="仿宋_GB2312" w:cs="仿宋_GB2312" w:eastAsia="仿宋_GB2312"/>
                      <w:sz w:val="24"/>
                      <w:color w:val="0000FF"/>
                      <w:shd w:fill="FFFFFF" w:val="clear"/>
                    </w:rPr>
                    <w:t>28.气室配置高精度土壤三参数探头，采用FDR原理，土壤水分测量精度2%以内</w:t>
                  </w:r>
                </w:p>
                <w:p>
                  <w:pPr>
                    <w:pStyle w:val="null3"/>
                    <w:ind w:firstLine="24"/>
                    <w:jc w:val="both"/>
                  </w:pPr>
                  <w:r>
                    <w:rPr>
                      <w:rFonts w:ascii="仿宋_GB2312" w:hAnsi="仿宋_GB2312" w:cs="仿宋_GB2312" w:eastAsia="仿宋_GB2312"/>
                      <w:sz w:val="24"/>
                      <w:color w:val="0000FF"/>
                      <w:shd w:fill="FFFFFF" w:val="clear"/>
                    </w:rPr>
                    <w:t>二、配置清单</w:t>
                  </w:r>
                </w:p>
                <w:p>
                  <w:pPr>
                    <w:pStyle w:val="null3"/>
                    <w:jc w:val="left"/>
                  </w:pPr>
                  <w:r>
                    <w:rPr>
                      <w:rFonts w:ascii="仿宋_GB2312" w:hAnsi="仿宋_GB2312" w:cs="仿宋_GB2312" w:eastAsia="仿宋_GB2312"/>
                      <w:sz w:val="24"/>
                      <w:color w:val="0000FF"/>
                      <w:shd w:fill="FFFFFF" w:val="clear"/>
                    </w:rPr>
                    <w:t>1.便携式多参数土壤呼吸测量系统主机      1台</w:t>
                  </w:r>
                </w:p>
                <w:p>
                  <w:pPr>
                    <w:pStyle w:val="null3"/>
                    <w:jc w:val="left"/>
                  </w:pPr>
                  <w:r>
                    <w:rPr>
                      <w:rFonts w:ascii="仿宋_GB2312" w:hAnsi="仿宋_GB2312" w:cs="仿宋_GB2312" w:eastAsia="仿宋_GB2312"/>
                      <w:sz w:val="24"/>
                      <w:color w:val="0000FF"/>
                      <w:shd w:fill="FFFFFF" w:val="clear"/>
                    </w:rPr>
                    <w:t>2.自动升降测量气室                      1个</w:t>
                  </w:r>
                </w:p>
                <w:p>
                  <w:pPr>
                    <w:pStyle w:val="null3"/>
                    <w:jc w:val="left"/>
                  </w:pPr>
                  <w:r>
                    <w:rPr>
                      <w:rFonts w:ascii="仿宋_GB2312" w:hAnsi="仿宋_GB2312" w:cs="仿宋_GB2312" w:eastAsia="仿宋_GB2312"/>
                      <w:sz w:val="24"/>
                      <w:color w:val="0000FF"/>
                      <w:shd w:fill="FFFFFF" w:val="clear"/>
                    </w:rPr>
                    <w:t>3.气室温度传感器                        1个</w:t>
                  </w:r>
                </w:p>
                <w:p>
                  <w:pPr>
                    <w:pStyle w:val="null3"/>
                    <w:jc w:val="left"/>
                  </w:pPr>
                  <w:r>
                    <w:rPr>
                      <w:rFonts w:ascii="仿宋_GB2312" w:hAnsi="仿宋_GB2312" w:cs="仿宋_GB2312" w:eastAsia="仿宋_GB2312"/>
                      <w:sz w:val="24"/>
                      <w:color w:val="0000FF"/>
                      <w:shd w:fill="FFFFFF" w:val="clear"/>
                    </w:rPr>
                    <w:t>4.预装控制软件的平板                    1台</w:t>
                  </w:r>
                </w:p>
                <w:p>
                  <w:pPr>
                    <w:pStyle w:val="null3"/>
                    <w:jc w:val="left"/>
                  </w:pPr>
                  <w:r>
                    <w:rPr>
                      <w:rFonts w:ascii="仿宋_GB2312" w:hAnsi="仿宋_GB2312" w:cs="仿宋_GB2312" w:eastAsia="仿宋_GB2312"/>
                      <w:sz w:val="24"/>
                      <w:color w:val="0000FF"/>
                      <w:shd w:fill="FFFFFF" w:val="clear"/>
                    </w:rPr>
                    <w:t>5.土壤三参数传感器                      1个</w:t>
                  </w:r>
                </w:p>
                <w:p>
                  <w:pPr>
                    <w:pStyle w:val="null3"/>
                    <w:jc w:val="left"/>
                  </w:pPr>
                  <w:r>
                    <w:rPr>
                      <w:rFonts w:ascii="仿宋_GB2312" w:hAnsi="仿宋_GB2312" w:cs="仿宋_GB2312" w:eastAsia="仿宋_GB2312"/>
                      <w:sz w:val="24"/>
                      <w:color w:val="0000FF"/>
                      <w:shd w:fill="FFFFFF" w:val="clear"/>
                    </w:rPr>
                    <w:t>6.通量分析软件                          1套</w:t>
                  </w:r>
                </w:p>
                <w:p>
                  <w:pPr>
                    <w:pStyle w:val="null3"/>
                    <w:jc w:val="left"/>
                  </w:pPr>
                  <w:r>
                    <w:rPr>
                      <w:rFonts w:ascii="仿宋_GB2312" w:hAnsi="仿宋_GB2312" w:cs="仿宋_GB2312" w:eastAsia="仿宋_GB2312"/>
                      <w:sz w:val="24"/>
                      <w:color w:val="0000FF"/>
                      <w:shd w:fill="FFFFFF" w:val="clear"/>
                    </w:rPr>
                    <w:t>7.可充电电池                            2块</w:t>
                  </w:r>
                </w:p>
                <w:p>
                  <w:pPr>
                    <w:pStyle w:val="null3"/>
                    <w:jc w:val="left"/>
                  </w:pPr>
                  <w:r>
                    <w:rPr>
                      <w:rFonts w:ascii="仿宋_GB2312" w:hAnsi="仿宋_GB2312" w:cs="仿宋_GB2312" w:eastAsia="仿宋_GB2312"/>
                      <w:sz w:val="24"/>
                      <w:color w:val="0000FF"/>
                      <w:shd w:fill="FFFFFF" w:val="clear"/>
                    </w:rPr>
                    <w:t>8.电池充电器                            1个</w:t>
                  </w:r>
                </w:p>
                <w:p>
                  <w:pPr>
                    <w:pStyle w:val="null3"/>
                    <w:jc w:val="left"/>
                  </w:pPr>
                  <w:r>
                    <w:rPr>
                      <w:rFonts w:ascii="仿宋_GB2312" w:hAnsi="仿宋_GB2312" w:cs="仿宋_GB2312" w:eastAsia="仿宋_GB2312"/>
                      <w:sz w:val="24"/>
                      <w:color w:val="0000FF"/>
                      <w:shd w:fill="FFFFFF" w:val="clear"/>
                    </w:rPr>
                    <w:t>9.背带背包                              1个</w:t>
                  </w:r>
                </w:p>
                <w:p>
                  <w:pPr>
                    <w:pStyle w:val="null3"/>
                    <w:jc w:val="left"/>
                  </w:pPr>
                  <w:r>
                    <w:rPr>
                      <w:rFonts w:ascii="仿宋_GB2312" w:hAnsi="仿宋_GB2312" w:cs="仿宋_GB2312" w:eastAsia="仿宋_GB2312"/>
                      <w:sz w:val="24"/>
                      <w:color w:val="0000FF"/>
                      <w:shd w:fill="FFFFFF" w:val="clear"/>
                    </w:rPr>
                    <w:t>10.运输箱                               1个</w:t>
                  </w:r>
                </w:p>
              </w:tc>
              <w:tc>
                <w:tcPr>
                  <w:tcW w:type="dxa" w:w="2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1</w:t>
                  </w:r>
                </w:p>
              </w:tc>
              <w:tc>
                <w:tcPr>
                  <w:tcW w:type="dxa" w:w="2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台</w:t>
                  </w:r>
                </w:p>
              </w:tc>
            </w:tr>
            <w:tr>
              <w:tc>
                <w:tcPr>
                  <w:tcW w:type="dxa" w:w="2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2</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全自动变温培养土壤温室气体在线测量系统（</w:t>
                  </w:r>
                  <w:r>
                    <w:rPr>
                      <w:rFonts w:ascii="仿宋_GB2312" w:hAnsi="仿宋_GB2312" w:cs="仿宋_GB2312" w:eastAsia="仿宋_GB2312"/>
                      <w:sz w:val="24"/>
                      <w:color w:val="0000FF"/>
                      <w:shd w:fill="FFFFFF" w:val="clear"/>
                    </w:rPr>
                    <w:t>核心产品</w:t>
                  </w:r>
                  <w:r>
                    <w:rPr>
                      <w:rFonts w:ascii="仿宋_GB2312" w:hAnsi="仿宋_GB2312" w:cs="仿宋_GB2312" w:eastAsia="仿宋_GB2312"/>
                      <w:sz w:val="24"/>
                      <w:color w:val="0000FF"/>
                      <w:shd w:fill="FFFFFF" w:val="clear"/>
                    </w:rPr>
                    <w:t>）</w:t>
                  </w:r>
                </w:p>
              </w:tc>
              <w:tc>
                <w:tcPr>
                  <w:tcW w:type="dxa" w:w="15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shd w:fill="FFFFFF" w:val="clear"/>
                    </w:rPr>
                    <w:t>一、技术参数</w:t>
                  </w:r>
                </w:p>
                <w:p>
                  <w:pPr>
                    <w:pStyle w:val="null3"/>
                    <w:jc w:val="both"/>
                  </w:pPr>
                  <w:r>
                    <w:rPr>
                      <w:rFonts w:ascii="仿宋_GB2312" w:hAnsi="仿宋_GB2312" w:cs="仿宋_GB2312" w:eastAsia="仿宋_GB2312"/>
                      <w:sz w:val="24"/>
                      <w:color w:val="0000FF"/>
                      <w:shd w:fill="FFFFFF" w:val="clear"/>
                    </w:rPr>
                    <w:t>1.气体分析模块</w:t>
                  </w:r>
                </w:p>
                <w:p>
                  <w:pPr>
                    <w:pStyle w:val="null3"/>
                    <w:jc w:val="both"/>
                  </w:pPr>
                  <w:r>
                    <w:rPr>
                      <w:rFonts w:ascii="仿宋_GB2312" w:hAnsi="仿宋_GB2312" w:cs="仿宋_GB2312" w:eastAsia="仿宋_GB2312"/>
                      <w:sz w:val="24"/>
                      <w:color w:val="0000FF"/>
                      <w:shd w:fill="FFFFFF" w:val="clear"/>
                    </w:rPr>
                    <w:t>1.1 CO2、H2O分析仪：双波长非色散红外技（NDIR）</w:t>
                  </w:r>
                </w:p>
                <w:p>
                  <w:pPr>
                    <w:pStyle w:val="null3"/>
                    <w:jc w:val="both"/>
                  </w:pPr>
                  <w:r>
                    <w:rPr>
                      <w:rFonts w:ascii="仿宋_GB2312" w:hAnsi="仿宋_GB2312" w:cs="仿宋_GB2312" w:eastAsia="仿宋_GB2312"/>
                      <w:sz w:val="24"/>
                      <w:color w:val="0000FF"/>
                      <w:shd w:fill="FFFFFF" w:val="clear"/>
                    </w:rPr>
                    <w:t>1.2 CO2测量范围：0-2000ppm</w:t>
                  </w:r>
                </w:p>
                <w:p>
                  <w:pPr>
                    <w:pStyle w:val="null3"/>
                    <w:jc w:val="both"/>
                  </w:pPr>
                  <w:r>
                    <w:rPr>
                      <w:rFonts w:ascii="仿宋_GB2312" w:hAnsi="仿宋_GB2312" w:cs="仿宋_GB2312" w:eastAsia="仿宋_GB2312"/>
                      <w:sz w:val="24"/>
                      <w:color w:val="0000FF"/>
                      <w:shd w:fill="FFFFFF" w:val="clear"/>
                    </w:rPr>
                    <w:t>★1.3 CO2准确度：优于±2%，校正后优于读数1.5%</w:t>
                  </w:r>
                </w:p>
                <w:p>
                  <w:pPr>
                    <w:pStyle w:val="null3"/>
                    <w:jc w:val="both"/>
                  </w:pPr>
                  <w:r>
                    <w:rPr>
                      <w:rFonts w:ascii="仿宋_GB2312" w:hAnsi="仿宋_GB2312" w:cs="仿宋_GB2312" w:eastAsia="仿宋_GB2312"/>
                      <w:sz w:val="24"/>
                      <w:color w:val="0000FF"/>
                      <w:shd w:fill="FFFFFF" w:val="clear"/>
                    </w:rPr>
                    <w:t>1.4 CO2零点稳定性：±2%（&gt;12个月）</w:t>
                  </w:r>
                </w:p>
                <w:p>
                  <w:pPr>
                    <w:pStyle w:val="null3"/>
                    <w:jc w:val="both"/>
                  </w:pPr>
                  <w:r>
                    <w:rPr>
                      <w:rFonts w:ascii="仿宋_GB2312" w:hAnsi="仿宋_GB2312" w:cs="仿宋_GB2312" w:eastAsia="仿宋_GB2312"/>
                      <w:sz w:val="24"/>
                      <w:color w:val="0000FF"/>
                      <w:shd w:fill="FFFFFF" w:val="clear"/>
                    </w:rPr>
                    <w:t>1.5 CO2恒温下的零点漂移：±2%/年</w:t>
                  </w:r>
                </w:p>
                <w:p>
                  <w:pPr>
                    <w:pStyle w:val="null3"/>
                    <w:jc w:val="both"/>
                  </w:pPr>
                  <w:r>
                    <w:rPr>
                      <w:rFonts w:ascii="仿宋_GB2312" w:hAnsi="仿宋_GB2312" w:cs="仿宋_GB2312" w:eastAsia="仿宋_GB2312"/>
                      <w:sz w:val="24"/>
                      <w:color w:val="0000FF"/>
                      <w:shd w:fill="FFFFFF" w:val="clear"/>
                    </w:rPr>
                    <w:t>1.6 CO2常温下的零点漂移：±0.03% /℃</w:t>
                  </w:r>
                </w:p>
                <w:p>
                  <w:pPr>
                    <w:pStyle w:val="null3"/>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1.7 H2O 测量范围：0-6%</w:t>
                  </w:r>
                </w:p>
                <w:p>
                  <w:pPr>
                    <w:pStyle w:val="null3"/>
                    <w:jc w:val="both"/>
                  </w:pPr>
                  <w:r>
                    <w:rPr>
                      <w:rFonts w:ascii="仿宋_GB2312" w:hAnsi="仿宋_GB2312" w:cs="仿宋_GB2312" w:eastAsia="仿宋_GB2312"/>
                      <w:sz w:val="24"/>
                      <w:color w:val="0000FF"/>
                      <w:shd w:fill="FFFFFF" w:val="clear"/>
                    </w:rPr>
                    <w:t>1.8取样流速：标准 1L/min，可调</w:t>
                  </w:r>
                </w:p>
                <w:p>
                  <w:pPr>
                    <w:pStyle w:val="null3"/>
                    <w:jc w:val="both"/>
                  </w:pPr>
                  <w:r>
                    <w:rPr>
                      <w:rFonts w:ascii="仿宋_GB2312" w:hAnsi="仿宋_GB2312" w:cs="仿宋_GB2312" w:eastAsia="仿宋_GB2312"/>
                      <w:sz w:val="24"/>
                      <w:color w:val="0000FF"/>
                      <w:shd w:fill="FFFFFF" w:val="clear"/>
                    </w:rPr>
                    <w:t>2.采样系统</w:t>
                  </w:r>
                </w:p>
                <w:p>
                  <w:pPr>
                    <w:pStyle w:val="null3"/>
                    <w:jc w:val="both"/>
                  </w:pPr>
                  <w:r>
                    <w:rPr>
                      <w:rFonts w:ascii="仿宋_GB2312" w:hAnsi="仿宋_GB2312" w:cs="仿宋_GB2312" w:eastAsia="仿宋_GB2312"/>
                      <w:sz w:val="24"/>
                      <w:color w:val="0000FF"/>
                      <w:shd w:fill="FFFFFF" w:val="clear"/>
                    </w:rPr>
                    <w:t>2.1标配≥25位样品盘</w:t>
                  </w:r>
                </w:p>
                <w:p>
                  <w:pPr>
                    <w:pStyle w:val="null3"/>
                    <w:jc w:val="both"/>
                  </w:pPr>
                  <w:r>
                    <w:rPr>
                      <w:rFonts w:ascii="仿宋_GB2312" w:hAnsi="仿宋_GB2312" w:cs="仿宋_GB2312" w:eastAsia="仿宋_GB2312"/>
                      <w:sz w:val="24"/>
                      <w:color w:val="0000FF"/>
                      <w:shd w:fill="FFFFFF" w:val="clear"/>
                    </w:rPr>
                    <w:t>2.2空气温度传感器精度：≤±0.2℃</w:t>
                  </w:r>
                </w:p>
                <w:p>
                  <w:pPr>
                    <w:pStyle w:val="null3"/>
                    <w:jc w:val="both"/>
                  </w:pPr>
                  <w:r>
                    <w:rPr>
                      <w:rFonts w:ascii="仿宋_GB2312" w:hAnsi="仿宋_GB2312" w:cs="仿宋_GB2312" w:eastAsia="仿宋_GB2312"/>
                      <w:sz w:val="24"/>
                      <w:color w:val="0000FF"/>
                      <w:shd w:fill="FFFFFF" w:val="clear"/>
                    </w:rPr>
                    <w:t>2.3培养瓶温度范围：-20℃至50℃</w:t>
                  </w:r>
                </w:p>
                <w:p>
                  <w:pPr>
                    <w:pStyle w:val="null3"/>
                    <w:jc w:val="both"/>
                  </w:pPr>
                  <w:r>
                    <w:rPr>
                      <w:rFonts w:ascii="仿宋_GB2312" w:hAnsi="仿宋_GB2312" w:cs="仿宋_GB2312" w:eastAsia="仿宋_GB2312"/>
                      <w:sz w:val="24"/>
                      <w:color w:val="0000FF"/>
                      <w:shd w:fill="FFFFFF" w:val="clear"/>
                    </w:rPr>
                    <w:t>2.4培养瓶体积：≥150mL</w:t>
                  </w:r>
                </w:p>
                <w:p>
                  <w:pPr>
                    <w:pStyle w:val="null3"/>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2.5重复定位精度：±0.5mm</w:t>
                  </w:r>
                </w:p>
                <w:p>
                  <w:pPr>
                    <w:pStyle w:val="null3"/>
                    <w:jc w:val="both"/>
                  </w:pPr>
                  <w:r>
                    <w:rPr>
                      <w:rFonts w:ascii="仿宋_GB2312" w:hAnsi="仿宋_GB2312" w:cs="仿宋_GB2312" w:eastAsia="仿宋_GB2312"/>
                      <w:sz w:val="24"/>
                      <w:color w:val="0000FF"/>
                      <w:shd w:fill="FFFFFF" w:val="clear"/>
                    </w:rPr>
                    <w:t>2.6内胆尺寸：≥390mm×390mm×190 mm（有效区域）</w:t>
                  </w:r>
                </w:p>
                <w:p>
                  <w:pPr>
                    <w:pStyle w:val="null3"/>
                    <w:jc w:val="both"/>
                  </w:pPr>
                  <w:r>
                    <w:rPr>
                      <w:rFonts w:ascii="仿宋_GB2312" w:hAnsi="仿宋_GB2312" w:cs="仿宋_GB2312" w:eastAsia="仿宋_GB2312"/>
                      <w:sz w:val="24"/>
                      <w:color w:val="0000FF"/>
                      <w:shd w:fill="FFFFFF" w:val="clear"/>
                    </w:rPr>
                    <w:t>2.7气体流速：1L/min（可调）</w:t>
                  </w:r>
                </w:p>
                <w:p>
                  <w:pPr>
                    <w:pStyle w:val="null3"/>
                    <w:jc w:val="both"/>
                  </w:pPr>
                  <w:r>
                    <w:rPr>
                      <w:rFonts w:ascii="仿宋_GB2312" w:hAnsi="仿宋_GB2312" w:cs="仿宋_GB2312" w:eastAsia="仿宋_GB2312"/>
                      <w:sz w:val="24"/>
                      <w:color w:val="0000FF"/>
                      <w:shd w:fill="FFFFFF" w:val="clear"/>
                    </w:rPr>
                    <w:t>2.8工作电压：220V</w:t>
                  </w:r>
                </w:p>
                <w:p>
                  <w:pPr>
                    <w:pStyle w:val="null3"/>
                    <w:jc w:val="both"/>
                  </w:pPr>
                  <w:r>
                    <w:rPr>
                      <w:rFonts w:ascii="仿宋_GB2312" w:hAnsi="仿宋_GB2312" w:cs="仿宋_GB2312" w:eastAsia="仿宋_GB2312"/>
                      <w:sz w:val="24"/>
                      <w:color w:val="0000FF"/>
                      <w:shd w:fill="FFFFFF" w:val="clear"/>
                    </w:rPr>
                    <w:t>★2.9兼容连接多种型号分析主机，实现气体分析的在线测量</w:t>
                  </w:r>
                </w:p>
                <w:p>
                  <w:pPr>
                    <w:pStyle w:val="null3"/>
                    <w:jc w:val="both"/>
                  </w:pPr>
                  <w:r>
                    <w:rPr>
                      <w:rFonts w:ascii="仿宋_GB2312" w:hAnsi="仿宋_GB2312" w:cs="仿宋_GB2312" w:eastAsia="仿宋_GB2312"/>
                      <w:sz w:val="24"/>
                      <w:color w:val="0000FF"/>
                      <w:shd w:fill="FFFFFF" w:val="clear"/>
                    </w:rPr>
                    <w:t>2.9</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1可根据需要对CO2浓度进行预处理，调控系统内的起始CO2浓度（内置主机中）</w:t>
                  </w:r>
                </w:p>
                <w:p>
                  <w:pPr>
                    <w:pStyle w:val="null3"/>
                    <w:jc w:val="both"/>
                  </w:pPr>
                  <w:r>
                    <w:rPr>
                      <w:rFonts w:ascii="仿宋_GB2312" w:hAnsi="仿宋_GB2312" w:cs="仿宋_GB2312" w:eastAsia="仿宋_GB2312"/>
                      <w:sz w:val="24"/>
                      <w:color w:val="0000FF"/>
                      <w:shd w:fill="FFFFFF" w:val="clear"/>
                    </w:rPr>
                    <w:t>2.9</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2自动校准功能：三个标气端口，可实现标气的自动测量</w:t>
                  </w:r>
                </w:p>
                <w:p>
                  <w:pPr>
                    <w:pStyle w:val="null3"/>
                    <w:jc w:val="both"/>
                  </w:pPr>
                  <w:r>
                    <w:rPr>
                      <w:rFonts w:ascii="仿宋_GB2312" w:hAnsi="仿宋_GB2312" w:cs="仿宋_GB2312" w:eastAsia="仿宋_GB2312"/>
                      <w:sz w:val="24"/>
                      <w:color w:val="0000FF"/>
                      <w:shd w:fill="FFFFFF" w:val="clear"/>
                    </w:rPr>
                    <w:t>3. 高低温控制系统</w:t>
                  </w:r>
                </w:p>
                <w:p>
                  <w:pPr>
                    <w:pStyle w:val="null3"/>
                    <w:jc w:val="both"/>
                  </w:pPr>
                  <w:r>
                    <w:rPr>
                      <w:rFonts w:ascii="仿宋_GB2312" w:hAnsi="仿宋_GB2312" w:cs="仿宋_GB2312" w:eastAsia="仿宋_GB2312"/>
                      <w:sz w:val="24"/>
                      <w:color w:val="0000FF"/>
                      <w:shd w:fill="FFFFFF" w:val="clear"/>
                    </w:rPr>
                    <w:t>3.1制冷功率：≥4.0KW，加热功率≥2.3KW</w:t>
                  </w:r>
                </w:p>
                <w:p>
                  <w:pPr>
                    <w:pStyle w:val="null3"/>
                    <w:jc w:val="both"/>
                  </w:pPr>
                  <w:r>
                    <w:rPr>
                      <w:rFonts w:ascii="仿宋_GB2312" w:hAnsi="仿宋_GB2312" w:cs="仿宋_GB2312" w:eastAsia="仿宋_GB2312"/>
                      <w:sz w:val="24"/>
                      <w:color w:val="0000FF"/>
                      <w:shd w:fill="FFFFFF" w:val="clear"/>
                    </w:rPr>
                    <w:t>3.2温度分辨率：≤0.02℃</w:t>
                  </w:r>
                </w:p>
                <w:p>
                  <w:pPr>
                    <w:pStyle w:val="null3"/>
                    <w:jc w:val="both"/>
                  </w:pPr>
                  <w:r>
                    <w:rPr>
                      <w:rFonts w:ascii="仿宋_GB2312" w:hAnsi="仿宋_GB2312" w:cs="仿宋_GB2312" w:eastAsia="仿宋_GB2312"/>
                      <w:sz w:val="24"/>
                      <w:color w:val="0000FF"/>
                      <w:shd w:fill="FFFFFF" w:val="clear"/>
                    </w:rPr>
                    <w:t>3.3温度控制范围：-25℃至65℃</w:t>
                  </w:r>
                </w:p>
                <w:p>
                  <w:pPr>
                    <w:pStyle w:val="null3"/>
                    <w:jc w:val="both"/>
                  </w:pPr>
                  <w:r>
                    <w:rPr>
                      <w:rFonts w:ascii="仿宋_GB2312" w:hAnsi="仿宋_GB2312" w:cs="仿宋_GB2312" w:eastAsia="仿宋_GB2312"/>
                      <w:sz w:val="24"/>
                      <w:color w:val="0000FF"/>
                      <w:shd w:fill="FFFFFF" w:val="clear"/>
                    </w:rPr>
                    <w:t>3.4配套实时控制软件及智能通量计算软件</w:t>
                  </w:r>
                </w:p>
                <w:p>
                  <w:pPr>
                    <w:pStyle w:val="null3"/>
                    <w:jc w:val="both"/>
                  </w:pPr>
                  <w:r>
                    <w:rPr>
                      <w:rFonts w:ascii="仿宋_GB2312" w:hAnsi="仿宋_GB2312" w:cs="仿宋_GB2312" w:eastAsia="仿宋_GB2312"/>
                      <w:sz w:val="24"/>
                      <w:color w:val="0000FF"/>
                      <w:shd w:fill="FFFFFF" w:val="clear"/>
                    </w:rPr>
                    <w:t>二、配置清单</w:t>
                  </w:r>
                </w:p>
                <w:p>
                  <w:pPr>
                    <w:pStyle w:val="null3"/>
                    <w:jc w:val="both"/>
                  </w:pPr>
                  <w:r>
                    <w:rPr>
                      <w:rFonts w:ascii="仿宋_GB2312" w:hAnsi="仿宋_GB2312" w:cs="仿宋_GB2312" w:eastAsia="仿宋_GB2312"/>
                      <w:sz w:val="24"/>
                      <w:color w:val="0000FF"/>
                      <w:shd w:fill="FFFFFF" w:val="clear"/>
                    </w:rPr>
                    <w:t>1.全自动变温培养土壤温室气体在线测量系统1套</w:t>
                  </w:r>
                </w:p>
                <w:p>
                  <w:pPr>
                    <w:pStyle w:val="null3"/>
                    <w:jc w:val="both"/>
                  </w:pPr>
                  <w:r>
                    <w:rPr>
                      <w:rFonts w:ascii="仿宋_GB2312" w:hAnsi="仿宋_GB2312" w:cs="仿宋_GB2312" w:eastAsia="仿宋_GB2312"/>
                      <w:sz w:val="24"/>
                      <w:color w:val="0000FF"/>
                      <w:shd w:fill="FFFFFF" w:val="clear"/>
                    </w:rPr>
                    <w:t>2.含CO2、 H2O 分析仪模块1个</w:t>
                  </w:r>
                </w:p>
                <w:p>
                  <w:pPr>
                    <w:pStyle w:val="null3"/>
                    <w:jc w:val="both"/>
                  </w:pPr>
                  <w:r>
                    <w:rPr>
                      <w:rFonts w:ascii="仿宋_GB2312" w:hAnsi="仿宋_GB2312" w:cs="仿宋_GB2312" w:eastAsia="仿宋_GB2312"/>
                      <w:sz w:val="24"/>
                      <w:color w:val="0000FF"/>
                      <w:shd w:fill="FFFFFF" w:val="clear"/>
                    </w:rPr>
                    <w:t>3.含自动进样器模块1个</w:t>
                  </w:r>
                </w:p>
                <w:p>
                  <w:pPr>
                    <w:pStyle w:val="null3"/>
                    <w:jc w:val="both"/>
                  </w:pPr>
                  <w:r>
                    <w:rPr>
                      <w:rFonts w:ascii="仿宋_GB2312" w:hAnsi="仿宋_GB2312" w:cs="仿宋_GB2312" w:eastAsia="仿宋_GB2312"/>
                      <w:sz w:val="24"/>
                      <w:color w:val="0000FF"/>
                      <w:shd w:fill="FFFFFF" w:val="clear"/>
                    </w:rPr>
                    <w:t>4.含水浴槽1个</w:t>
                  </w:r>
                </w:p>
                <w:p>
                  <w:pPr>
                    <w:pStyle w:val="null3"/>
                    <w:jc w:val="both"/>
                  </w:pPr>
                  <w:r>
                    <w:rPr>
                      <w:rFonts w:ascii="仿宋_GB2312" w:hAnsi="仿宋_GB2312" w:cs="仿宋_GB2312" w:eastAsia="仿宋_GB2312"/>
                      <w:sz w:val="24"/>
                      <w:color w:val="0000FF"/>
                      <w:shd w:fill="FFFFFF" w:val="clear"/>
                    </w:rPr>
                    <w:t>5.含加热制冷循环温度控制模块1个</w:t>
                  </w:r>
                </w:p>
                <w:p>
                  <w:pPr>
                    <w:pStyle w:val="null3"/>
                    <w:jc w:val="both"/>
                  </w:pPr>
                  <w:r>
                    <w:rPr>
                      <w:rFonts w:ascii="仿宋_GB2312" w:hAnsi="仿宋_GB2312" w:cs="仿宋_GB2312" w:eastAsia="仿宋_GB2312"/>
                      <w:sz w:val="24"/>
                      <w:color w:val="0000FF"/>
                      <w:shd w:fill="FFFFFF" w:val="clear"/>
                    </w:rPr>
                    <w:t>6.含工控机系统1个</w:t>
                  </w:r>
                </w:p>
                <w:p>
                  <w:pPr>
                    <w:pStyle w:val="null3"/>
                    <w:jc w:val="both"/>
                  </w:pPr>
                  <w:r>
                    <w:rPr>
                      <w:rFonts w:ascii="仿宋_GB2312" w:hAnsi="仿宋_GB2312" w:cs="仿宋_GB2312" w:eastAsia="仿宋_GB2312"/>
                      <w:sz w:val="24"/>
                      <w:color w:val="0000FF"/>
                      <w:shd w:fill="FFFFFF" w:val="clear"/>
                    </w:rPr>
                    <w:t>7.含≥25位样品盘1个</w:t>
                  </w:r>
                </w:p>
                <w:p>
                  <w:pPr>
                    <w:pStyle w:val="null3"/>
                    <w:jc w:val="left"/>
                  </w:pPr>
                  <w:r>
                    <w:rPr>
                      <w:rFonts w:ascii="仿宋_GB2312" w:hAnsi="仿宋_GB2312" w:cs="仿宋_GB2312" w:eastAsia="仿宋_GB2312"/>
                      <w:sz w:val="24"/>
                      <w:color w:val="0000FF"/>
                      <w:shd w:fill="FFFFFF" w:val="clear"/>
                    </w:rPr>
                    <w:t>8.含≥200个样品瓶</w:t>
                  </w:r>
                </w:p>
              </w:tc>
              <w:tc>
                <w:tcPr>
                  <w:tcW w:type="dxa" w:w="2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1</w:t>
                  </w:r>
                </w:p>
              </w:tc>
              <w:tc>
                <w:tcPr>
                  <w:tcW w:type="dxa" w:w="2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套</w:t>
                  </w:r>
                </w:p>
              </w:tc>
            </w:tr>
            <w:tr>
              <w:tc>
                <w:tcPr>
                  <w:tcW w:type="dxa" w:w="2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3</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shd w:fill="FFFFFF" w:val="clear"/>
                    </w:rPr>
                    <w:t>土壤碳通量自动测量</w:t>
                  </w:r>
                  <w:r>
                    <w:rPr>
                      <w:rFonts w:ascii="仿宋_GB2312" w:hAnsi="仿宋_GB2312" w:cs="仿宋_GB2312" w:eastAsia="仿宋_GB2312"/>
                      <w:sz w:val="24"/>
                      <w:color w:val="0000FF"/>
                      <w:shd w:fill="FFFFFF" w:val="clear"/>
                    </w:rPr>
                    <w:t>系统</w:t>
                  </w:r>
                </w:p>
              </w:tc>
              <w:tc>
                <w:tcPr>
                  <w:tcW w:type="dxa" w:w="15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shd w:fill="FFFFFF" w:val="clear"/>
                    </w:rPr>
                    <w:t>一、技术参数</w:t>
                  </w:r>
                </w:p>
                <w:p>
                  <w:pPr>
                    <w:pStyle w:val="null3"/>
                    <w:jc w:val="left"/>
                  </w:pP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测量原理：激光吸收光谱技术，一台仪器可实现</w:t>
                  </w:r>
                  <w:r>
                    <w:rPr>
                      <w:rFonts w:ascii="仿宋_GB2312" w:hAnsi="仿宋_GB2312" w:cs="仿宋_GB2312" w:eastAsia="仿宋_GB2312"/>
                      <w:sz w:val="24"/>
                      <w:color w:val="0000FF"/>
                      <w:shd w:fill="FFFFFF" w:val="clear"/>
                    </w:rPr>
                    <w:t>CO2、CH4及H2O三组分同时测量</w:t>
                  </w:r>
                </w:p>
                <w:p>
                  <w:pPr>
                    <w:pStyle w:val="null3"/>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气体检测室：需采用长光程气体检测室，且光程</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 xml:space="preserve"> </w:t>
                  </w:r>
                  <w:r>
                    <w:rPr>
                      <w:rFonts w:ascii="仿宋_GB2312" w:hAnsi="仿宋_GB2312" w:cs="仿宋_GB2312" w:eastAsia="仿宋_GB2312"/>
                      <w:sz w:val="24"/>
                      <w:color w:val="0000FF"/>
                      <w:shd w:fill="FFFFFF" w:val="clear"/>
                    </w:rPr>
                    <w:t>25米</w:t>
                  </w:r>
                </w:p>
                <w:p>
                  <w:pPr>
                    <w:pStyle w:val="null3"/>
                    <w:jc w:val="left"/>
                  </w:pP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温度控制：检测模块需集成温度传感器，能实时监测气室温度，并具有温度补偿功能</w:t>
                  </w:r>
                </w:p>
                <w:p>
                  <w:pPr>
                    <w:pStyle w:val="null3"/>
                    <w:jc w:val="left"/>
                  </w:pPr>
                  <w:r>
                    <w:rPr>
                      <w:rFonts w:ascii="仿宋_GB2312" w:hAnsi="仿宋_GB2312" w:cs="仿宋_GB2312" w:eastAsia="仿宋_GB2312"/>
                      <w:sz w:val="24"/>
                      <w:color w:val="0000FF"/>
                      <w:shd w:fill="FFFFFF" w:val="clear"/>
                    </w:rPr>
                    <w:t>4. CH4测量</w:t>
                  </w:r>
                </w:p>
                <w:p>
                  <w:pPr>
                    <w:pStyle w:val="null3"/>
                    <w:jc w:val="left"/>
                  </w:pPr>
                  <w:r>
                    <w:rPr>
                      <w:rFonts w:ascii="仿宋_GB2312" w:hAnsi="仿宋_GB2312" w:cs="仿宋_GB2312" w:eastAsia="仿宋_GB2312"/>
                      <w:sz w:val="24"/>
                      <w:color w:val="0000FF"/>
                      <w:shd w:fill="FFFFFF" w:val="clear"/>
                    </w:rPr>
                    <w:t>4.1量程：0</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100 ppm</w:t>
                  </w:r>
                </w:p>
                <w:p>
                  <w:pPr>
                    <w:pStyle w:val="null3"/>
                    <w:jc w:val="left"/>
                  </w:pPr>
                  <w:r>
                    <w:rPr>
                      <w:rFonts w:ascii="仿宋_GB2312" w:hAnsi="仿宋_GB2312" w:cs="仿宋_GB2312" w:eastAsia="仿宋_GB2312"/>
                      <w:sz w:val="24"/>
                      <w:color w:val="0000FF"/>
                      <w:shd w:fill="FFFFFF" w:val="clear"/>
                    </w:rPr>
                    <w:t>4.2精度（5min,1σ）：</w:t>
                  </w:r>
                  <w:r>
                    <w:rPr>
                      <w:rFonts w:ascii="仿宋_GB2312" w:hAnsi="仿宋_GB2312" w:cs="仿宋_GB2312" w:eastAsia="仿宋_GB2312"/>
                      <w:sz w:val="24"/>
                      <w:color w:val="0000FF"/>
                      <w:shd w:fill="FFFFFF" w:val="clear"/>
                    </w:rPr>
                    <w:t>≤0.08</w:t>
                  </w:r>
                  <w:r>
                    <w:rPr>
                      <w:rFonts w:ascii="仿宋_GB2312" w:hAnsi="仿宋_GB2312" w:cs="仿宋_GB2312" w:eastAsia="仿宋_GB2312"/>
                      <w:sz w:val="24"/>
                      <w:color w:val="0000FF"/>
                      <w:shd w:fill="FFFFFF" w:val="clear"/>
                    </w:rPr>
                    <w:t>ppb</w:t>
                  </w:r>
                </w:p>
                <w:p>
                  <w:pPr>
                    <w:pStyle w:val="null3"/>
                    <w:jc w:val="left"/>
                  </w:pPr>
                  <w:r>
                    <w:rPr>
                      <w:rFonts w:ascii="仿宋_GB2312" w:hAnsi="仿宋_GB2312" w:cs="仿宋_GB2312" w:eastAsia="仿宋_GB2312"/>
                      <w:sz w:val="24"/>
                      <w:color w:val="0000FF"/>
                      <w:shd w:fill="FFFFFF" w:val="clear"/>
                    </w:rPr>
                    <w:t>5</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CO2测量</w:t>
                  </w:r>
                </w:p>
                <w:p>
                  <w:pPr>
                    <w:pStyle w:val="null3"/>
                    <w:jc w:val="left"/>
                  </w:pPr>
                  <w:r>
                    <w:rPr>
                      <w:rFonts w:ascii="仿宋_GB2312" w:hAnsi="仿宋_GB2312" w:cs="仿宋_GB2312" w:eastAsia="仿宋_GB2312"/>
                      <w:sz w:val="24"/>
                      <w:color w:val="0000FF"/>
                      <w:shd w:fill="FFFFFF" w:val="clear"/>
                    </w:rPr>
                    <w:t>5.1量程：0-10000 ppm</w:t>
                  </w:r>
                </w:p>
                <w:p>
                  <w:pPr>
                    <w:pStyle w:val="null3"/>
                    <w:jc w:val="left"/>
                  </w:pPr>
                  <w:r>
                    <w:rPr>
                      <w:rFonts w:ascii="仿宋_GB2312" w:hAnsi="仿宋_GB2312" w:cs="仿宋_GB2312" w:eastAsia="仿宋_GB2312"/>
                      <w:sz w:val="24"/>
                      <w:color w:val="0000FF"/>
                      <w:shd w:fill="FFFFFF" w:val="clear"/>
                    </w:rPr>
                    <w:t>5.2精度（5min,1σ）：</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0.1ppm</w:t>
                  </w:r>
                </w:p>
                <w:p>
                  <w:pPr>
                    <w:pStyle w:val="null3"/>
                    <w:jc w:val="left"/>
                  </w:pPr>
                  <w:r>
                    <w:rPr>
                      <w:rFonts w:ascii="仿宋_GB2312" w:hAnsi="仿宋_GB2312" w:cs="仿宋_GB2312" w:eastAsia="仿宋_GB2312"/>
                      <w:sz w:val="24"/>
                      <w:color w:val="0000FF"/>
                      <w:shd w:fill="FFFFFF" w:val="clear"/>
                    </w:rPr>
                    <w:t>6</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测量频率：</w:t>
                  </w:r>
                  <w:r>
                    <w:rPr>
                      <w:rFonts w:ascii="仿宋_GB2312" w:hAnsi="仿宋_GB2312" w:cs="仿宋_GB2312" w:eastAsia="仿宋_GB2312"/>
                      <w:sz w:val="24"/>
                      <w:color w:val="0000FF"/>
                      <w:shd w:fill="FFFFFF" w:val="clear"/>
                    </w:rPr>
                    <w:t>2次/秒</w:t>
                  </w:r>
                </w:p>
                <w:p>
                  <w:pPr>
                    <w:pStyle w:val="null3"/>
                    <w:jc w:val="left"/>
                  </w:pPr>
                  <w:r>
                    <w:rPr>
                      <w:rFonts w:ascii="仿宋_GB2312" w:hAnsi="仿宋_GB2312" w:cs="仿宋_GB2312" w:eastAsia="仿宋_GB2312"/>
                      <w:sz w:val="24"/>
                      <w:color w:val="0000FF"/>
                      <w:shd w:fill="FFFFFF" w:val="clear"/>
                    </w:rPr>
                    <w:t>7</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响应时间（</w:t>
                  </w:r>
                  <w:r>
                    <w:rPr>
                      <w:rFonts w:ascii="仿宋_GB2312" w:hAnsi="仿宋_GB2312" w:cs="仿宋_GB2312" w:eastAsia="仿宋_GB2312"/>
                      <w:sz w:val="24"/>
                      <w:color w:val="0000FF"/>
                      <w:shd w:fill="FFFFFF" w:val="clear"/>
                    </w:rPr>
                    <w:t>T90）：</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30秒</w:t>
                  </w:r>
                </w:p>
                <w:p>
                  <w:pPr>
                    <w:pStyle w:val="null3"/>
                    <w:jc w:val="left"/>
                  </w:pPr>
                  <w:r>
                    <w:rPr>
                      <w:rFonts w:ascii="仿宋_GB2312" w:hAnsi="仿宋_GB2312" w:cs="仿宋_GB2312" w:eastAsia="仿宋_GB2312"/>
                      <w:sz w:val="24"/>
                      <w:color w:val="0000FF"/>
                      <w:shd w:fill="FFFFFF" w:val="clear"/>
                    </w:rPr>
                    <w:t>8</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功耗：测量时不超过</w:t>
                  </w:r>
                  <w:r>
                    <w:rPr>
                      <w:rFonts w:ascii="仿宋_GB2312" w:hAnsi="仿宋_GB2312" w:cs="仿宋_GB2312" w:eastAsia="仿宋_GB2312"/>
                      <w:sz w:val="24"/>
                      <w:color w:val="0000FF"/>
                      <w:shd w:fill="FFFFFF" w:val="clear"/>
                    </w:rPr>
                    <w:t>25</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W</w:t>
                  </w:r>
                </w:p>
                <w:p>
                  <w:pPr>
                    <w:pStyle w:val="null3"/>
                    <w:jc w:val="left"/>
                  </w:pPr>
                  <w:r>
                    <w:rPr>
                      <w:rFonts w:ascii="仿宋_GB2312" w:hAnsi="仿宋_GB2312" w:cs="仿宋_GB2312" w:eastAsia="仿宋_GB2312"/>
                      <w:sz w:val="24"/>
                      <w:color w:val="0000FF"/>
                      <w:shd w:fill="FFFFFF" w:val="clear"/>
                    </w:rPr>
                    <w:t>9</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工作温度：</w:t>
                  </w:r>
                  <w:r>
                    <w:rPr>
                      <w:rFonts w:ascii="仿宋_GB2312" w:hAnsi="仿宋_GB2312" w:cs="仿宋_GB2312" w:eastAsia="仿宋_GB2312"/>
                      <w:sz w:val="24"/>
                      <w:color w:val="0000FF"/>
                      <w:shd w:fill="FFFFFF" w:val="clear"/>
                    </w:rPr>
                    <w:t>-25℃</w:t>
                  </w:r>
                  <w:r>
                    <w:rPr>
                      <w:rFonts w:ascii="仿宋_GB2312" w:hAnsi="仿宋_GB2312" w:cs="仿宋_GB2312" w:eastAsia="仿宋_GB2312"/>
                      <w:sz w:val="24"/>
                      <w:color w:val="0000FF"/>
                      <w:shd w:fill="FFFFFF" w:val="clear"/>
                    </w:rPr>
                    <w:t>至</w:t>
                  </w:r>
                  <w:r>
                    <w:rPr>
                      <w:rFonts w:ascii="仿宋_GB2312" w:hAnsi="仿宋_GB2312" w:cs="仿宋_GB2312" w:eastAsia="仿宋_GB2312"/>
                      <w:sz w:val="24"/>
                      <w:color w:val="0000FF"/>
                      <w:shd w:fill="FFFFFF" w:val="clear"/>
                    </w:rPr>
                    <w:t>50℃</w:t>
                  </w:r>
                </w:p>
                <w:p>
                  <w:pPr>
                    <w:pStyle w:val="null3"/>
                    <w:jc w:val="left"/>
                  </w:pPr>
                  <w:r>
                    <w:rPr>
                      <w:rFonts w:ascii="仿宋_GB2312" w:hAnsi="仿宋_GB2312" w:cs="仿宋_GB2312" w:eastAsia="仿宋_GB2312"/>
                      <w:sz w:val="24"/>
                      <w:color w:val="0000FF"/>
                      <w:shd w:fill="FFFFFF" w:val="clear"/>
                    </w:rPr>
                    <w:t>10</w:t>
                  </w:r>
                  <w:r>
                    <w:rPr>
                      <w:rFonts w:ascii="仿宋_GB2312" w:hAnsi="仿宋_GB2312" w:cs="仿宋_GB2312" w:eastAsia="仿宋_GB2312"/>
                      <w:sz w:val="24"/>
                      <w:color w:val="0000FF"/>
                      <w:shd w:fill="FFFFFF" w:val="clear"/>
                    </w:rPr>
                    <w:t>.土壤调查测量室</w:t>
                  </w:r>
                </w:p>
                <w:p>
                  <w:pPr>
                    <w:pStyle w:val="null3"/>
                    <w:jc w:val="left"/>
                  </w:pPr>
                  <w:r>
                    <w:rPr>
                      <w:rFonts w:ascii="仿宋_GB2312" w:hAnsi="仿宋_GB2312" w:cs="仿宋_GB2312" w:eastAsia="仿宋_GB2312"/>
                      <w:sz w:val="24"/>
                      <w:color w:val="0000FF"/>
                      <w:shd w:fill="FFFFFF" w:val="clear"/>
                    </w:rPr>
                    <w:t>10</w:t>
                  </w:r>
                  <w:r>
                    <w:rPr>
                      <w:rFonts w:ascii="仿宋_GB2312" w:hAnsi="仿宋_GB2312" w:cs="仿宋_GB2312" w:eastAsia="仿宋_GB2312"/>
                      <w:sz w:val="24"/>
                      <w:color w:val="0000FF"/>
                      <w:shd w:fill="FFFFFF" w:val="clear"/>
                    </w:rPr>
                    <w:t>.1测量室尺寸：</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220mm(D)</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120mm(H)</w:t>
                  </w:r>
                </w:p>
                <w:p>
                  <w:pPr>
                    <w:pStyle w:val="null3"/>
                    <w:jc w:val="left"/>
                  </w:pPr>
                  <w:r>
                    <w:rPr>
                      <w:rFonts w:ascii="仿宋_GB2312" w:hAnsi="仿宋_GB2312" w:cs="仿宋_GB2312" w:eastAsia="仿宋_GB2312"/>
                      <w:sz w:val="24"/>
                      <w:color w:val="0000FF"/>
                      <w:shd w:fill="FFFFFF" w:val="clear"/>
                    </w:rPr>
                    <w:t>10</w:t>
                  </w:r>
                  <w:r>
                    <w:rPr>
                      <w:rFonts w:ascii="仿宋_GB2312" w:hAnsi="仿宋_GB2312" w:cs="仿宋_GB2312" w:eastAsia="仿宋_GB2312"/>
                      <w:sz w:val="24"/>
                      <w:color w:val="0000FF"/>
                      <w:shd w:fill="FFFFFF" w:val="clear"/>
                    </w:rPr>
                    <w:t>.2内置北斗GPS和</w:t>
                  </w:r>
                  <w:r>
                    <w:rPr>
                      <w:rFonts w:ascii="仿宋_GB2312" w:hAnsi="仿宋_GB2312" w:cs="仿宋_GB2312" w:eastAsia="仿宋_GB2312"/>
                      <w:sz w:val="24"/>
                      <w:color w:val="0000FF"/>
                      <w:shd w:fill="FFFFFF" w:val="clear"/>
                    </w:rPr>
                    <w:t>Wi-Fi</w:t>
                  </w:r>
                </w:p>
                <w:p>
                  <w:pPr>
                    <w:pStyle w:val="null3"/>
                    <w:jc w:val="left"/>
                  </w:pPr>
                  <w:r>
                    <w:rPr>
                      <w:rFonts w:ascii="仿宋_GB2312" w:hAnsi="仿宋_GB2312" w:cs="仿宋_GB2312" w:eastAsia="仿宋_GB2312"/>
                      <w:sz w:val="24"/>
                      <w:color w:val="0000FF"/>
                      <w:shd w:fill="FFFFFF" w:val="clear"/>
                    </w:rPr>
                    <w:t>10</w:t>
                  </w:r>
                  <w:r>
                    <w:rPr>
                      <w:rFonts w:ascii="仿宋_GB2312" w:hAnsi="仿宋_GB2312" w:cs="仿宋_GB2312" w:eastAsia="仿宋_GB2312"/>
                      <w:sz w:val="24"/>
                      <w:color w:val="0000FF"/>
                      <w:shd w:fill="FFFFFF" w:val="clear"/>
                    </w:rPr>
                    <w:t>.3内置空气温度传感器，工作温度-20℃</w:t>
                  </w:r>
                  <w:r>
                    <w:rPr>
                      <w:rFonts w:ascii="仿宋_GB2312" w:hAnsi="仿宋_GB2312" w:cs="仿宋_GB2312" w:eastAsia="仿宋_GB2312"/>
                      <w:sz w:val="24"/>
                      <w:color w:val="0000FF"/>
                      <w:shd w:fill="FFFFFF" w:val="clear"/>
                    </w:rPr>
                    <w:t>至</w:t>
                  </w:r>
                  <w:r>
                    <w:rPr>
                      <w:rFonts w:ascii="仿宋_GB2312" w:hAnsi="仿宋_GB2312" w:cs="仿宋_GB2312" w:eastAsia="仿宋_GB2312"/>
                      <w:sz w:val="24"/>
                      <w:color w:val="0000FF"/>
                      <w:shd w:fill="FFFFFF" w:val="clear"/>
                    </w:rPr>
                    <w:t>70℃，准确度±0.5℃（0-70℃）</w:t>
                  </w:r>
                </w:p>
                <w:p>
                  <w:pPr>
                    <w:pStyle w:val="null3"/>
                    <w:jc w:val="left"/>
                  </w:pPr>
                  <w:r>
                    <w:rPr>
                      <w:rFonts w:ascii="仿宋_GB2312" w:hAnsi="仿宋_GB2312" w:cs="仿宋_GB2312" w:eastAsia="仿宋_GB2312"/>
                      <w:sz w:val="24"/>
                      <w:color w:val="0000FF"/>
                      <w:shd w:fill="FFFFFF" w:val="clear"/>
                    </w:rPr>
                    <w:t>10</w:t>
                  </w:r>
                  <w:r>
                    <w:rPr>
                      <w:rFonts w:ascii="仿宋_GB2312" w:hAnsi="仿宋_GB2312" w:cs="仿宋_GB2312" w:eastAsia="仿宋_GB2312"/>
                      <w:sz w:val="24"/>
                      <w:color w:val="0000FF"/>
                      <w:shd w:fill="FFFFFF" w:val="clear"/>
                    </w:rPr>
                    <w:t>.4供电：可充电锂电池，单节可续航</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8小时</w:t>
                  </w:r>
                </w:p>
                <w:p>
                  <w:pPr>
                    <w:pStyle w:val="null3"/>
                    <w:jc w:val="left"/>
                  </w:pPr>
                  <w:r>
                    <w:rPr>
                      <w:rFonts w:ascii="仿宋_GB2312" w:hAnsi="仿宋_GB2312" w:cs="仿宋_GB2312" w:eastAsia="仿宋_GB2312"/>
                      <w:sz w:val="24"/>
                      <w:color w:val="0000FF"/>
                      <w:shd w:fill="FFFFFF" w:val="clear"/>
                    </w:rPr>
                    <w:t>二、</w:t>
                  </w:r>
                  <w:r>
                    <w:rPr>
                      <w:rFonts w:ascii="仿宋_GB2312" w:hAnsi="仿宋_GB2312" w:cs="仿宋_GB2312" w:eastAsia="仿宋_GB2312"/>
                      <w:sz w:val="24"/>
                      <w:color w:val="0000FF"/>
                      <w:shd w:fill="FFFFFF" w:val="clear"/>
                    </w:rPr>
                    <w:t>配置清单</w:t>
                  </w:r>
                </w:p>
                <w:p>
                  <w:pPr>
                    <w:pStyle w:val="null3"/>
                    <w:jc w:val="left"/>
                  </w:pP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激光气体分析仪</w:t>
                  </w:r>
                  <w:r>
                    <w:rPr>
                      <w:rFonts w:ascii="仿宋_GB2312" w:hAnsi="仿宋_GB2312" w:cs="仿宋_GB2312" w:eastAsia="仿宋_GB2312"/>
                      <w:sz w:val="24"/>
                      <w:color w:val="0000FF"/>
                      <w:shd w:fill="FFFFFF" w:val="clear"/>
                    </w:rPr>
                    <w:t xml:space="preserve">    </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1套</w:t>
                  </w:r>
                </w:p>
                <w:p>
                  <w:pPr>
                    <w:pStyle w:val="null3"/>
                    <w:jc w:val="left"/>
                  </w:pP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土壤调查测量室</w:t>
                  </w:r>
                  <w:r>
                    <w:rPr>
                      <w:rFonts w:ascii="仿宋_GB2312" w:hAnsi="仿宋_GB2312" w:cs="仿宋_GB2312" w:eastAsia="仿宋_GB2312"/>
                      <w:sz w:val="24"/>
                      <w:color w:val="0000FF"/>
                      <w:shd w:fill="FFFFFF" w:val="clear"/>
                    </w:rPr>
                    <w:t xml:space="preserve">     </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1个</w:t>
                  </w:r>
                </w:p>
                <w:p>
                  <w:pPr>
                    <w:pStyle w:val="null3"/>
                    <w:jc w:val="left"/>
                  </w:pP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土壤温湿度传感器</w:t>
                  </w:r>
                  <w:r>
                    <w:rPr>
                      <w:rFonts w:ascii="仿宋_GB2312" w:hAnsi="仿宋_GB2312" w:cs="仿宋_GB2312" w:eastAsia="仿宋_GB2312"/>
                      <w:sz w:val="24"/>
                      <w:color w:val="0000FF"/>
                      <w:shd w:fill="FFFFFF" w:val="clear"/>
                    </w:rPr>
                    <w:t xml:space="preserve">    </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1个</w:t>
                  </w:r>
                </w:p>
                <w:p>
                  <w:pPr>
                    <w:pStyle w:val="null3"/>
                    <w:jc w:val="left"/>
                  </w:pPr>
                  <w:r>
                    <w:rPr>
                      <w:rFonts w:ascii="仿宋_GB2312" w:hAnsi="仿宋_GB2312" w:cs="仿宋_GB2312" w:eastAsia="仿宋_GB2312"/>
                      <w:sz w:val="24"/>
                      <w:color w:val="0000FF"/>
                      <w:shd w:fill="FFFFFF" w:val="clear"/>
                    </w:rPr>
                    <w:t>4.</w:t>
                  </w:r>
                  <w:r>
                    <w:rPr>
                      <w:rFonts w:ascii="仿宋_GB2312" w:hAnsi="仿宋_GB2312" w:cs="仿宋_GB2312" w:eastAsia="仿宋_GB2312"/>
                      <w:sz w:val="24"/>
                      <w:color w:val="0000FF"/>
                      <w:shd w:fill="FFFFFF" w:val="clear"/>
                    </w:rPr>
                    <w:t>电源适配器</w:t>
                  </w:r>
                  <w:r>
                    <w:rPr>
                      <w:rFonts w:ascii="仿宋_GB2312" w:hAnsi="仿宋_GB2312" w:cs="仿宋_GB2312" w:eastAsia="仿宋_GB2312"/>
                      <w:sz w:val="24"/>
                      <w:color w:val="0000FF"/>
                      <w:shd w:fill="FFFFFF" w:val="clear"/>
                    </w:rPr>
                    <w:t xml:space="preserve">         </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 xml:space="preserve"> </w:t>
                  </w:r>
                  <w:r>
                    <w:rPr>
                      <w:rFonts w:ascii="仿宋_GB2312" w:hAnsi="仿宋_GB2312" w:cs="仿宋_GB2312" w:eastAsia="仿宋_GB2312"/>
                      <w:sz w:val="24"/>
                      <w:color w:val="0000FF"/>
                      <w:shd w:fill="FFFFFF" w:val="clear"/>
                    </w:rPr>
                    <w:t>1个</w:t>
                  </w:r>
                </w:p>
              </w:tc>
              <w:tc>
                <w:tcPr>
                  <w:tcW w:type="dxa" w:w="2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1</w:t>
                  </w:r>
                </w:p>
              </w:tc>
              <w:tc>
                <w:tcPr>
                  <w:tcW w:type="dxa" w:w="2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台</w:t>
                  </w:r>
                </w:p>
              </w:tc>
            </w:tr>
            <w:tr>
              <w:tc>
                <w:tcPr>
                  <w:tcW w:type="dxa" w:w="2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4</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shd w:fill="FFFFFF" w:val="clear"/>
                    </w:rPr>
                    <w:t>气相色谱</w:t>
                  </w:r>
                  <w:r>
                    <w:rPr>
                      <w:rFonts w:ascii="仿宋_GB2312" w:hAnsi="仿宋_GB2312" w:cs="仿宋_GB2312" w:eastAsia="仿宋_GB2312"/>
                      <w:sz w:val="24"/>
                      <w:color w:val="0000FF"/>
                      <w:shd w:fill="FFFFFF" w:val="clear"/>
                    </w:rPr>
                    <w:t>-质谱联用仪</w:t>
                  </w:r>
                </w:p>
              </w:tc>
              <w:tc>
                <w:tcPr>
                  <w:tcW w:type="dxa" w:w="15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shd w:fill="FFFFFF" w:val="clear"/>
                    </w:rPr>
                    <w:t>一、气相系统</w:t>
                  </w:r>
                </w:p>
                <w:p>
                  <w:pPr>
                    <w:pStyle w:val="null3"/>
                    <w:jc w:val="left"/>
                  </w:pPr>
                  <w:r>
                    <w:rPr>
                      <w:rFonts w:ascii="仿宋_GB2312" w:hAnsi="仿宋_GB2312" w:cs="仿宋_GB2312" w:eastAsia="仿宋_GB2312"/>
                      <w:sz w:val="24"/>
                      <w:color w:val="0000FF"/>
                      <w:shd w:fill="FFFFFF" w:val="clear"/>
                    </w:rPr>
                    <w:t>1.工作条件</w:t>
                  </w:r>
                </w:p>
                <w:p>
                  <w:pPr>
                    <w:pStyle w:val="null3"/>
                    <w:jc w:val="left"/>
                  </w:pPr>
                  <w:r>
                    <w:rPr>
                      <w:rFonts w:ascii="仿宋_GB2312" w:hAnsi="仿宋_GB2312" w:cs="仿宋_GB2312" w:eastAsia="仿宋_GB2312"/>
                      <w:sz w:val="24"/>
                      <w:color w:val="0000FF"/>
                      <w:shd w:fill="FFFFFF" w:val="clear"/>
                    </w:rPr>
                    <w:t>1.1工作电压：220V</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±10% 50Hz</w:t>
                  </w:r>
                </w:p>
                <w:p>
                  <w:pPr>
                    <w:pStyle w:val="null3"/>
                    <w:jc w:val="left"/>
                  </w:pPr>
                  <w:r>
                    <w:rPr>
                      <w:rFonts w:ascii="仿宋_GB2312" w:hAnsi="仿宋_GB2312" w:cs="仿宋_GB2312" w:eastAsia="仿宋_GB2312"/>
                      <w:sz w:val="24"/>
                      <w:color w:val="0000FF"/>
                      <w:shd w:fill="FFFFFF" w:val="clear"/>
                    </w:rPr>
                    <w:t>1.2工作环境湿度：5%</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95%</w:t>
                  </w:r>
                </w:p>
                <w:p>
                  <w:pPr>
                    <w:pStyle w:val="null3"/>
                    <w:jc w:val="left"/>
                  </w:pPr>
                  <w:r>
                    <w:rPr>
                      <w:rFonts w:ascii="仿宋_GB2312" w:hAnsi="仿宋_GB2312" w:cs="仿宋_GB2312" w:eastAsia="仿宋_GB2312"/>
                      <w:sz w:val="24"/>
                      <w:color w:val="0000FF"/>
                      <w:shd w:fill="FFFFFF" w:val="clear"/>
                    </w:rPr>
                    <w:t>2.主机部分</w:t>
                  </w:r>
                </w:p>
                <w:p>
                  <w:pPr>
                    <w:pStyle w:val="null3"/>
                    <w:jc w:val="left"/>
                  </w:pPr>
                  <w:r>
                    <w:rPr>
                      <w:rFonts w:ascii="仿宋_GB2312" w:hAnsi="仿宋_GB2312" w:cs="仿宋_GB2312" w:eastAsia="仿宋_GB2312"/>
                      <w:sz w:val="24"/>
                      <w:color w:val="0000FF"/>
                      <w:shd w:fill="FFFFFF" w:val="clear"/>
                    </w:rPr>
                    <w:t>2.1保留时间重复性：</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0.008%或</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0.0008min</w:t>
                  </w:r>
                </w:p>
                <w:p>
                  <w:pPr>
                    <w:pStyle w:val="null3"/>
                    <w:jc w:val="left"/>
                  </w:pPr>
                  <w:r>
                    <w:rPr>
                      <w:rFonts w:ascii="仿宋_GB2312" w:hAnsi="仿宋_GB2312" w:cs="仿宋_GB2312" w:eastAsia="仿宋_GB2312"/>
                      <w:sz w:val="24"/>
                      <w:color w:val="0000FF"/>
                      <w:shd w:fill="FFFFFF" w:val="clear"/>
                    </w:rPr>
                    <w:t>2.2峰面积重现性：</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0.5%RSD</w:t>
                  </w:r>
                </w:p>
                <w:p>
                  <w:pPr>
                    <w:pStyle w:val="null3"/>
                    <w:jc w:val="left"/>
                  </w:pPr>
                  <w:r>
                    <w:rPr>
                      <w:rFonts w:ascii="仿宋_GB2312" w:hAnsi="仿宋_GB2312" w:cs="仿宋_GB2312" w:eastAsia="仿宋_GB2312"/>
                      <w:sz w:val="24"/>
                      <w:color w:val="0000FF"/>
                      <w:shd w:fill="FFFFFF" w:val="clear"/>
                    </w:rPr>
                    <w:t>2.3电子流量控制（EPC）：所有流量、压力均可以电子控制</w:t>
                  </w:r>
                </w:p>
                <w:p>
                  <w:pPr>
                    <w:pStyle w:val="null3"/>
                    <w:jc w:val="left"/>
                  </w:pPr>
                  <w:r>
                    <w:rPr>
                      <w:rFonts w:ascii="仿宋_GB2312" w:hAnsi="仿宋_GB2312" w:cs="仿宋_GB2312" w:eastAsia="仿宋_GB2312"/>
                      <w:sz w:val="24"/>
                      <w:color w:val="0000FF"/>
                      <w:shd w:fill="FFFFFF" w:val="clear"/>
                    </w:rPr>
                    <w:t>▲2.4压力调节精度：0.001</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psi</w:t>
                  </w:r>
                </w:p>
                <w:p>
                  <w:pPr>
                    <w:pStyle w:val="null3"/>
                    <w:jc w:val="left"/>
                  </w:pPr>
                  <w:r>
                    <w:rPr>
                      <w:rFonts w:ascii="仿宋_GB2312" w:hAnsi="仿宋_GB2312" w:cs="仿宋_GB2312" w:eastAsia="仿宋_GB2312"/>
                      <w:sz w:val="24"/>
                      <w:color w:val="0000FF"/>
                      <w:shd w:fill="FFFFFF" w:val="clear"/>
                    </w:rPr>
                    <w:t>2.5支持安装5个电子流量控制模块，提供</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11路气体控制，最多可扩展至22路</w:t>
                  </w:r>
                </w:p>
                <w:p>
                  <w:pPr>
                    <w:pStyle w:val="null3"/>
                    <w:jc w:val="left"/>
                  </w:pPr>
                  <w:r>
                    <w:rPr>
                      <w:rFonts w:ascii="仿宋_GB2312" w:hAnsi="仿宋_GB2312" w:cs="仿宋_GB2312" w:eastAsia="仿宋_GB2312"/>
                      <w:sz w:val="24"/>
                      <w:color w:val="0000FF"/>
                      <w:shd w:fill="FFFFFF" w:val="clear"/>
                    </w:rPr>
                    <w:t>2.6进样口电子流量控制模块提供温度补偿，实验室环境温度变化时，仪器流量/压力不受影响</w:t>
                  </w:r>
                </w:p>
                <w:p>
                  <w:pPr>
                    <w:pStyle w:val="null3"/>
                    <w:jc w:val="left"/>
                  </w:pPr>
                  <w:r>
                    <w:rPr>
                      <w:rFonts w:ascii="仿宋_GB2312" w:hAnsi="仿宋_GB2312" w:cs="仿宋_GB2312" w:eastAsia="仿宋_GB2312"/>
                      <w:sz w:val="24"/>
                      <w:color w:val="0000FF"/>
                      <w:shd w:fill="FFFFFF" w:val="clear"/>
                    </w:rPr>
                    <w:t>2.7具有分析启动、停止、预运行物理按键</w:t>
                  </w:r>
                </w:p>
                <w:p>
                  <w:pPr>
                    <w:pStyle w:val="null3"/>
                    <w:jc w:val="left"/>
                  </w:pPr>
                  <w:r>
                    <w:rPr>
                      <w:rFonts w:ascii="仿宋_GB2312" w:hAnsi="仿宋_GB2312" w:cs="仿宋_GB2312" w:eastAsia="仿宋_GB2312"/>
                      <w:sz w:val="24"/>
                      <w:color w:val="0000FF"/>
                      <w:shd w:fill="FFFFFF" w:val="clear"/>
                    </w:rPr>
                    <w:t>2.8可配套色谱同品牌的液体自动进样器、自动顶空进样器</w:t>
                  </w:r>
                </w:p>
                <w:p>
                  <w:pPr>
                    <w:pStyle w:val="null3"/>
                    <w:jc w:val="left"/>
                  </w:pPr>
                  <w:r>
                    <w:rPr>
                      <w:rFonts w:ascii="仿宋_GB2312" w:hAnsi="仿宋_GB2312" w:cs="仿宋_GB2312" w:eastAsia="仿宋_GB2312"/>
                      <w:sz w:val="24"/>
                      <w:color w:val="0000FF"/>
                      <w:shd w:fill="FFFFFF" w:val="clear"/>
                    </w:rPr>
                    <w:t>2.9操作界面：内嵌式彩色触摸屏，屏幕</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8英寸，分辨率</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800×1280</w:t>
                  </w:r>
                </w:p>
                <w:p>
                  <w:pPr>
                    <w:pStyle w:val="null3"/>
                    <w:jc w:val="left"/>
                  </w:pPr>
                  <w:r>
                    <w:rPr>
                      <w:rFonts w:ascii="仿宋_GB2312" w:hAnsi="仿宋_GB2312" w:cs="仿宋_GB2312" w:eastAsia="仿宋_GB2312"/>
                      <w:sz w:val="24"/>
                      <w:color w:val="0000FF"/>
                      <w:shd w:fill="FFFFFF" w:val="clear"/>
                    </w:rPr>
                    <w:t>2.10图形化显示：谱图实时显示，支持前/后通道切换</w:t>
                  </w:r>
                </w:p>
                <w:p>
                  <w:pPr>
                    <w:pStyle w:val="null3"/>
                    <w:jc w:val="left"/>
                  </w:pPr>
                  <w:r>
                    <w:rPr>
                      <w:rFonts w:ascii="仿宋_GB2312" w:hAnsi="仿宋_GB2312" w:cs="仿宋_GB2312" w:eastAsia="仿宋_GB2312"/>
                      <w:sz w:val="24"/>
                      <w:color w:val="0000FF"/>
                      <w:shd w:fill="FFFFFF" w:val="clear"/>
                    </w:rPr>
                    <w:t>2.11 GC状态显示：运行中、就绪、未就绪、预运行、后运行</w:t>
                  </w:r>
                </w:p>
                <w:p>
                  <w:pPr>
                    <w:pStyle w:val="null3"/>
                    <w:jc w:val="left"/>
                  </w:pPr>
                  <w:r>
                    <w:rPr>
                      <w:rFonts w:ascii="仿宋_GB2312" w:hAnsi="仿宋_GB2312" w:cs="仿宋_GB2312" w:eastAsia="仿宋_GB2312"/>
                      <w:sz w:val="24"/>
                      <w:color w:val="0000FF"/>
                      <w:shd w:fill="FFFFFF" w:val="clear"/>
                    </w:rPr>
                    <w:t>2.12维护功能：支持前/后进样口、前/后检测器消耗品计数，维护部件数12个；提供预防性维护提醒功能，提供维护引导界面</w:t>
                  </w:r>
                </w:p>
                <w:p>
                  <w:pPr>
                    <w:pStyle w:val="null3"/>
                    <w:jc w:val="left"/>
                  </w:pPr>
                  <w:r>
                    <w:rPr>
                      <w:rFonts w:ascii="仿宋_GB2312" w:hAnsi="仿宋_GB2312" w:cs="仿宋_GB2312" w:eastAsia="仿宋_GB2312"/>
                      <w:sz w:val="24"/>
                      <w:color w:val="0000FF"/>
                      <w:shd w:fill="FFFFFF" w:val="clear"/>
                    </w:rPr>
                    <w:t>2.13可在触摸屏中设置仪器条件（无需启动工作站），包含前处理设备、进样口、色谱柱、检测器、程序升温/降温等参数</w:t>
                  </w:r>
                </w:p>
                <w:p>
                  <w:pPr>
                    <w:pStyle w:val="null3"/>
                    <w:jc w:val="left"/>
                  </w:pPr>
                  <w:r>
                    <w:rPr>
                      <w:rFonts w:ascii="仿宋_GB2312" w:hAnsi="仿宋_GB2312" w:cs="仿宋_GB2312" w:eastAsia="仿宋_GB2312"/>
                      <w:sz w:val="24"/>
                      <w:color w:val="0000FF"/>
                      <w:shd w:fill="FFFFFF" w:val="clear"/>
                    </w:rPr>
                    <w:t>2.14触摸屏界面支持语言直接切换（中文、英文）</w:t>
                  </w:r>
                </w:p>
                <w:p>
                  <w:pPr>
                    <w:pStyle w:val="null3"/>
                    <w:jc w:val="left"/>
                  </w:pPr>
                  <w:r>
                    <w:rPr>
                      <w:rFonts w:ascii="仿宋_GB2312" w:hAnsi="仿宋_GB2312" w:cs="仿宋_GB2312" w:eastAsia="仿宋_GB2312"/>
                      <w:sz w:val="24"/>
                      <w:color w:val="0000FF"/>
                      <w:shd w:fill="FFFFFF" w:val="clear"/>
                    </w:rPr>
                    <w:t>2.15具备诊断功能，可进行流量/压力调零校准</w:t>
                  </w:r>
                </w:p>
                <w:p>
                  <w:pPr>
                    <w:pStyle w:val="null3"/>
                    <w:jc w:val="left"/>
                  </w:pPr>
                  <w:r>
                    <w:rPr>
                      <w:rFonts w:ascii="仿宋_GB2312" w:hAnsi="仿宋_GB2312" w:cs="仿宋_GB2312" w:eastAsia="仿宋_GB2312"/>
                      <w:sz w:val="24"/>
                      <w:color w:val="0000FF"/>
                      <w:shd w:fill="FFFFFF" w:val="clear"/>
                    </w:rPr>
                    <w:t>2.16具备氢气泄漏报警功能</w:t>
                  </w:r>
                </w:p>
                <w:p>
                  <w:pPr>
                    <w:pStyle w:val="null3"/>
                    <w:jc w:val="left"/>
                  </w:pPr>
                  <w:r>
                    <w:rPr>
                      <w:rFonts w:ascii="仿宋_GB2312" w:hAnsi="仿宋_GB2312" w:cs="仿宋_GB2312" w:eastAsia="仿宋_GB2312"/>
                      <w:sz w:val="24"/>
                      <w:color w:val="0000FF"/>
                      <w:shd w:fill="FFFFFF" w:val="clear"/>
                    </w:rPr>
                    <w:t>3.柱温箱</w:t>
                  </w:r>
                </w:p>
                <w:p>
                  <w:pPr>
                    <w:pStyle w:val="null3"/>
                    <w:jc w:val="left"/>
                  </w:pPr>
                  <w:r>
                    <w:rPr>
                      <w:rFonts w:ascii="仿宋_GB2312" w:hAnsi="仿宋_GB2312" w:cs="仿宋_GB2312" w:eastAsia="仿宋_GB2312"/>
                      <w:sz w:val="24"/>
                      <w:color w:val="0000FF"/>
                      <w:shd w:fill="FFFFFF" w:val="clear"/>
                    </w:rPr>
                    <w:t>3.1柱温箱可容纳两根105 m × 0.530 mm 内径毛细管柱或两根10英尺玻璃填充柱（盘绕直径9英寸，1/4 英寸外径）或两根20英尺长不锈钢填充柱（1/8 英寸外径）</w:t>
                  </w:r>
                </w:p>
                <w:p>
                  <w:pPr>
                    <w:pStyle w:val="null3"/>
                    <w:jc w:val="left"/>
                  </w:pPr>
                  <w:r>
                    <w:rPr>
                      <w:rFonts w:ascii="仿宋_GB2312" w:hAnsi="仿宋_GB2312" w:cs="仿宋_GB2312" w:eastAsia="仿宋_GB2312"/>
                      <w:sz w:val="24"/>
                      <w:color w:val="0000FF"/>
                      <w:shd w:fill="FFFFFF" w:val="clear"/>
                    </w:rPr>
                    <w:t>3.2采用空气加热型容积</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15升，加热丝可扩展为封闭型，提升安全性</w:t>
                  </w:r>
                </w:p>
                <w:p>
                  <w:pPr>
                    <w:pStyle w:val="null3"/>
                    <w:jc w:val="left"/>
                  </w:pPr>
                  <w:r>
                    <w:rPr>
                      <w:rFonts w:ascii="仿宋_GB2312" w:hAnsi="仿宋_GB2312" w:cs="仿宋_GB2312" w:eastAsia="仿宋_GB2312"/>
                      <w:sz w:val="24"/>
                      <w:color w:val="0000FF"/>
                      <w:shd w:fill="FFFFFF" w:val="clear"/>
                    </w:rPr>
                    <w:t>3.3工作温度：室温+4℃</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450℃</w:t>
                  </w:r>
                </w:p>
                <w:p>
                  <w:pPr>
                    <w:pStyle w:val="null3"/>
                    <w:jc w:val="left"/>
                  </w:pPr>
                  <w:r>
                    <w:rPr>
                      <w:rFonts w:ascii="仿宋_GB2312" w:hAnsi="仿宋_GB2312" w:cs="仿宋_GB2312" w:eastAsia="仿宋_GB2312"/>
                      <w:sz w:val="24"/>
                      <w:color w:val="0000FF"/>
                      <w:shd w:fill="FFFFFF" w:val="clear"/>
                    </w:rPr>
                    <w:t>★3.4程序升温阶数：</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阶</w:t>
                  </w: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平台，可程序降温</w:t>
                  </w:r>
                </w:p>
                <w:p>
                  <w:pPr>
                    <w:pStyle w:val="null3"/>
                    <w:jc w:val="left"/>
                  </w:pPr>
                  <w:r>
                    <w:rPr>
                      <w:rFonts w:ascii="仿宋_GB2312" w:hAnsi="仿宋_GB2312" w:cs="仿宋_GB2312" w:eastAsia="仿宋_GB2312"/>
                      <w:sz w:val="24"/>
                      <w:color w:val="0000FF"/>
                      <w:shd w:fill="FFFFFF" w:val="clear"/>
                    </w:rPr>
                    <w:t>3.5温度控制精度：0.01℃</w:t>
                  </w:r>
                </w:p>
                <w:p>
                  <w:pPr>
                    <w:pStyle w:val="null3"/>
                    <w:jc w:val="left"/>
                  </w:pPr>
                  <w:r>
                    <w:rPr>
                      <w:rFonts w:ascii="仿宋_GB2312" w:hAnsi="仿宋_GB2312" w:cs="仿宋_GB2312" w:eastAsia="仿宋_GB2312"/>
                      <w:sz w:val="24"/>
                      <w:color w:val="0000FF"/>
                      <w:shd w:fill="FFFFFF" w:val="clear"/>
                    </w:rPr>
                    <w:t>3.6最高升温设置速率：250℃/min</w:t>
                  </w:r>
                </w:p>
                <w:p>
                  <w:pPr>
                    <w:pStyle w:val="null3"/>
                    <w:jc w:val="left"/>
                  </w:pPr>
                  <w:r>
                    <w:rPr>
                      <w:rFonts w:ascii="仿宋_GB2312" w:hAnsi="仿宋_GB2312" w:cs="仿宋_GB2312" w:eastAsia="仿宋_GB2312"/>
                      <w:sz w:val="24"/>
                      <w:color w:val="0000FF"/>
                      <w:shd w:fill="FFFFFF" w:val="clear"/>
                    </w:rPr>
                    <w:t>★3.7柱温箱冷却降温（20-25℃室温）：从450℃ 降到50℃</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3.5min，从350℃降到50℃</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2.7min</w:t>
                  </w:r>
                </w:p>
                <w:p>
                  <w:pPr>
                    <w:pStyle w:val="null3"/>
                    <w:jc w:val="left"/>
                  </w:pPr>
                  <w:r>
                    <w:rPr>
                      <w:rFonts w:ascii="仿宋_GB2312" w:hAnsi="仿宋_GB2312" w:cs="仿宋_GB2312" w:eastAsia="仿宋_GB2312"/>
                      <w:sz w:val="24"/>
                      <w:color w:val="0000FF"/>
                      <w:shd w:fill="FFFFFF" w:val="clear"/>
                    </w:rPr>
                    <w:t>3.8降温速率两档可选：快速降温模式/标准降温模式</w:t>
                  </w:r>
                </w:p>
                <w:p>
                  <w:pPr>
                    <w:pStyle w:val="null3"/>
                    <w:jc w:val="left"/>
                  </w:pPr>
                  <w:r>
                    <w:rPr>
                      <w:rFonts w:ascii="仿宋_GB2312" w:hAnsi="仿宋_GB2312" w:cs="仿宋_GB2312" w:eastAsia="仿宋_GB2312"/>
                      <w:sz w:val="24"/>
                      <w:color w:val="0000FF"/>
                      <w:shd w:fill="FFFFFF" w:val="clear"/>
                    </w:rPr>
                    <w:t>3.10程序升温重复性：</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0.1 %</w:t>
                  </w:r>
                </w:p>
                <w:p>
                  <w:pPr>
                    <w:pStyle w:val="null3"/>
                    <w:jc w:val="left"/>
                  </w:pPr>
                  <w:r>
                    <w:rPr>
                      <w:rFonts w:ascii="仿宋_GB2312" w:hAnsi="仿宋_GB2312" w:cs="仿宋_GB2312" w:eastAsia="仿宋_GB2312"/>
                      <w:sz w:val="24"/>
                      <w:color w:val="0000FF"/>
                      <w:shd w:fill="FFFFFF" w:val="clear"/>
                    </w:rPr>
                    <w:t>3.11 加热区：除炉膛外，标配6个独立控制加热区</w:t>
                  </w:r>
                </w:p>
                <w:p>
                  <w:pPr>
                    <w:pStyle w:val="null3"/>
                    <w:jc w:val="left"/>
                  </w:pPr>
                  <w:r>
                    <w:rPr>
                      <w:rFonts w:ascii="仿宋_GB2312" w:hAnsi="仿宋_GB2312" w:cs="仿宋_GB2312" w:eastAsia="仿宋_GB2312"/>
                      <w:sz w:val="24"/>
                      <w:color w:val="0000FF"/>
                      <w:shd w:fill="FFFFFF" w:val="clear"/>
                    </w:rPr>
                    <w:t>3.12 辅助加热区最高操作温度：400℃</w:t>
                  </w:r>
                </w:p>
                <w:p>
                  <w:pPr>
                    <w:pStyle w:val="null3"/>
                    <w:jc w:val="left"/>
                  </w:pPr>
                  <w:r>
                    <w:rPr>
                      <w:rFonts w:ascii="仿宋_GB2312" w:hAnsi="仿宋_GB2312" w:cs="仿宋_GB2312" w:eastAsia="仿宋_GB2312"/>
                      <w:sz w:val="24"/>
                      <w:color w:val="0000FF"/>
                      <w:shd w:fill="FFFFFF" w:val="clear"/>
                    </w:rPr>
                    <w:t>3.13 温度两级保护：具有炉膛温度自动保护功能（色谱柱最高温度保护），失温控制保护</w:t>
                  </w:r>
                </w:p>
                <w:p>
                  <w:pPr>
                    <w:pStyle w:val="null3"/>
                    <w:jc w:val="left"/>
                  </w:pPr>
                  <w:r>
                    <w:rPr>
                      <w:rFonts w:ascii="仿宋_GB2312" w:hAnsi="仿宋_GB2312" w:cs="仿宋_GB2312" w:eastAsia="仿宋_GB2312"/>
                      <w:sz w:val="24"/>
                      <w:color w:val="0000FF"/>
                      <w:shd w:fill="FFFFFF" w:val="clear"/>
                    </w:rPr>
                    <w:t>4. 进样口</w:t>
                  </w:r>
                </w:p>
                <w:p>
                  <w:pPr>
                    <w:pStyle w:val="null3"/>
                    <w:jc w:val="left"/>
                  </w:pPr>
                  <w:r>
                    <w:rPr>
                      <w:rFonts w:ascii="仿宋_GB2312" w:hAnsi="仿宋_GB2312" w:cs="仿宋_GB2312" w:eastAsia="仿宋_GB2312"/>
                      <w:sz w:val="24"/>
                      <w:color w:val="0000FF"/>
                      <w:shd w:fill="FFFFFF" w:val="clear"/>
                    </w:rPr>
                    <w:t>4.1 进样口安装：可同时安装使用三个进样口</w:t>
                  </w:r>
                </w:p>
                <w:p>
                  <w:pPr>
                    <w:pStyle w:val="null3"/>
                    <w:jc w:val="left"/>
                  </w:pPr>
                  <w:r>
                    <w:rPr>
                      <w:rFonts w:ascii="仿宋_GB2312" w:hAnsi="仿宋_GB2312" w:cs="仿宋_GB2312" w:eastAsia="仿宋_GB2312"/>
                      <w:sz w:val="24"/>
                      <w:color w:val="0000FF"/>
                      <w:shd w:fill="FFFFFF" w:val="clear"/>
                    </w:rPr>
                    <w:t>4.2 进样口类型：可搭配填充柱进样口（PPIP），分流/不分流进样口（S/SL），冷柱头进样口（PCOC），挥发性物质进样口（VI），多模式进样口(PTI)</w:t>
                  </w:r>
                </w:p>
                <w:p>
                  <w:pPr>
                    <w:pStyle w:val="null3"/>
                    <w:jc w:val="left"/>
                  </w:pPr>
                  <w:r>
                    <w:rPr>
                      <w:rFonts w:ascii="仿宋_GB2312" w:hAnsi="仿宋_GB2312" w:cs="仿宋_GB2312" w:eastAsia="仿宋_GB2312"/>
                      <w:sz w:val="24"/>
                      <w:color w:val="0000FF"/>
                      <w:shd w:fill="FFFFFF" w:val="clear"/>
                    </w:rPr>
                    <w:t>4.3分流/不分流进样口（S/SL）</w:t>
                  </w:r>
                </w:p>
                <w:p>
                  <w:pPr>
                    <w:pStyle w:val="null3"/>
                    <w:jc w:val="left"/>
                  </w:pPr>
                  <w:r>
                    <w:rPr>
                      <w:rFonts w:ascii="仿宋_GB2312" w:hAnsi="仿宋_GB2312" w:cs="仿宋_GB2312" w:eastAsia="仿宋_GB2312"/>
                      <w:sz w:val="24"/>
                      <w:color w:val="0000FF"/>
                      <w:shd w:fill="FFFFFF" w:val="clear"/>
                    </w:rPr>
                    <w:t>4.3.1最高使用温度：450</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°C，采用环型直热方式，有效消除温度梯度</w:t>
                  </w:r>
                </w:p>
                <w:p>
                  <w:pPr>
                    <w:pStyle w:val="null3"/>
                    <w:jc w:val="left"/>
                  </w:pPr>
                  <w:r>
                    <w:rPr>
                      <w:rFonts w:ascii="仿宋_GB2312" w:hAnsi="仿宋_GB2312" w:cs="仿宋_GB2312" w:eastAsia="仿宋_GB2312"/>
                      <w:sz w:val="24"/>
                      <w:color w:val="0000FF"/>
                      <w:shd w:fill="FFFFFF" w:val="clear"/>
                    </w:rPr>
                    <w:t>▲4.3.2进样口设计：快速可拆卸模块化进样口设计（无需工具，快速拆卸）</w:t>
                  </w:r>
                </w:p>
                <w:p>
                  <w:pPr>
                    <w:pStyle w:val="null3"/>
                    <w:jc w:val="left"/>
                  </w:pPr>
                  <w:r>
                    <w:rPr>
                      <w:rFonts w:ascii="仿宋_GB2312" w:hAnsi="仿宋_GB2312" w:cs="仿宋_GB2312" w:eastAsia="仿宋_GB2312"/>
                      <w:sz w:val="24"/>
                      <w:color w:val="0000FF"/>
                      <w:shd w:fill="FFFFFF" w:val="clear"/>
                    </w:rPr>
                    <w:t>4.3.3电子流量控制：高精度电子压力/流量控制</w:t>
                  </w:r>
                </w:p>
                <w:p>
                  <w:pPr>
                    <w:pStyle w:val="null3"/>
                    <w:jc w:val="left"/>
                  </w:pPr>
                  <w:r>
                    <w:rPr>
                      <w:rFonts w:ascii="仿宋_GB2312" w:hAnsi="仿宋_GB2312" w:cs="仿宋_GB2312" w:eastAsia="仿宋_GB2312"/>
                      <w:sz w:val="24"/>
                      <w:color w:val="0000FF"/>
                      <w:shd w:fill="FFFFFF" w:val="clear"/>
                    </w:rPr>
                    <w:t>4.3.4柱头压力设定范围：0-100</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psi，可升级为0-15</w:t>
                  </w:r>
                  <w:r>
                    <w:rPr>
                      <w:rFonts w:ascii="仿宋_GB2312" w:hAnsi="仿宋_GB2312" w:cs="仿宋_GB2312" w:eastAsia="仿宋_GB2312"/>
                      <w:sz w:val="24"/>
                      <w:color w:val="0000FF"/>
                      <w:shd w:fill="FFFFFF" w:val="clear"/>
                    </w:rPr>
                    <w:t xml:space="preserve">2 </w:t>
                  </w:r>
                  <w:r>
                    <w:rPr>
                      <w:rFonts w:ascii="仿宋_GB2312" w:hAnsi="仿宋_GB2312" w:cs="仿宋_GB2312" w:eastAsia="仿宋_GB2312"/>
                      <w:sz w:val="24"/>
                      <w:color w:val="0000FF"/>
                      <w:shd w:fill="FFFFFF" w:val="clear"/>
                    </w:rPr>
                    <w:t>psi</w:t>
                  </w:r>
                </w:p>
                <w:p>
                  <w:pPr>
                    <w:pStyle w:val="null3"/>
                    <w:jc w:val="left"/>
                  </w:pPr>
                  <w:r>
                    <w:rPr>
                      <w:rFonts w:ascii="仿宋_GB2312" w:hAnsi="仿宋_GB2312" w:cs="仿宋_GB2312" w:eastAsia="仿宋_GB2312"/>
                      <w:sz w:val="24"/>
                      <w:color w:val="0000FF"/>
                      <w:shd w:fill="FFFFFF" w:val="clear"/>
                    </w:rPr>
                    <w:t>4.3.5柱头压力控制设定精度：0.001psi</w:t>
                  </w:r>
                </w:p>
                <w:p>
                  <w:pPr>
                    <w:pStyle w:val="null3"/>
                    <w:jc w:val="left"/>
                  </w:pPr>
                  <w:r>
                    <w:rPr>
                      <w:rFonts w:ascii="仿宋_GB2312" w:hAnsi="仿宋_GB2312" w:cs="仿宋_GB2312" w:eastAsia="仿宋_GB2312"/>
                      <w:sz w:val="24"/>
                      <w:color w:val="0000FF"/>
                      <w:shd w:fill="FFFFFF" w:val="clear"/>
                    </w:rPr>
                    <w:t>4.3.6流量设定范围：标配0-1000 mL/min（氦气/氢气） 0-200 mL/min（氮气）；可拓展至0-1250 mL/min（氦气/氢气） 0-500 mL/min（氮气）</w:t>
                  </w:r>
                </w:p>
                <w:p>
                  <w:pPr>
                    <w:pStyle w:val="null3"/>
                    <w:jc w:val="left"/>
                  </w:pPr>
                  <w:r>
                    <w:rPr>
                      <w:rFonts w:ascii="仿宋_GB2312" w:hAnsi="仿宋_GB2312" w:cs="仿宋_GB2312" w:eastAsia="仿宋_GB2312"/>
                      <w:sz w:val="24"/>
                      <w:color w:val="0000FF"/>
                      <w:shd w:fill="FFFFFF" w:val="clear"/>
                    </w:rPr>
                    <w:t>4.3.7流量设定精度：0.001 mL/min</w:t>
                  </w:r>
                </w:p>
                <w:p>
                  <w:pPr>
                    <w:pStyle w:val="null3"/>
                    <w:jc w:val="left"/>
                  </w:pPr>
                  <w:r>
                    <w:rPr>
                      <w:rFonts w:ascii="仿宋_GB2312" w:hAnsi="仿宋_GB2312" w:cs="仿宋_GB2312" w:eastAsia="仿宋_GB2312"/>
                      <w:sz w:val="24"/>
                      <w:color w:val="0000FF"/>
                      <w:shd w:fill="FFFFFF" w:val="clear"/>
                    </w:rPr>
                    <w:t>★4.3.8最大分流比 12500：1</w:t>
                  </w:r>
                </w:p>
                <w:p>
                  <w:pPr>
                    <w:pStyle w:val="null3"/>
                    <w:jc w:val="left"/>
                  </w:pPr>
                  <w:r>
                    <w:rPr>
                      <w:rFonts w:ascii="仿宋_GB2312" w:hAnsi="仿宋_GB2312" w:cs="仿宋_GB2312" w:eastAsia="仿宋_GB2312"/>
                      <w:sz w:val="24"/>
                      <w:color w:val="0000FF"/>
                      <w:shd w:fill="FFFFFF" w:val="clear"/>
                    </w:rPr>
                    <w:t>4.3.9程序升压/升流：10阶</w:t>
                  </w:r>
                </w:p>
                <w:p>
                  <w:pPr>
                    <w:pStyle w:val="null3"/>
                    <w:jc w:val="left"/>
                  </w:pPr>
                  <w:r>
                    <w:rPr>
                      <w:rFonts w:ascii="仿宋_GB2312" w:hAnsi="仿宋_GB2312" w:cs="仿宋_GB2312" w:eastAsia="仿宋_GB2312"/>
                      <w:sz w:val="24"/>
                      <w:color w:val="0000FF"/>
                      <w:shd w:fill="FFFFFF" w:val="clear"/>
                    </w:rPr>
                    <w:t>4.3.10气体控制方式：恒定压力、恒定流量、程序升/降压、程序升/降流、脉冲进样、恒定流速</w:t>
                  </w:r>
                </w:p>
                <w:p>
                  <w:pPr>
                    <w:pStyle w:val="null3"/>
                    <w:jc w:val="left"/>
                  </w:pPr>
                  <w:r>
                    <w:rPr>
                      <w:rFonts w:ascii="仿宋_GB2312" w:hAnsi="仿宋_GB2312" w:cs="仿宋_GB2312" w:eastAsia="仿宋_GB2312"/>
                      <w:sz w:val="24"/>
                      <w:color w:val="0000FF"/>
                      <w:shd w:fill="FFFFFF" w:val="clear"/>
                    </w:rPr>
                    <w:t>4.3.11具有载气节省模式</w:t>
                  </w:r>
                </w:p>
                <w:p>
                  <w:pPr>
                    <w:pStyle w:val="null3"/>
                    <w:jc w:val="left"/>
                  </w:pPr>
                  <w:r>
                    <w:rPr>
                      <w:rFonts w:ascii="仿宋_GB2312" w:hAnsi="仿宋_GB2312" w:cs="仿宋_GB2312" w:eastAsia="仿宋_GB2312"/>
                      <w:sz w:val="24"/>
                      <w:color w:val="0000FF"/>
                      <w:shd w:fill="FFFFFF" w:val="clear"/>
                    </w:rPr>
                    <w:t>5.色谱工作站</w:t>
                  </w:r>
                </w:p>
                <w:p>
                  <w:pPr>
                    <w:pStyle w:val="null3"/>
                    <w:jc w:val="left"/>
                  </w:pPr>
                  <w:r>
                    <w:rPr>
                      <w:rFonts w:ascii="仿宋_GB2312" w:hAnsi="仿宋_GB2312" w:cs="仿宋_GB2312" w:eastAsia="仿宋_GB2312"/>
                      <w:sz w:val="24"/>
                      <w:color w:val="0000FF"/>
                      <w:shd w:fill="FFFFFF" w:val="clear"/>
                    </w:rPr>
                    <w:t>5.1操作环境：</w:t>
                  </w:r>
                  <w:r>
                    <w:rPr>
                      <w:rFonts w:ascii="仿宋_GB2312" w:hAnsi="仿宋_GB2312" w:cs="仿宋_GB2312" w:eastAsia="仿宋_GB2312"/>
                      <w:sz w:val="24"/>
                      <w:color w:val="0000FF"/>
                      <w:shd w:fill="FFFFFF" w:val="clear"/>
                    </w:rPr>
                    <w:t>通用操作系统</w:t>
                  </w:r>
                </w:p>
                <w:p>
                  <w:pPr>
                    <w:pStyle w:val="null3"/>
                    <w:jc w:val="left"/>
                  </w:pPr>
                  <w:r>
                    <w:rPr>
                      <w:rFonts w:ascii="仿宋_GB2312" w:hAnsi="仿宋_GB2312" w:cs="仿宋_GB2312" w:eastAsia="仿宋_GB2312"/>
                      <w:sz w:val="24"/>
                      <w:color w:val="0000FF"/>
                      <w:shd w:fill="FFFFFF" w:val="clear"/>
                    </w:rPr>
                    <w:t>5.2实时控制</w:t>
                  </w:r>
                </w:p>
                <w:p>
                  <w:pPr>
                    <w:pStyle w:val="null3"/>
                    <w:jc w:val="left"/>
                  </w:pPr>
                  <w:r>
                    <w:rPr>
                      <w:rFonts w:ascii="仿宋_GB2312" w:hAnsi="仿宋_GB2312" w:cs="仿宋_GB2312" w:eastAsia="仿宋_GB2312"/>
                      <w:sz w:val="24"/>
                      <w:color w:val="0000FF"/>
                      <w:shd w:fill="FFFFFF" w:val="clear"/>
                    </w:rPr>
                    <w:t>仪器参数设定、实时状态显示。实行各通道的实时控制，采集仪器传输信号支持双通道同时进样运行，可实现双塔进样，提高自动化水平和工作效率，减少因人工操作而产生的误差</w:t>
                  </w:r>
                </w:p>
                <w:p>
                  <w:pPr>
                    <w:pStyle w:val="null3"/>
                    <w:jc w:val="left"/>
                  </w:pPr>
                  <w:r>
                    <w:rPr>
                      <w:rFonts w:ascii="仿宋_GB2312" w:hAnsi="仿宋_GB2312" w:cs="仿宋_GB2312" w:eastAsia="仿宋_GB2312"/>
                      <w:sz w:val="24"/>
                      <w:color w:val="0000FF"/>
                      <w:shd w:fill="FFFFFF" w:val="clear"/>
                    </w:rPr>
                    <w:t>5.3进样</w:t>
                  </w:r>
                </w:p>
                <w:p>
                  <w:pPr>
                    <w:pStyle w:val="null3"/>
                    <w:jc w:val="left"/>
                  </w:pPr>
                  <w:r>
                    <w:rPr>
                      <w:rFonts w:ascii="仿宋_GB2312" w:hAnsi="仿宋_GB2312" w:cs="仿宋_GB2312" w:eastAsia="仿宋_GB2312"/>
                      <w:sz w:val="24"/>
                      <w:color w:val="0000FF"/>
                      <w:shd w:fill="FFFFFF" w:val="clear"/>
                    </w:rPr>
                    <w:t>支持单针、序列两种进样模式。序列进样支持批量填充功能；支持运行中编辑进样项，调整进样顺序</w:t>
                  </w:r>
                </w:p>
                <w:p>
                  <w:pPr>
                    <w:pStyle w:val="null3"/>
                    <w:jc w:val="left"/>
                  </w:pPr>
                  <w:r>
                    <w:rPr>
                      <w:rFonts w:ascii="仿宋_GB2312" w:hAnsi="仿宋_GB2312" w:cs="仿宋_GB2312" w:eastAsia="仿宋_GB2312"/>
                      <w:sz w:val="24"/>
                      <w:color w:val="0000FF"/>
                      <w:shd w:fill="FFFFFF" w:val="clear"/>
                    </w:rPr>
                    <w:t>5.4数据采集</w:t>
                  </w:r>
                </w:p>
                <w:p>
                  <w:pPr>
                    <w:pStyle w:val="null3"/>
                    <w:jc w:val="left"/>
                  </w:pPr>
                  <w:r>
                    <w:rPr>
                      <w:rFonts w:ascii="仿宋_GB2312" w:hAnsi="仿宋_GB2312" w:cs="仿宋_GB2312" w:eastAsia="仿宋_GB2312"/>
                      <w:sz w:val="24"/>
                      <w:color w:val="0000FF"/>
                      <w:shd w:fill="FFFFFF" w:val="clear"/>
                    </w:rPr>
                    <w:t>支持双击自动识别色谱组分峰信息，支持实时自动积分，提供套峰带自动识别功能，对已处理完的数据，显示组分峰的保留时间，有利于判断组分峰保留时间是否偏移，支持谱图快照，支持停止后自动输出谱图数据，支持通道合并</w:t>
                  </w:r>
                </w:p>
                <w:p>
                  <w:pPr>
                    <w:pStyle w:val="null3"/>
                    <w:jc w:val="left"/>
                  </w:pPr>
                  <w:r>
                    <w:rPr>
                      <w:rFonts w:ascii="仿宋_GB2312" w:hAnsi="仿宋_GB2312" w:cs="仿宋_GB2312" w:eastAsia="仿宋_GB2312"/>
                      <w:sz w:val="24"/>
                      <w:color w:val="0000FF"/>
                      <w:shd w:fill="FFFFFF" w:val="clear"/>
                    </w:rPr>
                    <w:t>5.5数据处理</w:t>
                  </w:r>
                </w:p>
                <w:p>
                  <w:pPr>
                    <w:pStyle w:val="null3"/>
                    <w:jc w:val="left"/>
                  </w:pPr>
                  <w:r>
                    <w:rPr>
                      <w:rFonts w:ascii="仿宋_GB2312" w:hAnsi="仿宋_GB2312" w:cs="仿宋_GB2312" w:eastAsia="仿宋_GB2312"/>
                      <w:sz w:val="24"/>
                      <w:color w:val="0000FF"/>
                      <w:shd w:fill="FFFFFF" w:val="clear"/>
                    </w:rPr>
                    <w:t>自动处理</w:t>
                  </w:r>
                  <w:r>
                    <w:rPr>
                      <w:rFonts w:ascii="仿宋_GB2312" w:hAnsi="仿宋_GB2312" w:cs="仿宋_GB2312" w:eastAsia="仿宋_GB2312"/>
                      <w:sz w:val="24"/>
                      <w:color w:val="0000FF"/>
                      <w:shd w:fill="FFFFFF" w:val="clear"/>
                    </w:rPr>
                    <w:t>/手动处理谱图功能，定量功能（归一化法、修正归一法、内标法、外标法、指数法、内标归一法、外标归一法），手动制作标准曲线功能，显示谱峰详细信息，对未定性的组分峰可选择隐藏未知峰，分组计算功能，多重谱图重复性对比功能，可以自动计算RSD显示结果，支持空白扣除、基线扣除功能，组分峰快速定位功能：在多组分情况下快速找到目标峰所在位置</w:t>
                  </w:r>
                </w:p>
                <w:p>
                  <w:pPr>
                    <w:pStyle w:val="null3"/>
                    <w:jc w:val="left"/>
                  </w:pPr>
                  <w:r>
                    <w:rPr>
                      <w:rFonts w:ascii="仿宋_GB2312" w:hAnsi="仿宋_GB2312" w:cs="仿宋_GB2312" w:eastAsia="仿宋_GB2312"/>
                      <w:sz w:val="24"/>
                      <w:color w:val="0000FF"/>
                      <w:shd w:fill="FFFFFF" w:val="clear"/>
                    </w:rPr>
                    <w:t>6.</w:t>
                  </w:r>
                  <w:r>
                    <w:rPr>
                      <w:rFonts w:ascii="仿宋_GB2312" w:hAnsi="仿宋_GB2312" w:cs="仿宋_GB2312" w:eastAsia="仿宋_GB2312"/>
                      <w:sz w:val="24"/>
                      <w:color w:val="0000FF"/>
                      <w:shd w:fill="FFFFFF" w:val="clear"/>
                    </w:rPr>
                    <w:t>自动进样器</w:t>
                  </w:r>
                </w:p>
                <w:p>
                  <w:pPr>
                    <w:pStyle w:val="null3"/>
                    <w:jc w:val="left"/>
                  </w:pPr>
                  <w:r>
                    <w:rPr>
                      <w:rFonts w:ascii="仿宋_GB2312" w:hAnsi="仿宋_GB2312" w:cs="仿宋_GB2312" w:eastAsia="仿宋_GB2312"/>
                      <w:sz w:val="24"/>
                      <w:color w:val="0000FF"/>
                      <w:shd w:fill="FFFFFF" w:val="clear"/>
                    </w:rPr>
                    <w:t>6.1样品瓶位</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24 位</w:t>
                  </w:r>
                </w:p>
                <w:p>
                  <w:pPr>
                    <w:pStyle w:val="null3"/>
                    <w:jc w:val="left"/>
                  </w:pPr>
                  <w:r>
                    <w:rPr>
                      <w:rFonts w:ascii="仿宋_GB2312" w:hAnsi="仿宋_GB2312" w:cs="仿宋_GB2312" w:eastAsia="仿宋_GB2312"/>
                      <w:sz w:val="24"/>
                      <w:color w:val="0000FF"/>
                      <w:shd w:fill="FFFFFF" w:val="clear"/>
                    </w:rPr>
                    <w:t>6.2最小进样量</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0.1μ</w:t>
                  </w:r>
                  <w:r>
                    <w:rPr>
                      <w:rFonts w:ascii="仿宋_GB2312" w:hAnsi="仿宋_GB2312" w:cs="仿宋_GB2312" w:eastAsia="仿宋_GB2312"/>
                      <w:sz w:val="24"/>
                      <w:color w:val="0000FF"/>
                      <w:shd w:fill="FFFFFF" w:val="clear"/>
                    </w:rPr>
                    <w:t>L</w:t>
                  </w:r>
                </w:p>
                <w:p>
                  <w:pPr>
                    <w:pStyle w:val="null3"/>
                    <w:jc w:val="left"/>
                  </w:pPr>
                  <w:r>
                    <w:rPr>
                      <w:rFonts w:ascii="仿宋_GB2312" w:hAnsi="仿宋_GB2312" w:cs="仿宋_GB2312" w:eastAsia="仿宋_GB2312"/>
                      <w:sz w:val="24"/>
                      <w:color w:val="0000FF"/>
                      <w:shd w:fill="FFFFFF" w:val="clear"/>
                    </w:rPr>
                    <w:t>6.3最大进样量</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250μ</w:t>
                  </w:r>
                  <w:r>
                    <w:rPr>
                      <w:rFonts w:ascii="仿宋_GB2312" w:hAnsi="仿宋_GB2312" w:cs="仿宋_GB2312" w:eastAsia="仿宋_GB2312"/>
                      <w:sz w:val="24"/>
                      <w:color w:val="0000FF"/>
                      <w:shd w:fill="FFFFFF" w:val="clear"/>
                    </w:rPr>
                    <w:t>L</w:t>
                  </w:r>
                </w:p>
                <w:p>
                  <w:pPr>
                    <w:pStyle w:val="null3"/>
                    <w:jc w:val="left"/>
                  </w:pPr>
                  <w:r>
                    <w:rPr>
                      <w:rFonts w:ascii="仿宋_GB2312" w:hAnsi="仿宋_GB2312" w:cs="仿宋_GB2312" w:eastAsia="仿宋_GB2312"/>
                      <w:sz w:val="24"/>
                      <w:color w:val="0000FF"/>
                      <w:shd w:fill="FFFFFF" w:val="clear"/>
                    </w:rPr>
                    <w:t>6.</w:t>
                  </w:r>
                  <w:r>
                    <w:rPr>
                      <w:rFonts w:ascii="仿宋_GB2312" w:hAnsi="仿宋_GB2312" w:cs="仿宋_GB2312" w:eastAsia="仿宋_GB2312"/>
                      <w:sz w:val="24"/>
                      <w:color w:val="0000FF"/>
                      <w:shd w:fill="FFFFFF" w:val="clear"/>
                    </w:rPr>
                    <w:t>4</w:t>
                  </w:r>
                  <w:r>
                    <w:rPr>
                      <w:rFonts w:ascii="仿宋_GB2312" w:hAnsi="仿宋_GB2312" w:cs="仿宋_GB2312" w:eastAsia="仿宋_GB2312"/>
                      <w:sz w:val="24"/>
                      <w:color w:val="0000FF"/>
                      <w:shd w:fill="FFFFFF" w:val="clear"/>
                    </w:rPr>
                    <w:t>进样推杆采用缓冲式机构</w:t>
                  </w:r>
                </w:p>
                <w:p>
                  <w:pPr>
                    <w:pStyle w:val="null3"/>
                    <w:jc w:val="left"/>
                  </w:pPr>
                  <w:r>
                    <w:rPr>
                      <w:rFonts w:ascii="仿宋_GB2312" w:hAnsi="仿宋_GB2312" w:cs="仿宋_GB2312" w:eastAsia="仿宋_GB2312"/>
                      <w:sz w:val="24"/>
                      <w:color w:val="0000FF"/>
                      <w:shd w:fill="FFFFFF" w:val="clear"/>
                    </w:rPr>
                    <w:t>6.</w:t>
                  </w:r>
                  <w:r>
                    <w:rPr>
                      <w:rFonts w:ascii="仿宋_GB2312" w:hAnsi="仿宋_GB2312" w:cs="仿宋_GB2312" w:eastAsia="仿宋_GB2312"/>
                      <w:sz w:val="24"/>
                      <w:color w:val="0000FF"/>
                      <w:shd w:fill="FFFFFF" w:val="clear"/>
                    </w:rPr>
                    <w:t>5</w:t>
                  </w:r>
                  <w:r>
                    <w:rPr>
                      <w:rFonts w:ascii="仿宋_GB2312" w:hAnsi="仿宋_GB2312" w:cs="仿宋_GB2312" w:eastAsia="仿宋_GB2312"/>
                      <w:sz w:val="24"/>
                      <w:color w:val="0000FF"/>
                      <w:shd w:fill="FFFFFF" w:val="clear"/>
                    </w:rPr>
                    <w:t>仪器采用模块化设计，内部采用双线</w:t>
                  </w:r>
                  <w:r>
                    <w:rPr>
                      <w:rFonts w:ascii="仿宋_GB2312" w:hAnsi="仿宋_GB2312" w:cs="仿宋_GB2312" w:eastAsia="仿宋_GB2312"/>
                      <w:sz w:val="24"/>
                      <w:color w:val="0000FF"/>
                      <w:shd w:fill="FFFFFF" w:val="clear"/>
                    </w:rPr>
                    <w:t>CAN通讯机制</w:t>
                  </w:r>
                </w:p>
                <w:p>
                  <w:pPr>
                    <w:pStyle w:val="null3"/>
                    <w:jc w:val="left"/>
                  </w:pPr>
                  <w:r>
                    <w:rPr>
                      <w:rFonts w:ascii="仿宋_GB2312" w:hAnsi="仿宋_GB2312" w:cs="仿宋_GB2312" w:eastAsia="仿宋_GB2312"/>
                      <w:sz w:val="24"/>
                      <w:color w:val="0000FF"/>
                      <w:shd w:fill="FFFFFF" w:val="clear"/>
                    </w:rPr>
                    <w:t>6.</w:t>
                  </w:r>
                  <w:r>
                    <w:rPr>
                      <w:rFonts w:ascii="仿宋_GB2312" w:hAnsi="仿宋_GB2312" w:cs="仿宋_GB2312" w:eastAsia="仿宋_GB2312"/>
                      <w:sz w:val="24"/>
                      <w:color w:val="0000FF"/>
                      <w:shd w:fill="FFFFFF" w:val="clear"/>
                    </w:rPr>
                    <w:t>6</w:t>
                  </w:r>
                  <w:r>
                    <w:rPr>
                      <w:rFonts w:ascii="仿宋_GB2312" w:hAnsi="仿宋_GB2312" w:cs="仿宋_GB2312" w:eastAsia="仿宋_GB2312"/>
                      <w:sz w:val="24"/>
                      <w:color w:val="0000FF"/>
                      <w:shd w:fill="FFFFFF" w:val="clear"/>
                    </w:rPr>
                    <w:t>采用精密马达驱动，提供多种驱动速度</w:t>
                  </w:r>
                </w:p>
                <w:p>
                  <w:pPr>
                    <w:pStyle w:val="null3"/>
                    <w:jc w:val="left"/>
                  </w:pPr>
                  <w:r>
                    <w:rPr>
                      <w:rFonts w:ascii="仿宋_GB2312" w:hAnsi="仿宋_GB2312" w:cs="仿宋_GB2312" w:eastAsia="仿宋_GB2312"/>
                      <w:sz w:val="24"/>
                      <w:color w:val="0000FF"/>
                      <w:shd w:fill="FFFFFF" w:val="clear"/>
                    </w:rPr>
                    <w:t>二、质谱系统</w:t>
                  </w:r>
                </w:p>
                <w:p>
                  <w:pPr>
                    <w:pStyle w:val="null3"/>
                    <w:jc w:val="left"/>
                  </w:pP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离子源系统</w:t>
                  </w:r>
                </w:p>
                <w:p>
                  <w:pPr>
                    <w:pStyle w:val="null3"/>
                    <w:jc w:val="left"/>
                  </w:pPr>
                  <w:r>
                    <w:rPr>
                      <w:rFonts w:ascii="仿宋_GB2312" w:hAnsi="仿宋_GB2312" w:cs="仿宋_GB2312" w:eastAsia="仿宋_GB2312"/>
                      <w:sz w:val="24"/>
                      <w:color w:val="0000FF"/>
                      <w:shd w:fill="FFFFFF" w:val="clear"/>
                    </w:rPr>
                    <w:t>1.1离子源种类：EI源，离子源独立法兰安装，无需将离子源完全拆下即可更换灯丝</w:t>
                  </w:r>
                </w:p>
                <w:p>
                  <w:pPr>
                    <w:pStyle w:val="null3"/>
                    <w:jc w:val="left"/>
                  </w:pPr>
                  <w:r>
                    <w:rPr>
                      <w:rFonts w:ascii="仿宋_GB2312" w:hAnsi="仿宋_GB2312" w:cs="仿宋_GB2312" w:eastAsia="仿宋_GB2312"/>
                      <w:sz w:val="24"/>
                      <w:color w:val="0000FF"/>
                      <w:shd w:fill="FFFFFF" w:val="clear"/>
                    </w:rPr>
                    <w:t>1.2离子源材质：惰性化金属材质</w:t>
                  </w:r>
                </w:p>
                <w:p>
                  <w:pPr>
                    <w:pStyle w:val="null3"/>
                    <w:jc w:val="left"/>
                  </w:pPr>
                  <w:r>
                    <w:rPr>
                      <w:rFonts w:ascii="仿宋_GB2312" w:hAnsi="仿宋_GB2312" w:cs="仿宋_GB2312" w:eastAsia="仿宋_GB2312"/>
                      <w:sz w:val="24"/>
                      <w:color w:val="0000FF"/>
                      <w:shd w:fill="FFFFFF" w:val="clear"/>
                    </w:rPr>
                    <w:t>1.3离子化能量：5-160eV</w:t>
                  </w:r>
                </w:p>
                <w:p>
                  <w:pPr>
                    <w:pStyle w:val="null3"/>
                    <w:jc w:val="left"/>
                  </w:pPr>
                  <w:r>
                    <w:rPr>
                      <w:rFonts w:ascii="仿宋_GB2312" w:hAnsi="仿宋_GB2312" w:cs="仿宋_GB2312" w:eastAsia="仿宋_GB2312"/>
                      <w:sz w:val="24"/>
                      <w:color w:val="0000FF"/>
                      <w:shd w:fill="FFFFFF" w:val="clear"/>
                    </w:rPr>
                    <w:t>1.4离子源温度：50-350℃</w:t>
                  </w:r>
                </w:p>
                <w:p>
                  <w:pPr>
                    <w:pStyle w:val="null3"/>
                    <w:jc w:val="left"/>
                  </w:pPr>
                  <w:r>
                    <w:rPr>
                      <w:rFonts w:ascii="仿宋_GB2312" w:hAnsi="仿宋_GB2312" w:cs="仿宋_GB2312" w:eastAsia="仿宋_GB2312"/>
                      <w:sz w:val="24"/>
                      <w:color w:val="0000FF"/>
                      <w:shd w:fill="FFFFFF" w:val="clear"/>
                    </w:rPr>
                    <w:t>1.5离子源灯丝：双灯丝结构设计，软件切换，无须卸真空切换，灯丝检测电流5-300μA</w:t>
                  </w:r>
                </w:p>
                <w:p>
                  <w:pPr>
                    <w:pStyle w:val="null3"/>
                    <w:jc w:val="left"/>
                  </w:pPr>
                  <w:r>
                    <w:rPr>
                      <w:rFonts w:ascii="仿宋_GB2312" w:hAnsi="仿宋_GB2312" w:cs="仿宋_GB2312" w:eastAsia="仿宋_GB2312"/>
                      <w:sz w:val="24"/>
                      <w:color w:val="0000FF"/>
                      <w:shd w:fill="FFFFFF" w:val="clear"/>
                    </w:rPr>
                    <w:t>▲1.6质量分析器：预四极的全金属四极杆，有效过滤中性粒子噪声，抗污染能力强</w:t>
                  </w:r>
                </w:p>
                <w:p>
                  <w:pPr>
                    <w:pStyle w:val="null3"/>
                    <w:jc w:val="left"/>
                  </w:pPr>
                  <w:r>
                    <w:rPr>
                      <w:rFonts w:ascii="仿宋_GB2312" w:hAnsi="仿宋_GB2312" w:cs="仿宋_GB2312" w:eastAsia="仿宋_GB2312"/>
                      <w:sz w:val="24"/>
                      <w:color w:val="0000FF"/>
                      <w:shd w:fill="FFFFFF" w:val="clear"/>
                    </w:rPr>
                    <w:t>1.7质量范围：</w:t>
                  </w:r>
                  <w:r>
                    <w:rPr>
                      <w:rFonts w:ascii="仿宋_GB2312" w:hAnsi="仿宋_GB2312" w:cs="仿宋_GB2312" w:eastAsia="仿宋_GB2312"/>
                      <w:sz w:val="24"/>
                      <w:color w:val="0000FF"/>
                      <w:shd w:fill="FFFFFF" w:val="clear"/>
                    </w:rPr>
                    <w:t>1.2</w:t>
                  </w: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00 amu，</w:t>
                  </w:r>
                  <w:r>
                    <w:rPr>
                      <w:rFonts w:ascii="仿宋_GB2312" w:hAnsi="仿宋_GB2312" w:cs="仿宋_GB2312" w:eastAsia="仿宋_GB2312"/>
                      <w:sz w:val="24"/>
                      <w:color w:val="0000FF"/>
                      <w:shd w:fill="FFFFFF" w:val="clear"/>
                    </w:rPr>
                    <w:t>分辨率最低达</w:t>
                  </w:r>
                  <w:r>
                    <w:rPr>
                      <w:rFonts w:ascii="仿宋_GB2312" w:hAnsi="仿宋_GB2312" w:cs="仿宋_GB2312" w:eastAsia="仿宋_GB2312"/>
                      <w:sz w:val="24"/>
                      <w:color w:val="0000FF"/>
                      <w:shd w:fill="FFFFFF" w:val="clear"/>
                    </w:rPr>
                    <w:t>0.4 amu</w:t>
                  </w:r>
                </w:p>
                <w:p>
                  <w:pPr>
                    <w:pStyle w:val="null3"/>
                    <w:jc w:val="left"/>
                  </w:pPr>
                  <w:r>
                    <w:rPr>
                      <w:rFonts w:ascii="仿宋_GB2312" w:hAnsi="仿宋_GB2312" w:cs="仿宋_GB2312" w:eastAsia="仿宋_GB2312"/>
                      <w:sz w:val="24"/>
                      <w:color w:val="0000FF"/>
                      <w:shd w:fill="FFFFFF" w:val="clear"/>
                    </w:rPr>
                    <w:t>1.8质量轴稳定性：优于 0.10 amu/48h</w:t>
                  </w:r>
                </w:p>
                <w:p>
                  <w:pPr>
                    <w:pStyle w:val="null3"/>
                    <w:jc w:val="left"/>
                  </w:pPr>
                  <w:r>
                    <w:rPr>
                      <w:rFonts w:ascii="仿宋_GB2312" w:hAnsi="仿宋_GB2312" w:cs="仿宋_GB2312" w:eastAsia="仿宋_GB2312"/>
                      <w:sz w:val="24"/>
                      <w:color w:val="0000FF"/>
                      <w:shd w:fill="FFFFFF" w:val="clear"/>
                    </w:rPr>
                    <w:t>1.9扫描方式：全扫描、选择离子扫描、（可增加sim/scan同时扫描）</w:t>
                  </w:r>
                </w:p>
                <w:p>
                  <w:pPr>
                    <w:pStyle w:val="null3"/>
                    <w:jc w:val="left"/>
                  </w:pPr>
                  <w:r>
                    <w:rPr>
                      <w:rFonts w:ascii="仿宋_GB2312" w:hAnsi="仿宋_GB2312" w:cs="仿宋_GB2312" w:eastAsia="仿宋_GB2312"/>
                      <w:sz w:val="24"/>
                      <w:color w:val="0000FF"/>
                      <w:shd w:fill="FFFFFF" w:val="clear"/>
                    </w:rPr>
                    <w:t>▲1.10最大扫描速度：20000amu/s</w:t>
                  </w:r>
                </w:p>
                <w:p>
                  <w:pPr>
                    <w:pStyle w:val="null3"/>
                    <w:jc w:val="left"/>
                  </w:pPr>
                  <w:r>
                    <w:rPr>
                      <w:rFonts w:ascii="仿宋_GB2312" w:hAnsi="仿宋_GB2312" w:cs="仿宋_GB2312" w:eastAsia="仿宋_GB2312"/>
                      <w:sz w:val="24"/>
                      <w:color w:val="0000FF"/>
                      <w:shd w:fill="FFFFFF" w:val="clear"/>
                    </w:rPr>
                    <w:t>1.11检测器：离子聚焦和打拿极和电子倍增器分腔设计</w:t>
                  </w:r>
                </w:p>
                <w:p>
                  <w:pPr>
                    <w:pStyle w:val="null3"/>
                    <w:jc w:val="left"/>
                  </w:pPr>
                  <w:r>
                    <w:rPr>
                      <w:rFonts w:ascii="仿宋_GB2312" w:hAnsi="仿宋_GB2312" w:cs="仿宋_GB2312" w:eastAsia="仿宋_GB2312"/>
                      <w:sz w:val="24"/>
                      <w:color w:val="0000FF"/>
                      <w:shd w:fill="FFFFFF" w:val="clear"/>
                    </w:rPr>
                    <w:t>▲1.12灵敏度：浓度 1pgOFN/μL ,进样1μL，Scan 50-300amu,提取m/z 272信噪比≥1500:1</w:t>
                  </w:r>
                </w:p>
                <w:p>
                  <w:pPr>
                    <w:pStyle w:val="null3"/>
                    <w:jc w:val="left"/>
                  </w:pPr>
                  <w:r>
                    <w:rPr>
                      <w:rFonts w:ascii="仿宋_GB2312" w:hAnsi="仿宋_GB2312" w:cs="仿宋_GB2312" w:eastAsia="仿宋_GB2312"/>
                      <w:sz w:val="24"/>
                      <w:color w:val="0000FF"/>
                      <w:shd w:fill="FFFFFF" w:val="clear"/>
                    </w:rPr>
                    <w:t>1.13 IDL：100fg OFN，连续8次进样，IDL≤10fg</w:t>
                  </w:r>
                </w:p>
                <w:p>
                  <w:pPr>
                    <w:pStyle w:val="null3"/>
                    <w:jc w:val="left"/>
                  </w:pPr>
                  <w:r>
                    <w:rPr>
                      <w:rFonts w:ascii="仿宋_GB2312" w:hAnsi="仿宋_GB2312" w:cs="仿宋_GB2312" w:eastAsia="仿宋_GB2312"/>
                      <w:sz w:val="24"/>
                      <w:color w:val="0000FF"/>
                      <w:shd w:fill="FFFFFF" w:val="clear"/>
                    </w:rPr>
                    <w:t>1.14调谐模式：具备自动或手动调谐功能</w:t>
                  </w:r>
                </w:p>
                <w:p>
                  <w:pPr>
                    <w:pStyle w:val="null3"/>
                    <w:jc w:val="left"/>
                  </w:pPr>
                  <w:r>
                    <w:rPr>
                      <w:rFonts w:ascii="仿宋_GB2312" w:hAnsi="仿宋_GB2312" w:cs="仿宋_GB2312" w:eastAsia="仿宋_GB2312"/>
                      <w:sz w:val="24"/>
                      <w:color w:val="0000FF"/>
                      <w:shd w:fill="FFFFFF" w:val="clear"/>
                    </w:rPr>
                    <w:t>1.15射频：具备频率自动调节功能</w:t>
                  </w:r>
                </w:p>
                <w:p>
                  <w:pPr>
                    <w:pStyle w:val="null3"/>
                    <w:jc w:val="left"/>
                  </w:pPr>
                  <w:r>
                    <w:rPr>
                      <w:rFonts w:ascii="仿宋_GB2312" w:hAnsi="仿宋_GB2312" w:cs="仿宋_GB2312" w:eastAsia="仿宋_GB2312"/>
                      <w:sz w:val="24"/>
                      <w:color w:val="0000FF"/>
                      <w:shd w:fill="FFFFFF" w:val="clear"/>
                    </w:rPr>
                    <w:t>1.16进样方式：支持GC/MS液体进样、阀进样，以及其他前处理进样设备</w:t>
                  </w:r>
                </w:p>
                <w:p>
                  <w:pPr>
                    <w:pStyle w:val="null3"/>
                    <w:jc w:val="left"/>
                  </w:pPr>
                  <w:r>
                    <w:rPr>
                      <w:rFonts w:ascii="仿宋_GB2312" w:hAnsi="仿宋_GB2312" w:cs="仿宋_GB2312" w:eastAsia="仿宋_GB2312"/>
                      <w:sz w:val="24"/>
                      <w:color w:val="0000FF"/>
                      <w:shd w:fill="FFFFFF" w:val="clear"/>
                    </w:rPr>
                    <w:t>1.17色谱进样：支持同品牌气相色谱仪</w:t>
                  </w:r>
                </w:p>
                <w:p>
                  <w:pPr>
                    <w:pStyle w:val="null3"/>
                    <w:jc w:val="left"/>
                  </w:pPr>
                  <w:r>
                    <w:rPr>
                      <w:rFonts w:ascii="仿宋_GB2312" w:hAnsi="仿宋_GB2312" w:cs="仿宋_GB2312" w:eastAsia="仿宋_GB2312"/>
                      <w:sz w:val="24"/>
                      <w:color w:val="0000FF"/>
                      <w:shd w:fill="FFFFFF" w:val="clear"/>
                    </w:rPr>
                    <w:t>1.18传输线温度：50℃-320℃</w:t>
                  </w:r>
                </w:p>
                <w:p>
                  <w:pPr>
                    <w:pStyle w:val="null3"/>
                    <w:jc w:val="left"/>
                  </w:pPr>
                  <w:r>
                    <w:rPr>
                      <w:rFonts w:ascii="仿宋_GB2312" w:hAnsi="仿宋_GB2312" w:cs="仿宋_GB2312" w:eastAsia="仿宋_GB2312"/>
                      <w:sz w:val="24"/>
                      <w:color w:val="0000FF"/>
                      <w:shd w:fill="FFFFFF" w:val="clear"/>
                    </w:rPr>
                    <w:t>1.19真空系统：机械泵抽速≥4 m³/h，涡轮分子泵， 250L/s</w:t>
                  </w:r>
                </w:p>
                <w:p>
                  <w:pPr>
                    <w:pStyle w:val="null3"/>
                    <w:jc w:val="left"/>
                  </w:pPr>
                  <w:r>
                    <w:rPr>
                      <w:rFonts w:ascii="仿宋_GB2312" w:hAnsi="仿宋_GB2312" w:cs="仿宋_GB2312" w:eastAsia="仿宋_GB2312"/>
                      <w:sz w:val="24"/>
                      <w:color w:val="0000FF"/>
                      <w:shd w:fill="FFFFFF" w:val="clear"/>
                    </w:rPr>
                    <w:t>1.20参数报警功能：参数异常自动报警与记录</w:t>
                  </w:r>
                </w:p>
                <w:p>
                  <w:pPr>
                    <w:pStyle w:val="null3"/>
                    <w:jc w:val="left"/>
                  </w:pP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数据采集与处理系统</w:t>
                  </w:r>
                </w:p>
                <w:p>
                  <w:pPr>
                    <w:pStyle w:val="null3"/>
                    <w:jc w:val="left"/>
                  </w:pPr>
                  <w:r>
                    <w:rPr>
                      <w:rFonts w:ascii="仿宋_GB2312" w:hAnsi="仿宋_GB2312" w:cs="仿宋_GB2312" w:eastAsia="仿宋_GB2312"/>
                      <w:sz w:val="24"/>
                      <w:color w:val="0000FF"/>
                      <w:shd w:fill="FFFFFF" w:val="clear"/>
                    </w:rPr>
                    <w:t>2.1质谱仪与气相色谱仪软件一体化控制</w:t>
                  </w:r>
                </w:p>
                <w:p>
                  <w:pPr>
                    <w:pStyle w:val="null3"/>
                    <w:jc w:val="left"/>
                  </w:pPr>
                  <w:r>
                    <w:rPr>
                      <w:rFonts w:ascii="仿宋_GB2312" w:hAnsi="仿宋_GB2312" w:cs="仿宋_GB2312" w:eastAsia="仿宋_GB2312"/>
                      <w:sz w:val="24"/>
                      <w:color w:val="0000FF"/>
                      <w:shd w:fill="FFFFFF" w:val="clear"/>
                    </w:rPr>
                    <w:t>2.2开机/关机一键式操作</w:t>
                  </w:r>
                </w:p>
                <w:p>
                  <w:pPr>
                    <w:pStyle w:val="null3"/>
                    <w:jc w:val="left"/>
                  </w:pPr>
                  <w:r>
                    <w:rPr>
                      <w:rFonts w:ascii="仿宋_GB2312" w:hAnsi="仿宋_GB2312" w:cs="仿宋_GB2312" w:eastAsia="仿宋_GB2312"/>
                      <w:sz w:val="24"/>
                      <w:color w:val="0000FF"/>
                      <w:shd w:fill="FFFFFF" w:val="clear"/>
                    </w:rPr>
                    <w:t>2.3支持中/英文软件控制平台</w:t>
                  </w:r>
                </w:p>
                <w:p>
                  <w:pPr>
                    <w:pStyle w:val="null3"/>
                    <w:jc w:val="left"/>
                  </w:pPr>
                  <w:r>
                    <w:rPr>
                      <w:rFonts w:ascii="仿宋_GB2312" w:hAnsi="仿宋_GB2312" w:cs="仿宋_GB2312" w:eastAsia="仿宋_GB2312"/>
                      <w:sz w:val="24"/>
                      <w:color w:val="0000FF"/>
                      <w:shd w:fill="FFFFFF" w:val="clear"/>
                    </w:rPr>
                    <w:t>2.4 SCAN数据自动生成SIM方法</w:t>
                  </w:r>
                </w:p>
                <w:p>
                  <w:pPr>
                    <w:pStyle w:val="null3"/>
                    <w:jc w:val="left"/>
                  </w:pPr>
                  <w:r>
                    <w:rPr>
                      <w:rFonts w:ascii="仿宋_GB2312" w:hAnsi="仿宋_GB2312" w:cs="仿宋_GB2312" w:eastAsia="仿宋_GB2312"/>
                      <w:sz w:val="24"/>
                      <w:color w:val="0000FF"/>
                      <w:shd w:fill="FFFFFF" w:val="clear"/>
                    </w:rPr>
                    <w:t>2.5具备智能预警软件和早期维护提醒功能，可提醒更换关键耗材</w:t>
                  </w:r>
                </w:p>
                <w:p>
                  <w:pPr>
                    <w:pStyle w:val="null3"/>
                    <w:jc w:val="left"/>
                  </w:pPr>
                  <w:r>
                    <w:rPr>
                      <w:rFonts w:ascii="仿宋_GB2312" w:hAnsi="仿宋_GB2312" w:cs="仿宋_GB2312" w:eastAsia="仿宋_GB2312"/>
                      <w:sz w:val="24"/>
                      <w:color w:val="0000FF"/>
                      <w:shd w:fill="FFFFFF" w:val="clear"/>
                    </w:rPr>
                    <w:t>2.6支持外标法、内标法、未知峰定量、选择离子定量、TIC定量等功能</w:t>
                  </w:r>
                </w:p>
                <w:p>
                  <w:pPr>
                    <w:pStyle w:val="null3"/>
                    <w:jc w:val="left"/>
                  </w:pPr>
                  <w:r>
                    <w:rPr>
                      <w:rFonts w:ascii="仿宋_GB2312" w:hAnsi="仿宋_GB2312" w:cs="仿宋_GB2312" w:eastAsia="仿宋_GB2312"/>
                      <w:sz w:val="24"/>
                      <w:color w:val="0000FF"/>
                      <w:shd w:fill="FFFFFF" w:val="clear"/>
                    </w:rPr>
                    <w:t>三、配置要求</w:t>
                  </w:r>
                </w:p>
                <w:p>
                  <w:pPr>
                    <w:pStyle w:val="null3"/>
                    <w:jc w:val="left"/>
                  </w:pP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气相色谱仪主机</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1套</w:t>
                  </w:r>
                </w:p>
                <w:p>
                  <w:pPr>
                    <w:pStyle w:val="null3"/>
                    <w:jc w:val="left"/>
                  </w:pP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质谱主机（含软件）</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1套</w:t>
                  </w:r>
                </w:p>
                <w:p>
                  <w:pPr>
                    <w:pStyle w:val="null3"/>
                    <w:jc w:val="left"/>
                  </w:pP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启动工具包</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1套</w:t>
                  </w:r>
                </w:p>
                <w:p>
                  <w:pPr>
                    <w:pStyle w:val="null3"/>
                    <w:jc w:val="left"/>
                  </w:pPr>
                  <w:r>
                    <w:rPr>
                      <w:rFonts w:ascii="仿宋_GB2312" w:hAnsi="仿宋_GB2312" w:cs="仿宋_GB2312" w:eastAsia="仿宋_GB2312"/>
                      <w:sz w:val="24"/>
                      <w:color w:val="0000FF"/>
                      <w:shd w:fill="FFFFFF" w:val="clear"/>
                    </w:rPr>
                    <w:t>4.</w:t>
                  </w:r>
                  <w:r>
                    <w:rPr>
                      <w:rFonts w:ascii="仿宋_GB2312" w:hAnsi="仿宋_GB2312" w:cs="仿宋_GB2312" w:eastAsia="仿宋_GB2312"/>
                      <w:sz w:val="24"/>
                      <w:color w:val="0000FF"/>
                      <w:shd w:fill="FFFFFF" w:val="clear"/>
                    </w:rPr>
                    <w:t>消耗品包</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1套</w:t>
                  </w:r>
                </w:p>
                <w:p>
                  <w:pPr>
                    <w:pStyle w:val="null3"/>
                    <w:jc w:val="left"/>
                  </w:pPr>
                  <w:r>
                    <w:rPr>
                      <w:rFonts w:ascii="仿宋_GB2312" w:hAnsi="仿宋_GB2312" w:cs="仿宋_GB2312" w:eastAsia="仿宋_GB2312"/>
                      <w:sz w:val="24"/>
                      <w:color w:val="0000FF"/>
                      <w:shd w:fill="FFFFFF" w:val="clear"/>
                    </w:rPr>
                    <w:t>5.</w:t>
                  </w:r>
                  <w:r>
                    <w:rPr>
                      <w:rFonts w:ascii="仿宋_GB2312" w:hAnsi="仿宋_GB2312" w:cs="仿宋_GB2312" w:eastAsia="仿宋_GB2312"/>
                      <w:sz w:val="24"/>
                      <w:color w:val="0000FF"/>
                      <w:shd w:fill="FFFFFF" w:val="clear"/>
                    </w:rPr>
                    <w:t>机械泵</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1套</w:t>
                  </w:r>
                </w:p>
                <w:p>
                  <w:pPr>
                    <w:pStyle w:val="null3"/>
                    <w:jc w:val="left"/>
                  </w:pPr>
                  <w:r>
                    <w:rPr>
                      <w:rFonts w:ascii="仿宋_GB2312" w:hAnsi="仿宋_GB2312" w:cs="仿宋_GB2312" w:eastAsia="仿宋_GB2312"/>
                      <w:sz w:val="24"/>
                      <w:color w:val="0000FF"/>
                      <w:shd w:fill="FFFFFF" w:val="clear"/>
                    </w:rPr>
                    <w:t>6.</w:t>
                  </w:r>
                  <w:r>
                    <w:rPr>
                      <w:rFonts w:ascii="仿宋_GB2312" w:hAnsi="仿宋_GB2312" w:cs="仿宋_GB2312" w:eastAsia="仿宋_GB2312"/>
                      <w:sz w:val="24"/>
                      <w:color w:val="0000FF"/>
                      <w:shd w:fill="FFFFFF" w:val="clear"/>
                    </w:rPr>
                    <w:t>惰性化分流</w:t>
                  </w:r>
                  <w:r>
                    <w:rPr>
                      <w:rFonts w:ascii="仿宋_GB2312" w:hAnsi="仿宋_GB2312" w:cs="仿宋_GB2312" w:eastAsia="仿宋_GB2312"/>
                      <w:sz w:val="24"/>
                      <w:color w:val="0000FF"/>
                      <w:shd w:fill="FFFFFF" w:val="clear"/>
                    </w:rPr>
                    <w:t>/不分流进样口</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1套</w:t>
                  </w:r>
                </w:p>
                <w:p>
                  <w:pPr>
                    <w:pStyle w:val="null3"/>
                    <w:jc w:val="left"/>
                  </w:pPr>
                  <w:r>
                    <w:rPr>
                      <w:rFonts w:ascii="仿宋_GB2312" w:hAnsi="仿宋_GB2312" w:cs="仿宋_GB2312" w:eastAsia="仿宋_GB2312"/>
                      <w:sz w:val="24"/>
                      <w:color w:val="0000FF"/>
                      <w:shd w:fill="FFFFFF" w:val="clear"/>
                    </w:rPr>
                    <w:t>7.</w:t>
                  </w:r>
                  <w:r>
                    <w:rPr>
                      <w:rFonts w:ascii="仿宋_GB2312" w:hAnsi="仿宋_GB2312" w:cs="仿宋_GB2312" w:eastAsia="仿宋_GB2312"/>
                      <w:sz w:val="24"/>
                      <w:color w:val="0000FF"/>
                      <w:shd w:fill="FFFFFF" w:val="clear"/>
                    </w:rPr>
                    <w:t>液体自动进样器</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1套</w:t>
                  </w:r>
                </w:p>
                <w:p>
                  <w:pPr>
                    <w:pStyle w:val="null3"/>
                    <w:jc w:val="left"/>
                  </w:pPr>
                  <w:r>
                    <w:rPr>
                      <w:rFonts w:ascii="仿宋_GB2312" w:hAnsi="仿宋_GB2312" w:cs="仿宋_GB2312" w:eastAsia="仿宋_GB2312"/>
                      <w:sz w:val="24"/>
                      <w:color w:val="0000FF"/>
                      <w:shd w:fill="FFFFFF" w:val="clear"/>
                    </w:rPr>
                    <w:t>8.</w:t>
                  </w:r>
                  <w:r>
                    <w:rPr>
                      <w:rFonts w:ascii="仿宋_GB2312" w:hAnsi="仿宋_GB2312" w:cs="仿宋_GB2312" w:eastAsia="仿宋_GB2312"/>
                      <w:sz w:val="24"/>
                      <w:color w:val="0000FF"/>
                      <w:shd w:fill="FFFFFF" w:val="clear"/>
                    </w:rPr>
                    <w:t>色谱柱</w:t>
                  </w:r>
                  <w:r>
                    <w:rPr>
                      <w:rFonts w:ascii="仿宋_GB2312" w:hAnsi="仿宋_GB2312" w:cs="仿宋_GB2312" w:eastAsia="仿宋_GB2312"/>
                      <w:sz w:val="24"/>
                      <w:color w:val="0000FF"/>
                      <w:shd w:fill="FFFFFF" w:val="clear"/>
                    </w:rPr>
                    <w:t xml:space="preserve">                                 </w:t>
                  </w: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根</w:t>
                  </w:r>
                </w:p>
                <w:p>
                  <w:pPr>
                    <w:pStyle w:val="null3"/>
                    <w:jc w:val="left"/>
                  </w:pPr>
                  <w:r>
                    <w:rPr>
                      <w:rFonts w:ascii="仿宋_GB2312" w:hAnsi="仿宋_GB2312" w:cs="仿宋_GB2312" w:eastAsia="仿宋_GB2312"/>
                      <w:sz w:val="24"/>
                      <w:color w:val="0000FF"/>
                      <w:shd w:fill="FFFFFF" w:val="clear"/>
                    </w:rPr>
                    <w:t>9.</w:t>
                  </w:r>
                  <w:r>
                    <w:rPr>
                      <w:rFonts w:ascii="仿宋_GB2312" w:hAnsi="仿宋_GB2312" w:cs="仿宋_GB2312" w:eastAsia="仿宋_GB2312"/>
                      <w:sz w:val="24"/>
                      <w:color w:val="0000FF"/>
                      <w:shd w:fill="FFFFFF" w:val="clear"/>
                    </w:rPr>
                    <w:t>氦气捕集阱</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1套</w:t>
                  </w:r>
                </w:p>
                <w:p>
                  <w:pPr>
                    <w:pStyle w:val="null3"/>
                    <w:jc w:val="left"/>
                  </w:pPr>
                  <w:r>
                    <w:rPr>
                      <w:rFonts w:ascii="仿宋_GB2312" w:hAnsi="仿宋_GB2312" w:cs="仿宋_GB2312" w:eastAsia="仿宋_GB2312"/>
                      <w:sz w:val="24"/>
                      <w:color w:val="0000FF"/>
                      <w:shd w:fill="FFFFFF" w:val="clear"/>
                    </w:rPr>
                    <w:t>10.</w:t>
                  </w:r>
                  <w:r>
                    <w:rPr>
                      <w:rFonts w:ascii="仿宋_GB2312" w:hAnsi="仿宋_GB2312" w:cs="仿宋_GB2312" w:eastAsia="仿宋_GB2312"/>
                      <w:sz w:val="24"/>
                      <w:color w:val="0000FF"/>
                      <w:shd w:fill="FFFFFF" w:val="clear"/>
                    </w:rPr>
                    <w:t>软件工作站</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 xml:space="preserve"> </w:t>
                  </w:r>
                  <w:r>
                    <w:rPr>
                      <w:rFonts w:ascii="仿宋_GB2312" w:hAnsi="仿宋_GB2312" w:cs="仿宋_GB2312" w:eastAsia="仿宋_GB2312"/>
                      <w:sz w:val="24"/>
                      <w:color w:val="0000FF"/>
                      <w:shd w:fill="FFFFFF" w:val="clear"/>
                    </w:rPr>
                    <w:t>1套</w:t>
                  </w:r>
                </w:p>
                <w:p>
                  <w:pPr>
                    <w:pStyle w:val="null3"/>
                    <w:jc w:val="left"/>
                  </w:pPr>
                  <w:r>
                    <w:rPr>
                      <w:rFonts w:ascii="仿宋_GB2312" w:hAnsi="仿宋_GB2312" w:cs="仿宋_GB2312" w:eastAsia="仿宋_GB2312"/>
                      <w:sz w:val="24"/>
                      <w:color w:val="0000FF"/>
                      <w:shd w:fill="FFFFFF" w:val="clear"/>
                    </w:rPr>
                    <w:t>11.数据处理终端</w:t>
                  </w:r>
                  <w:r>
                    <w:rPr>
                      <w:rFonts w:ascii="仿宋_GB2312" w:hAnsi="仿宋_GB2312" w:cs="仿宋_GB2312" w:eastAsia="仿宋_GB2312"/>
                      <w:sz w:val="24"/>
                      <w:color w:val="0000FF"/>
                      <w:shd w:fill="FFFFFF" w:val="clear"/>
                    </w:rPr>
                    <w:t>和</w:t>
                  </w:r>
                  <w:r>
                    <w:rPr>
                      <w:rFonts w:ascii="仿宋_GB2312" w:hAnsi="仿宋_GB2312" w:cs="仿宋_GB2312" w:eastAsia="仿宋_GB2312"/>
                      <w:sz w:val="24"/>
                      <w:color w:val="0000FF"/>
                      <w:shd w:fill="FFFFFF" w:val="clear"/>
                    </w:rPr>
                    <w:t>输出设备</w:t>
                  </w:r>
                  <w:r>
                    <w:rPr>
                      <w:rFonts w:ascii="仿宋_GB2312" w:hAnsi="仿宋_GB2312" w:cs="仿宋_GB2312" w:eastAsia="仿宋_GB2312"/>
                      <w:sz w:val="21"/>
                    </w:rPr>
                    <w:t xml:space="preserve">                </w:t>
                  </w:r>
                  <w:r>
                    <w:rPr>
                      <w:rFonts w:ascii="仿宋_GB2312" w:hAnsi="仿宋_GB2312" w:cs="仿宋_GB2312" w:eastAsia="仿宋_GB2312"/>
                      <w:sz w:val="24"/>
                      <w:color w:val="0000FF"/>
                      <w:shd w:fill="FFFFFF" w:val="clear"/>
                    </w:rPr>
                    <w:t>1套</w:t>
                  </w:r>
                </w:p>
                <w:p>
                  <w:pPr>
                    <w:pStyle w:val="null3"/>
                    <w:jc w:val="left"/>
                  </w:pPr>
                  <w:r>
                    <w:rPr>
                      <w:rFonts w:ascii="仿宋_GB2312" w:hAnsi="仿宋_GB2312" w:cs="仿宋_GB2312" w:eastAsia="仿宋_GB2312"/>
                      <w:sz w:val="24"/>
                      <w:color w:val="0000FF"/>
                      <w:shd w:fill="FFFFFF" w:val="clear"/>
                    </w:rPr>
                    <w:t>12.</w:t>
                  </w:r>
                  <w:r>
                    <w:rPr>
                      <w:rFonts w:ascii="仿宋_GB2312" w:hAnsi="仿宋_GB2312" w:cs="仿宋_GB2312" w:eastAsia="仿宋_GB2312"/>
                      <w:sz w:val="24"/>
                      <w:color w:val="0000FF"/>
                      <w:shd w:fill="FFFFFF" w:val="clear"/>
                    </w:rPr>
                    <w:t>气</w:t>
                  </w:r>
                  <w:r>
                    <w:rPr>
                      <w:rFonts w:ascii="仿宋_GB2312" w:hAnsi="仿宋_GB2312" w:cs="仿宋_GB2312" w:eastAsia="仿宋_GB2312"/>
                      <w:sz w:val="24"/>
                      <w:color w:val="0000FF"/>
                      <w:shd w:fill="FFFFFF" w:val="clear"/>
                    </w:rPr>
                    <w:t>瓶及配件</w:t>
                  </w:r>
                  <w:r>
                    <w:rPr>
                      <w:rFonts w:ascii="仿宋_GB2312" w:hAnsi="仿宋_GB2312" w:cs="仿宋_GB2312" w:eastAsia="仿宋_GB2312"/>
                      <w:sz w:val="24"/>
                      <w:color w:val="0000FF"/>
                      <w:shd w:fill="FFFFFF" w:val="clear"/>
                    </w:rPr>
                    <w:t xml:space="preserve">                            </w:t>
                  </w:r>
                  <w:r>
                    <w:rPr>
                      <w:rFonts w:ascii="仿宋_GB2312" w:hAnsi="仿宋_GB2312" w:cs="仿宋_GB2312" w:eastAsia="仿宋_GB2312"/>
                      <w:sz w:val="24"/>
                      <w:color w:val="0000FF"/>
                      <w:shd w:fill="FFFFFF" w:val="clear"/>
                    </w:rPr>
                    <w:t>2套</w:t>
                  </w:r>
                </w:p>
              </w:tc>
              <w:tc>
                <w:tcPr>
                  <w:tcW w:type="dxa" w:w="2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1</w:t>
                  </w:r>
                </w:p>
              </w:tc>
              <w:tc>
                <w:tcPr>
                  <w:tcW w:type="dxa" w:w="2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套</w:t>
                  </w:r>
                </w:p>
              </w:tc>
            </w:tr>
            <w:tr>
              <w:tc>
                <w:tcPr>
                  <w:tcW w:type="dxa" w:w="2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5</w:t>
                  </w:r>
                </w:p>
              </w:tc>
              <w:tc>
                <w:tcPr>
                  <w:tcW w:type="dxa" w:w="32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shd w:fill="FFFFFF" w:val="clear"/>
                    </w:rPr>
                    <w:t>土壤</w:t>
                  </w:r>
                  <w:r>
                    <w:rPr>
                      <w:rFonts w:ascii="仿宋_GB2312" w:hAnsi="仿宋_GB2312" w:cs="仿宋_GB2312" w:eastAsia="仿宋_GB2312"/>
                      <w:sz w:val="24"/>
                      <w:color w:val="0000FF"/>
                      <w:shd w:fill="FFFFFF" w:val="clear"/>
                    </w:rPr>
                    <w:t>气体前处理系统</w:t>
                  </w:r>
                </w:p>
              </w:tc>
              <w:tc>
                <w:tcPr>
                  <w:tcW w:type="dxa" w:w="15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shd w:fill="FFFFFF" w:val="clear"/>
                    </w:rPr>
                    <w:t>一、土壤入渗系统</w:t>
                  </w:r>
                </w:p>
                <w:p>
                  <w:pPr>
                    <w:pStyle w:val="null3"/>
                    <w:jc w:val="left"/>
                  </w:pPr>
                  <w:r>
                    <w:rPr>
                      <w:rFonts w:ascii="仿宋_GB2312" w:hAnsi="仿宋_GB2312" w:cs="仿宋_GB2312" w:eastAsia="仿宋_GB2312"/>
                      <w:sz w:val="24"/>
                      <w:color w:val="0000FF"/>
                      <w:shd w:fill="FFFFFF" w:val="clear"/>
                    </w:rPr>
                    <w:t>1.该设备</w:t>
                  </w:r>
                  <w:r>
                    <w:rPr>
                      <w:rFonts w:ascii="仿宋_GB2312" w:hAnsi="仿宋_GB2312" w:cs="仿宋_GB2312" w:eastAsia="仿宋_GB2312"/>
                      <w:sz w:val="24"/>
                      <w:color w:val="0000FF"/>
                      <w:shd w:fill="FFFFFF" w:val="clear"/>
                    </w:rPr>
                    <w:t>包括：入渗仪、田间三脚架、打孔钻，整孔器和清洁工具，水管和抽气手泵。所有这些部件都装在结实耐用的工具箱中</w:t>
                  </w:r>
                </w:p>
                <w:p>
                  <w:pPr>
                    <w:pStyle w:val="null3"/>
                    <w:jc w:val="left"/>
                  </w:pP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土钻直径：</w:t>
                  </w:r>
                  <w:r>
                    <w:rPr>
                      <w:rFonts w:ascii="仿宋_GB2312" w:hAnsi="仿宋_GB2312" w:cs="仿宋_GB2312" w:eastAsia="仿宋_GB2312"/>
                      <w:sz w:val="24"/>
                      <w:color w:val="0000FF"/>
                      <w:shd w:fill="FFFFFF" w:val="clear"/>
                    </w:rPr>
                    <w:t>6.0 cm</w:t>
                  </w:r>
                </w:p>
                <w:p>
                  <w:pPr>
                    <w:pStyle w:val="null3"/>
                    <w:jc w:val="left"/>
                  </w:pP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饱和导水率测量范围：</w:t>
                  </w:r>
                  <w:r>
                    <w:rPr>
                      <w:rFonts w:ascii="仿宋_GB2312" w:hAnsi="仿宋_GB2312" w:cs="仿宋_GB2312" w:eastAsia="仿宋_GB2312"/>
                      <w:sz w:val="24"/>
                      <w:color w:val="0000FF"/>
                      <w:shd w:fill="FFFFFF" w:val="clear"/>
                    </w:rPr>
                    <w:t>10-2</w:t>
                  </w:r>
                  <w:r>
                    <w:rPr>
                      <w:rFonts w:ascii="仿宋_GB2312" w:hAnsi="仿宋_GB2312" w:cs="仿宋_GB2312" w:eastAsia="仿宋_GB2312"/>
                      <w:sz w:val="24"/>
                      <w:color w:val="0000FF"/>
                      <w:shd w:fill="FFFFFF" w:val="clear"/>
                    </w:rPr>
                    <w:t>至</w:t>
                  </w:r>
                  <w:r>
                    <w:rPr>
                      <w:rFonts w:ascii="仿宋_GB2312" w:hAnsi="仿宋_GB2312" w:cs="仿宋_GB2312" w:eastAsia="仿宋_GB2312"/>
                      <w:sz w:val="24"/>
                      <w:color w:val="0000FF"/>
                      <w:shd w:fill="FFFFFF" w:val="clear"/>
                    </w:rPr>
                    <w:t>10-5 cm/sec</w:t>
                  </w:r>
                </w:p>
                <w:p>
                  <w:pPr>
                    <w:pStyle w:val="null3"/>
                    <w:jc w:val="left"/>
                  </w:pPr>
                  <w:r>
                    <w:rPr>
                      <w:rFonts w:ascii="仿宋_GB2312" w:hAnsi="仿宋_GB2312" w:cs="仿宋_GB2312" w:eastAsia="仿宋_GB2312"/>
                      <w:sz w:val="24"/>
                      <w:color w:val="0000FF"/>
                      <w:shd w:fill="FFFFFF" w:val="clear"/>
                    </w:rPr>
                    <w:t>4.</w:t>
                  </w:r>
                  <w:r>
                    <w:rPr>
                      <w:rFonts w:ascii="仿宋_GB2312" w:hAnsi="仿宋_GB2312" w:cs="仿宋_GB2312" w:eastAsia="仿宋_GB2312"/>
                      <w:sz w:val="24"/>
                      <w:color w:val="0000FF"/>
                      <w:shd w:fill="FFFFFF" w:val="clear"/>
                    </w:rPr>
                    <w:t>便携箱规格：</w:t>
                  </w:r>
                  <w:r>
                    <w:rPr>
                      <w:rFonts w:ascii="仿宋_GB2312" w:hAnsi="仿宋_GB2312" w:cs="仿宋_GB2312" w:eastAsia="仿宋_GB2312"/>
                      <w:sz w:val="24"/>
                      <w:color w:val="0000FF"/>
                      <w:shd w:fill="FFFFFF" w:val="clear"/>
                    </w:rPr>
                    <w:t>重量</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11 kg</w:t>
                  </w:r>
                </w:p>
                <w:p>
                  <w:pPr>
                    <w:pStyle w:val="null3"/>
                    <w:jc w:val="left"/>
                  </w:pPr>
                  <w:r>
                    <w:rPr>
                      <w:rFonts w:ascii="仿宋_GB2312" w:hAnsi="仿宋_GB2312" w:cs="仿宋_GB2312" w:eastAsia="仿宋_GB2312"/>
                      <w:sz w:val="24"/>
                      <w:color w:val="0000FF"/>
                      <w:shd w:fill="FFFFFF" w:val="clear"/>
                    </w:rPr>
                    <w:t>5.</w:t>
                  </w:r>
                  <w:r>
                    <w:rPr>
                      <w:rFonts w:ascii="仿宋_GB2312" w:hAnsi="仿宋_GB2312" w:cs="仿宋_GB2312" w:eastAsia="仿宋_GB2312"/>
                      <w:sz w:val="24"/>
                      <w:color w:val="0000FF"/>
                      <w:shd w:fill="FFFFFF" w:val="clear"/>
                    </w:rPr>
                    <w:t>测量深度：标准</w:t>
                  </w:r>
                  <w:r>
                    <w:rPr>
                      <w:rFonts w:ascii="仿宋_GB2312" w:hAnsi="仿宋_GB2312" w:cs="仿宋_GB2312" w:eastAsia="仿宋_GB2312"/>
                      <w:sz w:val="24"/>
                      <w:color w:val="0000FF"/>
                      <w:shd w:fill="FFFFFF" w:val="clear"/>
                    </w:rPr>
                    <w:t>15-75 cm</w:t>
                  </w:r>
                </w:p>
                <w:p>
                  <w:pPr>
                    <w:pStyle w:val="null3"/>
                    <w:jc w:val="left"/>
                  </w:pPr>
                  <w:r>
                    <w:rPr>
                      <w:rFonts w:ascii="仿宋_GB2312" w:hAnsi="仿宋_GB2312" w:cs="仿宋_GB2312" w:eastAsia="仿宋_GB2312"/>
                      <w:sz w:val="24"/>
                      <w:color w:val="0000FF"/>
                      <w:shd w:fill="FFFFFF" w:val="clear"/>
                    </w:rPr>
                    <w:t>6.</w:t>
                  </w:r>
                  <w:r>
                    <w:rPr>
                      <w:rFonts w:ascii="仿宋_GB2312" w:hAnsi="仿宋_GB2312" w:cs="仿宋_GB2312" w:eastAsia="仿宋_GB2312"/>
                      <w:sz w:val="24"/>
                      <w:color w:val="0000FF"/>
                      <w:shd w:fill="FFFFFF" w:val="clear"/>
                    </w:rPr>
                    <w:t>蓄水管横截面积：</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35cm2（外），</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2cm2（内）</w:t>
                  </w:r>
                </w:p>
                <w:p>
                  <w:pPr>
                    <w:pStyle w:val="null3"/>
                    <w:jc w:val="left"/>
                  </w:pPr>
                  <w:r>
                    <w:rPr>
                      <w:rFonts w:ascii="仿宋_GB2312" w:hAnsi="仿宋_GB2312" w:cs="仿宋_GB2312" w:eastAsia="仿宋_GB2312"/>
                      <w:sz w:val="24"/>
                      <w:color w:val="0000FF"/>
                      <w:shd w:fill="FFFFFF" w:val="clear"/>
                    </w:rPr>
                    <w:t>二、微波消解系统</w:t>
                  </w:r>
                </w:p>
                <w:p>
                  <w:pPr>
                    <w:pStyle w:val="null3"/>
                    <w:jc w:val="left"/>
                  </w:pPr>
                  <w:r>
                    <w:rPr>
                      <w:rFonts w:ascii="仿宋_GB2312" w:hAnsi="仿宋_GB2312" w:cs="仿宋_GB2312" w:eastAsia="仿宋_GB2312"/>
                      <w:sz w:val="24"/>
                      <w:color w:val="0000FF"/>
                      <w:shd w:fill="FFFFFF" w:val="clear"/>
                    </w:rPr>
                    <w:t>1.功能要求：用于多领域样品的酸消解、溶剂萃取等前处理工序，为AAS、AFS、ICP、ICP-MS等仪器提供样品制备</w:t>
                  </w:r>
                </w:p>
                <w:p>
                  <w:pPr>
                    <w:pStyle w:val="null3"/>
                    <w:jc w:val="left"/>
                  </w:pPr>
                  <w:r>
                    <w:rPr>
                      <w:rFonts w:ascii="仿宋_GB2312" w:hAnsi="仿宋_GB2312" w:cs="仿宋_GB2312" w:eastAsia="仿宋_GB2312"/>
                      <w:sz w:val="24"/>
                      <w:color w:val="0000FF"/>
                      <w:shd w:fill="FFFFFF" w:val="clear"/>
                    </w:rPr>
                    <w:t>2.主机</w:t>
                  </w:r>
                </w:p>
                <w:p>
                  <w:pPr>
                    <w:pStyle w:val="null3"/>
                    <w:jc w:val="left"/>
                  </w:pPr>
                  <w:r>
                    <w:rPr>
                      <w:rFonts w:ascii="仿宋_GB2312" w:hAnsi="仿宋_GB2312" w:cs="仿宋_GB2312" w:eastAsia="仿宋_GB2312"/>
                      <w:sz w:val="24"/>
                      <w:color w:val="0000FF"/>
                      <w:shd w:fill="FFFFFF" w:val="clear"/>
                    </w:rPr>
                    <w:t>2.1功率和频率：专业磁控管设计，微波输出功率≤1000W，连续、非脉冲模式微波发射，0-100%功率全程自动连续可调，微波发射频率：2450 MHz。</w:t>
                  </w:r>
                </w:p>
                <w:p>
                  <w:pPr>
                    <w:pStyle w:val="null3"/>
                    <w:jc w:val="left"/>
                  </w:pPr>
                  <w:r>
                    <w:rPr>
                      <w:rFonts w:ascii="仿宋_GB2312" w:hAnsi="仿宋_GB2312" w:cs="仿宋_GB2312" w:eastAsia="仿宋_GB2312"/>
                      <w:sz w:val="24"/>
                      <w:color w:val="0000FF"/>
                      <w:shd w:fill="FFFFFF" w:val="clear"/>
                    </w:rPr>
                    <w:t>2.2微波炉腔：316L不锈钢炉腔，激光焊接，内涂多层PFA耐腐蚀涂层</w:t>
                  </w:r>
                </w:p>
                <w:p>
                  <w:pPr>
                    <w:pStyle w:val="null3"/>
                    <w:jc w:val="left"/>
                  </w:pPr>
                  <w:r>
                    <w:rPr>
                      <w:rFonts w:ascii="仿宋_GB2312" w:hAnsi="仿宋_GB2312" w:cs="仿宋_GB2312" w:eastAsia="仿宋_GB2312"/>
                      <w:sz w:val="24"/>
                      <w:color w:val="0000FF"/>
                      <w:shd w:fill="FFFFFF" w:val="clear"/>
                    </w:rPr>
                    <w:t>2.3炉门及门锁结构：高强度安全防爆门，具有浮动缓冲设计，腔内压力过大时浮动释放部分压力，配置机械门锁和电子监控。</w:t>
                  </w:r>
                </w:p>
                <w:p>
                  <w:pPr>
                    <w:pStyle w:val="null3"/>
                    <w:jc w:val="left"/>
                  </w:pPr>
                  <w:r>
                    <w:rPr>
                      <w:rFonts w:ascii="仿宋_GB2312" w:hAnsi="仿宋_GB2312" w:cs="仿宋_GB2312" w:eastAsia="仿宋_GB2312"/>
                      <w:sz w:val="24"/>
                      <w:color w:val="0000FF"/>
                      <w:shd w:fill="FFFFFF" w:val="clear"/>
                    </w:rPr>
                    <w:t>2.4耐腐蚀排风系统：排风流量≥5 m3/min，采用腔内强制风冷/腔外自然风冷等冷却方式</w:t>
                  </w:r>
                </w:p>
                <w:p>
                  <w:pPr>
                    <w:pStyle w:val="null3"/>
                    <w:jc w:val="left"/>
                  </w:pPr>
                  <w:r>
                    <w:rPr>
                      <w:rFonts w:ascii="仿宋_GB2312" w:hAnsi="仿宋_GB2312" w:cs="仿宋_GB2312" w:eastAsia="仿宋_GB2312"/>
                      <w:sz w:val="24"/>
                      <w:color w:val="0000FF"/>
                      <w:shd w:fill="FFFFFF" w:val="clear"/>
                    </w:rPr>
                    <w:t>3.温压控制系统</w:t>
                  </w:r>
                </w:p>
                <w:p>
                  <w:pPr>
                    <w:pStyle w:val="null3"/>
                    <w:jc w:val="left"/>
                  </w:pPr>
                  <w:r>
                    <w:rPr>
                      <w:rFonts w:ascii="仿宋_GB2312" w:hAnsi="仿宋_GB2312" w:cs="仿宋_GB2312" w:eastAsia="仿宋_GB2312"/>
                      <w:sz w:val="24"/>
                      <w:color w:val="0000FF"/>
                      <w:shd w:fill="FFFFFF" w:val="clear"/>
                    </w:rPr>
                    <w:t>3.1采用非接触式中红外温度控制系统，实时扫描和监控所有样品溶液温度，并以变化曲线和柱状图形式显示</w:t>
                  </w:r>
                </w:p>
                <w:p>
                  <w:pPr>
                    <w:pStyle w:val="null3"/>
                    <w:jc w:val="left"/>
                  </w:pPr>
                  <w:r>
                    <w:rPr>
                      <w:rFonts w:ascii="仿宋_GB2312" w:hAnsi="仿宋_GB2312" w:cs="仿宋_GB2312" w:eastAsia="仿宋_GB2312"/>
                      <w:sz w:val="24"/>
                      <w:color w:val="0000FF"/>
                      <w:shd w:fill="FFFFFF" w:val="clear"/>
                    </w:rPr>
                    <w:t>3.2测温范围：室温-400℃，测温精度：</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0.1℃</w:t>
                  </w:r>
                </w:p>
                <w:p>
                  <w:pPr>
                    <w:pStyle w:val="null3"/>
                    <w:jc w:val="left"/>
                  </w:pPr>
                  <w:r>
                    <w:rPr>
                      <w:rFonts w:ascii="仿宋_GB2312" w:hAnsi="仿宋_GB2312" w:cs="仿宋_GB2312" w:eastAsia="仿宋_GB2312"/>
                      <w:sz w:val="24"/>
                      <w:color w:val="0000FF"/>
                      <w:shd w:fill="FFFFFF" w:val="clear"/>
                    </w:rPr>
                    <w:t>3.3采用防爆膜控压，确保每个消解罐样品安全，定值泄压</w:t>
                  </w:r>
                </w:p>
                <w:p>
                  <w:pPr>
                    <w:pStyle w:val="null3"/>
                    <w:jc w:val="left"/>
                  </w:pPr>
                  <w:r>
                    <w:rPr>
                      <w:rFonts w:ascii="仿宋_GB2312" w:hAnsi="仿宋_GB2312" w:cs="仿宋_GB2312" w:eastAsia="仿宋_GB2312"/>
                      <w:sz w:val="24"/>
                      <w:color w:val="0000FF"/>
                      <w:shd w:fill="FFFFFF" w:val="clear"/>
                    </w:rPr>
                    <w:t>3.4工作温度范围：0℃-250℃；工作压力范围：0-5 Mpa</w:t>
                  </w:r>
                </w:p>
                <w:p>
                  <w:pPr>
                    <w:pStyle w:val="null3"/>
                    <w:jc w:val="left"/>
                  </w:pPr>
                  <w:r>
                    <w:rPr>
                      <w:rFonts w:ascii="仿宋_GB2312" w:hAnsi="仿宋_GB2312" w:cs="仿宋_GB2312" w:eastAsia="仿宋_GB2312"/>
                      <w:sz w:val="24"/>
                      <w:color w:val="0000FF"/>
                      <w:shd w:fill="FFFFFF" w:val="clear"/>
                    </w:rPr>
                    <w:t>4.消解罐及转子</w:t>
                  </w:r>
                </w:p>
                <w:p>
                  <w:pPr>
                    <w:pStyle w:val="null3"/>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4.1可同时处理8个超高压样品</w:t>
                  </w:r>
                </w:p>
                <w:p>
                  <w:pPr>
                    <w:pStyle w:val="null3"/>
                    <w:jc w:val="left"/>
                  </w:pPr>
                  <w:r>
                    <w:rPr>
                      <w:rFonts w:ascii="仿宋_GB2312" w:hAnsi="仿宋_GB2312" w:cs="仿宋_GB2312" w:eastAsia="仿宋_GB2312"/>
                      <w:sz w:val="24"/>
                      <w:color w:val="0000FF"/>
                      <w:shd w:fill="FFFFFF" w:val="clear"/>
                    </w:rPr>
                    <w:t>4.2整个消解罐无需借助工具即可完成组装</w:t>
                  </w:r>
                </w:p>
                <w:p>
                  <w:pPr>
                    <w:pStyle w:val="null3"/>
                    <w:jc w:val="left"/>
                  </w:pPr>
                  <w:r>
                    <w:rPr>
                      <w:rFonts w:ascii="仿宋_GB2312" w:hAnsi="仿宋_GB2312" w:cs="仿宋_GB2312" w:eastAsia="仿宋_GB2312"/>
                      <w:sz w:val="24"/>
                      <w:color w:val="0000FF"/>
                      <w:shd w:fill="FFFFFF" w:val="clear"/>
                    </w:rPr>
                    <w:t>4.3载入方式：逐个消解罐放入/取出，无需整个转盘搬动</w:t>
                  </w:r>
                </w:p>
                <w:p>
                  <w:pPr>
                    <w:pStyle w:val="null3"/>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4.4消解转子旋转方式：360°连续旋转</w:t>
                  </w:r>
                </w:p>
                <w:p>
                  <w:pPr>
                    <w:pStyle w:val="null3"/>
                    <w:jc w:val="left"/>
                  </w:pPr>
                  <w:r>
                    <w:rPr>
                      <w:rFonts w:ascii="仿宋_GB2312" w:hAnsi="仿宋_GB2312" w:cs="仿宋_GB2312" w:eastAsia="仿宋_GB2312"/>
                      <w:sz w:val="24"/>
                      <w:color w:val="0000FF"/>
                      <w:shd w:fill="FFFFFF" w:val="clear"/>
                    </w:rPr>
                    <w:t>4.5消解罐材料：采用耐高温耐腐蚀材料</w:t>
                  </w:r>
                </w:p>
                <w:p>
                  <w:pPr>
                    <w:pStyle w:val="null3"/>
                    <w:jc w:val="left"/>
                  </w:pPr>
                  <w:r>
                    <w:rPr>
                      <w:rFonts w:ascii="仿宋_GB2312" w:hAnsi="仿宋_GB2312" w:cs="仿宋_GB2312" w:eastAsia="仿宋_GB2312"/>
                      <w:sz w:val="24"/>
                      <w:color w:val="0000FF"/>
                      <w:shd w:fill="FFFFFF" w:val="clear"/>
                    </w:rPr>
                    <w:t>4.5.1消解外罐：高强度高分子PEEK材料；耐压最高70MPa，耐高温最高600℃</w:t>
                  </w:r>
                </w:p>
                <w:p>
                  <w:pPr>
                    <w:pStyle w:val="null3"/>
                    <w:jc w:val="left"/>
                  </w:pPr>
                  <w:r>
                    <w:rPr>
                      <w:rFonts w:ascii="仿宋_GB2312" w:hAnsi="仿宋_GB2312" w:cs="仿宋_GB2312" w:eastAsia="仿宋_GB2312"/>
                      <w:sz w:val="24"/>
                      <w:color w:val="0000FF"/>
                      <w:shd w:fill="FFFFFF" w:val="clear"/>
                    </w:rPr>
                    <w:t>4.5.2消解内罐：进口改性聚四氟乙烯（TFM），底部厚度≥18mm</w:t>
                  </w:r>
                </w:p>
                <w:p>
                  <w:pPr>
                    <w:pStyle w:val="null3"/>
                    <w:jc w:val="left"/>
                  </w:pPr>
                  <w:r>
                    <w:rPr>
                      <w:rFonts w:ascii="仿宋_GB2312" w:hAnsi="仿宋_GB2312" w:cs="仿宋_GB2312" w:eastAsia="仿宋_GB2312"/>
                      <w:sz w:val="24"/>
                      <w:color w:val="0000FF"/>
                      <w:shd w:fill="FFFFFF" w:val="clear"/>
                    </w:rPr>
                    <w:t>4.5.3最高耐温：≥300℃；最高耐压：≥15MPa</w:t>
                  </w:r>
                </w:p>
                <w:p>
                  <w:pPr>
                    <w:pStyle w:val="null3"/>
                    <w:jc w:val="left"/>
                  </w:pPr>
                  <w:r>
                    <w:rPr>
                      <w:rFonts w:ascii="仿宋_GB2312" w:hAnsi="仿宋_GB2312" w:cs="仿宋_GB2312" w:eastAsia="仿宋_GB2312"/>
                      <w:sz w:val="24"/>
                      <w:color w:val="0000FF"/>
                      <w:shd w:fill="FFFFFF" w:val="clear"/>
                    </w:rPr>
                    <w:t>5.软件控制系统</w:t>
                  </w:r>
                </w:p>
                <w:p>
                  <w:pPr>
                    <w:pStyle w:val="null3"/>
                    <w:jc w:val="left"/>
                  </w:pPr>
                  <w:r>
                    <w:rPr>
                      <w:rFonts w:ascii="仿宋_GB2312" w:hAnsi="仿宋_GB2312" w:cs="仿宋_GB2312" w:eastAsia="仿宋_GB2312"/>
                      <w:sz w:val="24"/>
                      <w:color w:val="0000FF"/>
                      <w:shd w:fill="FFFFFF" w:val="clear"/>
                    </w:rPr>
                    <w:t>5.1一体式智能控制系统，超大屏幕可实时显示温度、功率、步骤、时间等各种工作参数和状态</w:t>
                  </w:r>
                </w:p>
                <w:p>
                  <w:pPr>
                    <w:pStyle w:val="null3"/>
                    <w:jc w:val="left"/>
                  </w:pPr>
                  <w:r>
                    <w:rPr>
                      <w:rFonts w:ascii="仿宋_GB2312" w:hAnsi="仿宋_GB2312" w:cs="仿宋_GB2312" w:eastAsia="仿宋_GB2312"/>
                      <w:sz w:val="24"/>
                      <w:color w:val="0000FF"/>
                      <w:shd w:fill="FFFFFF" w:val="clear"/>
                    </w:rPr>
                    <w:t>5.2内置应用方法库和视频培训教程</w:t>
                  </w:r>
                </w:p>
                <w:p>
                  <w:pPr>
                    <w:pStyle w:val="null3"/>
                    <w:jc w:val="left"/>
                  </w:pPr>
                  <w:r>
                    <w:rPr>
                      <w:rFonts w:ascii="仿宋_GB2312" w:hAnsi="仿宋_GB2312" w:cs="仿宋_GB2312" w:eastAsia="仿宋_GB2312"/>
                      <w:sz w:val="24"/>
                      <w:color w:val="0000FF"/>
                      <w:shd w:fill="FFFFFF" w:val="clear"/>
                    </w:rPr>
                    <w:t>5.3可随时任意编写、修改、储存至少100种消解方法参数，每种方法最多可设 10个消解阶段</w:t>
                  </w:r>
                </w:p>
                <w:p>
                  <w:pPr>
                    <w:pStyle w:val="null3"/>
                    <w:jc w:val="left"/>
                  </w:pPr>
                  <w:r>
                    <w:rPr>
                      <w:rFonts w:ascii="仿宋_GB2312" w:hAnsi="仿宋_GB2312" w:cs="仿宋_GB2312" w:eastAsia="仿宋_GB2312"/>
                      <w:sz w:val="24"/>
                      <w:color w:val="0000FF"/>
                      <w:shd w:fill="FFFFFF" w:val="clear"/>
                    </w:rPr>
                    <w:t>5.4仪器可自动识别消解罐数量和位置</w:t>
                  </w:r>
                </w:p>
                <w:p>
                  <w:pPr>
                    <w:pStyle w:val="null3"/>
                    <w:jc w:val="left"/>
                  </w:pPr>
                  <w:r>
                    <w:rPr>
                      <w:rFonts w:ascii="仿宋_GB2312" w:hAnsi="仿宋_GB2312" w:cs="仿宋_GB2312" w:eastAsia="仿宋_GB2312"/>
                      <w:sz w:val="24"/>
                      <w:color w:val="0000FF"/>
                      <w:shd w:fill="FFFFFF" w:val="clear"/>
                    </w:rPr>
                    <w:t>5.5具有智能程序升温、梯度升温功能，升温速度和时间自由设定</w:t>
                  </w:r>
                </w:p>
                <w:p>
                  <w:pPr>
                    <w:pStyle w:val="null3"/>
                    <w:jc w:val="left"/>
                  </w:pPr>
                  <w:r>
                    <w:rPr>
                      <w:rFonts w:ascii="仿宋_GB2312" w:hAnsi="仿宋_GB2312" w:cs="仿宋_GB2312" w:eastAsia="仿宋_GB2312"/>
                      <w:sz w:val="24"/>
                      <w:color w:val="0000FF"/>
                      <w:shd w:fill="FFFFFF" w:val="clear"/>
                    </w:rPr>
                    <w:t>5.6可调取历史记录，查阅实验方法和数据曲线</w:t>
                  </w:r>
                </w:p>
                <w:p>
                  <w:pPr>
                    <w:pStyle w:val="null3"/>
                    <w:jc w:val="left"/>
                  </w:pPr>
                  <w:r>
                    <w:rPr>
                      <w:rFonts w:ascii="仿宋_GB2312" w:hAnsi="仿宋_GB2312" w:cs="仿宋_GB2312" w:eastAsia="仿宋_GB2312"/>
                      <w:sz w:val="24"/>
                      <w:color w:val="0000FF"/>
                      <w:shd w:fill="FFFFFF" w:val="clear"/>
                    </w:rPr>
                    <w:t>5.7内置功率校正、温度校准、维护等多功能界面</w:t>
                  </w:r>
                </w:p>
                <w:p>
                  <w:pPr>
                    <w:pStyle w:val="null3"/>
                    <w:jc w:val="left"/>
                  </w:pPr>
                  <w:r>
                    <w:rPr>
                      <w:rFonts w:ascii="仿宋_GB2312" w:hAnsi="仿宋_GB2312" w:cs="仿宋_GB2312" w:eastAsia="仿宋_GB2312"/>
                      <w:sz w:val="24"/>
                      <w:color w:val="0000FF"/>
                      <w:shd w:fill="FFFFFF" w:val="clear"/>
                    </w:rPr>
                    <w:t>5.8内置多层级用户界面管理功能</w:t>
                  </w:r>
                </w:p>
                <w:p>
                  <w:pPr>
                    <w:pStyle w:val="null3"/>
                    <w:jc w:val="left"/>
                  </w:pPr>
                  <w:r>
                    <w:rPr>
                      <w:rFonts w:ascii="仿宋_GB2312" w:hAnsi="仿宋_GB2312" w:cs="仿宋_GB2312" w:eastAsia="仿宋_GB2312"/>
                      <w:sz w:val="24"/>
                      <w:color w:val="0000FF"/>
                      <w:shd w:fill="FFFFFF" w:val="clear"/>
                    </w:rPr>
                    <w:t>5.9内置运行审计功能</w:t>
                  </w:r>
                </w:p>
                <w:p>
                  <w:pPr>
                    <w:pStyle w:val="null3"/>
                    <w:jc w:val="left"/>
                  </w:pPr>
                  <w:r>
                    <w:rPr>
                      <w:rFonts w:ascii="仿宋_GB2312" w:hAnsi="仿宋_GB2312" w:cs="仿宋_GB2312" w:eastAsia="仿宋_GB2312"/>
                      <w:sz w:val="24"/>
                      <w:color w:val="0000FF"/>
                      <w:shd w:fill="FFFFFF" w:val="clear"/>
                    </w:rPr>
                    <w:t>5.10可配置物联网功能模块，通过小程序控制实时状态，远程下载消解方法，可将数据同步至云端</w:t>
                  </w:r>
                </w:p>
                <w:p>
                  <w:pPr>
                    <w:pStyle w:val="null3"/>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5.11具有可配置摄像头的拓展接口，拓展后能监控样品消解过程状况</w:t>
                  </w:r>
                </w:p>
                <w:p>
                  <w:pPr>
                    <w:pStyle w:val="null3"/>
                    <w:jc w:val="left"/>
                  </w:pPr>
                  <w:r>
                    <w:rPr>
                      <w:rFonts w:ascii="仿宋_GB2312" w:hAnsi="仿宋_GB2312" w:cs="仿宋_GB2312" w:eastAsia="仿宋_GB2312"/>
                      <w:sz w:val="24"/>
                      <w:color w:val="0000FF"/>
                      <w:shd w:fill="FFFFFF" w:val="clear"/>
                    </w:rPr>
                    <w:t>6.多种主动和被动安全保护功能，包括全样品真实温度实时监控和保护、过热和过流保护、异响探测、故障自检报警、耐高温高压罐材、风量强力离心排风机等，避免仪器和操作者受有害气体影响</w:t>
                  </w:r>
                </w:p>
                <w:p>
                  <w:pPr>
                    <w:pStyle w:val="null3"/>
                    <w:jc w:val="left"/>
                  </w:pPr>
                  <w:r>
                    <w:rPr>
                      <w:rFonts w:ascii="仿宋_GB2312" w:hAnsi="仿宋_GB2312" w:cs="仿宋_GB2312" w:eastAsia="仿宋_GB2312"/>
                      <w:sz w:val="24"/>
                      <w:color w:val="0000FF"/>
                      <w:shd w:fill="FFFFFF" w:val="clear"/>
                    </w:rPr>
                    <w:t>7. 配置清单</w:t>
                  </w:r>
                </w:p>
                <w:p>
                  <w:pPr>
                    <w:pStyle w:val="null3"/>
                    <w:jc w:val="left"/>
                  </w:pPr>
                  <w:r>
                    <w:rPr>
                      <w:rFonts w:ascii="仿宋_GB2312" w:hAnsi="仿宋_GB2312" w:cs="仿宋_GB2312" w:eastAsia="仿宋_GB2312"/>
                      <w:sz w:val="24"/>
                      <w:color w:val="0000FF"/>
                      <w:shd w:fill="FFFFFF" w:val="clear"/>
                    </w:rPr>
                    <w:t>7.1 微波消解仪主机                      1台</w:t>
                  </w:r>
                </w:p>
                <w:p>
                  <w:pPr>
                    <w:pStyle w:val="null3"/>
                    <w:jc w:val="left"/>
                  </w:pPr>
                  <w:r>
                    <w:rPr>
                      <w:rFonts w:ascii="仿宋_GB2312" w:hAnsi="仿宋_GB2312" w:cs="仿宋_GB2312" w:eastAsia="仿宋_GB2312"/>
                      <w:sz w:val="24"/>
                      <w:color w:val="0000FF"/>
                      <w:shd w:fill="FFFFFF" w:val="clear"/>
                    </w:rPr>
                    <w:t>7.2 中红外传感器                        1套</w:t>
                  </w:r>
                </w:p>
                <w:p>
                  <w:pPr>
                    <w:pStyle w:val="null3"/>
                    <w:jc w:val="left"/>
                  </w:pPr>
                  <w:r>
                    <w:rPr>
                      <w:rFonts w:ascii="仿宋_GB2312" w:hAnsi="仿宋_GB2312" w:cs="仿宋_GB2312" w:eastAsia="仿宋_GB2312"/>
                      <w:sz w:val="24"/>
                      <w:color w:val="0000FF"/>
                      <w:shd w:fill="FFFFFF" w:val="clear"/>
                    </w:rPr>
                    <w:t>7.3 触摸屏控制端                        1套</w:t>
                  </w:r>
                </w:p>
                <w:p>
                  <w:pPr>
                    <w:pStyle w:val="null3"/>
                    <w:jc w:val="left"/>
                  </w:pPr>
                  <w:r>
                    <w:rPr>
                      <w:rFonts w:ascii="仿宋_GB2312" w:hAnsi="仿宋_GB2312" w:cs="仿宋_GB2312" w:eastAsia="仿宋_GB2312"/>
                      <w:sz w:val="24"/>
                      <w:color w:val="0000FF"/>
                      <w:shd w:fill="FFFFFF" w:val="clear"/>
                    </w:rPr>
                    <w:t>7.4 消解罐转盘（8位）                  1套</w:t>
                  </w:r>
                </w:p>
                <w:p>
                  <w:pPr>
                    <w:pStyle w:val="null3"/>
                    <w:jc w:val="left"/>
                  </w:pPr>
                  <w:r>
                    <w:rPr>
                      <w:rFonts w:ascii="仿宋_GB2312" w:hAnsi="仿宋_GB2312" w:cs="仿宋_GB2312" w:eastAsia="仿宋_GB2312"/>
                      <w:sz w:val="24"/>
                      <w:color w:val="0000FF"/>
                      <w:shd w:fill="FFFFFF" w:val="clear"/>
                    </w:rPr>
                    <w:t>7.5 密闭高压消解罐（包含100mL内外罐） 8套</w:t>
                  </w:r>
                </w:p>
                <w:p>
                  <w:pPr>
                    <w:pStyle w:val="null3"/>
                    <w:jc w:val="left"/>
                  </w:pPr>
                  <w:r>
                    <w:rPr>
                      <w:rFonts w:ascii="仿宋_GB2312" w:hAnsi="仿宋_GB2312" w:cs="仿宋_GB2312" w:eastAsia="仿宋_GB2312"/>
                      <w:sz w:val="24"/>
                      <w:color w:val="0000FF"/>
                      <w:shd w:fill="FFFFFF" w:val="clear"/>
                    </w:rPr>
                    <w:t>7.6 防爆膜（100片/包）                  5包</w:t>
                  </w:r>
                </w:p>
                <w:p>
                  <w:pPr>
                    <w:pStyle w:val="null3"/>
                    <w:jc w:val="left"/>
                  </w:pPr>
                  <w:r>
                    <w:rPr>
                      <w:rFonts w:ascii="仿宋_GB2312" w:hAnsi="仿宋_GB2312" w:cs="仿宋_GB2312" w:eastAsia="仿宋_GB2312"/>
                      <w:sz w:val="24"/>
                      <w:color w:val="0000FF"/>
                      <w:shd w:fill="FFFFFF" w:val="clear"/>
                    </w:rPr>
                    <w:t>7.7 溶样杯架                            1个</w:t>
                  </w:r>
                </w:p>
                <w:p>
                  <w:pPr>
                    <w:pStyle w:val="null3"/>
                    <w:jc w:val="left"/>
                  </w:pPr>
                  <w:r>
                    <w:rPr>
                      <w:rFonts w:ascii="仿宋_GB2312" w:hAnsi="仿宋_GB2312" w:cs="仿宋_GB2312" w:eastAsia="仿宋_GB2312"/>
                      <w:sz w:val="24"/>
                      <w:color w:val="0000FF"/>
                      <w:shd w:fill="FFFFFF" w:val="clear"/>
                    </w:rPr>
                    <w:t>7.8 工具包                              1套</w:t>
                  </w:r>
                </w:p>
                <w:p>
                  <w:pPr>
                    <w:pStyle w:val="null3"/>
                    <w:jc w:val="left"/>
                  </w:pPr>
                  <w:r>
                    <w:rPr>
                      <w:rFonts w:ascii="仿宋_GB2312" w:hAnsi="仿宋_GB2312" w:cs="仿宋_GB2312" w:eastAsia="仿宋_GB2312"/>
                      <w:sz w:val="24"/>
                      <w:color w:val="0000FF"/>
                      <w:shd w:fill="FFFFFF" w:val="clear"/>
                    </w:rPr>
                    <w:t>7.9 排风管                              1根</w:t>
                  </w:r>
                </w:p>
                <w:p>
                  <w:pPr>
                    <w:pStyle w:val="null3"/>
                    <w:jc w:val="left"/>
                  </w:pPr>
                  <w:r>
                    <w:rPr>
                      <w:rFonts w:ascii="仿宋_GB2312" w:hAnsi="仿宋_GB2312" w:cs="仿宋_GB2312" w:eastAsia="仿宋_GB2312"/>
                      <w:sz w:val="24"/>
                      <w:color w:val="0000FF"/>
                      <w:shd w:fill="FFFFFF" w:val="clear"/>
                    </w:rPr>
                    <w:t>三、高精度称量系统</w:t>
                  </w:r>
                </w:p>
                <w:p>
                  <w:pPr>
                    <w:pStyle w:val="null3"/>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1.最大称量 3.2g</w:t>
                  </w:r>
                </w:p>
                <w:p>
                  <w:pPr>
                    <w:pStyle w:val="null3"/>
                    <w:jc w:val="left"/>
                  </w:pPr>
                  <w:r>
                    <w:rPr>
                      <w:rFonts w:ascii="仿宋_GB2312" w:hAnsi="仿宋_GB2312" w:cs="仿宋_GB2312" w:eastAsia="仿宋_GB2312"/>
                      <w:sz w:val="24"/>
                      <w:color w:val="0000FF"/>
                      <w:shd w:fill="FFFFFF" w:val="clear"/>
                    </w:rPr>
                    <w:t>★2.最小可读性1μg</w:t>
                  </w:r>
                </w:p>
                <w:p>
                  <w:pPr>
                    <w:pStyle w:val="null3"/>
                    <w:jc w:val="left"/>
                  </w:pPr>
                  <w:r>
                    <w:rPr>
                      <w:rFonts w:ascii="仿宋_GB2312" w:hAnsi="仿宋_GB2312" w:cs="仿宋_GB2312" w:eastAsia="仿宋_GB2312"/>
                      <w:sz w:val="24"/>
                      <w:color w:val="0000FF"/>
                      <w:shd w:fill="FFFFFF" w:val="clear"/>
                    </w:rPr>
                    <w:t>3.典型重复性SD≤0.0008 mg (5%载荷)</w:t>
                  </w:r>
                </w:p>
                <w:p>
                  <w:pPr>
                    <w:pStyle w:val="null3"/>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4.线性≤0.006 mg</w:t>
                  </w:r>
                </w:p>
                <w:p>
                  <w:pPr>
                    <w:pStyle w:val="null3"/>
                    <w:jc w:val="left"/>
                  </w:pPr>
                  <w:r>
                    <w:rPr>
                      <w:rFonts w:ascii="仿宋_GB2312" w:hAnsi="仿宋_GB2312" w:cs="仿宋_GB2312" w:eastAsia="仿宋_GB2312"/>
                      <w:sz w:val="24"/>
                      <w:color w:val="0000FF"/>
                      <w:shd w:fill="FFFFFF" w:val="clear"/>
                    </w:rPr>
                    <w:t>5.电子去皮范围0-1.2 g（0.001mg）/ 1.2-3.2g(0.01mg)</w:t>
                  </w:r>
                </w:p>
                <w:p>
                  <w:pPr>
                    <w:pStyle w:val="null3"/>
                    <w:jc w:val="left"/>
                  </w:pPr>
                  <w:r>
                    <w:rPr>
                      <w:rFonts w:ascii="仿宋_GB2312" w:hAnsi="仿宋_GB2312" w:cs="仿宋_GB2312" w:eastAsia="仿宋_GB2312"/>
                      <w:sz w:val="24"/>
                      <w:color w:val="0000FF"/>
                      <w:shd w:fill="FFFFFF" w:val="clear"/>
                    </w:rPr>
                    <w:t>6. 偏载误差：0.002 mg (1 g)</w:t>
                  </w:r>
                </w:p>
                <w:p>
                  <w:pPr>
                    <w:pStyle w:val="null3"/>
                    <w:jc w:val="left"/>
                  </w:pPr>
                  <w:r>
                    <w:rPr>
                      <w:rFonts w:ascii="仿宋_GB2312" w:hAnsi="仿宋_GB2312" w:cs="仿宋_GB2312" w:eastAsia="仿宋_GB2312"/>
                      <w:sz w:val="24"/>
                      <w:color w:val="0000FF"/>
                      <w:shd w:fill="FFFFFF" w:val="clear"/>
                    </w:rPr>
                    <w:t>7.灵敏度温度漂移：0.00015%/°C</w:t>
                  </w:r>
                </w:p>
                <w:p>
                  <w:pPr>
                    <w:pStyle w:val="null3"/>
                    <w:jc w:val="left"/>
                  </w:pPr>
                  <w:r>
                    <w:rPr>
                      <w:rFonts w:ascii="仿宋_GB2312" w:hAnsi="仿宋_GB2312" w:cs="仿宋_GB2312" w:eastAsia="仿宋_GB2312"/>
                      <w:sz w:val="24"/>
                      <w:color w:val="0000FF"/>
                      <w:shd w:fill="FFFFFF" w:val="clear"/>
                    </w:rPr>
                    <w:t>8.灵敏度稳定性：0.00025%/a</w:t>
                  </w:r>
                </w:p>
                <w:p>
                  <w:pPr>
                    <w:pStyle w:val="null3"/>
                    <w:jc w:val="left"/>
                  </w:pPr>
                  <w:r>
                    <w:rPr>
                      <w:rFonts w:ascii="仿宋_GB2312" w:hAnsi="仿宋_GB2312" w:cs="仿宋_GB2312" w:eastAsia="仿宋_GB2312"/>
                      <w:sz w:val="24"/>
                      <w:color w:val="0000FF"/>
                      <w:shd w:fill="FFFFFF" w:val="clear"/>
                    </w:rPr>
                    <w:t>9.稳定时间≤ 6S</w:t>
                  </w:r>
                </w:p>
                <w:p>
                  <w:pPr>
                    <w:pStyle w:val="null3"/>
                    <w:jc w:val="left"/>
                  </w:pPr>
                  <w:r>
                    <w:rPr>
                      <w:rFonts w:ascii="仿宋_GB2312" w:hAnsi="仿宋_GB2312" w:cs="仿宋_GB2312" w:eastAsia="仿宋_GB2312"/>
                      <w:sz w:val="24"/>
                      <w:color w:val="0000FF"/>
                      <w:shd w:fill="FFFFFF" w:val="clear"/>
                    </w:rPr>
                    <w:t>10.秤盘尺寸32×32 mm</w:t>
                  </w:r>
                </w:p>
                <w:p>
                  <w:pPr>
                    <w:pStyle w:val="null3"/>
                    <w:jc w:val="left"/>
                  </w:pPr>
                  <w:r>
                    <w:rPr>
                      <w:rFonts w:ascii="仿宋_GB2312" w:hAnsi="仿宋_GB2312" w:cs="仿宋_GB2312" w:eastAsia="仿宋_GB2312"/>
                      <w:sz w:val="24"/>
                      <w:color w:val="0000FF"/>
                      <w:shd w:fill="FFFFFF" w:val="clear"/>
                    </w:rPr>
                    <w:t>11.状态指示灯，通过颜色直观显示仪器状态，方便管理员管理</w:t>
                  </w:r>
                </w:p>
                <w:p>
                  <w:pPr>
                    <w:pStyle w:val="null3"/>
                    <w:jc w:val="left"/>
                  </w:pPr>
                  <w:r>
                    <w:rPr>
                      <w:rFonts w:ascii="仿宋_GB2312" w:hAnsi="仿宋_GB2312" w:cs="仿宋_GB2312" w:eastAsia="仿宋_GB2312"/>
                      <w:sz w:val="24"/>
                      <w:color w:val="0000FF"/>
                      <w:shd w:fill="FFFFFF" w:val="clear"/>
                    </w:rPr>
                    <w:t>12.低秤盘设计，点触后翼门自动打开至顶部，能够完全接触与看到称量室</w:t>
                  </w:r>
                </w:p>
                <w:p>
                  <w:pPr>
                    <w:pStyle w:val="null3"/>
                    <w:jc w:val="left"/>
                  </w:pPr>
                  <w:r>
                    <w:rPr>
                      <w:rFonts w:ascii="仿宋_GB2312" w:hAnsi="仿宋_GB2312" w:cs="仿宋_GB2312" w:eastAsia="仿宋_GB2312"/>
                      <w:sz w:val="24"/>
                      <w:color w:val="0000FF"/>
                      <w:shd w:fill="FFFFFF" w:val="clear"/>
                    </w:rPr>
                    <w:t>13. ≥七英寸彩色中文触摸屏（可使用手套操作）</w:t>
                  </w:r>
                </w:p>
                <w:p>
                  <w:pPr>
                    <w:pStyle w:val="null3"/>
                    <w:jc w:val="left"/>
                  </w:pPr>
                  <w:r>
                    <w:rPr>
                      <w:rFonts w:ascii="仿宋_GB2312" w:hAnsi="仿宋_GB2312" w:cs="仿宋_GB2312" w:eastAsia="仿宋_GB2312"/>
                      <w:sz w:val="24"/>
                      <w:color w:val="0000FF"/>
                      <w:shd w:fill="FFFFFF" w:val="clear"/>
                    </w:rPr>
                    <w:t>14.全自动温度控制内部校准</w:t>
                  </w:r>
                </w:p>
                <w:p>
                  <w:pPr>
                    <w:pStyle w:val="null3"/>
                    <w:jc w:val="left"/>
                  </w:pPr>
                  <w:r>
                    <w:rPr>
                      <w:rFonts w:ascii="仿宋_GB2312" w:hAnsi="仿宋_GB2312" w:cs="仿宋_GB2312" w:eastAsia="仿宋_GB2312"/>
                      <w:sz w:val="24"/>
                      <w:color w:val="0000FF"/>
                      <w:shd w:fill="FFFFFF" w:val="clear"/>
                    </w:rPr>
                    <w:t>15.电子水平气泡和水平调节向导，便于水平调节</w:t>
                  </w:r>
                </w:p>
                <w:p>
                  <w:pPr>
                    <w:pStyle w:val="null3"/>
                    <w:jc w:val="left"/>
                  </w:pPr>
                  <w:r>
                    <w:rPr>
                      <w:rFonts w:ascii="仿宋_GB2312" w:hAnsi="仿宋_GB2312" w:cs="仿宋_GB2312" w:eastAsia="仿宋_GB2312"/>
                      <w:sz w:val="24"/>
                      <w:color w:val="0000FF"/>
                      <w:shd w:fill="FFFFFF" w:val="clear"/>
                    </w:rPr>
                    <w:t>16.秤盘：悬挂式秤盘，触点在后方</w:t>
                  </w:r>
                </w:p>
                <w:p>
                  <w:pPr>
                    <w:pStyle w:val="null3"/>
                    <w:jc w:val="left"/>
                  </w:pPr>
                  <w:r>
                    <w:rPr>
                      <w:rFonts w:ascii="仿宋_GB2312" w:hAnsi="仿宋_GB2312" w:cs="仿宋_GB2312" w:eastAsia="仿宋_GB2312"/>
                      <w:sz w:val="24"/>
                      <w:color w:val="0000FF"/>
                      <w:shd w:fill="FFFFFF" w:val="clear"/>
                    </w:rPr>
                    <w:t>17.不仅单机合规，更可与网络版软件兼容，实现真正系统数据合规</w:t>
                  </w:r>
                </w:p>
              </w:tc>
              <w:tc>
                <w:tcPr>
                  <w:tcW w:type="dxa" w:w="2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1</w:t>
                  </w:r>
                </w:p>
              </w:tc>
              <w:tc>
                <w:tcPr>
                  <w:tcW w:type="dxa" w:w="2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shd w:fill="FFFFFF" w:val="clear"/>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自合同签订之日起90天内到货，10天内安装调试并交付使用。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西北大学城市与环境学院指定地点。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其他，合同生效后，待货物到达指定地点、安装调试验收合格后，一次性付清合同货款，达到付款条件起30个工作日内，支付合同总金额的100.0%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质保期：自学校验收合格之日起2年。 响应时效：即时响应（包括电话响应）；电话响应无法解决时，48小时内到达现场。修复时间72小时内；如72小时内无法修复，应提供相应解决方案。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（一）售后服务标准要求： 1.质保期内供应商负责提供设备的维修及部件更换，质保期自采购人终验合格之日起计算。质保期满之前，供应商需派遣专业工程师对设备进行全面维护及校准。质保期满后，供应商对其提供的设备提供终身的技术支援，设备配套的使用软件终身更新升级，储备足量的更换配件并定期对设备进行维护保养。以上要求所产生的费用由供应商承担。 2.设备到货后，供应商负责安装和调试。设备安装调试期间，由供应商工程师在现场为采购人操作人员进行培训，受培训人数不限，培训内容包括但不限于：仪器原理、结构、操作、日常维护及保养等。设备使用一段时间后，供应商按采购人要求组织工程师，提供不少于2次应用培训。以上要求所产生的费用由供应商承担。 （二）违约责任：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投标人为向招标人提供货物的法人或其他组织；</w:t>
            </w:r>
          </w:p>
        </w:tc>
        <w:tc>
          <w:tcPr>
            <w:tcW w:type="dxa" w:w="1661"/>
          </w:tcPr>
          <w:p>
            <w:pPr>
              <w:pStyle w:val="null3"/>
            </w:pPr>
            <w:r>
              <w:rPr>
                <w:rFonts w:ascii="仿宋_GB2312" w:hAnsi="仿宋_GB2312" w:cs="仿宋_GB2312" w:eastAsia="仿宋_GB2312"/>
              </w:rPr>
              <w:t>投标人提供的资格证明材料.docx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投标人提供的资格证明材料.docx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第三方会计事务所审计过的财务报告，或投标截止时间前90天内基本账户银行出具的资信证明。注：①提供财务报告的，内容至少包括审计报告、附注。审计报告须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投标人提供的资格证明材料.docx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2026年1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投标人提供的资格证明材料.docx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投标人提供的资格证明材料.docx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评标委员会认为供应商报价明显低于其他通过符合性审查供应商的报价，有可能影响产品质量或者不能诚信履约的，评标委员会应当要求其在合理的时间内通过项目电子化交易系统进行书面说明，必要时提交相关证明材料。供应商提交的书面说明和相关证明材料，应当加盖供应商公章，在评标委员会要求的时间内通过项目电子化交易系统进行提交，否则提交的相关材料无效，视为不能证明其响应报价合理性。供应商不能证明其响应报价合理性的，评标委员会应当将其投标文件作为无效处理。 具体内容及要求以“第五章 评标办法 5.6.2评分标准”为准。</w:t>
            </w:r>
          </w:p>
        </w:tc>
        <w:tc>
          <w:tcPr>
            <w:tcW w:type="dxa" w:w="1661"/>
          </w:tcPr>
          <w:p>
            <w:pPr>
              <w:pStyle w:val="null3"/>
            </w:pPr>
            <w:r>
              <w:rPr>
                <w:rFonts w:ascii="仿宋_GB2312" w:hAnsi="仿宋_GB2312" w:cs="仿宋_GB2312" w:eastAsia="仿宋_GB2312"/>
              </w:rPr>
              <w:t>开标一览表 标的清单 费用说明一览表.docx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节能环保.docx 培训方案.docx 中小企业声明函 商务条款响应偏离表.docx 质量保证.docx 费用说明一览表.docx 售后服务.pdf 业绩表.docx 质保期.docx 产品技术参数表 投标函 残疾人福利性单位声明函 法定代表人证明书及授权书.docx 标的清单 关于符合本国产品标准的声明函 投标人提供的资格证明材料.docx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标的清单 费用说明一览表.docx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开标一览表 节能环保.docx 培训方案.docx 中小企业声明函 商务条款响应偏离表.docx 质量保证.docx 费用说明一览表.docx 售后服务.pdf 业绩表.docx 质保期.docx 产品技术参数表 投标函 残疾人福利性单位声明函 法定代表人证明书及授权书.docx 标的清单 关于符合本国产品标准的声明函 投标人提供的资格证明材料.docx 投标文件封面 实施方案.docx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节能环保.docx 培训方案.docx 中小企业声明函 商务条款响应偏离表.docx 质量保证.docx 费用说明一览表.docx 售后服务.pdf 业绩表.docx 质保期.docx 产品技术参数表 投标函 残疾人福利性单位声明函 法定代表人证明书及授权书.docx 标的清单 关于符合本国产品标准的声明函 投标人提供的资格证明材料.docx 投标文件封面 实施方案.docx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投标文件是否响应本项目商务要求及技术要求中的标记“★”条款</w:t>
            </w:r>
          </w:p>
        </w:tc>
        <w:tc>
          <w:tcPr>
            <w:tcW w:type="dxa" w:w="3322"/>
          </w:tcPr>
          <w:p>
            <w:pPr>
              <w:pStyle w:val="null3"/>
            </w:pPr>
            <w:r>
              <w:rPr>
                <w:rFonts w:ascii="仿宋_GB2312" w:hAnsi="仿宋_GB2312" w:cs="仿宋_GB2312" w:eastAsia="仿宋_GB2312"/>
              </w:rPr>
              <w:t>投标文件响应本项目商务要求及技术要求中的标记“★”条款</w:t>
            </w:r>
          </w:p>
        </w:tc>
        <w:tc>
          <w:tcPr>
            <w:tcW w:type="dxa" w:w="1661"/>
          </w:tcPr>
          <w:p>
            <w:pPr>
              <w:pStyle w:val="null3"/>
            </w:pPr>
            <w:r>
              <w:rPr>
                <w:rFonts w:ascii="仿宋_GB2312" w:hAnsi="仿宋_GB2312" w:cs="仿宋_GB2312" w:eastAsia="仿宋_GB2312"/>
              </w:rPr>
              <w:t>产品技术参数表 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基本分：所投产品的技术参数完全符合、响应招标文件要求，没有负偏离计31分。1、技术参数中标“★”项（8个）为实质性要求，不满足废标；2、技术参数中标“▲”项（13个）满分13分，负偏离一项扣1分，扣完为止；3、技术参数中非“★”“▲”项（225个）满分18分，负偏离一项扣0.08分，扣完为止。 （二）加分项：技术参数中参数性能优于招标文件要求，具有实际使用价值的提升，经评标委员会一致认定每项可加分，满分14.5分。标“★”项参数技术指标和性能优于招标文件要求，每项加1分，满分8分；“▲”项参数技术指标和性能优于招标文件要求，每项加0.5分，满分6.5分。备注：“★”“▲”项和所有优于参数须提供佐证材料（佐证材料不限于产品彩页、官网截图、第三方检测报告等）</w:t>
            </w:r>
          </w:p>
        </w:tc>
        <w:tc>
          <w:tcPr>
            <w:tcW w:type="dxa" w:w="831"/>
          </w:tcPr>
          <w:p>
            <w:pPr>
              <w:pStyle w:val="null3"/>
              <w:jc w:val="right"/>
            </w:pPr>
            <w:r>
              <w:rPr>
                <w:rFonts w:ascii="仿宋_GB2312" w:hAnsi="仿宋_GB2312" w:cs="仿宋_GB2312" w:eastAsia="仿宋_GB2312"/>
              </w:rPr>
              <w:t>45.5000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投标人需针对本项目提供完整的项目实施方案。内容包含：①供货组织安排、物力调配及保障措施②安装调试验收。 二、评审标准 1、完整性：方案须全面，对评审内容中的各项要求描述详细；2、可实施性：切合本项目实际情况，实施步骤清晰、合理；3、针对性：方案能够紧扣项目实际情况，内容科学合理。 赋分依据（满分3分） ①供货组织安排、物力调配及保障措施：每完全满足一个评审标准得0.5分，满分1.5分；未提供不得分；②安装调试验收：每完全满足一个评审标准得0.5分，满分1.5分；未提供不得分。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针对培训要求提供培训计划，为采购人培训操作维护人员，以保障使用过程中能熟练操作、维护和正常使用，培训方案内容包含①培训内容及方式②培训计划安排。 二、评审标准 1、完整性：方案须全面，对评审内容中的各项要求有详细描述；2、可实施性：切合本项目实际情况，实施步骤清晰、合理；3、针对性：方案能够紧扣项目实际情况，内容科学合理。 三、赋分标准（满分3分） ①培训内容及方式：每完全满足一个评审标准得0.5分，满分1.5分；未提供不得分； ②培训计划安排：每完全满足一个评审标准得0.5分，满 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1、完整性：方案须全面，对评审内容中的各项要求有详细描述；2、可实施性：切合本项目实际情况，实施步骤清晰、合理；3、针对性：方案能够紧扣项目实际情况，内容科学合理。 三、赋分依据（满分3分） ①产品性能、使用寿命及效果：每完全满足一个评审标准得0.5分，满分1.5分；未提供不得分；②质量保证措施：每完全满足一个评审标准得0.5分，满分1.5分；未提供不得分。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根据项目实际需求提供售后服务方案。内容包含：①本地化服务能力、服务范围及保障措施②应急处理方案。 二、评审标准 1.完整性：方案须全面，对评审内容中的各项要求有详细描述；2.可实施性：切合本项目实际情况，提出步骤清晰、合理的方案；3.针对性：方案能够紧扣项目实际情况，内容科学合理。 三、赋分依据（满分3分） ①售后服务范围及保障措施：每完全满足一个评审标准得0.5分，满分1.5分；未提供不得分；②应急处理方案:每完全满足一个评审标准得0.5分，满分1.5分；未提供不得分。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提供投标人2023年7月1日至今同类项目合同（以合同签订日期为准），每提供1个得1分，最高得5分。备注：投标文件中提供合同复印件。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质保期的基础上，投标人可根据自身情况延长质保限，评标委员会根据各投标人响应的延长质保年限进行综合评定，以延长质保年限最长者为基准，计2分，其他投标人的延长质保年限分统一按照下列公式计算：（延长质保期／基准)×2=响应得分。 仅满足招标文件要求的质保期不计分。 计算分数时四舍五入取小数点后两位。</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在节能或环境标志产品政府采购品目清单中每有一项经国家认证机构认定为节能产品的得0.20分，每有一项为环境标志产品的得0.30分，供应商所投产品中每有一项产品即为节能产品又是环境标志产品得0.50分（产品不重复计分，如某一产品得到0.50分，不能再计节能或环境标志产品的0.30分），最多得0.50分。</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费用说明一览表.docx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经初审合格的投标文件，其投标报价为有效投标价。评审基准价：即满足招标文件要求且投标报价最低的为评审基准价。其他投标人的价格分统一按照下列公式计算。 价格分=（评审基准价/投标报价）×35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费用说明一览表.docx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详见附件：投标人提供的资格证明材料.docx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详见附件：费用说明一览表.docx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详见附件：售后服务.pdf</w:t>
      </w:r>
    </w:p>
    <w:p>
      <w:pPr>
        <w:pStyle w:val="null3"/>
        <w:ind w:firstLine="960"/>
      </w:pPr>
      <w:r>
        <w:rPr>
          <w:rFonts w:ascii="仿宋_GB2312" w:hAnsi="仿宋_GB2312" w:cs="仿宋_GB2312" w:eastAsia="仿宋_GB2312"/>
        </w:rPr>
        <w:t>详见附件：节能环保.docx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详见附件：西北大学购货合同.docx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