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FDE221">
      <w:pPr>
        <w:snapToGrid w:val="0"/>
        <w:spacing w:line="360" w:lineRule="auto"/>
        <w:ind w:right="-199" w:rightChars="-95"/>
        <w:jc w:val="left"/>
        <w:rPr>
          <w:rFonts w:hint="eastAsia" w:ascii="宋体" w:hAnsi="宋体" w:eastAsia="宋体" w:cs="宋体"/>
          <w:kern w:val="0"/>
          <w:sz w:val="24"/>
          <w:szCs w:val="24"/>
        </w:rPr>
      </w:pPr>
      <w:r>
        <w:rPr>
          <w:rFonts w:hint="eastAsia" w:ascii="宋体" w:hAnsi="宋体" w:eastAsia="宋体" w:cs="宋体"/>
          <w:kern w:val="0"/>
          <w:sz w:val="24"/>
          <w:szCs w:val="24"/>
        </w:rPr>
        <w:t>供应商根据招标文件公告资质要求内容附资质证明文件。</w:t>
      </w:r>
    </w:p>
    <w:p w14:paraId="46077871">
      <w:pPr>
        <w:pStyle w:val="5"/>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 xml:space="preserve">                       </w:t>
      </w:r>
    </w:p>
    <w:p w14:paraId="2D6F997D">
      <w:pPr>
        <w:spacing w:line="360" w:lineRule="auto"/>
        <w:rPr>
          <w:rFonts w:hint="eastAsia" w:ascii="宋体" w:hAnsi="宋体" w:eastAsia="宋体" w:cs="宋体"/>
          <w:sz w:val="24"/>
          <w:szCs w:val="24"/>
        </w:rPr>
      </w:pPr>
      <w:r>
        <w:rPr>
          <w:rFonts w:hint="eastAsia" w:ascii="宋体" w:hAnsi="宋体" w:eastAsia="宋体" w:cs="宋体"/>
          <w:sz w:val="24"/>
          <w:szCs w:val="24"/>
        </w:rPr>
        <w:t>资格条件</w:t>
      </w:r>
    </w:p>
    <w:p w14:paraId="1C88176A">
      <w:pPr>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1、具有独立承担民事责任能力的法人、其他组织或自然人：提供合法有效的统一社会信用代码营业执照（事业单位提供事业单位法人证书，自然人应提供身份证）</w:t>
      </w:r>
    </w:p>
    <w:p w14:paraId="388C61CC">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56DB7B90">
      <w:pPr>
        <w:spacing w:line="500" w:lineRule="exact"/>
        <w:ind w:firstLine="480" w:firstLineChars="200"/>
        <w:rPr>
          <w:rFonts w:hint="eastAsia" w:ascii="宋体" w:hAnsi="宋体" w:eastAsia="宋体" w:cs="宋体"/>
          <w:sz w:val="24"/>
          <w:szCs w:val="24"/>
          <w:lang w:val="en-US" w:eastAsia="zh-CN"/>
        </w:rPr>
      </w:pPr>
      <w:r>
        <w:rPr>
          <w:rFonts w:hint="eastAsia" w:ascii="宋体" w:hAnsi="宋体" w:cs="宋体"/>
          <w:sz w:val="24"/>
          <w:szCs w:val="24"/>
          <w:lang w:val="en-US" w:eastAsia="zh-CN"/>
        </w:rPr>
        <w:t>2</w:t>
      </w:r>
      <w:r>
        <w:rPr>
          <w:rFonts w:hint="eastAsia" w:ascii="宋体" w:hAnsi="宋体" w:eastAsia="宋体" w:cs="宋体"/>
          <w:sz w:val="24"/>
          <w:szCs w:val="24"/>
          <w:lang w:val="en-US" w:eastAsia="zh-CN"/>
        </w:rPr>
        <w:t>、财务状况证明：供应商提供2024年度或2025年度经审计完整的财务审计报告（成立时间至提交响应文件截止时间不足一年的可提供成立后任意时段的资产负债表），或其开标前三个月内银行出具的资信证明；</w:t>
      </w:r>
    </w:p>
    <w:p w14:paraId="0266BCB3">
      <w:pPr>
        <w:spacing w:line="500" w:lineRule="exact"/>
        <w:ind w:firstLine="480" w:firstLineChars="200"/>
        <w:rPr>
          <w:rFonts w:hint="eastAsia" w:ascii="宋体" w:hAnsi="宋体" w:cs="宋体"/>
          <w:sz w:val="24"/>
          <w:szCs w:val="24"/>
          <w:lang w:val="en-US" w:eastAsia="zh-CN"/>
        </w:rPr>
        <w:sectPr>
          <w:headerReference r:id="rId4" w:type="default"/>
          <w:pgSz w:w="11906" w:h="16838"/>
          <w:pgMar w:top="1440" w:right="1803" w:bottom="1440" w:left="1803" w:header="851" w:footer="992" w:gutter="0"/>
          <w:pgNumType w:fmt="decimal"/>
          <w:cols w:space="720" w:num="1"/>
          <w:docGrid w:type="lines" w:linePitch="319" w:charSpace="0"/>
        </w:sectPr>
      </w:pPr>
    </w:p>
    <w:p w14:paraId="148B8753">
      <w:pPr>
        <w:rPr>
          <w:rFonts w:hint="eastAsia" w:ascii="宋体" w:hAnsi="宋体" w:cs="宋体"/>
          <w:sz w:val="24"/>
          <w:szCs w:val="24"/>
          <w:lang w:val="en-US" w:eastAsia="zh-CN"/>
        </w:rPr>
      </w:pPr>
      <w:r>
        <w:rPr>
          <w:rFonts w:hint="eastAsia" w:ascii="宋体" w:hAnsi="宋体" w:cs="宋体"/>
          <w:sz w:val="24"/>
          <w:szCs w:val="24"/>
          <w:lang w:val="en-US" w:eastAsia="zh-CN"/>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14:paraId="0785205D">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0494CAC3">
      <w:pPr>
        <w:rPr>
          <w:rFonts w:hint="eastAsia" w:ascii="宋体" w:hAnsi="宋体" w:cs="宋体"/>
          <w:sz w:val="24"/>
          <w:szCs w:val="24"/>
          <w:lang w:val="en-US" w:eastAsia="zh-CN"/>
        </w:rPr>
      </w:pPr>
      <w:bookmarkStart w:id="0" w:name="_GoBack"/>
      <w:bookmarkEnd w:id="0"/>
      <w:r>
        <w:rPr>
          <w:rFonts w:hint="eastAsia" w:ascii="宋体" w:hAnsi="宋体" w:cs="宋体"/>
          <w:sz w:val="24"/>
          <w:szCs w:val="24"/>
          <w:lang w:val="en-US" w:eastAsia="zh-CN"/>
        </w:rPr>
        <w:t>4、社会保障资金缴纳证明：提供2025年6月（含6月）以来任意一个月的社会保障资金缴存单据或社保机构开具的社会保险参保缴费情况证明。依法不需要缴纳社会保障资金的供应商应提供相关文件证明</w:t>
      </w:r>
    </w:p>
    <w:p w14:paraId="0DC36B0D">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47E8E98A">
      <w:pPr>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rPr>
        <w:t>、履行合同所必需的设备和专业技术能力声明</w:t>
      </w:r>
    </w:p>
    <w:p w14:paraId="73F86802">
      <w:pPr>
        <w:rPr>
          <w:rFonts w:hint="eastAsia" w:ascii="宋体" w:hAnsi="宋体" w:eastAsia="宋体" w:cs="宋体"/>
          <w:sz w:val="24"/>
          <w:szCs w:val="24"/>
        </w:rPr>
      </w:pPr>
    </w:p>
    <w:p w14:paraId="211B0061">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26E090F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4CD03AE0">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53692681">
      <w:pPr>
        <w:pStyle w:val="7"/>
        <w:spacing w:line="500" w:lineRule="exact"/>
        <w:jc w:val="left"/>
        <w:rPr>
          <w:rFonts w:hint="eastAsia" w:ascii="宋体" w:hAnsi="宋体" w:eastAsia="宋体" w:cs="宋体"/>
          <w:sz w:val="24"/>
          <w:szCs w:val="24"/>
        </w:rPr>
      </w:pPr>
    </w:p>
    <w:p w14:paraId="2693295F">
      <w:pPr>
        <w:pStyle w:val="7"/>
        <w:spacing w:line="480" w:lineRule="auto"/>
        <w:jc w:val="left"/>
        <w:rPr>
          <w:rFonts w:hint="eastAsia" w:ascii="宋体" w:hAnsi="宋体" w:eastAsia="宋体" w:cs="宋体"/>
          <w:sz w:val="24"/>
          <w:szCs w:val="24"/>
        </w:rPr>
      </w:pPr>
    </w:p>
    <w:p w14:paraId="3109B98D">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039ABFDF">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00FA29B">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1DC3731">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6B03200">
      <w:pPr>
        <w:jc w:val="center"/>
        <w:rPr>
          <w:rFonts w:hint="eastAsia" w:ascii="宋体" w:hAnsi="宋体" w:eastAsia="宋体" w:cs="宋体"/>
          <w:sz w:val="24"/>
          <w:szCs w:val="24"/>
          <w:lang w:eastAsia="zh-CN"/>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r>
        <w:rPr>
          <w:rFonts w:hint="eastAsia" w:ascii="宋体" w:hAnsi="宋体" w:cs="宋体"/>
          <w:sz w:val="24"/>
          <w:szCs w:val="24"/>
          <w:lang w:eastAsia="zh-CN"/>
        </w:rPr>
        <w:t>（</w:t>
      </w:r>
      <w:r>
        <w:rPr>
          <w:rFonts w:hint="eastAsia" w:ascii="宋体" w:hAnsi="宋体" w:cs="宋体"/>
          <w:sz w:val="24"/>
          <w:szCs w:val="24"/>
          <w:lang w:val="en-US" w:eastAsia="zh-CN"/>
        </w:rPr>
        <w:t>法定代表人参加时提供</w:t>
      </w:r>
      <w:r>
        <w:rPr>
          <w:rFonts w:hint="eastAsia" w:ascii="宋体" w:hAnsi="宋体" w:cs="宋体"/>
          <w:sz w:val="24"/>
          <w:szCs w:val="24"/>
          <w:lang w:eastAsia="zh-CN"/>
        </w:rPr>
        <w:t>）</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68151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4E780695">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3EB53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CFB452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4584B65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F79693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4FEE28D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5BDBC8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542FDCBC">
            <w:pPr>
              <w:tabs>
                <w:tab w:val="left" w:pos="210"/>
              </w:tabs>
              <w:spacing w:line="360" w:lineRule="auto"/>
              <w:jc w:val="left"/>
              <w:rPr>
                <w:rFonts w:hint="eastAsia" w:ascii="宋体" w:hAnsi="宋体" w:eastAsia="宋体" w:cs="宋体"/>
                <w:kern w:val="0"/>
                <w:sz w:val="24"/>
                <w:szCs w:val="24"/>
              </w:rPr>
            </w:pPr>
          </w:p>
        </w:tc>
      </w:tr>
      <w:tr w14:paraId="31F97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DA6E741">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0DF8D2EB">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5D107AB2">
            <w:pPr>
              <w:tabs>
                <w:tab w:val="left" w:pos="210"/>
              </w:tabs>
              <w:spacing w:line="360" w:lineRule="auto"/>
              <w:jc w:val="left"/>
              <w:rPr>
                <w:rFonts w:hint="eastAsia" w:ascii="宋体" w:hAnsi="宋体" w:eastAsia="宋体" w:cs="宋体"/>
                <w:kern w:val="0"/>
                <w:sz w:val="24"/>
                <w:szCs w:val="24"/>
              </w:rPr>
            </w:pPr>
          </w:p>
        </w:tc>
      </w:tr>
      <w:tr w14:paraId="7667C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6BBFF7C">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5307D10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4CE9796">
            <w:pPr>
              <w:tabs>
                <w:tab w:val="left" w:pos="210"/>
              </w:tabs>
              <w:spacing w:line="360" w:lineRule="auto"/>
              <w:jc w:val="left"/>
              <w:rPr>
                <w:rFonts w:hint="eastAsia" w:ascii="宋体" w:hAnsi="宋体" w:eastAsia="宋体" w:cs="宋体"/>
                <w:kern w:val="0"/>
                <w:sz w:val="24"/>
                <w:szCs w:val="24"/>
              </w:rPr>
            </w:pPr>
          </w:p>
        </w:tc>
      </w:tr>
      <w:tr w14:paraId="692D4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08CB9873">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40469D2B">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2BBC5E1B">
            <w:pPr>
              <w:tabs>
                <w:tab w:val="left" w:pos="210"/>
              </w:tabs>
              <w:spacing w:line="360" w:lineRule="auto"/>
              <w:jc w:val="left"/>
              <w:rPr>
                <w:rFonts w:hint="eastAsia" w:ascii="宋体" w:hAnsi="宋体" w:eastAsia="宋体" w:cs="宋体"/>
                <w:kern w:val="0"/>
                <w:sz w:val="24"/>
                <w:szCs w:val="24"/>
              </w:rPr>
            </w:pPr>
          </w:p>
        </w:tc>
      </w:tr>
      <w:tr w14:paraId="3EF8F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51C5BEA6">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06B98CA">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0F79379B">
            <w:pPr>
              <w:tabs>
                <w:tab w:val="left" w:pos="210"/>
              </w:tabs>
              <w:spacing w:line="360" w:lineRule="auto"/>
              <w:jc w:val="left"/>
              <w:rPr>
                <w:rFonts w:hint="eastAsia" w:ascii="宋体" w:hAnsi="宋体" w:eastAsia="宋体" w:cs="宋体"/>
                <w:kern w:val="0"/>
                <w:sz w:val="24"/>
                <w:szCs w:val="24"/>
              </w:rPr>
            </w:pPr>
          </w:p>
        </w:tc>
      </w:tr>
      <w:tr w14:paraId="2D0EB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0CAFAD4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3C80F1E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BBF57B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6886FC2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6596249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2ADA146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71D76CD0">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1E64BB74">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7A9C3FA9">
            <w:pPr>
              <w:tabs>
                <w:tab w:val="left" w:pos="210"/>
              </w:tabs>
              <w:spacing w:line="360" w:lineRule="auto"/>
              <w:ind w:firstLine="480" w:firstLineChars="200"/>
              <w:jc w:val="left"/>
              <w:rPr>
                <w:rFonts w:hint="eastAsia" w:ascii="宋体" w:hAnsi="宋体" w:eastAsia="宋体" w:cs="宋体"/>
                <w:kern w:val="0"/>
                <w:sz w:val="24"/>
                <w:szCs w:val="24"/>
              </w:rPr>
            </w:pPr>
          </w:p>
        </w:tc>
      </w:tr>
      <w:tr w14:paraId="06CDB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4C8F12F">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7140BF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3F8FE3A1">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27BAE19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7D004683">
            <w:pPr>
              <w:tabs>
                <w:tab w:val="left" w:pos="210"/>
              </w:tabs>
              <w:spacing w:line="360" w:lineRule="auto"/>
              <w:ind w:firstLine="480" w:firstLineChars="200"/>
              <w:jc w:val="left"/>
              <w:rPr>
                <w:rFonts w:hint="eastAsia" w:ascii="宋体" w:hAnsi="宋体" w:eastAsia="宋体" w:cs="宋体"/>
                <w:kern w:val="0"/>
                <w:sz w:val="24"/>
                <w:szCs w:val="24"/>
              </w:rPr>
            </w:pPr>
          </w:p>
        </w:tc>
      </w:tr>
      <w:tr w14:paraId="46ACC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131771F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81F21">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495B0A5E">
            <w:pPr>
              <w:tabs>
                <w:tab w:val="left" w:pos="210"/>
              </w:tabs>
              <w:spacing w:line="360" w:lineRule="auto"/>
              <w:jc w:val="left"/>
              <w:rPr>
                <w:rFonts w:hint="eastAsia" w:ascii="宋体" w:hAnsi="宋体" w:eastAsia="宋体" w:cs="宋体"/>
                <w:kern w:val="0"/>
                <w:sz w:val="24"/>
                <w:szCs w:val="24"/>
              </w:rPr>
            </w:pPr>
          </w:p>
        </w:tc>
      </w:tr>
      <w:tr w14:paraId="18975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0FD33FD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3C95F9B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E73AE2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1F0CAA2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2C7F13D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243621F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42B80BE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6638923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6618F5D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437CB84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B056DF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2E362A7C">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11A79828">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08F44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3A64BB1">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BD20144">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4BB79337">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0B135A83">
            <w:pPr>
              <w:tabs>
                <w:tab w:val="left" w:pos="210"/>
              </w:tabs>
              <w:spacing w:line="360" w:lineRule="auto"/>
              <w:jc w:val="left"/>
              <w:rPr>
                <w:rFonts w:hint="eastAsia" w:ascii="宋体" w:hAnsi="宋体" w:eastAsia="宋体" w:cs="宋体"/>
                <w:kern w:val="0"/>
                <w:sz w:val="24"/>
                <w:szCs w:val="24"/>
              </w:rPr>
            </w:pPr>
          </w:p>
          <w:p w14:paraId="1FCE9C78">
            <w:pPr>
              <w:tabs>
                <w:tab w:val="left" w:pos="210"/>
              </w:tabs>
              <w:spacing w:line="360" w:lineRule="auto"/>
              <w:jc w:val="left"/>
              <w:rPr>
                <w:rFonts w:hint="eastAsia" w:ascii="宋体" w:hAnsi="宋体" w:eastAsia="宋体" w:cs="宋体"/>
                <w:kern w:val="0"/>
                <w:sz w:val="24"/>
                <w:szCs w:val="24"/>
              </w:rPr>
            </w:pPr>
          </w:p>
          <w:p w14:paraId="50A0185C">
            <w:pPr>
              <w:tabs>
                <w:tab w:val="left" w:pos="210"/>
              </w:tabs>
              <w:spacing w:line="360" w:lineRule="auto"/>
              <w:jc w:val="left"/>
              <w:rPr>
                <w:rFonts w:hint="eastAsia" w:ascii="宋体" w:hAnsi="宋体" w:eastAsia="宋体" w:cs="宋体"/>
                <w:kern w:val="0"/>
                <w:sz w:val="24"/>
                <w:szCs w:val="24"/>
              </w:rPr>
            </w:pPr>
          </w:p>
          <w:p w14:paraId="7D02565B">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7C3D76A5">
      <w:pPr>
        <w:pStyle w:val="7"/>
        <w:spacing w:line="500" w:lineRule="exact"/>
        <w:jc w:val="center"/>
        <w:rPr>
          <w:rFonts w:hint="eastAsia" w:ascii="宋体" w:hAnsi="宋体" w:eastAsia="宋体" w:cs="宋体"/>
          <w:sz w:val="24"/>
          <w:szCs w:val="24"/>
          <w:lang w:eastAsia="zh-CN"/>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r>
        <w:rPr>
          <w:rFonts w:hint="eastAsia" w:hAnsi="宋体" w:cs="宋体"/>
          <w:b/>
          <w:sz w:val="24"/>
          <w:szCs w:val="24"/>
          <w:lang w:eastAsia="zh-CN"/>
        </w:rPr>
        <w:t>（</w:t>
      </w:r>
      <w:r>
        <w:rPr>
          <w:rFonts w:hint="eastAsia" w:hAnsi="宋体" w:cs="宋体"/>
          <w:b/>
          <w:sz w:val="24"/>
          <w:szCs w:val="24"/>
          <w:lang w:val="en-US" w:eastAsia="zh-CN"/>
        </w:rPr>
        <w:t>授权代表参加时提供</w:t>
      </w:r>
      <w:r>
        <w:rPr>
          <w:rFonts w:hint="eastAsia" w:hAnsi="宋体" w:cs="宋体"/>
          <w:b/>
          <w:sz w:val="24"/>
          <w:szCs w:val="24"/>
          <w:lang w:eastAsia="zh-CN"/>
        </w:rPr>
        <w:t>）</w:t>
      </w:r>
    </w:p>
    <w:p w14:paraId="13E7CE8C">
      <w:pPr>
        <w:pStyle w:val="7"/>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4589CEB8">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4EF23B2E">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4FD63B2F">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07629031">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79E6B49F">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748AD1AA">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24C9F934">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6121D6CD">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1"/>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47603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3186EE77">
            <w:pPr>
              <w:pStyle w:val="7"/>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0735C993">
            <w:pPr>
              <w:pStyle w:val="7"/>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222DC178">
            <w:pPr>
              <w:pStyle w:val="7"/>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37FC974E">
            <w:pPr>
              <w:pStyle w:val="7"/>
              <w:spacing w:line="500" w:lineRule="exact"/>
              <w:ind w:firstLine="480" w:firstLineChars="200"/>
              <w:jc w:val="left"/>
              <w:rPr>
                <w:rFonts w:hint="eastAsia" w:ascii="宋体" w:hAnsi="宋体" w:eastAsia="宋体" w:cs="宋体"/>
                <w:sz w:val="24"/>
                <w:szCs w:val="24"/>
                <w:shd w:val="pct10" w:color="auto" w:fill="FFFFFF"/>
              </w:rPr>
            </w:pPr>
          </w:p>
        </w:tc>
      </w:tr>
    </w:tbl>
    <w:p w14:paraId="0C012BC7">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3A33368F">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0DF1ADE3">
      <w:pPr>
        <w:rPr>
          <w:rFonts w:hint="eastAsia" w:ascii="宋体" w:hAnsi="宋体" w:eastAsia="宋体" w:cs="宋体"/>
          <w:sz w:val="24"/>
          <w:szCs w:val="24"/>
        </w:rPr>
      </w:pPr>
    </w:p>
    <w:p w14:paraId="25D57F01">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5D7B3F3F">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竞争性磋商</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4239B52E">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E2593FA">
      <w:pPr>
        <w:pStyle w:val="7"/>
        <w:spacing w:line="500" w:lineRule="exact"/>
        <w:jc w:val="left"/>
        <w:rPr>
          <w:rFonts w:hint="eastAsia" w:ascii="宋体" w:hAnsi="宋体" w:eastAsia="宋体" w:cs="宋体"/>
          <w:sz w:val="24"/>
          <w:szCs w:val="24"/>
        </w:rPr>
      </w:pPr>
    </w:p>
    <w:p w14:paraId="26C99F67">
      <w:pPr>
        <w:pStyle w:val="7"/>
        <w:spacing w:line="480" w:lineRule="auto"/>
        <w:jc w:val="left"/>
        <w:rPr>
          <w:rFonts w:hint="eastAsia" w:ascii="宋体" w:hAnsi="宋体" w:eastAsia="宋体" w:cs="宋体"/>
          <w:sz w:val="24"/>
          <w:szCs w:val="24"/>
        </w:rPr>
      </w:pPr>
    </w:p>
    <w:p w14:paraId="373777DE">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1B623D32">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A59CB59">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16C27E36">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0E03BC04">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8</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本项目不接受联合体</w:t>
      </w:r>
    </w:p>
    <w:p w14:paraId="6ABE85E2">
      <w:pPr>
        <w:pStyle w:val="3"/>
        <w:ind w:left="420" w:leftChars="200" w:firstLine="0"/>
        <w:rPr>
          <w:rFonts w:hint="eastAsia" w:ascii="宋体" w:hAnsi="宋体" w:eastAsia="宋体" w:cs="宋体"/>
          <w:sz w:val="24"/>
          <w:szCs w:val="24"/>
        </w:rPr>
      </w:pPr>
    </w:p>
    <w:p w14:paraId="4593B280">
      <w:pPr>
        <w:pStyle w:val="10"/>
        <w:rPr>
          <w:rFonts w:hint="eastAsia" w:ascii="宋体" w:hAnsi="宋体" w:eastAsia="宋体" w:cs="宋体"/>
          <w:sz w:val="24"/>
          <w:szCs w:val="24"/>
        </w:rPr>
      </w:pPr>
    </w:p>
    <w:p w14:paraId="46DCFD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7468EB32">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24F4BFDD">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A167C3F">
      <w:pPr>
        <w:rPr>
          <w:rFonts w:hint="eastAsia" w:ascii="宋体" w:hAnsi="宋体" w:eastAsia="宋体" w:cs="宋体"/>
          <w:sz w:val="24"/>
          <w:szCs w:val="24"/>
        </w:rPr>
      </w:pPr>
    </w:p>
    <w:p w14:paraId="4BBAF515">
      <w:pPr>
        <w:pStyle w:val="3"/>
        <w:rPr>
          <w:rFonts w:hint="eastAsia" w:ascii="宋体" w:hAnsi="宋体" w:eastAsia="宋体" w:cs="宋体"/>
          <w:sz w:val="24"/>
          <w:szCs w:val="24"/>
        </w:rPr>
      </w:pPr>
    </w:p>
    <w:p w14:paraId="6A8A86A4">
      <w:pPr>
        <w:pStyle w:val="3"/>
        <w:rPr>
          <w:rFonts w:hint="eastAsia" w:ascii="宋体" w:hAnsi="宋体" w:eastAsia="宋体" w:cs="宋体"/>
          <w:sz w:val="24"/>
          <w:szCs w:val="24"/>
        </w:rPr>
      </w:pPr>
    </w:p>
    <w:p w14:paraId="707A86B9">
      <w:pPr>
        <w:pStyle w:val="3"/>
        <w:rPr>
          <w:rFonts w:hint="eastAsia" w:ascii="宋体" w:hAnsi="宋体" w:eastAsia="宋体" w:cs="宋体"/>
          <w:sz w:val="24"/>
          <w:szCs w:val="24"/>
        </w:rPr>
      </w:pPr>
    </w:p>
    <w:p w14:paraId="0F68D452">
      <w:pPr>
        <w:pStyle w:val="3"/>
        <w:rPr>
          <w:rFonts w:hint="eastAsia" w:ascii="宋体" w:hAnsi="宋体" w:eastAsia="宋体" w:cs="宋体"/>
          <w:sz w:val="24"/>
          <w:szCs w:val="24"/>
        </w:rPr>
      </w:pPr>
    </w:p>
    <w:p w14:paraId="75678585">
      <w:pPr>
        <w:pStyle w:val="3"/>
        <w:rPr>
          <w:rFonts w:hint="eastAsia" w:ascii="宋体" w:hAnsi="宋体" w:eastAsia="宋体" w:cs="宋体"/>
          <w:sz w:val="24"/>
          <w:szCs w:val="24"/>
        </w:rPr>
      </w:pPr>
    </w:p>
    <w:p w14:paraId="6BF03623">
      <w:pPr>
        <w:pStyle w:val="3"/>
        <w:rPr>
          <w:rFonts w:hint="eastAsia" w:ascii="宋体" w:hAnsi="宋体" w:eastAsia="宋体" w:cs="宋体"/>
          <w:sz w:val="24"/>
          <w:szCs w:val="24"/>
        </w:rPr>
      </w:pPr>
    </w:p>
    <w:p w14:paraId="426CB451">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3A5FF193">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4ACDCF8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F482B4E">
      <w:pPr>
        <w:rPr>
          <w:rFonts w:hint="eastAsia" w:ascii="宋体" w:hAnsi="宋体" w:eastAsia="宋体" w:cs="宋体"/>
          <w:sz w:val="24"/>
          <w:szCs w:val="24"/>
        </w:rPr>
      </w:pPr>
    </w:p>
    <w:sectPr>
      <w:headerReference r:id="rId5" w:type="default"/>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FE5C3">
    <w:pPr>
      <w:pStyle w:val="8"/>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1BE0EC3">
                          <w:pPr>
                            <w:pStyle w:val="8"/>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61BE0EC3">
                    <w:pPr>
                      <w:pStyle w:val="8"/>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r>
      <w:rPr>
        <w:rFonts w:hint="eastAsia" w:ascii="宋体" w:hAnsi="宋体" w:cs="宋体"/>
      </w:rPr>
      <w:t>陕西卓佲项目管理有限公司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83EA4">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677B7">
    <w:pPr>
      <w:pStyle w:val="9"/>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45766">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3YjRkMGE3NzQxYjczMTVhMGMzZWI2OGY4N2I2NjYifQ=="/>
  </w:docVars>
  <w:rsids>
    <w:rsidRoot w:val="00000000"/>
    <w:rsid w:val="01B72A6B"/>
    <w:rsid w:val="059319E6"/>
    <w:rsid w:val="0BEF2378"/>
    <w:rsid w:val="0C217919"/>
    <w:rsid w:val="1C572066"/>
    <w:rsid w:val="1C6C06B2"/>
    <w:rsid w:val="1D514750"/>
    <w:rsid w:val="2AA52BFD"/>
    <w:rsid w:val="30795312"/>
    <w:rsid w:val="36A8387E"/>
    <w:rsid w:val="399B02E5"/>
    <w:rsid w:val="3FFC7901"/>
    <w:rsid w:val="44811F32"/>
    <w:rsid w:val="53F65BEF"/>
    <w:rsid w:val="541E1459"/>
    <w:rsid w:val="55CF57F2"/>
    <w:rsid w:val="561557F3"/>
    <w:rsid w:val="5717380D"/>
    <w:rsid w:val="58CD149A"/>
    <w:rsid w:val="6321162B"/>
    <w:rsid w:val="63B73D10"/>
    <w:rsid w:val="6E520F4E"/>
    <w:rsid w:val="6E9C4293"/>
    <w:rsid w:val="6EC377C6"/>
    <w:rsid w:val="71533F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character" w:default="1" w:styleId="12">
    <w:name w:val="Default Paragraph Font"/>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5">
    <w:name w:val="Body Text"/>
    <w:basedOn w:val="1"/>
    <w:next w:val="1"/>
    <w:autoRedefine/>
    <w:qFormat/>
    <w:uiPriority w:val="0"/>
    <w:rPr>
      <w:color w:val="993300"/>
      <w:kern w:val="0"/>
      <w:sz w:val="24"/>
      <w:szCs w:val="24"/>
    </w:rPr>
  </w:style>
  <w:style w:type="paragraph" w:styleId="6">
    <w:name w:val="Body Text Indent"/>
    <w:basedOn w:val="1"/>
    <w:next w:val="1"/>
    <w:autoRedefine/>
    <w:qFormat/>
    <w:uiPriority w:val="0"/>
    <w:pPr>
      <w:ind w:left="420" w:leftChars="200"/>
    </w:pPr>
  </w:style>
  <w:style w:type="paragraph" w:styleId="7">
    <w:name w:val="Plain Text"/>
    <w:basedOn w:val="1"/>
    <w:autoRedefine/>
    <w:qFormat/>
    <w:uiPriority w:val="0"/>
    <w:pPr>
      <w:spacing w:line="324" w:lineRule="auto"/>
    </w:pPr>
    <w:rPr>
      <w:rFonts w:ascii="宋体" w:hAnsi="Courier New" w:cs="Courier New"/>
      <w:szCs w:val="21"/>
    </w:rPr>
  </w:style>
  <w:style w:type="paragraph" w:styleId="8">
    <w:name w:val="footer"/>
    <w:basedOn w:val="1"/>
    <w:autoRedefine/>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6"/>
    <w:next w:val="1"/>
    <w:autoRedefine/>
    <w:unhideWhenUsed/>
    <w:qFormat/>
    <w:uiPriority w:val="0"/>
    <w:pPr>
      <w:ind w:firstLine="420" w:firstLineChars="200"/>
    </w:pPr>
    <w:rPr>
      <w:szCs w:val="20"/>
    </w:rPr>
  </w:style>
  <w:style w:type="paragraph" w:customStyle="1" w:styleId="13">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1319</Words>
  <Characters>1768</Characters>
  <Lines>0</Lines>
  <Paragraphs>0</Paragraphs>
  <TotalTime>0</TotalTime>
  <ScaleCrop>false</ScaleCrop>
  <LinksUpToDate>false</LinksUpToDate>
  <CharactersWithSpaces>1826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唯一</cp:lastModifiedBy>
  <dcterms:modified xsi:type="dcterms:W3CDTF">2026-05-18T12:23:36Z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0CE6A2C36A194183B8F5900791C62C91_12</vt:lpwstr>
  </property>
  <property fmtid="{D5CDD505-2E9C-101B-9397-08002B2CF9AE}" pid="4" name="KSOTemplateDocerSaveRecord">
    <vt:lpwstr>eyJoZGlkIjoiODQ4NzhkOTU2NTlmZjc5MWY1NDA2Y2U5ZTFmZDIzNzgiLCJ1c2VySWQiOiIzMzA5ODk0NTAifQ==</vt:lpwstr>
  </property>
</Properties>
</file>