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40295"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28"/>
          <w:szCs w:val="24"/>
          <w:highlight w:val="none"/>
          <w:lang w:val="en-US" w:eastAsia="zh-CN"/>
        </w:rPr>
        <w:t>【第一包：月饼】分项报价明细表</w:t>
      </w:r>
      <w:bookmarkEnd w:id="0"/>
    </w:p>
    <w:p w14:paraId="04890C2A">
      <w:pPr>
        <w:spacing w:line="360" w:lineRule="auto"/>
        <w:jc w:val="both"/>
        <w:rPr>
          <w:rFonts w:hint="eastAsia" w:ascii="宋体" w:hAnsi="宋体" w:eastAsia="宋体" w:cs="宋体"/>
          <w:spacing w:val="10"/>
          <w:sz w:val="24"/>
          <w:szCs w:val="24"/>
        </w:rPr>
      </w:pPr>
      <w:r>
        <w:rPr>
          <w:rFonts w:hint="eastAsia" w:ascii="宋体" w:hAnsi="宋体" w:eastAsia="宋体" w:cs="宋体"/>
          <w:spacing w:val="10"/>
          <w:sz w:val="24"/>
          <w:szCs w:val="24"/>
        </w:rPr>
        <w:t>采购编号：{采购编号}</w:t>
      </w:r>
    </w:p>
    <w:p w14:paraId="7864B5E8">
      <w:pPr>
        <w:spacing w:line="360" w:lineRule="auto"/>
        <w:jc w:val="both"/>
        <w:rPr>
          <w:rFonts w:hint="eastAsia" w:ascii="宋体" w:hAnsi="宋体" w:eastAsia="宋体" w:cs="宋体"/>
          <w:spacing w:val="10"/>
          <w:sz w:val="24"/>
          <w:szCs w:val="24"/>
        </w:rPr>
      </w:pPr>
      <w:r>
        <w:rPr>
          <w:rFonts w:hint="eastAsia" w:ascii="宋体" w:hAnsi="宋体" w:eastAsia="宋体" w:cs="宋体"/>
          <w:spacing w:val="10"/>
          <w:sz w:val="24"/>
          <w:szCs w:val="24"/>
        </w:rPr>
        <w:t>项目名称：{项目名称}</w:t>
      </w:r>
    </w:p>
    <w:p w14:paraId="4D37F2A9">
      <w:pPr>
        <w:spacing w:line="360" w:lineRule="auto"/>
        <w:jc w:val="both"/>
        <w:rPr>
          <w:rFonts w:hint="eastAsia" w:ascii="宋体" w:hAnsi="宋体" w:eastAsia="宋体" w:cs="宋体"/>
          <w:spacing w:val="10"/>
          <w:sz w:val="24"/>
          <w:szCs w:val="24"/>
        </w:rPr>
      </w:pPr>
      <w:r>
        <w:rPr>
          <w:rFonts w:hint="eastAsia" w:ascii="宋体" w:hAnsi="宋体" w:eastAsia="宋体" w:cs="宋体"/>
          <w:spacing w:val="10"/>
          <w:sz w:val="24"/>
          <w:szCs w:val="24"/>
        </w:rPr>
        <w:t>供应商名称：{供应商名称}</w:t>
      </w:r>
    </w:p>
    <w:tbl>
      <w:tblPr>
        <w:tblStyle w:val="3"/>
        <w:tblW w:w="9129" w:type="dxa"/>
        <w:tblInd w:w="-3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1361"/>
        <w:gridCol w:w="1560"/>
        <w:gridCol w:w="1032"/>
        <w:gridCol w:w="1290"/>
        <w:gridCol w:w="1680"/>
        <w:gridCol w:w="1695"/>
      </w:tblGrid>
      <w:tr w14:paraId="14FAC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" w:type="dxa"/>
            <w:noWrap w:val="0"/>
            <w:vAlign w:val="center"/>
          </w:tcPr>
          <w:p w14:paraId="134B38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361" w:type="dxa"/>
            <w:noWrap w:val="0"/>
            <w:vAlign w:val="center"/>
          </w:tcPr>
          <w:p w14:paraId="5E40E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560" w:type="dxa"/>
            <w:noWrap w:val="0"/>
            <w:vAlign w:val="center"/>
          </w:tcPr>
          <w:p w14:paraId="67E6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品牌/制造商</w:t>
            </w:r>
          </w:p>
        </w:tc>
        <w:tc>
          <w:tcPr>
            <w:tcW w:w="1032" w:type="dxa"/>
            <w:noWrap w:val="0"/>
            <w:vAlign w:val="center"/>
          </w:tcPr>
          <w:p w14:paraId="1B3F4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规格</w:t>
            </w:r>
          </w:p>
        </w:tc>
        <w:tc>
          <w:tcPr>
            <w:tcW w:w="1290" w:type="dxa"/>
            <w:noWrap w:val="0"/>
            <w:vAlign w:val="center"/>
          </w:tcPr>
          <w:p w14:paraId="747702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预估数量</w:t>
            </w:r>
          </w:p>
        </w:tc>
        <w:tc>
          <w:tcPr>
            <w:tcW w:w="1680" w:type="dxa"/>
            <w:noWrap w:val="0"/>
            <w:vAlign w:val="center"/>
          </w:tcPr>
          <w:p w14:paraId="407F8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单价限价</w:t>
            </w:r>
          </w:p>
        </w:tc>
        <w:tc>
          <w:tcPr>
            <w:tcW w:w="1695" w:type="dxa"/>
            <w:noWrap w:val="0"/>
            <w:vAlign w:val="center"/>
          </w:tcPr>
          <w:p w14:paraId="16C05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单价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响应报价</w:t>
            </w:r>
          </w:p>
        </w:tc>
      </w:tr>
      <w:tr w14:paraId="113E7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511" w:type="dxa"/>
            <w:noWrap w:val="0"/>
            <w:vAlign w:val="center"/>
          </w:tcPr>
          <w:p w14:paraId="53C38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361" w:type="dxa"/>
            <w:noWrap w:val="0"/>
            <w:vAlign w:val="center"/>
          </w:tcPr>
          <w:p w14:paraId="42ADFF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  <w:t>月饼</w:t>
            </w:r>
          </w:p>
        </w:tc>
        <w:tc>
          <w:tcPr>
            <w:tcW w:w="1560" w:type="dxa"/>
            <w:noWrap w:val="0"/>
            <w:vAlign w:val="center"/>
          </w:tcPr>
          <w:p w14:paraId="4DAAB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032" w:type="dxa"/>
            <w:noWrap w:val="0"/>
            <w:vAlign w:val="center"/>
          </w:tcPr>
          <w:p w14:paraId="596C83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90" w:type="dxa"/>
            <w:noWrap w:val="0"/>
            <w:vAlign w:val="center"/>
          </w:tcPr>
          <w:p w14:paraId="2C3DA9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2994盒</w:t>
            </w:r>
          </w:p>
        </w:tc>
        <w:tc>
          <w:tcPr>
            <w:tcW w:w="1680" w:type="dxa"/>
            <w:noWrap w:val="0"/>
            <w:vAlign w:val="center"/>
          </w:tcPr>
          <w:p w14:paraId="55A95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120.00元/盒</w:t>
            </w:r>
          </w:p>
        </w:tc>
        <w:tc>
          <w:tcPr>
            <w:tcW w:w="1695" w:type="dxa"/>
            <w:noWrap w:val="0"/>
            <w:vAlign w:val="center"/>
          </w:tcPr>
          <w:p w14:paraId="78A77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元/盒</w:t>
            </w:r>
          </w:p>
        </w:tc>
      </w:tr>
      <w:tr w14:paraId="18C4A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</w:trPr>
        <w:tc>
          <w:tcPr>
            <w:tcW w:w="1872" w:type="dxa"/>
            <w:gridSpan w:val="2"/>
            <w:noWrap w:val="0"/>
            <w:vAlign w:val="center"/>
          </w:tcPr>
          <w:p w14:paraId="7E867F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eastAsia="zh-CN"/>
              </w:rPr>
              <w:t>响应总价（元）</w:t>
            </w:r>
          </w:p>
        </w:tc>
        <w:tc>
          <w:tcPr>
            <w:tcW w:w="7257" w:type="dxa"/>
            <w:gridSpan w:val="5"/>
            <w:noWrap w:val="0"/>
            <w:vAlign w:val="center"/>
          </w:tcPr>
          <w:p w14:paraId="62D24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      </w:t>
            </w:r>
          </w:p>
          <w:p w14:paraId="7B461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小写：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      </w:t>
            </w:r>
          </w:p>
        </w:tc>
      </w:tr>
    </w:tbl>
    <w:p w14:paraId="0A22EE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备注：</w:t>
      </w:r>
    </w:p>
    <w:p w14:paraId="2AB0D8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1.所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有响应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报价均用人民币表示，单位为元，精确到小数点后两位；</w:t>
      </w:r>
    </w:p>
    <w:p w14:paraId="593277B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2.该表中包含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认为完成本项目所需的所有费用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，响应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总价与标的清单的列明的金额一致。</w:t>
      </w:r>
    </w:p>
    <w:p w14:paraId="6C44AA73">
      <w:pPr>
        <w:bidi w:val="0"/>
        <w:spacing w:line="480" w:lineRule="auto"/>
        <w:ind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1A966A0D">
      <w:pPr>
        <w:bidi w:val="0"/>
        <w:spacing w:line="480" w:lineRule="auto"/>
        <w:ind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法人代表或委托代理人：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</w:t>
      </w:r>
    </w:p>
    <w:p w14:paraId="6F2A6837">
      <w:pPr>
        <w:bidi w:val="0"/>
        <w:spacing w:line="480" w:lineRule="auto"/>
        <w:ind w:firstLine="2880" w:firstLineChars="12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5A65A1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8F2C16"/>
    <w:rsid w:val="488F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2026-09-03T07:05:00Z</dcterms:created>
  <dc:creator>开瑞</dc:creator>
  <cp:lastModifiedBy>开瑞</cp:lastModifiedBy>
  <dcterms:modified xsi:type="dcterms:W3CDTF">2026-09-03T07:07:52Z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F661416E2E2C4C9E870FD483B040B3CF_11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