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850" w:tblpY="1771"/>
        <w:tblOverlap w:val="never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1755"/>
        <w:gridCol w:w="1279"/>
        <w:gridCol w:w="2125"/>
        <w:gridCol w:w="1279"/>
        <w:gridCol w:w="1279"/>
      </w:tblGrid>
      <w:tr w14:paraId="03E1E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0C7502AC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755" w:type="dxa"/>
            <w:vAlign w:val="center"/>
          </w:tcPr>
          <w:p w14:paraId="2BF8637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名称</w:t>
            </w:r>
          </w:p>
        </w:tc>
        <w:tc>
          <w:tcPr>
            <w:tcW w:w="0" w:type="auto"/>
            <w:vAlign w:val="center"/>
          </w:tcPr>
          <w:p w14:paraId="2BE93ADF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品牌</w:t>
            </w:r>
          </w:p>
        </w:tc>
        <w:tc>
          <w:tcPr>
            <w:tcW w:w="0" w:type="auto"/>
            <w:vAlign w:val="center"/>
          </w:tcPr>
          <w:p w14:paraId="202F8936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规格型号</w:t>
            </w:r>
          </w:p>
        </w:tc>
        <w:tc>
          <w:tcPr>
            <w:tcW w:w="0" w:type="auto"/>
            <w:vAlign w:val="center"/>
          </w:tcPr>
          <w:p w14:paraId="373C032E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数量</w:t>
            </w:r>
          </w:p>
        </w:tc>
        <w:tc>
          <w:tcPr>
            <w:tcW w:w="1279" w:type="dxa"/>
            <w:vAlign w:val="center"/>
          </w:tcPr>
          <w:p w14:paraId="4421AB2B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单价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lang w:val="en-US" w:eastAsia="zh-CN"/>
              </w:rPr>
              <w:t>元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）</w:t>
            </w:r>
          </w:p>
        </w:tc>
      </w:tr>
      <w:tr w14:paraId="6B44E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62573AE8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755" w:type="dxa"/>
            <w:vAlign w:val="center"/>
          </w:tcPr>
          <w:p w14:paraId="69D9876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Ⅱ级生物安全柜/洁净工作台性能参数校准装置</w:t>
            </w:r>
          </w:p>
        </w:tc>
        <w:tc>
          <w:tcPr>
            <w:tcW w:w="1279" w:type="dxa"/>
            <w:vAlign w:val="center"/>
          </w:tcPr>
          <w:p w14:paraId="499FF66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南京同贤</w:t>
            </w:r>
          </w:p>
        </w:tc>
        <w:tc>
          <w:tcPr>
            <w:tcW w:w="2125" w:type="dxa"/>
            <w:vAlign w:val="center"/>
          </w:tcPr>
          <w:p w14:paraId="0726DCDD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TX501</w:t>
            </w:r>
          </w:p>
        </w:tc>
        <w:tc>
          <w:tcPr>
            <w:tcW w:w="1279" w:type="dxa"/>
            <w:vAlign w:val="center"/>
          </w:tcPr>
          <w:p w14:paraId="472212F2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1</w:t>
            </w:r>
          </w:p>
        </w:tc>
        <w:tc>
          <w:tcPr>
            <w:tcW w:w="1279" w:type="dxa"/>
            <w:vAlign w:val="center"/>
          </w:tcPr>
          <w:p w14:paraId="5CDADA2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333900</w:t>
            </w:r>
            <w:bookmarkStart w:id="0" w:name="_GoBack"/>
            <w:bookmarkEnd w:id="0"/>
          </w:p>
        </w:tc>
      </w:tr>
    </w:tbl>
    <w:p w14:paraId="6313C4E3">
      <w:pPr>
        <w:jc w:val="center"/>
        <w:rPr>
          <w:rFonts w:hint="default" w:eastAsiaTheme="minor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主要标的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0D1610"/>
    <w:rsid w:val="07756308"/>
    <w:rsid w:val="0D6B65B1"/>
    <w:rsid w:val="0FAE55CB"/>
    <w:rsid w:val="17DB2585"/>
    <w:rsid w:val="242D4168"/>
    <w:rsid w:val="24EF7670"/>
    <w:rsid w:val="3E6F60C9"/>
    <w:rsid w:val="4262727B"/>
    <w:rsid w:val="574D7AA7"/>
    <w:rsid w:val="671B7875"/>
    <w:rsid w:val="764C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</Words>
  <Characters>56</Characters>
  <Lines>0</Lines>
  <Paragraphs>0</Paragraphs>
  <TotalTime>0</TotalTime>
  <ScaleCrop>false</ScaleCrop>
  <LinksUpToDate>false</LinksUpToDate>
  <CharactersWithSpaces>57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2026-06-22T08:42:00Z</dcterms:created>
  <dc:creator>acer</dc:creator>
  <cp:lastModifiedBy>.L</cp:lastModifiedBy>
  <dcterms:modified xsi:type="dcterms:W3CDTF">2026-06-22T09:13:43Z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eyJoZGlkIjoiN2ViYTg5NDBiZjhlN2VjMmMxODQyM2Y0NTY5NDI4ZDUiLCJ1c2VySWQiOiI3ODE3NDc4MzEifQ==</vt:lpwstr>
  </property>
  <property fmtid="{D5CDD505-2E9C-101B-9397-08002B2CF9AE}" pid="4" name="ICV">
    <vt:lpwstr>9D5CCEE0DAE342F1A1B8EE2E2D504057_12</vt:lpwstr>
  </property>
</Properties>
</file>