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53A25">
      <w:pPr>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镇巴县黎坝镇长柏村林下金果榄仿野生规模化种植示范基地建设项目</w:t>
      </w:r>
    </w:p>
    <w:p w14:paraId="777E1C60">
      <w:pPr>
        <w:jc w:val="center"/>
        <w:rPr>
          <w:rFonts w:hint="eastAsia" w:ascii="仿宋" w:hAnsi="仿宋" w:eastAsia="仿宋" w:cs="仿宋"/>
          <w:b/>
          <w:bCs/>
          <w:sz w:val="32"/>
          <w:szCs w:val="40"/>
          <w:lang w:val="en-US" w:eastAsia="zh-CN"/>
        </w:rPr>
      </w:pPr>
    </w:p>
    <w:p w14:paraId="45497896">
      <w:pPr>
        <w:jc w:val="center"/>
        <w:rPr>
          <w:rFonts w:hint="eastAsia" w:ascii="仿宋" w:hAnsi="仿宋" w:eastAsia="仿宋" w:cs="仿宋"/>
          <w:b/>
          <w:bCs/>
          <w:sz w:val="40"/>
          <w:szCs w:val="48"/>
          <w:lang w:val="en-US" w:eastAsia="zh-CN"/>
        </w:rPr>
      </w:pPr>
      <w:r>
        <w:rPr>
          <w:rFonts w:hint="eastAsia" w:ascii="仿宋" w:hAnsi="仿宋" w:eastAsia="仿宋" w:cs="仿宋"/>
          <w:b/>
          <w:bCs/>
          <w:sz w:val="40"/>
          <w:szCs w:val="48"/>
          <w:lang w:val="en-US" w:eastAsia="zh-CN"/>
        </w:rPr>
        <w:t>服务方案</w:t>
      </w:r>
    </w:p>
    <w:p w14:paraId="5F8F4FDA">
      <w:pPr>
        <w:jc w:val="center"/>
        <w:rPr>
          <w:rFonts w:hint="eastAsia" w:ascii="仿宋" w:hAnsi="仿宋" w:eastAsia="仿宋" w:cs="仿宋"/>
          <w:b/>
          <w:bCs/>
          <w:sz w:val="32"/>
          <w:szCs w:val="40"/>
          <w:lang w:val="en-US" w:eastAsia="zh-CN"/>
        </w:rPr>
      </w:pPr>
    </w:p>
    <w:p w14:paraId="582B3390">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C72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2026-09-03T00:35:02Z</dcterms:created>
  <dc:creator>Administrator</dc:creator>
  <cp:lastModifiedBy>丁福瑞</cp:lastModifiedBy>
  <dcterms:modified xsi:type="dcterms:W3CDTF">2026-09-03T00:37:35Z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eyJoZGlkIjoiYzI1NGM2MTNmZmI4YzE5ZmU2ZWM5NTFiZjUwNzRkMDgiLCJ1c2VySWQiOiIxNDQyNTgzMTM0In0=</vt:lpwstr>
  </property>
  <property fmtid="{D5CDD505-2E9C-101B-9397-08002B2CF9AE}" pid="4" name="ICV">
    <vt:lpwstr>BA1680D546574F4AA32E39A93281721A_12</vt:lpwstr>
  </property>
</Properties>
</file>