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C7CB9">
      <w:pP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承诺书</w:t>
      </w: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及建议</w:t>
      </w:r>
    </w:p>
    <w:p w14:paraId="2CEF1E78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根据评分标准自行编制</w:t>
      </w:r>
    </w:p>
    <w:p w14:paraId="58E600BD">
      <w:pP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CC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beforeLines="0" w:afterLines="0"/>
      <w:ind w:left="144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2026-05-19T07:03:30Z</dcterms:created>
  <dc:creator>Huawei</dc:creator>
  <cp:lastModifiedBy>酸柠檬</cp:lastModifiedBy>
  <dcterms:modified xsi:type="dcterms:W3CDTF">2026-05-19T07:03:51Z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E5A1FAFB5BA04CBF982D457882BD5768_12</vt:lpwstr>
  </property>
</Properties>
</file>