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F4DF5">
      <w:pPr>
        <w:pStyle w:val="2"/>
        <w:spacing w:before="66" w:line="423" w:lineRule="auto"/>
        <w:ind w:right="15"/>
        <w:jc w:val="center"/>
        <w:outlineLvl w:val="2"/>
        <w:rPr>
          <w:rFonts w:hint="eastAsia" w:ascii="仿宋" w:hAnsi="仿宋" w:eastAsia="仿宋" w:cs="仿宋"/>
          <w:b/>
          <w:bCs/>
          <w:color w:val="auto"/>
          <w:spacing w:val="-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kern w:val="2"/>
          <w:sz w:val="32"/>
          <w:szCs w:val="32"/>
          <w:highlight w:val="none"/>
          <w:lang w:val="en-US" w:eastAsia="zh-CN" w:bidi="ar-SA"/>
        </w:rPr>
        <w:t>增值服务承诺</w:t>
      </w:r>
    </w:p>
    <w:p w14:paraId="34142F4A">
      <w:pPr>
        <w:pStyle w:val="2"/>
        <w:spacing w:before="66" w:line="423" w:lineRule="auto"/>
        <w:ind w:right="15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  <w:t>由供应商自行编写，无具体格式。</w:t>
      </w:r>
    </w:p>
    <w:p w14:paraId="6D3DFD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57F5F"/>
    <w:rsid w:val="7605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2026-04-08T11:26:00Z</dcterms:created>
  <dc:creator>唯一</dc:creator>
  <cp:lastModifiedBy>唯一</cp:lastModifiedBy>
  <dcterms:modified xsi:type="dcterms:W3CDTF">2026-04-08T11:26:21Z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709CE1FF4F9142EAB8125DF464BB1C18_11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