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9B3DC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3FA8652C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34BE9684">
      <w:pPr>
        <w:tabs>
          <w:tab w:val="left" w:pos="540"/>
        </w:tabs>
        <w:spacing w:line="48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GB" w:eastAsia="zh-CN"/>
        </w:rPr>
        <w:t>企业业绩表</w:t>
      </w:r>
    </w:p>
    <w:p w14:paraId="165E25BC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1080352B">
      <w:pPr>
        <w:pStyle w:val="3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 xml:space="preserve">               </w:t>
      </w:r>
    </w:p>
    <w:tbl>
      <w:tblPr>
        <w:tblStyle w:val="4"/>
        <w:tblW w:w="1071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9"/>
        <w:gridCol w:w="1886"/>
        <w:gridCol w:w="1985"/>
        <w:gridCol w:w="1406"/>
        <w:gridCol w:w="1406"/>
        <w:gridCol w:w="1290"/>
        <w:gridCol w:w="1604"/>
      </w:tblGrid>
      <w:tr w14:paraId="3B5238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6338BA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年份</w:t>
            </w:r>
          </w:p>
        </w:tc>
        <w:tc>
          <w:tcPr>
            <w:tcW w:w="188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B2B72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用户名称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15A3D25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C715E8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合同内容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3E6843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完成时间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8CB8BCE">
            <w:pPr>
              <w:widowControl/>
              <w:spacing w:line="400" w:lineRule="exact"/>
              <w:ind w:firstLine="105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合同金额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01B4A8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完成项目质量</w:t>
            </w:r>
          </w:p>
        </w:tc>
      </w:tr>
      <w:tr w14:paraId="600E8B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7CC7A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360AD0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380B51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C5049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64A97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9D223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2AE82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CB066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B3462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9B072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F30CF4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9638C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D70381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C7633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C9999A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99E72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62563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A99A1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60C90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81D25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E816E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1A5ECD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95F72A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2ABDA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29B2D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62293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4F428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AC3C71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91BF9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D73F3E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2F5CE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2EB3F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9922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0F4484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7FD60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12A7B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1FF67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50E29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A85135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C626C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CBAD2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78440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59D78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8C595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5C490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80690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4D01C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C62D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7EC340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09588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F23CE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65341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03977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EB2826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EBA29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C1FF6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CCB2B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EF506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77E65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CCC00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7F7B1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1E5D3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AB24F4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6EAF55F8">
      <w:pPr>
        <w:spacing w:line="360" w:lineRule="auto"/>
        <w:jc w:val="both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00D8A46A">
      <w:pPr>
        <w:spacing w:line="360" w:lineRule="auto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注：1.</w:t>
      </w:r>
      <w:r>
        <w:rPr>
          <w:rFonts w:hint="default" w:ascii="仿宋_GB2312" w:hAnsi="宋体" w:eastAsia="仿宋_GB2312" w:cs="仿宋_GB2312"/>
          <w:b/>
          <w:bCs/>
          <w:sz w:val="32"/>
          <w:szCs w:val="32"/>
        </w:rPr>
        <w:t>供应商提供自2021年1月1日以来</w:t>
      </w:r>
      <w:r>
        <w:rPr>
          <w:rFonts w:hint="eastAsia" w:ascii="仿宋_GB2312" w:hAnsi="宋体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default" w:ascii="仿宋_GB2312" w:hAnsi="宋体" w:eastAsia="仿宋_GB2312" w:cs="仿宋_GB2312"/>
          <w:b/>
          <w:bCs/>
          <w:sz w:val="32"/>
          <w:szCs w:val="32"/>
        </w:rPr>
        <w:t>全过程跟踪审计或全过程造价咨询）的业绩合同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;</w:t>
      </w:r>
    </w:p>
    <w:p w14:paraId="2A63B5CB">
      <w:pPr>
        <w:spacing w:line="360" w:lineRule="auto"/>
        <w:ind w:firstLine="280" w:firstLineChars="100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2.</w:t>
      </w:r>
      <w:r>
        <w:rPr>
          <w:rFonts w:hint="default" w:ascii="仿宋_GB2312" w:hAnsi="宋体" w:eastAsia="仿宋_GB2312" w:cs="仿宋_GB2312"/>
          <w:b/>
          <w:bCs/>
          <w:sz w:val="32"/>
          <w:szCs w:val="32"/>
        </w:rPr>
        <w:t>提供合同</w:t>
      </w:r>
      <w:r>
        <w:rPr>
          <w:rFonts w:hint="eastAsia" w:ascii="仿宋_GB2312" w:hAnsi="宋体" w:eastAsia="仿宋_GB2312" w:cs="仿宋_GB2312"/>
          <w:b/>
          <w:bCs/>
          <w:sz w:val="32"/>
          <w:szCs w:val="32"/>
          <w:lang w:eastAsia="zh-CN"/>
        </w:rPr>
        <w:t>的</w:t>
      </w:r>
      <w:r>
        <w:rPr>
          <w:rFonts w:hint="default" w:ascii="仿宋_GB2312" w:hAnsi="宋体" w:eastAsia="仿宋_GB2312" w:cs="仿宋_GB2312"/>
          <w:b/>
          <w:bCs/>
          <w:sz w:val="32"/>
          <w:szCs w:val="32"/>
        </w:rPr>
        <w:t>扫描件或复印件并加盖公章，时间以合同签订日期为准，未按要求提供的不得分</w:t>
      </w:r>
      <w:r>
        <w:rPr>
          <w:rFonts w:hint="eastAsia" w:ascii="仿宋_GB2312" w:hAnsi="宋体" w:eastAsia="仿宋_GB2312" w:cs="仿宋_GB2312"/>
          <w:b/>
          <w:bCs/>
          <w:sz w:val="32"/>
          <w:szCs w:val="32"/>
          <w:lang w:eastAsia="zh-CN"/>
        </w:rPr>
        <w:t>。</w:t>
      </w:r>
      <w:bookmarkStart w:id="0" w:name="_GoBack"/>
      <w:bookmarkEnd w:id="0"/>
    </w:p>
    <w:p w14:paraId="08F86C63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  </w:t>
      </w:r>
    </w:p>
    <w:p w14:paraId="450205D7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77BBB860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399544C8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2EC0BE97">
      <w:pPr>
        <w:pStyle w:val="2"/>
        <w:spacing w:line="500" w:lineRule="exact"/>
        <w:jc w:val="center"/>
        <w:textAlignment w:val="baseline"/>
        <w:rPr>
          <w:rFonts w:hint="eastAsia" w:ascii="仿宋" w:hAnsi="仿宋" w:eastAsia="仿宋" w:cs="仿宋"/>
          <w:sz w:val="24"/>
          <w:szCs w:val="24"/>
        </w:rPr>
        <w:sectPr>
          <w:pgSz w:w="11906" w:h="16838"/>
          <w:pgMar w:top="1020" w:right="1418" w:bottom="1020" w:left="1418" w:header="680" w:footer="737" w:gutter="0"/>
          <w:pgNumType w:fmt="decimal"/>
          <w:cols w:space="720" w:num="1"/>
          <w:titlePg/>
          <w:docGrid w:type="linesAndChars" w:linePitch="326" w:charSpace="0"/>
        </w:sectPr>
      </w:pPr>
    </w:p>
    <w:p w14:paraId="11B09C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766315"/>
    <w:rsid w:val="22517AAF"/>
    <w:rsid w:val="294C735B"/>
    <w:rsid w:val="2EB7706B"/>
    <w:rsid w:val="60794B50"/>
    <w:rsid w:val="67B61F9B"/>
    <w:rsid w:val="720F0FDD"/>
    <w:rsid w:val="72766315"/>
    <w:rsid w:val="743F2553"/>
    <w:rsid w:val="7B84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kern w:val="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149</Words>
  <Characters>154</Characters>
  <Lines>0</Lines>
  <Paragraphs>0</Paragraphs>
  <TotalTime>0</TotalTime>
  <ScaleCrop>false</ScaleCrop>
  <LinksUpToDate>false</LinksUpToDate>
  <CharactersWithSpaces>173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2025-05-28T07:18:00Z</dcterms:created>
  <dc:creator>白日梦制造商</dc:creator>
  <cp:lastModifiedBy>WPS_1666185130</cp:lastModifiedBy>
  <dcterms:modified xsi:type="dcterms:W3CDTF">2026-06-05T03:00:32Z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D09F428DA984416F8A530C53BB9A3DE9_11</vt:lpwstr>
  </property>
  <property fmtid="{D5CDD505-2E9C-101B-9397-08002B2CF9AE}" pid="4" name="KSOTemplateDocerSaveRecord">
    <vt:lpwstr>eyJoZGlkIjoiMzFkYjZlZDllOTc4NTVhYmVjYzU2NTRmOGQyZjA0NTUiLCJ1c2VySWQiOiIxNDI1MTQwNjU4In0=</vt:lpwstr>
  </property>
</Properties>
</file>