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bidi w:val="0"/>
        <w:spacing w:line="360" w:lineRule="auto"/>
        <w:rPr>
          <w:rFonts w:hint="eastAsia"/>
          <w:highlight w:val="none"/>
        </w:rPr>
      </w:pPr>
      <w:r>
        <w:rPr>
          <w:rFonts w:hint="eastAsia"/>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64128BE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06FD9592">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highlight w:val="none"/>
          <w:lang w:eastAsia="zh-CN"/>
        </w:rPr>
      </w:pPr>
      <w:r>
        <w:rPr>
          <w:rFonts w:hint="eastAsia" w:ascii="仿宋" w:hAnsi="仿宋" w:eastAsia="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9"/>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6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6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6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6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6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6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6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6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6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6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6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60" w:lineRule="auto"/>
              <w:jc w:val="center"/>
              <w:textAlignment w:val="auto"/>
              <w:rPr>
                <w:rFonts w:hint="eastAsia" w:ascii="仿宋" w:hAnsi="仿宋" w:eastAsia="仿宋" w:cs="仿宋"/>
                <w:color w:val="auto"/>
                <w:sz w:val="24"/>
                <w:highlight w:val="none"/>
              </w:rPr>
            </w:pPr>
          </w:p>
        </w:tc>
      </w:tr>
    </w:tbl>
    <w:p w14:paraId="12C61A24">
      <w:pPr>
        <w:wordWrap/>
        <w:bidi w:val="0"/>
        <w:spacing w:line="36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7"/>
        <w:pageBreakBefore/>
        <w:bidi w:val="0"/>
        <w:spacing w:line="36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7"/>
        <w:bidi w:val="0"/>
        <w:spacing w:line="360" w:lineRule="auto"/>
        <w:jc w:val="center"/>
        <w:rPr>
          <w:rFonts w:hint="eastAsia" w:ascii="仿宋" w:hAnsi="仿宋" w:eastAsia="仿宋" w:cs="仿宋"/>
          <w:color w:val="auto"/>
          <w:sz w:val="24"/>
          <w:szCs w:val="24"/>
          <w:highlight w:val="none"/>
        </w:rPr>
      </w:pPr>
    </w:p>
    <w:p w14:paraId="5A16292B">
      <w:pPr>
        <w:pStyle w:val="7"/>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7"/>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7"/>
        <w:bidi w:val="0"/>
        <w:spacing w:line="360" w:lineRule="auto"/>
        <w:jc w:val="center"/>
        <w:rPr>
          <w:rFonts w:hint="eastAsia" w:ascii="仿宋" w:hAnsi="仿宋" w:eastAsia="仿宋" w:cs="仿宋"/>
          <w:color w:val="auto"/>
          <w:sz w:val="24"/>
          <w:szCs w:val="24"/>
          <w:highlight w:val="none"/>
        </w:rPr>
      </w:pPr>
    </w:p>
    <w:p w14:paraId="2AF4BEA0">
      <w:pPr>
        <w:pStyle w:val="7"/>
        <w:keepNext w:val="0"/>
        <w:keepLines w:val="0"/>
        <w:pageBreakBefore w:val="0"/>
        <w:widowControl w:val="0"/>
        <w:kinsoku/>
        <w:wordWrap w:val="0"/>
        <w:overflowPunct/>
        <w:topLinePunct w:val="0"/>
        <w:autoSpaceDE/>
        <w:autoSpaceDN/>
        <w:bidi w:val="0"/>
        <w:adjustRightInd/>
        <w:snapToGrid w:val="0"/>
        <w:spacing w:line="360" w:lineRule="auto"/>
        <w:jc w:val="left"/>
        <w:textAlignment w:val="auto"/>
        <w:rPr>
          <w:rFonts w:hint="eastAsia" w:ascii="仿宋" w:hAnsi="仿宋" w:eastAsia="仿宋" w:cs="仿宋"/>
          <w:b/>
          <w:bCs/>
          <w:color w:val="FF0000"/>
          <w:sz w:val="24"/>
          <w:szCs w:val="24"/>
          <w:highlight w:val="none"/>
          <w:lang w:eastAsia="zh-CN"/>
        </w:rPr>
      </w:pPr>
      <w:r>
        <w:rPr>
          <w:rFonts w:hint="eastAsia" w:ascii="仿宋" w:hAnsi="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7"/>
        <w:bidi w:val="0"/>
        <w:spacing w:line="360" w:lineRule="auto"/>
        <w:rPr>
          <w:rFonts w:hint="eastAsia" w:ascii="仿宋" w:hAnsi="仿宋" w:eastAsia="仿宋" w:cs="仿宋"/>
          <w:color w:val="auto"/>
          <w:highlight w:val="none"/>
        </w:rPr>
      </w:pPr>
    </w:p>
    <w:p w14:paraId="29412DC8">
      <w:pPr>
        <w:pStyle w:val="7"/>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60" w:lineRule="auto"/>
        <w:ind w:firstLine="480"/>
        <w:rPr>
          <w:rFonts w:hint="eastAsia" w:ascii="仿宋" w:hAnsi="仿宋" w:eastAsia="仿宋" w:cs="仿宋"/>
          <w:color w:val="auto"/>
          <w:kern w:val="0"/>
          <w:sz w:val="24"/>
          <w:highlight w:val="none"/>
        </w:rPr>
      </w:pPr>
    </w:p>
    <w:p w14:paraId="613CA4C0">
      <w:pPr>
        <w:bidi w:val="0"/>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6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7"/>
        <w:bidi w:val="0"/>
        <w:spacing w:line="360" w:lineRule="auto"/>
        <w:jc w:val="center"/>
        <w:rPr>
          <w:rFonts w:hint="eastAsia" w:ascii="仿宋" w:hAnsi="仿宋" w:eastAsia="仿宋" w:cs="仿宋"/>
          <w:color w:val="auto"/>
          <w:sz w:val="24"/>
          <w:szCs w:val="24"/>
          <w:highlight w:val="none"/>
        </w:rPr>
      </w:pPr>
      <w:bookmarkStart w:id="9" w:name="_Toc8586"/>
    </w:p>
    <w:p w14:paraId="182F67BD">
      <w:pPr>
        <w:pStyle w:val="7"/>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6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093"/>
      <w:bookmarkStart w:id="13" w:name="_Toc13657"/>
      <w:r>
        <w:rPr>
          <w:rFonts w:hint="eastAsia" w:ascii="仿宋" w:hAnsi="仿宋" w:eastAsia="仿宋" w:cs="仿宋"/>
          <w:color w:val="auto"/>
          <w:highlight w:val="none"/>
        </w:rPr>
        <w:br w:type="page"/>
      </w:r>
    </w:p>
    <w:p w14:paraId="39C73800">
      <w:pPr>
        <w:pStyle w:val="4"/>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6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4"/>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908048"/>
      <w:bookmarkStart w:id="17" w:name="_Toc1610"/>
      <w:bookmarkStart w:id="18" w:name="_Toc495671263"/>
      <w:bookmarkStart w:id="19" w:name="_Toc495681406"/>
      <w:bookmarkStart w:id="20" w:name="_Toc495681533"/>
      <w:bookmarkStart w:id="21" w:name="_Toc495681252"/>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81534"/>
      <w:bookmarkStart w:id="24" w:name="_Toc495681253"/>
      <w:bookmarkStart w:id="25" w:name="_Toc495681407"/>
      <w:bookmarkStart w:id="26" w:name="_Toc495671264"/>
      <w:bookmarkStart w:id="27" w:name="_Toc495908049"/>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pStyle w:val="4"/>
        <w:bidi w:val="0"/>
        <w:rPr>
          <w:rFonts w:hint="eastAsia"/>
          <w:lang w:val="en-US" w:eastAsia="zh-CN"/>
        </w:rPr>
      </w:pPr>
      <w:r>
        <w:rPr>
          <w:rFonts w:hint="eastAsia"/>
          <w:lang w:val="en-US" w:eastAsia="zh-CN"/>
        </w:rPr>
        <w:t>（八）特定资格：提供有效的《食品经营许可证》</w:t>
      </w:r>
    </w:p>
    <w:p w14:paraId="100AEE02">
      <w:pPr>
        <w:bidi w:val="0"/>
        <w:spacing w:line="360" w:lineRule="auto"/>
        <w:jc w:val="center"/>
        <w:rPr>
          <w:rFonts w:hint="eastAsia" w:ascii="仿宋" w:hAnsi="仿宋" w:eastAsia="仿宋" w:cs="仿宋"/>
          <w:highlight w:val="none"/>
          <w:lang w:val="en-US" w:eastAsia="zh-CN"/>
        </w:rPr>
      </w:pPr>
    </w:p>
    <w:p w14:paraId="723C5E29">
      <w:pPr>
        <w:bidi w:val="0"/>
        <w:spacing w:line="36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23728"/>
    <w:rsid w:val="13FB6089"/>
    <w:rsid w:val="383A6A3F"/>
    <w:rsid w:val="587F1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unhideWhenUsed/>
    <w:qFormat/>
    <w:uiPriority w:val="0"/>
    <w:pPr>
      <w:autoSpaceDE w:val="0"/>
      <w:autoSpaceDN w:val="0"/>
      <w:adjustRightInd w:val="0"/>
      <w:snapToGrid w:val="0"/>
      <w:spacing w:before="120" w:line="360" w:lineRule="auto"/>
      <w:jc w:val="center"/>
      <w:outlineLvl w:val="2"/>
    </w:pPr>
    <w:rPr>
      <w:rFonts w:ascii="仿宋" w:hAnsi="仿宋" w:eastAsia="仿宋" w:cs="仿宋"/>
      <w:b/>
      <w:bCs/>
      <w:color w:val="auto"/>
      <w:sz w:val="28"/>
      <w:szCs w:val="28"/>
      <w:highlight w:val="none"/>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font21"/>
    <w:basedOn w:val="11"/>
    <w:qFormat/>
    <w:uiPriority w:val="0"/>
    <w:rPr>
      <w:rFonts w:hint="eastAsia" w:ascii="仿宋" w:hAnsi="仿宋" w:eastAsia="仿宋" w:cs="仿宋"/>
      <w:color w:val="C00000"/>
      <w:sz w:val="24"/>
      <w:szCs w:val="24"/>
      <w:u w:val="none"/>
    </w:rPr>
  </w:style>
  <w:style w:type="character" w:customStyle="1" w:styleId="15">
    <w:name w:val="font31"/>
    <w:basedOn w:val="11"/>
    <w:qFormat/>
    <w:uiPriority w:val="0"/>
    <w:rPr>
      <w:rFonts w:hint="eastAsia" w:ascii="宋体" w:hAnsi="宋体" w:eastAsia="宋体" w:cs="宋体"/>
      <w:color w:val="000000"/>
      <w:sz w:val="21"/>
      <w:szCs w:val="21"/>
      <w:u w:val="none"/>
    </w:rPr>
  </w:style>
  <w:style w:type="character" w:customStyle="1" w:styleId="16">
    <w:name w:val="font41"/>
    <w:basedOn w:val="11"/>
    <w:qFormat/>
    <w:uiPriority w:val="0"/>
    <w:rPr>
      <w:rFonts w:hint="eastAsia" w:ascii="宋体" w:hAnsi="宋体" w:eastAsia="宋体" w:cs="宋体"/>
      <w:b/>
      <w:bCs/>
      <w:color w:val="000000"/>
      <w:sz w:val="21"/>
      <w:szCs w:val="21"/>
      <w:u w:val="none"/>
    </w:rPr>
  </w:style>
  <w:style w:type="character" w:customStyle="1" w:styleId="17">
    <w:name w:val="font51"/>
    <w:basedOn w:val="11"/>
    <w:qFormat/>
    <w:uiPriority w:val="0"/>
    <w:rPr>
      <w:rFonts w:ascii="宋体" w:hAnsi="宋体" w:eastAsia="宋体" w:cs="宋体"/>
      <w:color w:val="000000"/>
      <w:sz w:val="20"/>
      <w:szCs w:val="20"/>
      <w:u w:val="none"/>
    </w:rPr>
  </w:style>
  <w:style w:type="character" w:customStyle="1" w:styleId="18">
    <w:name w:val="font61"/>
    <w:basedOn w:val="11"/>
    <w:qFormat/>
    <w:uiPriority w:val="0"/>
    <w:rPr>
      <w:rFonts w:hint="default" w:ascii="Arial" w:hAnsi="Arial" w:cs="Arial"/>
      <w:color w:val="000000"/>
      <w:sz w:val="10"/>
      <w:szCs w:val="10"/>
      <w:u w:val="none"/>
    </w:rPr>
  </w:style>
  <w:style w:type="paragraph" w:customStyle="1" w:styleId="19">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2299</Words>
  <Characters>2387</Characters>
  <Lines>0</Lines>
  <Paragraphs>0</Paragraphs>
  <TotalTime>0</TotalTime>
  <ScaleCrop>false</ScaleCrop>
  <LinksUpToDate>false</LinksUpToDate>
  <CharactersWithSpaces>3091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2026-05-29T07:12:00Z</dcterms:created>
  <dc:creator>ASUS</dc:creator>
  <cp:lastModifiedBy>陕西笃信招标有限公司</cp:lastModifiedBy>
  <dcterms:modified xsi:type="dcterms:W3CDTF">2026-05-29T07:16:29Z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8CA85E1F875E4A27AC8E0689987E6F4C_13</vt:lpwstr>
  </property>
</Properties>
</file>