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ordWrap w:val="0"/>
        <w:spacing w:line="800" w:lineRule="exact"/>
        <w:jc w:val="right"/>
        <w:outlineLvl w:val="0"/>
        <w:rPr>
          <w:rFonts w:hint="default" w:ascii="宋体" w:hAnsi="宋体" w:cs="宋体" w:eastAsiaTheme="minorEastAsia"/>
          <w:b/>
          <w:color w:val="000000" w:themeColor="text1"/>
          <w:sz w:val="36"/>
          <w:szCs w:val="36"/>
          <w:lang w:val="en-US" w:eastAsia="zh-CN"/>
          <w14:textFill>
            <w14:solidFill>
              <w14:schemeClr w14:val="tx1"/>
            </w14:solidFill>
          </w14:textFill>
        </w:rPr>
      </w:pPr>
      <w:bookmarkStart w:id="0" w:name="_Toc7778"/>
      <w:r>
        <w:rPr>
          <w:rFonts w:hint="eastAsia" w:ascii="宋体" w:hAnsi="宋体" w:cs="宋体"/>
          <w:b/>
          <w:color w:val="000000" w:themeColor="text1"/>
          <w:sz w:val="36"/>
          <w:szCs w:val="36"/>
          <w:lang w:eastAsia="zh-CN"/>
          <w14:textFill>
            <w14:solidFill>
              <w14:schemeClr w14:val="tx1"/>
            </w14:solidFill>
          </w14:textFill>
        </w:rPr>
        <w:t>项目编号:</w:t>
      </w:r>
      <w:bookmarkEnd w:id="0"/>
      <w:r>
        <w:rPr>
          <w:lang w:eastAsia="zh-CN"/>
        </w:rPr>
        <w:t xml:space="preserve"> </w:t>
      </w:r>
      <w:r>
        <w:rPr>
          <w:rFonts w:hint="eastAsia" w:ascii="宋体" w:hAnsi="宋体" w:cs="宋体"/>
          <w:b/>
          <w:bCs/>
          <w:sz w:val="36"/>
          <w:szCs w:val="36"/>
          <w:lang w:val="en-US" w:eastAsia="zh-CN"/>
        </w:rPr>
        <w:t xml:space="preserve">            </w:t>
      </w:r>
    </w:p>
    <w:p>
      <w:pPr>
        <w:spacing w:before="140" w:line="223" w:lineRule="auto"/>
        <w:ind w:left="704"/>
        <w:rPr>
          <w:rFonts w:hint="eastAsia" w:ascii="宋体" w:hAnsi="宋体" w:eastAsia="宋体" w:cs="宋体"/>
          <w:b/>
          <w:bCs/>
          <w:spacing w:val="5"/>
          <w:sz w:val="43"/>
          <w:szCs w:val="43"/>
          <w:lang w:eastAsia="zh-CN"/>
        </w:rPr>
      </w:pPr>
    </w:p>
    <w:p>
      <w:pPr>
        <w:spacing w:before="140" w:line="223" w:lineRule="auto"/>
        <w:jc w:val="center"/>
        <w:rPr>
          <w:rFonts w:hint="eastAsia" w:ascii="方正小标宋简体" w:hAnsi="宋体" w:eastAsia="方正小标宋简体" w:cs="宋体"/>
          <w:spacing w:val="5"/>
          <w:sz w:val="44"/>
          <w:szCs w:val="44"/>
          <w:lang w:eastAsia="zh-CN"/>
        </w:rPr>
      </w:pPr>
      <w:r>
        <w:rPr>
          <w:rFonts w:hint="eastAsia" w:ascii="方正小标宋简体" w:hAnsi="宋体" w:eastAsia="方正小标宋简体" w:cs="宋体"/>
          <w:spacing w:val="5"/>
          <w:sz w:val="44"/>
          <w:szCs w:val="44"/>
          <w:lang w:eastAsia="zh-CN"/>
        </w:rPr>
        <w:t>西电片区地块实施详细规划技术审查服务项目</w:t>
      </w:r>
    </w:p>
    <w:p>
      <w:pPr>
        <w:spacing w:before="140" w:line="223" w:lineRule="auto"/>
        <w:jc w:val="center"/>
        <w:rPr>
          <w:rFonts w:hint="eastAsia" w:ascii="方正小标宋简体" w:hAnsi="宋体" w:eastAsia="方正小标宋简体" w:cs="宋体"/>
          <w:spacing w:val="5"/>
          <w:sz w:val="48"/>
          <w:szCs w:val="48"/>
          <w:lang w:eastAsia="zh-CN"/>
        </w:rPr>
      </w:pPr>
    </w:p>
    <w:p>
      <w:pPr>
        <w:spacing w:before="140" w:line="223" w:lineRule="auto"/>
        <w:jc w:val="center"/>
        <w:rPr>
          <w:rFonts w:hint="eastAsia" w:ascii="方正小标宋简体" w:hAnsi="宋体" w:eastAsia="方正小标宋简体" w:cs="宋体"/>
          <w:spacing w:val="5"/>
          <w:sz w:val="48"/>
          <w:szCs w:val="48"/>
          <w:lang w:eastAsia="zh-CN"/>
        </w:rPr>
      </w:pPr>
      <w:r>
        <w:rPr>
          <w:rFonts w:hint="eastAsia" w:ascii="方正小标宋简体" w:hAnsi="宋体" w:eastAsia="方正小标宋简体" w:cs="宋体"/>
          <w:spacing w:val="5"/>
          <w:sz w:val="48"/>
          <w:szCs w:val="48"/>
          <w:lang w:eastAsia="zh-CN"/>
        </w:rPr>
        <w:t>合同书</w:t>
      </w:r>
    </w:p>
    <w:p>
      <w:pPr>
        <w:spacing w:before="140" w:line="223" w:lineRule="auto"/>
        <w:jc w:val="center"/>
        <w:rPr>
          <w:rFonts w:hint="eastAsia" w:ascii="方正小标宋简体" w:hAnsi="宋体" w:eastAsia="方正小标宋简体" w:cs="宋体"/>
          <w:sz w:val="43"/>
          <w:szCs w:val="43"/>
          <w:lang w:eastAsia="zh-CN"/>
        </w:rPr>
      </w:pPr>
    </w:p>
    <w:p>
      <w:pPr>
        <w:pStyle w:val="3"/>
        <w:jc w:val="center"/>
        <w:rPr>
          <w:rFonts w:ascii="方正小标宋简体" w:eastAsia="方正小标宋简体"/>
          <w:lang w:eastAsia="zh-CN"/>
        </w:rPr>
      </w:pPr>
      <w:r>
        <w:rPr>
          <w:rFonts w:hint="eastAsia" w:ascii="方正小标宋简体" w:hAnsi="方正公文小标宋" w:eastAsia="方正小标宋简体" w:cs="方正公文小标宋"/>
          <w:sz w:val="32"/>
          <w:szCs w:val="32"/>
          <w:lang w:eastAsia="zh-CN"/>
        </w:rPr>
        <w:t>（合同编号：</w:t>
      </w:r>
      <w:r>
        <w:rPr>
          <w:rFonts w:hint="eastAsia" w:ascii="方正小标宋简体" w:hAnsi="方正公文小标宋" w:eastAsia="方正小标宋简体" w:cs="方正公文小标宋"/>
          <w:sz w:val="32"/>
          <w:szCs w:val="32"/>
          <w:lang w:val="en-US" w:eastAsia="zh-CN"/>
        </w:rPr>
        <w:t xml:space="preserve">    </w:t>
      </w:r>
      <w:r>
        <w:rPr>
          <w:rFonts w:hint="eastAsia" w:ascii="方正小标宋简体" w:hAnsi="方正公文小标宋" w:eastAsia="方正小标宋简体" w:cs="方正公文小标宋"/>
          <w:sz w:val="32"/>
          <w:szCs w:val="32"/>
          <w:lang w:eastAsia="zh-CN"/>
        </w:rPr>
        <w:t>）</w:t>
      </w:r>
    </w:p>
    <w:p>
      <w:pPr>
        <w:pStyle w:val="3"/>
        <w:rPr>
          <w:lang w:eastAsia="zh-CN"/>
        </w:rPr>
      </w:pPr>
    </w:p>
    <w:p>
      <w:pPr>
        <w:pStyle w:val="3"/>
        <w:rPr>
          <w:lang w:eastAsia="zh-CN"/>
        </w:rPr>
      </w:pPr>
    </w:p>
    <w:p>
      <w:pPr>
        <w:pStyle w:val="3"/>
        <w:rPr>
          <w:lang w:eastAsia="zh-CN"/>
        </w:rPr>
      </w:pPr>
    </w:p>
    <w:p>
      <w:pPr>
        <w:pStyle w:val="3"/>
        <w:rPr>
          <w:lang w:eastAsia="zh-CN"/>
        </w:rPr>
      </w:pPr>
    </w:p>
    <w:p>
      <w:pPr>
        <w:pStyle w:val="3"/>
        <w:rPr>
          <w:lang w:eastAsia="zh-CN"/>
        </w:rPr>
      </w:pPr>
    </w:p>
    <w:p>
      <w:pPr>
        <w:pStyle w:val="3"/>
        <w:rPr>
          <w:lang w:eastAsia="zh-CN"/>
        </w:rPr>
      </w:pPr>
    </w:p>
    <w:p>
      <w:pPr>
        <w:pStyle w:val="3"/>
        <w:rPr>
          <w:lang w:eastAsia="zh-CN"/>
        </w:rPr>
      </w:pPr>
    </w:p>
    <w:p>
      <w:pPr>
        <w:pStyle w:val="3"/>
        <w:rPr>
          <w:lang w:eastAsia="zh-CN"/>
        </w:rPr>
      </w:pPr>
    </w:p>
    <w:p>
      <w:pPr>
        <w:pStyle w:val="3"/>
        <w:rPr>
          <w:lang w:eastAsia="zh-CN"/>
        </w:rPr>
      </w:pPr>
    </w:p>
    <w:p>
      <w:pPr>
        <w:pStyle w:val="3"/>
        <w:rPr>
          <w:lang w:eastAsia="zh-CN"/>
        </w:rPr>
      </w:pPr>
    </w:p>
    <w:p>
      <w:pPr>
        <w:pStyle w:val="3"/>
        <w:rPr>
          <w:lang w:eastAsia="zh-CN"/>
        </w:rPr>
      </w:pPr>
    </w:p>
    <w:p>
      <w:pPr>
        <w:pStyle w:val="3"/>
        <w:rPr>
          <w:lang w:eastAsia="zh-CN"/>
        </w:rPr>
      </w:pPr>
    </w:p>
    <w:p>
      <w:pPr>
        <w:pStyle w:val="3"/>
        <w:rPr>
          <w:lang w:eastAsia="zh-CN"/>
        </w:rPr>
      </w:pPr>
    </w:p>
    <w:p>
      <w:pPr>
        <w:pStyle w:val="3"/>
        <w:rPr>
          <w:rFonts w:eastAsiaTheme="minorEastAsia"/>
          <w:lang w:eastAsia="zh-CN"/>
        </w:rPr>
      </w:pPr>
    </w:p>
    <w:p>
      <w:pPr>
        <w:pStyle w:val="3"/>
        <w:rPr>
          <w:rFonts w:eastAsiaTheme="minorEastAsia"/>
          <w:lang w:eastAsia="zh-CN"/>
        </w:rPr>
      </w:pPr>
    </w:p>
    <w:p>
      <w:pPr>
        <w:pStyle w:val="3"/>
        <w:rPr>
          <w:rFonts w:eastAsiaTheme="minorEastAsia"/>
          <w:lang w:eastAsia="zh-CN"/>
        </w:rPr>
      </w:pPr>
    </w:p>
    <w:p>
      <w:pPr>
        <w:pStyle w:val="3"/>
        <w:rPr>
          <w:rFonts w:eastAsiaTheme="minorEastAsia"/>
          <w:lang w:eastAsia="zh-CN"/>
        </w:rPr>
      </w:pPr>
    </w:p>
    <w:p>
      <w:pPr>
        <w:pStyle w:val="3"/>
        <w:rPr>
          <w:rFonts w:eastAsiaTheme="minorEastAsia"/>
          <w:lang w:eastAsia="zh-CN"/>
        </w:rPr>
      </w:pPr>
    </w:p>
    <w:p>
      <w:pPr>
        <w:pStyle w:val="3"/>
        <w:rPr>
          <w:rFonts w:eastAsiaTheme="minorEastAsia"/>
          <w:lang w:eastAsia="zh-CN"/>
        </w:rPr>
      </w:pPr>
    </w:p>
    <w:p>
      <w:pPr>
        <w:pStyle w:val="3"/>
        <w:rPr>
          <w:lang w:eastAsia="zh-CN"/>
        </w:rPr>
      </w:pPr>
    </w:p>
    <w:p>
      <w:pPr>
        <w:pStyle w:val="3"/>
        <w:rPr>
          <w:lang w:eastAsia="zh-CN"/>
        </w:rPr>
      </w:pPr>
    </w:p>
    <w:p>
      <w:pPr>
        <w:spacing w:before="101" w:line="226" w:lineRule="auto"/>
        <w:ind w:firstLine="1470" w:firstLineChars="500"/>
        <w:jc w:val="both"/>
        <w:rPr>
          <w:rFonts w:hint="default"/>
          <w:lang w:val="en-US" w:eastAsia="zh-CN"/>
        </w:rPr>
      </w:pPr>
      <w:r>
        <w:rPr>
          <w:rFonts w:ascii="宋体" w:hAnsi="宋体" w:eastAsia="宋体" w:cs="宋体"/>
          <w:spacing w:val="-8"/>
          <w:sz w:val="31"/>
          <w:szCs w:val="31"/>
          <w:lang w:eastAsia="zh-CN"/>
        </w:rPr>
        <w:t>甲方：</w:t>
      </w:r>
      <w:r>
        <w:rPr>
          <w:rFonts w:hint="eastAsia" w:ascii="宋体" w:hAnsi="宋体" w:eastAsia="宋体" w:cs="宋体"/>
          <w:sz w:val="31"/>
          <w:szCs w:val="31"/>
          <w:u w:val="single"/>
          <w:lang w:val="en-US" w:eastAsia="zh-CN"/>
        </w:rPr>
        <w:t xml:space="preserve">                           </w:t>
      </w:r>
    </w:p>
    <w:p>
      <w:pPr>
        <w:pStyle w:val="3"/>
        <w:spacing w:line="253" w:lineRule="auto"/>
        <w:rPr>
          <w:lang w:eastAsia="zh-CN"/>
        </w:rPr>
      </w:pPr>
    </w:p>
    <w:p>
      <w:pPr>
        <w:pStyle w:val="3"/>
        <w:spacing w:line="254" w:lineRule="auto"/>
        <w:rPr>
          <w:lang w:eastAsia="zh-CN"/>
        </w:rPr>
      </w:pPr>
    </w:p>
    <w:p>
      <w:pPr>
        <w:spacing w:before="101" w:line="226" w:lineRule="auto"/>
        <w:ind w:firstLine="1510" w:firstLineChars="500"/>
        <w:jc w:val="both"/>
        <w:rPr>
          <w:rFonts w:hint="eastAsia" w:ascii="宋体" w:hAnsi="宋体" w:eastAsia="宋体" w:cs="宋体"/>
          <w:sz w:val="31"/>
          <w:szCs w:val="31"/>
          <w:lang w:eastAsia="zh-CN"/>
        </w:rPr>
      </w:pPr>
      <w:r>
        <w:rPr>
          <w:rFonts w:ascii="宋体" w:hAnsi="宋体" w:eastAsia="宋体" w:cs="宋体"/>
          <w:spacing w:val="-4"/>
          <w:sz w:val="31"/>
          <w:szCs w:val="31"/>
          <w:lang w:eastAsia="zh-CN"/>
        </w:rPr>
        <w:t>乙方：</w:t>
      </w:r>
      <w:r>
        <w:rPr>
          <w:rFonts w:hint="eastAsia" w:ascii="宋体" w:hAnsi="宋体" w:eastAsia="宋体" w:cs="宋体"/>
          <w:sz w:val="31"/>
          <w:szCs w:val="31"/>
          <w:u w:val="single"/>
          <w:lang w:val="en-US" w:eastAsia="zh-CN"/>
        </w:rPr>
        <w:t xml:space="preserve">                           </w:t>
      </w:r>
    </w:p>
    <w:p>
      <w:pPr>
        <w:pStyle w:val="3"/>
        <w:spacing w:line="244" w:lineRule="auto"/>
        <w:rPr>
          <w:lang w:eastAsia="zh-CN"/>
        </w:rPr>
      </w:pPr>
    </w:p>
    <w:p>
      <w:pPr>
        <w:pStyle w:val="3"/>
        <w:spacing w:line="244" w:lineRule="auto"/>
        <w:rPr>
          <w:lang w:eastAsia="zh-CN"/>
        </w:rPr>
      </w:pPr>
    </w:p>
    <w:p>
      <w:pPr>
        <w:pStyle w:val="3"/>
        <w:spacing w:line="244" w:lineRule="auto"/>
        <w:rPr>
          <w:lang w:eastAsia="zh-CN"/>
        </w:rPr>
      </w:pPr>
    </w:p>
    <w:p>
      <w:pPr>
        <w:pStyle w:val="3"/>
        <w:spacing w:line="245" w:lineRule="auto"/>
        <w:rPr>
          <w:lang w:eastAsia="zh-CN"/>
        </w:rPr>
      </w:pPr>
    </w:p>
    <w:p>
      <w:pPr>
        <w:pStyle w:val="3"/>
        <w:spacing w:line="245" w:lineRule="auto"/>
        <w:rPr>
          <w:lang w:eastAsia="zh-CN"/>
        </w:rPr>
      </w:pPr>
    </w:p>
    <w:p>
      <w:pPr>
        <w:spacing w:before="102" w:line="225" w:lineRule="auto"/>
        <w:ind w:left="3291"/>
        <w:rPr>
          <w:rFonts w:hint="eastAsia" w:ascii="宋体" w:hAnsi="宋体" w:eastAsia="宋体" w:cs="宋体"/>
          <w:sz w:val="31"/>
          <w:szCs w:val="31"/>
          <w:lang w:eastAsia="zh-CN"/>
        </w:rPr>
      </w:pPr>
      <w:r>
        <w:rPr>
          <w:rFonts w:ascii="宋体" w:hAnsi="宋体" w:eastAsia="宋体" w:cs="宋体"/>
          <w:spacing w:val="2"/>
          <w:sz w:val="31"/>
          <w:szCs w:val="31"/>
          <w:lang w:eastAsia="zh-CN"/>
        </w:rPr>
        <w:t>二〇二</w:t>
      </w:r>
      <w:r>
        <w:rPr>
          <w:rFonts w:hint="eastAsia" w:ascii="宋体" w:hAnsi="宋体" w:eastAsia="宋体" w:cs="宋体"/>
          <w:spacing w:val="2"/>
          <w:sz w:val="31"/>
          <w:szCs w:val="31"/>
          <w:lang w:val="en-US" w:eastAsia="zh-CN"/>
        </w:rPr>
        <w:t>六</w:t>
      </w:r>
      <w:r>
        <w:rPr>
          <w:rFonts w:ascii="宋体" w:hAnsi="宋体" w:eastAsia="宋体" w:cs="宋体"/>
          <w:spacing w:val="2"/>
          <w:sz w:val="31"/>
          <w:szCs w:val="31"/>
          <w:lang w:eastAsia="zh-CN"/>
        </w:rPr>
        <w:t>年</w:t>
      </w:r>
      <w:r>
        <w:rPr>
          <w:rFonts w:ascii="宋体" w:hAnsi="宋体" w:eastAsia="宋体" w:cs="宋体"/>
          <w:spacing w:val="13"/>
          <w:sz w:val="31"/>
          <w:szCs w:val="31"/>
          <w:lang w:eastAsia="zh-CN"/>
        </w:rPr>
        <w:t xml:space="preserve">   </w:t>
      </w:r>
      <w:r>
        <w:rPr>
          <w:rFonts w:ascii="宋体" w:hAnsi="宋体" w:eastAsia="宋体" w:cs="宋体"/>
          <w:spacing w:val="2"/>
          <w:sz w:val="31"/>
          <w:szCs w:val="31"/>
          <w:lang w:eastAsia="zh-CN"/>
        </w:rPr>
        <w:t>月</w:t>
      </w:r>
      <w:r>
        <w:rPr>
          <w:rFonts w:ascii="宋体" w:hAnsi="宋体" w:eastAsia="宋体" w:cs="宋体"/>
          <w:spacing w:val="28"/>
          <w:sz w:val="31"/>
          <w:szCs w:val="31"/>
          <w:lang w:eastAsia="zh-CN"/>
        </w:rPr>
        <w:t xml:space="preserve">   </w:t>
      </w:r>
      <w:r>
        <w:rPr>
          <w:rFonts w:ascii="宋体" w:hAnsi="宋体" w:eastAsia="宋体" w:cs="宋体"/>
          <w:spacing w:val="2"/>
          <w:sz w:val="31"/>
          <w:szCs w:val="31"/>
          <w:lang w:eastAsia="zh-CN"/>
        </w:rPr>
        <w:t>日</w:t>
      </w:r>
    </w:p>
    <w:p>
      <w:pPr>
        <w:spacing w:line="225" w:lineRule="auto"/>
        <w:rPr>
          <w:rFonts w:hint="eastAsia" w:ascii="宋体" w:hAnsi="宋体" w:eastAsia="宋体" w:cs="宋体"/>
          <w:sz w:val="31"/>
          <w:szCs w:val="31"/>
          <w:lang w:eastAsia="zh-CN"/>
        </w:rPr>
        <w:sectPr>
          <w:footerReference r:id="rId3" w:type="default"/>
          <w:pgSz w:w="11906" w:h="16839"/>
          <w:pgMar w:top="1389" w:right="1105" w:bottom="1151" w:left="1080" w:header="1113" w:footer="989" w:gutter="0"/>
          <w:cols w:space="720" w:num="1"/>
        </w:sectPr>
      </w:pPr>
    </w:p>
    <w:p>
      <w:pPr>
        <w:pStyle w:val="3"/>
        <w:spacing w:line="276" w:lineRule="auto"/>
        <w:rPr>
          <w:lang w:eastAsia="zh-CN"/>
        </w:rPr>
      </w:pPr>
    </w:p>
    <w:p>
      <w:pPr>
        <w:spacing w:line="384" w:lineRule="auto"/>
        <w:ind w:left="520"/>
        <w:rPr>
          <w:rFonts w:hint="eastAsia" w:ascii="宋体" w:hAnsi="宋体" w:eastAsia="宋体" w:cs="宋体"/>
          <w:sz w:val="24"/>
          <w:szCs w:val="24"/>
          <w:lang w:eastAsia="zh-CN"/>
        </w:rPr>
      </w:pPr>
      <w:r>
        <w:rPr>
          <w:rFonts w:ascii="宋体" w:hAnsi="宋体" w:eastAsia="宋体" w:cs="宋体"/>
          <w:spacing w:val="-14"/>
          <w:sz w:val="24"/>
          <w:szCs w:val="24"/>
          <w:lang w:eastAsia="zh-CN"/>
        </w:rPr>
        <w:t>甲方：</w:t>
      </w:r>
      <w:r>
        <w:rPr>
          <w:rFonts w:hint="eastAsia" w:ascii="宋体" w:hAnsi="宋体" w:eastAsia="宋体" w:cs="宋体"/>
          <w:spacing w:val="-14"/>
          <w:sz w:val="24"/>
          <w:szCs w:val="24"/>
          <w:u w:val="single"/>
          <w:lang w:val="en-US" w:eastAsia="zh-CN"/>
        </w:rPr>
        <w:t xml:space="preserve">                                </w:t>
      </w:r>
      <w:r>
        <w:rPr>
          <w:rFonts w:hint="eastAsia" w:ascii="宋体" w:hAnsi="宋体" w:eastAsia="宋体" w:cs="宋体"/>
          <w:spacing w:val="-14"/>
          <w:sz w:val="24"/>
          <w:szCs w:val="24"/>
          <w:u w:val="single"/>
          <w:lang w:eastAsia="zh-CN"/>
        </w:rPr>
        <w:t xml:space="preserve"> </w:t>
      </w:r>
    </w:p>
    <w:p>
      <w:pPr>
        <w:spacing w:line="384" w:lineRule="auto"/>
        <w:ind w:left="512"/>
        <w:rPr>
          <w:rFonts w:hint="eastAsia" w:ascii="宋体" w:hAnsi="宋体" w:eastAsia="宋体" w:cs="宋体"/>
          <w:sz w:val="24"/>
          <w:szCs w:val="24"/>
          <w:lang w:eastAsia="zh-CN"/>
        </w:rPr>
      </w:pPr>
      <w:r>
        <w:rPr>
          <w:rFonts w:ascii="宋体" w:hAnsi="宋体" w:eastAsia="宋体" w:cs="宋体"/>
          <w:spacing w:val="-11"/>
          <w:sz w:val="24"/>
          <w:szCs w:val="24"/>
          <w:lang w:eastAsia="zh-CN"/>
        </w:rPr>
        <w:t>乙方：</w:t>
      </w:r>
    </w:p>
    <w:p>
      <w:pPr>
        <w:spacing w:line="384" w:lineRule="auto"/>
        <w:ind w:left="8" w:right="53" w:firstLine="472" w:firstLineChars="200"/>
        <w:jc w:val="both"/>
        <w:rPr>
          <w:rFonts w:hint="eastAsia" w:ascii="宋体" w:hAnsi="宋体" w:eastAsia="宋体" w:cs="宋体"/>
          <w:sz w:val="24"/>
          <w:szCs w:val="24"/>
          <w:lang w:eastAsia="zh-CN"/>
        </w:rPr>
      </w:pPr>
      <w:r>
        <w:rPr>
          <w:rFonts w:ascii="宋体" w:hAnsi="宋体" w:eastAsia="宋体" w:cs="宋体"/>
          <w:spacing w:val="-2"/>
          <w:sz w:val="24"/>
          <w:szCs w:val="24"/>
          <w:lang w:eastAsia="zh-CN"/>
        </w:rPr>
        <w:t>依据《中华人民共和国政府采购法》《中华人民共和国民法典》等有关法律</w:t>
      </w:r>
      <w:r>
        <w:rPr>
          <w:rFonts w:ascii="宋体" w:hAnsi="宋体" w:eastAsia="宋体" w:cs="宋体"/>
          <w:spacing w:val="-3"/>
          <w:sz w:val="24"/>
          <w:szCs w:val="24"/>
          <w:lang w:eastAsia="zh-CN"/>
        </w:rPr>
        <w:t>、法规，甲方</w:t>
      </w:r>
      <w:r>
        <w:rPr>
          <w:rFonts w:ascii="宋体" w:hAnsi="宋体" w:eastAsia="宋体" w:cs="宋体"/>
          <w:spacing w:val="-2"/>
          <w:sz w:val="24"/>
          <w:szCs w:val="24"/>
          <w:lang w:eastAsia="zh-CN"/>
        </w:rPr>
        <w:t>委托乙方承接本合同所列任务，为了明确双方</w:t>
      </w:r>
      <w:r>
        <w:rPr>
          <w:rFonts w:ascii="宋体" w:hAnsi="宋体" w:eastAsia="宋体" w:cs="宋体"/>
          <w:spacing w:val="-3"/>
          <w:sz w:val="24"/>
          <w:szCs w:val="24"/>
          <w:lang w:eastAsia="zh-CN"/>
        </w:rPr>
        <w:t>在实施过程中的权利义务，经双方协商一致，订</w:t>
      </w:r>
      <w:r>
        <w:rPr>
          <w:rFonts w:ascii="宋体" w:hAnsi="宋体" w:eastAsia="宋体" w:cs="宋体"/>
          <w:spacing w:val="-1"/>
          <w:sz w:val="24"/>
          <w:szCs w:val="24"/>
          <w:lang w:eastAsia="zh-CN"/>
        </w:rPr>
        <w:t>立本合同，并共同遵守。</w:t>
      </w:r>
    </w:p>
    <w:p>
      <w:pPr>
        <w:spacing w:line="384" w:lineRule="auto"/>
        <w:ind w:left="489"/>
        <w:rPr>
          <w:rFonts w:hint="eastAsia" w:ascii="宋体" w:hAnsi="宋体" w:eastAsia="宋体" w:cs="宋体"/>
          <w:sz w:val="24"/>
          <w:szCs w:val="24"/>
          <w:lang w:eastAsia="zh-CN"/>
        </w:rPr>
      </w:pPr>
      <w:r>
        <w:rPr>
          <w:rFonts w:ascii="宋体" w:hAnsi="宋体" w:eastAsia="宋体" w:cs="宋体"/>
          <w:b/>
          <w:bCs/>
          <w:spacing w:val="-2"/>
          <w:sz w:val="24"/>
          <w:szCs w:val="24"/>
          <w:lang w:eastAsia="zh-CN"/>
        </w:rPr>
        <w:t>第一条</w:t>
      </w:r>
      <w:r>
        <w:rPr>
          <w:rFonts w:ascii="宋体" w:hAnsi="宋体" w:eastAsia="宋体" w:cs="宋体"/>
          <w:spacing w:val="-2"/>
          <w:sz w:val="24"/>
          <w:szCs w:val="24"/>
          <w:lang w:eastAsia="zh-CN"/>
        </w:rPr>
        <w:t xml:space="preserve"> </w:t>
      </w:r>
      <w:r>
        <w:rPr>
          <w:rFonts w:ascii="宋体" w:hAnsi="宋体" w:eastAsia="宋体" w:cs="宋体"/>
          <w:b/>
          <w:bCs/>
          <w:spacing w:val="-2"/>
          <w:sz w:val="24"/>
          <w:szCs w:val="24"/>
          <w:lang w:eastAsia="zh-CN"/>
        </w:rPr>
        <w:t>本合同甲方提供资料及乙方提供的咨询服务内容</w:t>
      </w:r>
    </w:p>
    <w:p>
      <w:pPr>
        <w:spacing w:line="384" w:lineRule="auto"/>
        <w:ind w:left="507"/>
        <w:rPr>
          <w:rFonts w:hint="eastAsia" w:ascii="宋体" w:hAnsi="宋体" w:eastAsia="宋体" w:cs="宋体"/>
          <w:sz w:val="24"/>
          <w:szCs w:val="24"/>
          <w:lang w:eastAsia="zh-CN"/>
        </w:rPr>
      </w:pPr>
      <w:r>
        <w:rPr>
          <w:rFonts w:ascii="宋体" w:hAnsi="宋体" w:eastAsia="宋体" w:cs="宋体"/>
          <w:spacing w:val="-7"/>
          <w:sz w:val="24"/>
          <w:szCs w:val="24"/>
          <w:lang w:eastAsia="zh-CN"/>
        </w:rPr>
        <w:t>1.1</w:t>
      </w:r>
      <w:r>
        <w:rPr>
          <w:rFonts w:ascii="宋体" w:hAnsi="宋体" w:eastAsia="宋体" w:cs="宋体"/>
          <w:spacing w:val="41"/>
          <w:sz w:val="24"/>
          <w:szCs w:val="24"/>
          <w:lang w:eastAsia="zh-CN"/>
        </w:rPr>
        <w:t xml:space="preserve"> </w:t>
      </w:r>
      <w:r>
        <w:rPr>
          <w:rFonts w:ascii="宋体" w:hAnsi="宋体" w:eastAsia="宋体" w:cs="宋体"/>
          <w:spacing w:val="-7"/>
          <w:sz w:val="24"/>
          <w:szCs w:val="24"/>
          <w:lang w:eastAsia="zh-CN"/>
        </w:rPr>
        <w:t>甲方需提供资料</w:t>
      </w:r>
    </w:p>
    <w:p>
      <w:pPr>
        <w:spacing w:line="384" w:lineRule="auto"/>
        <w:ind w:left="500"/>
        <w:rPr>
          <w:rFonts w:hint="eastAsia" w:ascii="宋体" w:hAnsi="宋体" w:eastAsia="宋体" w:cs="宋体"/>
          <w:sz w:val="24"/>
          <w:szCs w:val="24"/>
          <w:lang w:eastAsia="zh-CN"/>
        </w:rPr>
      </w:pPr>
      <w:r>
        <w:rPr>
          <w:rFonts w:ascii="宋体" w:hAnsi="宋体" w:eastAsia="宋体" w:cs="宋体"/>
          <w:spacing w:val="-2"/>
          <w:sz w:val="24"/>
          <w:szCs w:val="24"/>
          <w:lang w:eastAsia="zh-CN"/>
        </w:rPr>
        <w:t>（1）报告项目全套设计图纸（包含电子图</w:t>
      </w:r>
      <w:r>
        <w:rPr>
          <w:rFonts w:ascii="宋体" w:hAnsi="宋体" w:eastAsia="宋体" w:cs="宋体"/>
          <w:spacing w:val="8"/>
          <w:sz w:val="24"/>
          <w:szCs w:val="24"/>
          <w:lang w:eastAsia="zh-CN"/>
        </w:rPr>
        <w:t>）；</w:t>
      </w:r>
    </w:p>
    <w:p>
      <w:pPr>
        <w:spacing w:line="384" w:lineRule="auto"/>
        <w:ind w:left="500"/>
        <w:rPr>
          <w:rFonts w:hint="eastAsia" w:ascii="宋体" w:hAnsi="宋体" w:eastAsia="宋体" w:cs="宋体"/>
          <w:sz w:val="24"/>
          <w:szCs w:val="24"/>
          <w:lang w:eastAsia="zh-CN"/>
        </w:rPr>
      </w:pPr>
      <w:r>
        <w:rPr>
          <w:rFonts w:ascii="宋体" w:hAnsi="宋体" w:eastAsia="宋体" w:cs="宋体"/>
          <w:spacing w:val="-1"/>
          <w:sz w:val="24"/>
          <w:szCs w:val="24"/>
          <w:lang w:eastAsia="zh-CN"/>
        </w:rPr>
        <w:t>（2）乙方为完成合同约定范围内工作所需的其他有关资料和文件等。</w:t>
      </w:r>
    </w:p>
    <w:p>
      <w:pPr>
        <w:spacing w:line="384" w:lineRule="auto"/>
        <w:ind w:left="507"/>
        <w:rPr>
          <w:rFonts w:hint="eastAsia" w:ascii="宋体" w:hAnsi="宋体" w:eastAsia="宋体" w:cs="宋体"/>
          <w:sz w:val="24"/>
          <w:szCs w:val="24"/>
          <w:lang w:eastAsia="zh-CN"/>
        </w:rPr>
      </w:pPr>
      <w:r>
        <w:rPr>
          <w:rFonts w:ascii="宋体" w:hAnsi="宋体" w:eastAsia="宋体" w:cs="宋体"/>
          <w:spacing w:val="-5"/>
          <w:sz w:val="24"/>
          <w:szCs w:val="24"/>
          <w:lang w:eastAsia="zh-CN"/>
        </w:rPr>
        <w:t>1.2</w:t>
      </w:r>
      <w:r>
        <w:rPr>
          <w:rFonts w:ascii="宋体" w:hAnsi="宋体" w:eastAsia="宋体" w:cs="宋体"/>
          <w:spacing w:val="41"/>
          <w:sz w:val="24"/>
          <w:szCs w:val="24"/>
          <w:lang w:eastAsia="zh-CN"/>
        </w:rPr>
        <w:t xml:space="preserve"> </w:t>
      </w:r>
      <w:r>
        <w:rPr>
          <w:rFonts w:ascii="宋体" w:hAnsi="宋体" w:eastAsia="宋体" w:cs="宋体"/>
          <w:spacing w:val="-5"/>
          <w:sz w:val="24"/>
          <w:szCs w:val="24"/>
          <w:lang w:eastAsia="zh-CN"/>
        </w:rPr>
        <w:t>乙方提供的咨询服务内容</w:t>
      </w:r>
    </w:p>
    <w:p>
      <w:pPr>
        <w:spacing w:line="384" w:lineRule="auto"/>
        <w:ind w:left="500"/>
        <w:rPr>
          <w:rFonts w:hint="eastAsia" w:ascii="宋体" w:hAnsi="宋体" w:eastAsia="宋体" w:cs="宋体"/>
          <w:sz w:val="24"/>
          <w:szCs w:val="24"/>
          <w:lang w:eastAsia="zh-CN"/>
        </w:rPr>
      </w:pPr>
      <w:r>
        <w:rPr>
          <w:rFonts w:ascii="宋体" w:hAnsi="宋体" w:eastAsia="宋体" w:cs="宋体"/>
          <w:spacing w:val="-3"/>
          <w:sz w:val="24"/>
          <w:szCs w:val="24"/>
          <w:lang w:eastAsia="zh-CN"/>
        </w:rPr>
        <w:t>（1）成果规范性审查</w:t>
      </w:r>
    </w:p>
    <w:p>
      <w:pPr>
        <w:spacing w:line="384" w:lineRule="auto"/>
        <w:ind w:left="501"/>
        <w:rPr>
          <w:rFonts w:hint="eastAsia" w:ascii="宋体" w:hAnsi="宋体" w:eastAsia="宋体" w:cs="宋体"/>
          <w:sz w:val="24"/>
          <w:szCs w:val="24"/>
          <w:lang w:eastAsia="zh-CN"/>
        </w:rPr>
      </w:pPr>
      <w:r>
        <w:rPr>
          <w:rFonts w:ascii="宋体" w:hAnsi="宋体" w:eastAsia="宋体" w:cs="宋体"/>
          <w:spacing w:val="-2"/>
          <w:sz w:val="24"/>
          <w:szCs w:val="24"/>
          <w:lang w:eastAsia="zh-CN"/>
        </w:rPr>
        <w:t>审查规划成果的完整性、规范性、一致性。</w:t>
      </w:r>
    </w:p>
    <w:p>
      <w:pPr>
        <w:spacing w:line="384" w:lineRule="auto"/>
        <w:ind w:left="500"/>
        <w:rPr>
          <w:rFonts w:hint="eastAsia" w:ascii="宋体" w:hAnsi="宋体" w:eastAsia="宋体" w:cs="宋体"/>
          <w:sz w:val="24"/>
          <w:szCs w:val="24"/>
          <w:lang w:eastAsia="zh-CN"/>
        </w:rPr>
      </w:pPr>
      <w:r>
        <w:rPr>
          <w:rFonts w:ascii="宋体" w:hAnsi="宋体" w:eastAsia="宋体" w:cs="宋体"/>
          <w:spacing w:val="-2"/>
          <w:sz w:val="24"/>
          <w:szCs w:val="24"/>
          <w:lang w:eastAsia="zh-CN"/>
        </w:rPr>
        <w:t>（2）上位规划符合性审查</w:t>
      </w:r>
    </w:p>
    <w:p>
      <w:pPr>
        <w:spacing w:line="384" w:lineRule="auto"/>
        <w:ind w:left="501"/>
        <w:rPr>
          <w:rFonts w:hint="eastAsia" w:ascii="宋体" w:hAnsi="宋体" w:eastAsia="宋体" w:cs="宋体"/>
          <w:sz w:val="24"/>
          <w:szCs w:val="24"/>
          <w:lang w:eastAsia="zh-CN"/>
        </w:rPr>
      </w:pPr>
      <w:r>
        <w:rPr>
          <w:rFonts w:ascii="宋体" w:hAnsi="宋体" w:eastAsia="宋体" w:cs="宋体"/>
          <w:spacing w:val="-1"/>
          <w:sz w:val="24"/>
          <w:szCs w:val="24"/>
          <w:lang w:eastAsia="zh-CN"/>
        </w:rPr>
        <w:t>审查上位规划确定的各类控制线、用地布局、约束性指标、重大设施等传导落实情况。</w:t>
      </w:r>
    </w:p>
    <w:p>
      <w:pPr>
        <w:spacing w:line="384" w:lineRule="auto"/>
        <w:ind w:left="500"/>
        <w:rPr>
          <w:rFonts w:hint="eastAsia" w:ascii="宋体" w:hAnsi="宋体" w:eastAsia="宋体" w:cs="宋体"/>
          <w:sz w:val="24"/>
          <w:szCs w:val="24"/>
          <w:lang w:eastAsia="zh-CN"/>
        </w:rPr>
      </w:pPr>
      <w:r>
        <w:rPr>
          <w:rFonts w:ascii="宋体" w:hAnsi="宋体" w:eastAsia="宋体" w:cs="宋体"/>
          <w:spacing w:val="-2"/>
          <w:sz w:val="24"/>
          <w:szCs w:val="24"/>
          <w:lang w:eastAsia="zh-CN"/>
        </w:rPr>
        <w:t>（3）技术标准符合性审查</w:t>
      </w:r>
    </w:p>
    <w:p>
      <w:pPr>
        <w:spacing w:line="384" w:lineRule="auto"/>
        <w:ind w:left="13" w:right="53" w:firstLine="468" w:firstLineChars="200"/>
        <w:rPr>
          <w:rFonts w:hint="eastAsia" w:ascii="宋体" w:hAnsi="宋体" w:eastAsia="宋体" w:cs="宋体"/>
          <w:sz w:val="24"/>
          <w:szCs w:val="24"/>
          <w:lang w:eastAsia="zh-CN"/>
        </w:rPr>
      </w:pPr>
      <w:r>
        <w:rPr>
          <w:rFonts w:ascii="宋体" w:hAnsi="宋体" w:eastAsia="宋体" w:cs="宋体"/>
          <w:spacing w:val="-3"/>
          <w:sz w:val="24"/>
          <w:szCs w:val="24"/>
          <w:lang w:eastAsia="zh-CN"/>
        </w:rPr>
        <w:t>审查经济技术指标、地块控制指标、配套设施、交通组织、建筑控制线、城市设计等内容</w:t>
      </w:r>
      <w:r>
        <w:rPr>
          <w:rFonts w:ascii="宋体" w:hAnsi="宋体" w:eastAsia="宋体" w:cs="宋体"/>
          <w:spacing w:val="-2"/>
          <w:sz w:val="24"/>
          <w:szCs w:val="24"/>
          <w:lang w:eastAsia="zh-CN"/>
        </w:rPr>
        <w:t>是否符合相关技术标准。</w:t>
      </w:r>
    </w:p>
    <w:p>
      <w:pPr>
        <w:spacing w:line="384" w:lineRule="auto"/>
        <w:ind w:left="500"/>
        <w:rPr>
          <w:rFonts w:hint="eastAsia" w:ascii="宋体" w:hAnsi="宋体" w:eastAsia="宋体" w:cs="宋体"/>
          <w:sz w:val="24"/>
          <w:szCs w:val="24"/>
          <w:lang w:eastAsia="zh-CN"/>
        </w:rPr>
      </w:pPr>
      <w:r>
        <w:rPr>
          <w:rFonts w:ascii="宋体" w:hAnsi="宋体" w:eastAsia="宋体" w:cs="宋体"/>
          <w:spacing w:val="-3"/>
          <w:sz w:val="24"/>
          <w:szCs w:val="24"/>
          <w:lang w:eastAsia="zh-CN"/>
        </w:rPr>
        <w:t>（4）合理性审查</w:t>
      </w:r>
    </w:p>
    <w:p>
      <w:pPr>
        <w:spacing w:line="384" w:lineRule="auto"/>
        <w:ind w:left="501"/>
        <w:rPr>
          <w:rFonts w:hint="eastAsia" w:ascii="宋体" w:hAnsi="宋体" w:eastAsia="宋体" w:cs="宋体"/>
          <w:sz w:val="24"/>
          <w:szCs w:val="24"/>
          <w:lang w:eastAsia="zh-CN"/>
        </w:rPr>
      </w:pPr>
      <w:r>
        <w:rPr>
          <w:rFonts w:ascii="宋体" w:hAnsi="宋体" w:eastAsia="宋体" w:cs="宋体"/>
          <w:spacing w:val="-1"/>
          <w:sz w:val="24"/>
          <w:szCs w:val="24"/>
          <w:lang w:eastAsia="zh-CN"/>
        </w:rPr>
        <w:t>审查用地布局合理性、实施合理性、建设意向方案合理性等内容。</w:t>
      </w:r>
    </w:p>
    <w:p>
      <w:pPr>
        <w:spacing w:line="384" w:lineRule="auto"/>
        <w:ind w:left="500"/>
        <w:rPr>
          <w:rFonts w:hint="eastAsia" w:ascii="宋体" w:hAnsi="宋体" w:eastAsia="宋体" w:cs="宋体"/>
          <w:sz w:val="24"/>
          <w:szCs w:val="24"/>
          <w:highlight w:val="none"/>
          <w:lang w:eastAsia="zh-CN"/>
        </w:rPr>
      </w:pPr>
      <w:r>
        <w:rPr>
          <w:rFonts w:ascii="宋体" w:hAnsi="宋体" w:eastAsia="宋体" w:cs="宋体"/>
          <w:spacing w:val="-1"/>
          <w:sz w:val="24"/>
          <w:szCs w:val="24"/>
          <w:lang w:eastAsia="zh-CN"/>
        </w:rPr>
        <w:t>（</w:t>
      </w:r>
      <w:r>
        <w:rPr>
          <w:rFonts w:hint="eastAsia" w:ascii="宋体" w:hAnsi="宋体" w:eastAsia="宋体" w:cs="宋体"/>
          <w:spacing w:val="-1"/>
          <w:sz w:val="24"/>
          <w:szCs w:val="24"/>
          <w:lang w:val="en-US" w:eastAsia="zh-CN"/>
        </w:rPr>
        <w:t>5</w:t>
      </w:r>
      <w:r>
        <w:rPr>
          <w:rFonts w:ascii="宋体" w:hAnsi="宋体" w:eastAsia="宋体" w:cs="宋体"/>
          <w:spacing w:val="-1"/>
          <w:sz w:val="24"/>
          <w:szCs w:val="24"/>
          <w:lang w:eastAsia="zh-CN"/>
        </w:rPr>
        <w:t>）结</w:t>
      </w:r>
      <w:r>
        <w:rPr>
          <w:rFonts w:ascii="宋体" w:hAnsi="宋体" w:eastAsia="宋体" w:cs="宋体"/>
          <w:spacing w:val="-1"/>
          <w:sz w:val="24"/>
          <w:szCs w:val="24"/>
          <w:highlight w:val="none"/>
          <w:lang w:eastAsia="zh-CN"/>
        </w:rPr>
        <w:t>合行业要求及甲方要求开展的其他审查。</w:t>
      </w:r>
    </w:p>
    <w:p>
      <w:pPr>
        <w:spacing w:line="384" w:lineRule="auto"/>
        <w:ind w:left="507"/>
        <w:rPr>
          <w:rFonts w:hint="eastAsia" w:ascii="宋体" w:hAnsi="宋体" w:eastAsia="宋体" w:cs="宋体"/>
          <w:sz w:val="24"/>
          <w:szCs w:val="24"/>
          <w:highlight w:val="none"/>
          <w:lang w:eastAsia="zh-CN"/>
        </w:rPr>
      </w:pPr>
      <w:r>
        <w:rPr>
          <w:rFonts w:ascii="宋体" w:hAnsi="宋体" w:eastAsia="宋体" w:cs="宋体"/>
          <w:spacing w:val="-4"/>
          <w:sz w:val="24"/>
          <w:szCs w:val="24"/>
          <w:highlight w:val="none"/>
          <w:lang w:eastAsia="zh-CN"/>
        </w:rPr>
        <w:t>1.3</w:t>
      </w:r>
      <w:r>
        <w:rPr>
          <w:rFonts w:ascii="宋体" w:hAnsi="宋体" w:eastAsia="宋体" w:cs="宋体"/>
          <w:spacing w:val="-13"/>
          <w:sz w:val="24"/>
          <w:szCs w:val="24"/>
          <w:highlight w:val="none"/>
          <w:lang w:eastAsia="zh-CN"/>
        </w:rPr>
        <w:t xml:space="preserve"> </w:t>
      </w:r>
      <w:r>
        <w:rPr>
          <w:rFonts w:ascii="宋体" w:hAnsi="宋体" w:eastAsia="宋体" w:cs="宋体"/>
          <w:spacing w:val="-4"/>
          <w:sz w:val="24"/>
          <w:szCs w:val="24"/>
          <w:highlight w:val="none"/>
          <w:lang w:eastAsia="zh-CN"/>
        </w:rPr>
        <w:t>乙方提供的增值服务（此项不计费）</w:t>
      </w:r>
    </w:p>
    <w:p>
      <w:pPr>
        <w:spacing w:line="384" w:lineRule="auto"/>
        <w:ind w:firstLine="468" w:firstLineChars="200"/>
        <w:jc w:val="both"/>
        <w:rPr>
          <w:rFonts w:hint="eastAsia" w:ascii="宋体" w:hAnsi="宋体" w:eastAsia="宋体" w:cs="宋体"/>
          <w:sz w:val="24"/>
          <w:szCs w:val="24"/>
          <w:lang w:eastAsia="zh-CN"/>
        </w:rPr>
      </w:pPr>
      <w:r>
        <w:rPr>
          <w:rFonts w:ascii="宋体" w:hAnsi="宋体" w:eastAsia="宋体" w:cs="宋体"/>
          <w:spacing w:val="-3"/>
          <w:sz w:val="24"/>
          <w:szCs w:val="24"/>
          <w:highlight w:val="none"/>
          <w:lang w:eastAsia="zh-CN"/>
        </w:rPr>
        <w:t>乙方需提供公示牌制作服务，内容与往期</w:t>
      </w:r>
      <w:r>
        <w:rPr>
          <w:rFonts w:ascii="宋体" w:hAnsi="宋体" w:eastAsia="宋体" w:cs="宋体"/>
          <w:spacing w:val="-4"/>
          <w:sz w:val="24"/>
          <w:szCs w:val="24"/>
          <w:highlight w:val="none"/>
          <w:lang w:eastAsia="zh-CN"/>
        </w:rPr>
        <w:t>已采购的公</w:t>
      </w:r>
      <w:r>
        <w:rPr>
          <w:rFonts w:ascii="宋体" w:hAnsi="宋体" w:eastAsia="宋体" w:cs="宋体"/>
          <w:spacing w:val="-4"/>
          <w:sz w:val="24"/>
          <w:szCs w:val="24"/>
          <w:lang w:eastAsia="zh-CN"/>
        </w:rPr>
        <w:t>示牌制作服务内容保持</w:t>
      </w:r>
      <w:r>
        <w:rPr>
          <w:rFonts w:ascii="宋体" w:hAnsi="宋体" w:eastAsia="宋体" w:cs="宋体"/>
          <w:spacing w:val="-1"/>
          <w:sz w:val="24"/>
          <w:szCs w:val="24"/>
          <w:lang w:eastAsia="zh-CN"/>
        </w:rPr>
        <w:t>一致</w:t>
      </w:r>
      <w:r>
        <w:rPr>
          <w:rFonts w:hint="eastAsia" w:ascii="宋体" w:hAnsi="宋体" w:eastAsia="宋体" w:cs="宋体"/>
          <w:spacing w:val="-1"/>
          <w:sz w:val="24"/>
          <w:szCs w:val="24"/>
          <w:lang w:eastAsia="zh-CN"/>
        </w:rPr>
        <w:t>，</w:t>
      </w:r>
      <w:r>
        <w:rPr>
          <w:rFonts w:ascii="宋体" w:hAnsi="宋体" w:eastAsia="宋体" w:cs="宋体"/>
          <w:spacing w:val="-1"/>
          <w:sz w:val="24"/>
          <w:szCs w:val="24"/>
          <w:lang w:eastAsia="zh-CN"/>
        </w:rPr>
        <w:t>主要包括建设用地规划条件公示、地块实施详细</w:t>
      </w:r>
      <w:r>
        <w:rPr>
          <w:rFonts w:ascii="宋体" w:hAnsi="宋体" w:eastAsia="宋体" w:cs="宋体"/>
          <w:spacing w:val="-2"/>
          <w:sz w:val="24"/>
          <w:szCs w:val="24"/>
          <w:lang w:eastAsia="zh-CN"/>
        </w:rPr>
        <w:t>规划公示等公示牌制作服务。</w:t>
      </w:r>
      <w:r>
        <w:rPr>
          <w:rFonts w:ascii="宋体" w:hAnsi="宋体" w:eastAsia="宋体" w:cs="宋体"/>
          <w:sz w:val="24"/>
          <w:szCs w:val="24"/>
          <w:lang w:eastAsia="zh-CN"/>
        </w:rPr>
        <w:t xml:space="preserve"> </w:t>
      </w:r>
      <w:r>
        <w:rPr>
          <w:rFonts w:ascii="宋体" w:hAnsi="宋体" w:eastAsia="宋体" w:cs="宋体"/>
          <w:spacing w:val="-1"/>
          <w:sz w:val="24"/>
          <w:szCs w:val="24"/>
          <w:lang w:eastAsia="zh-CN"/>
        </w:rPr>
        <w:t>乙方完成上述审查后，最终形成成果技术审查报告提交甲方。</w:t>
      </w:r>
    </w:p>
    <w:p>
      <w:pPr>
        <w:spacing w:line="384" w:lineRule="auto"/>
        <w:ind w:left="489"/>
        <w:rPr>
          <w:rFonts w:hint="eastAsia" w:ascii="宋体" w:hAnsi="宋体" w:eastAsia="宋体" w:cs="宋体"/>
          <w:b/>
          <w:bCs/>
          <w:spacing w:val="-2"/>
          <w:sz w:val="24"/>
          <w:szCs w:val="24"/>
          <w:lang w:eastAsia="zh-CN"/>
        </w:rPr>
      </w:pPr>
      <w:r>
        <w:rPr>
          <w:rFonts w:ascii="宋体" w:hAnsi="宋体" w:eastAsia="宋体" w:cs="宋体"/>
          <w:b/>
          <w:bCs/>
          <w:spacing w:val="-3"/>
          <w:sz w:val="24"/>
          <w:szCs w:val="24"/>
          <w:lang w:eastAsia="zh-CN"/>
        </w:rPr>
        <w:t>第二条</w:t>
      </w:r>
      <w:r>
        <w:rPr>
          <w:rFonts w:ascii="宋体" w:hAnsi="宋体" w:eastAsia="宋体" w:cs="宋体"/>
          <w:spacing w:val="-3"/>
          <w:sz w:val="24"/>
          <w:szCs w:val="24"/>
          <w:lang w:eastAsia="zh-CN"/>
        </w:rPr>
        <w:t xml:space="preserve"> </w:t>
      </w:r>
      <w:r>
        <w:rPr>
          <w:rFonts w:ascii="宋体" w:hAnsi="宋体" w:eastAsia="宋体" w:cs="宋体"/>
          <w:b/>
          <w:bCs/>
          <w:spacing w:val="-2"/>
          <w:sz w:val="24"/>
          <w:szCs w:val="24"/>
          <w:lang w:eastAsia="zh-CN"/>
        </w:rPr>
        <w:t>工作成果及提交方式</w:t>
      </w:r>
    </w:p>
    <w:p>
      <w:pPr>
        <w:spacing w:line="384" w:lineRule="auto"/>
        <w:ind w:left="492"/>
        <w:rPr>
          <w:rFonts w:hint="eastAsia" w:ascii="宋体" w:hAnsi="宋体" w:eastAsia="宋体" w:cs="宋体"/>
          <w:sz w:val="24"/>
          <w:szCs w:val="24"/>
          <w:lang w:eastAsia="zh-CN"/>
        </w:rPr>
      </w:pPr>
      <w:r>
        <w:rPr>
          <w:rFonts w:ascii="宋体" w:hAnsi="宋体" w:eastAsia="宋体" w:cs="宋体"/>
          <w:spacing w:val="-4"/>
          <w:sz w:val="24"/>
          <w:szCs w:val="24"/>
          <w:lang w:eastAsia="zh-CN"/>
        </w:rPr>
        <w:t>2.1</w:t>
      </w:r>
      <w:r>
        <w:rPr>
          <w:rFonts w:ascii="宋体" w:hAnsi="宋体" w:eastAsia="宋体" w:cs="宋体"/>
          <w:spacing w:val="14"/>
          <w:sz w:val="24"/>
          <w:szCs w:val="24"/>
          <w:lang w:eastAsia="zh-CN"/>
        </w:rPr>
        <w:t xml:space="preserve"> </w:t>
      </w:r>
      <w:r>
        <w:rPr>
          <w:rFonts w:ascii="宋体" w:hAnsi="宋体" w:eastAsia="宋体" w:cs="宋体"/>
          <w:spacing w:val="-4"/>
          <w:sz w:val="24"/>
          <w:szCs w:val="24"/>
          <w:lang w:eastAsia="zh-CN"/>
        </w:rPr>
        <w:t>工作成果</w:t>
      </w:r>
    </w:p>
    <w:p>
      <w:pPr>
        <w:spacing w:line="384" w:lineRule="auto"/>
        <w:ind w:firstLine="476" w:firstLineChars="200"/>
        <w:rPr>
          <w:lang w:eastAsia="zh-CN"/>
        </w:rPr>
      </w:pPr>
      <w:r>
        <w:rPr>
          <w:rFonts w:ascii="宋体" w:hAnsi="宋体" w:eastAsia="宋体" w:cs="宋体"/>
          <w:spacing w:val="-1"/>
          <w:sz w:val="24"/>
          <w:szCs w:val="24"/>
          <w:lang w:eastAsia="zh-CN"/>
        </w:rPr>
        <w:t>本合同工作成果为实施性详细规划成果技术服务报告</w:t>
      </w:r>
      <w:r>
        <w:rPr>
          <w:rFonts w:hint="eastAsia" w:ascii="宋体" w:hAnsi="宋体" w:eastAsia="宋体" w:cs="宋体"/>
          <w:spacing w:val="-1"/>
          <w:sz w:val="24"/>
          <w:szCs w:val="24"/>
          <w:lang w:eastAsia="zh-CN"/>
        </w:rPr>
        <w:t>，服务区域为</w:t>
      </w:r>
      <w:r>
        <w:rPr>
          <w:rFonts w:hint="eastAsia" w:ascii="宋体" w:hAnsi="宋体" w:eastAsia="宋体" w:cs="宋体"/>
          <w:spacing w:val="-1"/>
          <w:sz w:val="24"/>
          <w:szCs w:val="24"/>
          <w:lang w:val="en-US" w:eastAsia="zh-CN"/>
        </w:rPr>
        <w:t>大兴新区</w:t>
      </w:r>
      <w:r>
        <w:rPr>
          <w:rFonts w:hint="eastAsia" w:ascii="宋体" w:hAnsi="宋体" w:eastAsia="宋体" w:cs="宋体"/>
          <w:spacing w:val="-1"/>
          <w:sz w:val="24"/>
          <w:szCs w:val="24"/>
          <w:lang w:eastAsia="zh-CN"/>
        </w:rPr>
        <w:t>西电片区地块</w:t>
      </w:r>
      <w:r>
        <w:rPr>
          <w:rFonts w:hint="eastAsia" w:ascii="宋体" w:hAnsi="宋体" w:eastAsia="宋体" w:cs="宋体"/>
          <w:sz w:val="24"/>
          <w:szCs w:val="24"/>
          <w:lang w:eastAsia="zh-CN"/>
        </w:rPr>
        <w:t>。</w:t>
      </w:r>
    </w:p>
    <w:p>
      <w:pPr>
        <w:spacing w:line="384" w:lineRule="auto"/>
        <w:ind w:left="492"/>
        <w:rPr>
          <w:rFonts w:hint="eastAsia" w:ascii="宋体" w:hAnsi="宋体" w:eastAsia="宋体" w:cs="宋体"/>
          <w:sz w:val="24"/>
          <w:szCs w:val="24"/>
          <w:lang w:eastAsia="zh-CN"/>
        </w:rPr>
      </w:pPr>
      <w:r>
        <w:rPr>
          <w:rFonts w:ascii="宋体" w:hAnsi="宋体" w:eastAsia="宋体" w:cs="宋体"/>
          <w:spacing w:val="-2"/>
          <w:sz w:val="24"/>
          <w:szCs w:val="24"/>
          <w:lang w:eastAsia="zh-CN"/>
        </w:rPr>
        <w:t>2.2 提交方式</w:t>
      </w:r>
    </w:p>
    <w:p>
      <w:pPr>
        <w:spacing w:line="384" w:lineRule="auto"/>
        <w:ind w:left="490"/>
        <w:rPr>
          <w:rFonts w:hint="eastAsia" w:ascii="宋体" w:hAnsi="宋体" w:eastAsia="宋体" w:cs="宋体"/>
          <w:sz w:val="24"/>
          <w:szCs w:val="24"/>
          <w:lang w:eastAsia="zh-CN"/>
        </w:rPr>
      </w:pPr>
      <w:r>
        <w:rPr>
          <w:rFonts w:ascii="宋体" w:hAnsi="宋体" w:eastAsia="宋体" w:cs="宋体"/>
          <w:spacing w:val="-1"/>
          <w:sz w:val="24"/>
          <w:szCs w:val="24"/>
          <w:lang w:eastAsia="zh-CN"/>
        </w:rPr>
        <w:t>提交形式：纸质版和电子版。</w:t>
      </w:r>
    </w:p>
    <w:p>
      <w:pPr>
        <w:spacing w:line="384" w:lineRule="auto"/>
        <w:ind w:left="491"/>
        <w:rPr>
          <w:rFonts w:hint="eastAsia" w:ascii="宋体" w:hAnsi="宋体" w:eastAsia="宋体" w:cs="宋体"/>
          <w:sz w:val="24"/>
          <w:szCs w:val="24"/>
          <w:lang w:eastAsia="zh-CN"/>
        </w:rPr>
      </w:pPr>
      <w:r>
        <w:rPr>
          <w:rFonts w:ascii="宋体" w:hAnsi="宋体" w:eastAsia="宋体" w:cs="宋体"/>
          <w:spacing w:val="1"/>
          <w:sz w:val="24"/>
          <w:szCs w:val="24"/>
          <w:lang w:eastAsia="zh-CN"/>
        </w:rPr>
        <w:t>纸质成果要求：采用A4</w:t>
      </w:r>
      <w:r>
        <w:rPr>
          <w:rFonts w:ascii="宋体" w:hAnsi="宋体" w:eastAsia="宋体" w:cs="宋体"/>
          <w:spacing w:val="-39"/>
          <w:sz w:val="24"/>
          <w:szCs w:val="24"/>
          <w:lang w:eastAsia="zh-CN"/>
        </w:rPr>
        <w:t xml:space="preserve"> </w:t>
      </w:r>
      <w:r>
        <w:rPr>
          <w:rFonts w:ascii="宋体" w:hAnsi="宋体" w:eastAsia="宋体" w:cs="宋体"/>
          <w:spacing w:val="1"/>
          <w:sz w:val="24"/>
          <w:szCs w:val="24"/>
          <w:lang w:eastAsia="zh-CN"/>
        </w:rPr>
        <w:t>幅面装订，双面印刷，一式伍份。</w:t>
      </w:r>
    </w:p>
    <w:p>
      <w:pPr>
        <w:spacing w:line="384" w:lineRule="auto"/>
        <w:ind w:left="517"/>
        <w:rPr>
          <w:rFonts w:hint="eastAsia" w:ascii="宋体" w:hAnsi="宋体" w:eastAsia="宋体" w:cs="宋体"/>
          <w:sz w:val="24"/>
          <w:szCs w:val="24"/>
          <w:lang w:eastAsia="zh-CN"/>
        </w:rPr>
      </w:pPr>
      <w:r>
        <w:rPr>
          <w:rFonts w:ascii="宋体" w:hAnsi="宋体" w:eastAsia="宋体" w:cs="宋体"/>
          <w:sz w:val="24"/>
          <w:szCs w:val="24"/>
          <w:lang w:eastAsia="zh-CN"/>
        </w:rPr>
        <w:t>电子成果要求：采用PDF</w:t>
      </w:r>
      <w:r>
        <w:rPr>
          <w:rFonts w:ascii="宋体" w:hAnsi="宋体" w:eastAsia="宋体" w:cs="宋体"/>
          <w:spacing w:val="-39"/>
          <w:sz w:val="24"/>
          <w:szCs w:val="24"/>
          <w:lang w:eastAsia="zh-CN"/>
        </w:rPr>
        <w:t xml:space="preserve"> </w:t>
      </w:r>
      <w:r>
        <w:rPr>
          <w:rFonts w:ascii="宋体" w:hAnsi="宋体" w:eastAsia="宋体" w:cs="宋体"/>
          <w:sz w:val="24"/>
          <w:szCs w:val="24"/>
          <w:lang w:eastAsia="zh-CN"/>
        </w:rPr>
        <w:t>格式，电子成果内容与上述纸质成果相应。</w:t>
      </w:r>
    </w:p>
    <w:p>
      <w:pPr>
        <w:spacing w:line="384" w:lineRule="auto"/>
        <w:ind w:left="490"/>
        <w:rPr>
          <w:rFonts w:hint="eastAsia" w:ascii="宋体" w:hAnsi="宋体" w:eastAsia="宋体" w:cs="宋体"/>
          <w:sz w:val="24"/>
          <w:szCs w:val="24"/>
          <w:lang w:eastAsia="zh-CN"/>
        </w:rPr>
      </w:pPr>
      <w:r>
        <w:rPr>
          <w:rFonts w:ascii="宋体" w:hAnsi="宋体" w:eastAsia="宋体" w:cs="宋体"/>
          <w:spacing w:val="-1"/>
          <w:sz w:val="24"/>
          <w:szCs w:val="24"/>
          <w:lang w:eastAsia="zh-CN"/>
        </w:rPr>
        <w:t>提交方式：按照甲方指定的地点和方式提交本次工作成果。</w:t>
      </w:r>
    </w:p>
    <w:p>
      <w:pPr>
        <w:spacing w:line="384" w:lineRule="auto"/>
        <w:ind w:left="492"/>
        <w:rPr>
          <w:rFonts w:hint="eastAsia" w:ascii="宋体" w:hAnsi="宋体" w:eastAsia="宋体" w:cs="宋体"/>
          <w:sz w:val="24"/>
          <w:szCs w:val="24"/>
          <w:lang w:eastAsia="zh-CN"/>
        </w:rPr>
      </w:pPr>
      <w:r>
        <w:rPr>
          <w:rFonts w:ascii="宋体" w:hAnsi="宋体" w:eastAsia="宋体" w:cs="宋体"/>
          <w:spacing w:val="-2"/>
          <w:sz w:val="24"/>
          <w:szCs w:val="24"/>
          <w:lang w:eastAsia="zh-CN"/>
        </w:rPr>
        <w:t>2.3 验收期限</w:t>
      </w:r>
    </w:p>
    <w:p>
      <w:pPr>
        <w:spacing w:line="384" w:lineRule="auto"/>
        <w:ind w:left="10" w:firstLine="468" w:firstLineChars="200"/>
        <w:rPr>
          <w:rFonts w:hint="eastAsia" w:ascii="宋体" w:hAnsi="宋体" w:eastAsia="宋体" w:cs="宋体"/>
          <w:sz w:val="24"/>
          <w:szCs w:val="24"/>
          <w:highlight w:val="none"/>
          <w:lang w:eastAsia="zh-CN"/>
        </w:rPr>
      </w:pPr>
      <w:r>
        <w:rPr>
          <w:rFonts w:ascii="宋体" w:hAnsi="宋体" w:eastAsia="宋体" w:cs="宋体"/>
          <w:spacing w:val="-3"/>
          <w:sz w:val="24"/>
          <w:szCs w:val="24"/>
          <w:lang w:eastAsia="zh-CN"/>
        </w:rPr>
        <w:t>甲方应配合乙方完成项目验收，甲方如果对工作</w:t>
      </w:r>
      <w:r>
        <w:rPr>
          <w:rFonts w:ascii="宋体" w:hAnsi="宋体" w:eastAsia="宋体" w:cs="宋体"/>
          <w:spacing w:val="-4"/>
          <w:sz w:val="24"/>
          <w:szCs w:val="24"/>
          <w:lang w:eastAsia="zh-CN"/>
        </w:rPr>
        <w:t>成果有异议，应在乙方提交成果后十个工</w:t>
      </w:r>
      <w:r>
        <w:rPr>
          <w:rFonts w:ascii="宋体" w:hAnsi="宋体" w:eastAsia="宋体" w:cs="宋体"/>
          <w:spacing w:val="-1"/>
          <w:sz w:val="24"/>
          <w:szCs w:val="24"/>
          <w:lang w:eastAsia="zh-CN"/>
        </w:rPr>
        <w:t>作日内提出，超</w:t>
      </w:r>
      <w:r>
        <w:rPr>
          <w:rFonts w:ascii="宋体" w:hAnsi="宋体" w:eastAsia="宋体" w:cs="宋体"/>
          <w:spacing w:val="-1"/>
          <w:sz w:val="24"/>
          <w:szCs w:val="24"/>
          <w:highlight w:val="none"/>
          <w:lang w:eastAsia="zh-CN"/>
        </w:rPr>
        <w:t>过十个工作日仍未提出异议时视为验收通过。</w:t>
      </w:r>
    </w:p>
    <w:p>
      <w:pPr>
        <w:spacing w:line="384" w:lineRule="auto"/>
        <w:ind w:left="611"/>
        <w:rPr>
          <w:rFonts w:hint="eastAsia" w:ascii="宋体" w:hAnsi="宋体" w:eastAsia="宋体" w:cs="宋体"/>
          <w:sz w:val="24"/>
          <w:szCs w:val="24"/>
          <w:highlight w:val="none"/>
          <w:lang w:eastAsia="zh-CN"/>
        </w:rPr>
      </w:pPr>
      <w:r>
        <w:rPr>
          <w:rFonts w:ascii="宋体" w:hAnsi="宋体" w:eastAsia="宋体" w:cs="宋体"/>
          <w:b/>
          <w:bCs/>
          <w:spacing w:val="-3"/>
          <w:sz w:val="24"/>
          <w:szCs w:val="24"/>
          <w:highlight w:val="none"/>
          <w:lang w:eastAsia="zh-CN"/>
        </w:rPr>
        <w:t>第三条</w:t>
      </w:r>
      <w:r>
        <w:rPr>
          <w:rFonts w:ascii="宋体" w:hAnsi="宋体" w:eastAsia="宋体" w:cs="宋体"/>
          <w:spacing w:val="-3"/>
          <w:sz w:val="24"/>
          <w:szCs w:val="24"/>
          <w:highlight w:val="none"/>
          <w:lang w:eastAsia="zh-CN"/>
        </w:rPr>
        <w:t xml:space="preserve"> </w:t>
      </w:r>
      <w:r>
        <w:rPr>
          <w:rFonts w:ascii="宋体" w:hAnsi="宋体" w:eastAsia="宋体" w:cs="宋体"/>
          <w:b/>
          <w:bCs/>
          <w:spacing w:val="-3"/>
          <w:sz w:val="24"/>
          <w:szCs w:val="24"/>
          <w:highlight w:val="none"/>
          <w:lang w:eastAsia="zh-CN"/>
        </w:rPr>
        <w:t>合同价款</w:t>
      </w:r>
    </w:p>
    <w:p>
      <w:pPr>
        <w:spacing w:line="384" w:lineRule="auto"/>
        <w:ind w:left="9" w:firstLine="468" w:firstLineChars="200"/>
        <w:rPr>
          <w:rFonts w:hint="eastAsia" w:ascii="宋体" w:hAnsi="宋体" w:eastAsia="宋体" w:cs="宋体"/>
          <w:sz w:val="24"/>
          <w:szCs w:val="24"/>
          <w:highlight w:val="none"/>
          <w:lang w:eastAsia="zh-CN"/>
        </w:rPr>
      </w:pPr>
      <w:r>
        <w:rPr>
          <w:rFonts w:ascii="宋体" w:hAnsi="宋体" w:eastAsia="宋体" w:cs="宋体"/>
          <w:spacing w:val="-3"/>
          <w:sz w:val="24"/>
          <w:szCs w:val="24"/>
          <w:highlight w:val="none"/>
          <w:lang w:eastAsia="zh-CN"/>
        </w:rPr>
        <w:t>3.1 本合同采用固定</w:t>
      </w:r>
      <w:r>
        <w:rPr>
          <w:rFonts w:hint="eastAsia" w:ascii="宋体" w:hAnsi="宋体" w:eastAsia="宋体" w:cs="宋体"/>
          <w:spacing w:val="-3"/>
          <w:sz w:val="24"/>
          <w:szCs w:val="24"/>
          <w:highlight w:val="none"/>
          <w:lang w:val="en-US" w:eastAsia="zh-CN"/>
        </w:rPr>
        <w:t>总价</w:t>
      </w:r>
      <w:r>
        <w:rPr>
          <w:rFonts w:ascii="宋体" w:hAnsi="宋体" w:eastAsia="宋体" w:cs="宋体"/>
          <w:spacing w:val="-3"/>
          <w:sz w:val="24"/>
          <w:szCs w:val="24"/>
          <w:highlight w:val="none"/>
          <w:lang w:eastAsia="zh-CN"/>
        </w:rPr>
        <w:t>形式，</w:t>
      </w:r>
      <w:r>
        <w:rPr>
          <w:rFonts w:hint="eastAsia" w:ascii="宋体" w:hAnsi="宋体" w:eastAsia="宋体" w:cs="宋体"/>
          <w:spacing w:val="-3"/>
          <w:sz w:val="24"/>
          <w:szCs w:val="24"/>
          <w:highlight w:val="none"/>
          <w:lang w:val="en-US" w:eastAsia="zh-CN"/>
        </w:rPr>
        <w:t>合同总价为</w:t>
      </w:r>
      <w:r>
        <w:rPr>
          <w:rFonts w:hint="eastAsia" w:ascii="宋体" w:hAnsi="宋体" w:eastAsia="宋体" w:cs="宋体"/>
          <w:spacing w:val="-3"/>
          <w:sz w:val="24"/>
          <w:szCs w:val="24"/>
          <w:highlight w:val="none"/>
          <w:u w:val="single"/>
          <w:lang w:val="en-US" w:eastAsia="zh-CN"/>
        </w:rPr>
        <w:t xml:space="preserve">    元（¥   ）</w:t>
      </w:r>
      <w:r>
        <w:rPr>
          <w:rFonts w:hint="eastAsia" w:ascii="宋体" w:hAnsi="宋体" w:eastAsia="宋体" w:cs="宋体"/>
          <w:spacing w:val="-3"/>
          <w:sz w:val="24"/>
          <w:szCs w:val="24"/>
          <w:highlight w:val="none"/>
          <w:u w:val="none"/>
          <w:lang w:val="en-US" w:eastAsia="zh-CN"/>
        </w:rPr>
        <w:t>；</w:t>
      </w:r>
      <w:r>
        <w:rPr>
          <w:rFonts w:ascii="宋体" w:hAnsi="宋体" w:eastAsia="宋体" w:cs="宋体"/>
          <w:spacing w:val="-3"/>
          <w:sz w:val="24"/>
          <w:szCs w:val="24"/>
          <w:highlight w:val="none"/>
          <w:lang w:eastAsia="zh-CN"/>
        </w:rPr>
        <w:t>技术审查服务费用按单宗地</w:t>
      </w:r>
      <w:r>
        <w:rPr>
          <w:rFonts w:hint="eastAsia" w:ascii="宋体" w:hAnsi="宋体" w:eastAsia="宋体" w:cs="宋体"/>
          <w:spacing w:val="-3"/>
          <w:sz w:val="24"/>
          <w:szCs w:val="24"/>
          <w:highlight w:val="none"/>
          <w:lang w:val="en-US" w:eastAsia="zh-CN"/>
        </w:rPr>
        <w:t>报价，</w:t>
      </w:r>
      <w:r>
        <w:rPr>
          <w:rFonts w:hint="eastAsia" w:ascii="宋体" w:hAnsi="宋体" w:eastAsia="宋体" w:cs="宋体"/>
          <w:spacing w:val="-1"/>
          <w:sz w:val="24"/>
          <w:szCs w:val="24"/>
          <w:highlight w:val="none"/>
          <w:lang w:val="en-US" w:eastAsia="zh-CN"/>
        </w:rPr>
        <w:t>按进度</w:t>
      </w:r>
      <w:r>
        <w:rPr>
          <w:rFonts w:ascii="宋体" w:hAnsi="宋体" w:eastAsia="宋体" w:cs="宋体"/>
          <w:spacing w:val="-1"/>
          <w:sz w:val="24"/>
          <w:szCs w:val="24"/>
          <w:highlight w:val="none"/>
          <w:lang w:eastAsia="zh-CN"/>
        </w:rPr>
        <w:t>据实结算</w:t>
      </w:r>
      <w:r>
        <w:rPr>
          <w:rFonts w:hint="eastAsia" w:ascii="宋体" w:hAnsi="宋体" w:eastAsia="宋体" w:cs="宋体"/>
          <w:spacing w:val="-1"/>
          <w:sz w:val="24"/>
          <w:szCs w:val="24"/>
          <w:highlight w:val="none"/>
          <w:lang w:eastAsia="zh-CN"/>
        </w:rPr>
        <w:t>（</w:t>
      </w:r>
      <w:r>
        <w:rPr>
          <w:rFonts w:hint="eastAsia" w:ascii="宋体" w:hAnsi="宋体" w:eastAsia="宋体" w:cs="宋体"/>
          <w:spacing w:val="-1"/>
          <w:sz w:val="24"/>
          <w:szCs w:val="24"/>
          <w:highlight w:val="none"/>
          <w:lang w:val="en-US" w:eastAsia="zh-CN"/>
        </w:rPr>
        <w:t>清单详见附件一</w:t>
      </w:r>
      <w:r>
        <w:rPr>
          <w:rFonts w:hint="eastAsia" w:ascii="宋体" w:hAnsi="宋体" w:eastAsia="宋体" w:cs="宋体"/>
          <w:spacing w:val="-1"/>
          <w:sz w:val="24"/>
          <w:szCs w:val="24"/>
          <w:highlight w:val="none"/>
          <w:lang w:eastAsia="zh-CN"/>
        </w:rPr>
        <w:t>）</w:t>
      </w:r>
      <w:r>
        <w:rPr>
          <w:rFonts w:ascii="宋体" w:hAnsi="宋体" w:eastAsia="宋体" w:cs="宋体"/>
          <w:spacing w:val="-5"/>
          <w:sz w:val="24"/>
          <w:szCs w:val="24"/>
          <w:highlight w:val="none"/>
          <w:lang w:eastAsia="zh-CN"/>
        </w:rPr>
        <w:t>。</w:t>
      </w:r>
    </w:p>
    <w:p>
      <w:pPr>
        <w:spacing w:line="384" w:lineRule="auto"/>
        <w:ind w:left="494"/>
        <w:rPr>
          <w:rFonts w:hint="eastAsia" w:ascii="宋体" w:hAnsi="宋体" w:eastAsia="宋体" w:cs="宋体"/>
          <w:sz w:val="24"/>
          <w:szCs w:val="24"/>
          <w:highlight w:val="none"/>
          <w:lang w:eastAsia="zh-CN"/>
        </w:rPr>
      </w:pPr>
      <w:r>
        <w:rPr>
          <w:rFonts w:ascii="宋体" w:hAnsi="宋体" w:eastAsia="宋体" w:cs="宋体"/>
          <w:spacing w:val="-3"/>
          <w:sz w:val="24"/>
          <w:szCs w:val="24"/>
          <w:highlight w:val="none"/>
          <w:lang w:eastAsia="zh-CN"/>
        </w:rPr>
        <w:t>3.2</w:t>
      </w:r>
      <w:r>
        <w:rPr>
          <w:rFonts w:ascii="宋体" w:hAnsi="宋体" w:eastAsia="宋体" w:cs="宋体"/>
          <w:spacing w:val="-51"/>
          <w:sz w:val="24"/>
          <w:szCs w:val="24"/>
          <w:highlight w:val="none"/>
          <w:lang w:eastAsia="zh-CN"/>
        </w:rPr>
        <w:t xml:space="preserve"> </w:t>
      </w:r>
      <w:r>
        <w:rPr>
          <w:rFonts w:hint="eastAsia" w:ascii="宋体" w:hAnsi="宋体" w:eastAsia="宋体" w:cs="宋体"/>
          <w:spacing w:val="-51"/>
          <w:sz w:val="24"/>
          <w:szCs w:val="24"/>
          <w:highlight w:val="none"/>
          <w:lang w:eastAsia="zh-CN"/>
        </w:rPr>
        <w:t xml:space="preserve">  </w:t>
      </w:r>
      <w:r>
        <w:rPr>
          <w:rFonts w:ascii="宋体" w:hAnsi="宋体" w:eastAsia="宋体" w:cs="宋体"/>
          <w:spacing w:val="-3"/>
          <w:sz w:val="24"/>
          <w:szCs w:val="24"/>
          <w:highlight w:val="none"/>
          <w:lang w:eastAsia="zh-CN"/>
        </w:rPr>
        <w:t>付款方式：</w:t>
      </w:r>
    </w:p>
    <w:p>
      <w:pPr>
        <w:spacing w:line="384" w:lineRule="auto"/>
        <w:ind w:left="500"/>
        <w:rPr>
          <w:rFonts w:hint="eastAsia" w:ascii="宋体" w:hAnsi="宋体" w:eastAsia="宋体" w:cs="宋体"/>
          <w:spacing w:val="-1"/>
          <w:sz w:val="24"/>
          <w:szCs w:val="24"/>
          <w:highlight w:val="none"/>
          <w:lang w:eastAsia="zh-CN"/>
        </w:rPr>
      </w:pPr>
      <w:r>
        <w:rPr>
          <w:rFonts w:ascii="宋体" w:hAnsi="宋体" w:eastAsia="宋体" w:cs="宋体"/>
          <w:spacing w:val="-1"/>
          <w:sz w:val="24"/>
          <w:szCs w:val="24"/>
          <w:highlight w:val="none"/>
          <w:lang w:eastAsia="zh-CN"/>
        </w:rPr>
        <w:t>（1）</w:t>
      </w:r>
      <w:r>
        <w:rPr>
          <w:rFonts w:hint="eastAsia" w:ascii="宋体" w:hAnsi="宋体" w:eastAsia="宋体" w:cs="宋体"/>
          <w:spacing w:val="-1"/>
          <w:sz w:val="24"/>
          <w:szCs w:val="24"/>
          <w:highlight w:val="none"/>
          <w:lang w:eastAsia="zh-CN"/>
        </w:rPr>
        <w:t>自本合同签订后 ，达到付款条件起 30 日内，支付合同总金额的 40.00%；</w:t>
      </w:r>
    </w:p>
    <w:p>
      <w:pPr>
        <w:spacing w:line="384" w:lineRule="auto"/>
        <w:ind w:left="500"/>
        <w:rPr>
          <w:rFonts w:hint="eastAsia" w:ascii="宋体" w:hAnsi="宋体" w:eastAsia="宋体" w:cs="宋体"/>
          <w:spacing w:val="-1"/>
          <w:sz w:val="24"/>
          <w:szCs w:val="24"/>
          <w:highlight w:val="none"/>
          <w:lang w:eastAsia="zh-CN"/>
        </w:rPr>
      </w:pPr>
      <w:r>
        <w:rPr>
          <w:rFonts w:hint="eastAsia" w:ascii="宋体" w:hAnsi="宋体" w:eastAsia="宋体" w:cs="宋体"/>
          <w:spacing w:val="-1"/>
          <w:sz w:val="24"/>
          <w:szCs w:val="24"/>
          <w:highlight w:val="none"/>
          <w:lang w:eastAsia="zh-CN"/>
        </w:rPr>
        <w:t>（</w:t>
      </w:r>
      <w:r>
        <w:rPr>
          <w:rFonts w:hint="eastAsia" w:ascii="宋体" w:hAnsi="宋体" w:eastAsia="宋体" w:cs="宋体"/>
          <w:spacing w:val="-1"/>
          <w:sz w:val="24"/>
          <w:szCs w:val="24"/>
          <w:highlight w:val="none"/>
          <w:lang w:val="en-US" w:eastAsia="zh-CN"/>
        </w:rPr>
        <w:t>2</w:t>
      </w:r>
      <w:r>
        <w:rPr>
          <w:rFonts w:hint="eastAsia" w:ascii="宋体" w:hAnsi="宋体" w:eastAsia="宋体" w:cs="宋体"/>
          <w:spacing w:val="-1"/>
          <w:sz w:val="24"/>
          <w:szCs w:val="24"/>
          <w:highlight w:val="none"/>
          <w:lang w:eastAsia="zh-CN"/>
        </w:rPr>
        <w:t>）供应商完成详细规划技术审查，完成报告及相关成果资料，</w:t>
      </w:r>
      <w:r>
        <w:rPr>
          <w:rFonts w:ascii="宋体" w:hAnsi="宋体" w:eastAsia="宋体" w:cs="宋体"/>
          <w:spacing w:val="-1"/>
          <w:sz w:val="24"/>
          <w:szCs w:val="24"/>
          <w:highlight w:val="none"/>
          <w:lang w:eastAsia="zh-CN"/>
        </w:rPr>
        <w:t>工作成果经甲方验收合格后</w:t>
      </w:r>
      <w:r>
        <w:rPr>
          <w:rFonts w:hint="eastAsia" w:ascii="宋体" w:hAnsi="宋体" w:eastAsia="宋体" w:cs="宋体"/>
          <w:spacing w:val="-1"/>
          <w:sz w:val="24"/>
          <w:szCs w:val="24"/>
          <w:highlight w:val="none"/>
          <w:lang w:eastAsia="zh-CN"/>
        </w:rPr>
        <w:t>，按进度，完成80%工作量。达到付款条件起 30 日内，支付合同总金额的 40.00%；</w:t>
      </w:r>
    </w:p>
    <w:p>
      <w:pPr>
        <w:spacing w:line="384" w:lineRule="auto"/>
        <w:ind w:left="500"/>
        <w:rPr>
          <w:rFonts w:ascii="宋体" w:hAnsi="宋体" w:eastAsia="宋体" w:cs="宋体"/>
          <w:spacing w:val="-1"/>
          <w:sz w:val="24"/>
          <w:szCs w:val="24"/>
          <w:highlight w:val="none"/>
          <w:lang w:eastAsia="zh-CN"/>
        </w:rPr>
      </w:pPr>
      <w:r>
        <w:rPr>
          <w:rFonts w:hint="eastAsia" w:ascii="宋体" w:hAnsi="宋体" w:eastAsia="宋体" w:cs="宋体"/>
          <w:spacing w:val="-1"/>
          <w:sz w:val="24"/>
          <w:szCs w:val="24"/>
          <w:highlight w:val="none"/>
          <w:lang w:eastAsia="zh-CN"/>
        </w:rPr>
        <w:t>（</w:t>
      </w:r>
      <w:r>
        <w:rPr>
          <w:rFonts w:hint="eastAsia" w:ascii="宋体" w:hAnsi="宋体" w:eastAsia="宋体" w:cs="宋体"/>
          <w:spacing w:val="-1"/>
          <w:sz w:val="24"/>
          <w:szCs w:val="24"/>
          <w:highlight w:val="none"/>
          <w:lang w:val="en-US" w:eastAsia="zh-CN"/>
        </w:rPr>
        <w:t>3</w:t>
      </w:r>
      <w:r>
        <w:rPr>
          <w:rFonts w:hint="eastAsia" w:ascii="宋体" w:hAnsi="宋体" w:eastAsia="宋体" w:cs="宋体"/>
          <w:spacing w:val="-1"/>
          <w:sz w:val="24"/>
          <w:szCs w:val="24"/>
          <w:highlight w:val="none"/>
          <w:lang w:eastAsia="zh-CN"/>
        </w:rPr>
        <w:t>）供应商完成详细规划技术审查，完成报告及相关成果资料，</w:t>
      </w:r>
      <w:r>
        <w:rPr>
          <w:rFonts w:ascii="宋体" w:hAnsi="宋体" w:eastAsia="宋体" w:cs="宋体"/>
          <w:spacing w:val="-1"/>
          <w:sz w:val="24"/>
          <w:szCs w:val="24"/>
          <w:highlight w:val="none"/>
          <w:lang w:eastAsia="zh-CN"/>
        </w:rPr>
        <w:t>工作成果经甲方验收合格后</w:t>
      </w:r>
      <w:r>
        <w:rPr>
          <w:rFonts w:hint="eastAsia" w:ascii="宋体" w:hAnsi="宋体" w:eastAsia="宋体" w:cs="宋体"/>
          <w:spacing w:val="-1"/>
          <w:sz w:val="24"/>
          <w:szCs w:val="24"/>
          <w:highlight w:val="none"/>
          <w:lang w:eastAsia="zh-CN"/>
        </w:rPr>
        <w:t>，按进度，完成100%工作量。达到付款条件起 30 日内，支付合同总金额的 20.00%；</w:t>
      </w:r>
    </w:p>
    <w:p>
      <w:pPr>
        <w:spacing w:line="384" w:lineRule="auto"/>
        <w:ind w:left="500"/>
        <w:rPr>
          <w:rFonts w:hint="eastAsia" w:ascii="宋体" w:hAnsi="宋体" w:eastAsia="宋体" w:cs="宋体"/>
          <w:sz w:val="24"/>
          <w:szCs w:val="24"/>
          <w:highlight w:val="none"/>
          <w:lang w:eastAsia="zh-CN"/>
        </w:rPr>
      </w:pPr>
      <w:r>
        <w:rPr>
          <w:rFonts w:hint="eastAsia" w:ascii="宋体" w:hAnsi="宋体" w:eastAsia="宋体" w:cs="宋体"/>
          <w:spacing w:val="-1"/>
          <w:sz w:val="24"/>
          <w:szCs w:val="24"/>
          <w:highlight w:val="none"/>
          <w:lang w:eastAsia="zh-CN"/>
        </w:rPr>
        <w:t>（</w:t>
      </w:r>
      <w:r>
        <w:rPr>
          <w:rFonts w:hint="eastAsia" w:ascii="宋体" w:hAnsi="宋体" w:eastAsia="宋体" w:cs="宋体"/>
          <w:spacing w:val="-1"/>
          <w:sz w:val="24"/>
          <w:szCs w:val="24"/>
          <w:highlight w:val="none"/>
          <w:lang w:val="en-US" w:eastAsia="zh-CN"/>
        </w:rPr>
        <w:t>4</w:t>
      </w:r>
      <w:r>
        <w:rPr>
          <w:rFonts w:hint="eastAsia" w:ascii="宋体" w:hAnsi="宋体" w:eastAsia="宋体" w:cs="宋体"/>
          <w:spacing w:val="-1"/>
          <w:sz w:val="24"/>
          <w:szCs w:val="24"/>
          <w:highlight w:val="none"/>
          <w:lang w:eastAsia="zh-CN"/>
        </w:rPr>
        <w:t>）</w:t>
      </w:r>
      <w:r>
        <w:rPr>
          <w:rFonts w:ascii="宋体" w:hAnsi="宋体" w:eastAsia="宋体" w:cs="宋体"/>
          <w:spacing w:val="-1"/>
          <w:sz w:val="24"/>
          <w:szCs w:val="24"/>
          <w:highlight w:val="none"/>
          <w:lang w:eastAsia="zh-CN"/>
        </w:rPr>
        <w:t>工作成果经甲方验收合格后按</w:t>
      </w:r>
      <w:r>
        <w:rPr>
          <w:rFonts w:hint="eastAsia" w:ascii="宋体" w:hAnsi="宋体" w:eastAsia="宋体" w:cs="宋体"/>
          <w:spacing w:val="-1"/>
          <w:sz w:val="24"/>
          <w:szCs w:val="24"/>
          <w:highlight w:val="none"/>
          <w:lang w:eastAsia="zh-CN"/>
        </w:rPr>
        <w:t>乙方提供的</w:t>
      </w:r>
      <w:r>
        <w:rPr>
          <w:rFonts w:ascii="宋体" w:hAnsi="宋体" w:eastAsia="宋体" w:cs="宋体"/>
          <w:spacing w:val="-1"/>
          <w:sz w:val="24"/>
          <w:szCs w:val="24"/>
          <w:highlight w:val="none"/>
          <w:lang w:eastAsia="zh-CN"/>
        </w:rPr>
        <w:t>实际完成量支付该服务费用。</w:t>
      </w:r>
    </w:p>
    <w:p>
      <w:pPr>
        <w:spacing w:line="384" w:lineRule="auto"/>
        <w:ind w:left="500"/>
        <w:rPr>
          <w:rFonts w:hint="eastAsia" w:ascii="宋体" w:hAnsi="宋体" w:eastAsia="宋体" w:cs="宋体"/>
          <w:sz w:val="24"/>
          <w:szCs w:val="24"/>
          <w:highlight w:val="none"/>
          <w:lang w:eastAsia="zh-CN"/>
        </w:rPr>
      </w:pPr>
      <w:r>
        <w:rPr>
          <w:rFonts w:ascii="宋体" w:hAnsi="宋体" w:eastAsia="宋体" w:cs="宋体"/>
          <w:spacing w:val="-1"/>
          <w:sz w:val="24"/>
          <w:szCs w:val="24"/>
          <w:highlight w:val="none"/>
          <w:lang w:eastAsia="zh-CN"/>
        </w:rPr>
        <w:t>（</w:t>
      </w:r>
      <w:r>
        <w:rPr>
          <w:rFonts w:hint="eastAsia" w:ascii="宋体" w:hAnsi="宋体" w:eastAsia="宋体" w:cs="宋体"/>
          <w:spacing w:val="-1"/>
          <w:sz w:val="24"/>
          <w:szCs w:val="24"/>
          <w:highlight w:val="none"/>
          <w:lang w:val="en-US" w:eastAsia="zh-CN"/>
        </w:rPr>
        <w:t>5</w:t>
      </w:r>
      <w:r>
        <w:rPr>
          <w:rFonts w:ascii="宋体" w:hAnsi="宋体" w:eastAsia="宋体" w:cs="宋体"/>
          <w:spacing w:val="-1"/>
          <w:sz w:val="24"/>
          <w:szCs w:val="24"/>
          <w:highlight w:val="none"/>
          <w:lang w:eastAsia="zh-CN"/>
        </w:rPr>
        <w:t>）甲方付款前，乙方须提供</w:t>
      </w:r>
      <w:r>
        <w:rPr>
          <w:rFonts w:hint="eastAsia" w:ascii="宋体" w:hAnsi="宋体" w:eastAsia="宋体" w:cs="宋体"/>
          <w:spacing w:val="-1"/>
          <w:sz w:val="24"/>
          <w:szCs w:val="24"/>
          <w:highlight w:val="none"/>
          <w:lang w:eastAsia="zh-CN"/>
        </w:rPr>
        <w:t>符合</w:t>
      </w:r>
      <w:r>
        <w:rPr>
          <w:rFonts w:ascii="宋体" w:hAnsi="宋体" w:eastAsia="宋体" w:cs="宋体"/>
          <w:spacing w:val="-3"/>
          <w:sz w:val="24"/>
          <w:szCs w:val="24"/>
          <w:highlight w:val="none"/>
          <w:lang w:eastAsia="zh-CN"/>
        </w:rPr>
        <w:t>国家财税</w:t>
      </w:r>
      <w:r>
        <w:rPr>
          <w:rFonts w:hint="eastAsia" w:ascii="宋体" w:hAnsi="宋体" w:eastAsia="宋体" w:cs="宋体"/>
          <w:spacing w:val="-1"/>
          <w:sz w:val="24"/>
          <w:szCs w:val="24"/>
          <w:highlight w:val="none"/>
          <w:lang w:eastAsia="zh-CN"/>
        </w:rPr>
        <w:t>规定的</w:t>
      </w:r>
      <w:r>
        <w:rPr>
          <w:rFonts w:ascii="宋体" w:hAnsi="宋体" w:eastAsia="宋体" w:cs="宋体"/>
          <w:spacing w:val="-1"/>
          <w:sz w:val="24"/>
          <w:szCs w:val="24"/>
          <w:highlight w:val="none"/>
          <w:lang w:eastAsia="zh-CN"/>
        </w:rPr>
        <w:t>等额税务发票。</w:t>
      </w:r>
    </w:p>
    <w:p>
      <w:pPr>
        <w:spacing w:line="384" w:lineRule="auto"/>
        <w:ind w:left="8" w:firstLine="464" w:firstLineChars="200"/>
        <w:rPr>
          <w:rFonts w:hint="eastAsia" w:ascii="宋体" w:hAnsi="宋体" w:eastAsia="宋体" w:cs="宋体"/>
          <w:sz w:val="24"/>
          <w:szCs w:val="24"/>
          <w:highlight w:val="none"/>
          <w:lang w:eastAsia="zh-CN"/>
        </w:rPr>
      </w:pPr>
      <w:r>
        <w:rPr>
          <w:rFonts w:ascii="宋体" w:hAnsi="宋体" w:eastAsia="宋体" w:cs="宋体"/>
          <w:spacing w:val="-4"/>
          <w:sz w:val="24"/>
          <w:szCs w:val="24"/>
          <w:highlight w:val="none"/>
          <w:lang w:eastAsia="zh-CN"/>
        </w:rPr>
        <w:t>3.3 甲方付款前，满足付款条件的情况下，乙方应向甲方出具书面付款通知(注明开户行</w:t>
      </w:r>
      <w:r>
        <w:rPr>
          <w:rFonts w:ascii="宋体" w:hAnsi="宋体" w:eastAsia="宋体" w:cs="宋体"/>
          <w:spacing w:val="-3"/>
          <w:sz w:val="24"/>
          <w:szCs w:val="24"/>
          <w:highlight w:val="none"/>
          <w:lang w:eastAsia="zh-CN"/>
        </w:rPr>
        <w:t>及账户信息)以及符合国家财税规定的增值税发票，否</w:t>
      </w:r>
      <w:r>
        <w:rPr>
          <w:rFonts w:ascii="宋体" w:hAnsi="宋体" w:eastAsia="宋体" w:cs="宋体"/>
          <w:spacing w:val="-4"/>
          <w:sz w:val="24"/>
          <w:szCs w:val="24"/>
          <w:highlight w:val="none"/>
          <w:lang w:eastAsia="zh-CN"/>
        </w:rPr>
        <w:t>则甲方有权延迟履行付款义务。如因乙</w:t>
      </w:r>
      <w:r>
        <w:rPr>
          <w:rFonts w:ascii="宋体" w:hAnsi="宋体" w:eastAsia="宋体" w:cs="宋体"/>
          <w:spacing w:val="-2"/>
          <w:sz w:val="24"/>
          <w:szCs w:val="24"/>
          <w:highlight w:val="none"/>
          <w:lang w:eastAsia="zh-CN"/>
        </w:rPr>
        <w:t>方缘故</w:t>
      </w:r>
      <w:r>
        <w:rPr>
          <w:rFonts w:ascii="宋体" w:hAnsi="宋体" w:eastAsia="宋体" w:cs="宋体"/>
          <w:spacing w:val="64"/>
          <w:sz w:val="24"/>
          <w:szCs w:val="24"/>
          <w:highlight w:val="none"/>
          <w:lang w:eastAsia="zh-CN"/>
        </w:rPr>
        <w:t xml:space="preserve"> </w:t>
      </w:r>
      <w:r>
        <w:rPr>
          <w:rFonts w:ascii="宋体" w:hAnsi="宋体" w:eastAsia="宋体" w:cs="宋体"/>
          <w:spacing w:val="-2"/>
          <w:sz w:val="24"/>
          <w:szCs w:val="24"/>
          <w:highlight w:val="none"/>
          <w:lang w:eastAsia="zh-CN"/>
        </w:rPr>
        <w:t>(如开具增值税发票延误等)导致甲方无法按时付款，甲方不承担违约责任。</w:t>
      </w:r>
    </w:p>
    <w:p>
      <w:pPr>
        <w:keepNext w:val="0"/>
        <w:keepLines w:val="0"/>
        <w:pageBreakBefore w:val="0"/>
        <w:widowControl/>
        <w:kinsoku w:val="0"/>
        <w:wordWrap/>
        <w:overflowPunct/>
        <w:topLinePunct w:val="0"/>
        <w:autoSpaceDE w:val="0"/>
        <w:autoSpaceDN w:val="0"/>
        <w:bidi w:val="0"/>
        <w:adjustRightInd w:val="0"/>
        <w:snapToGrid w:val="0"/>
        <w:spacing w:line="384" w:lineRule="auto"/>
        <w:ind w:left="0" w:firstLine="476" w:firstLineChars="200"/>
        <w:textAlignment w:val="baseline"/>
        <w:rPr>
          <w:rFonts w:hint="eastAsia" w:ascii="宋体" w:hAnsi="宋体" w:eastAsia="宋体" w:cs="宋体"/>
          <w:sz w:val="24"/>
          <w:szCs w:val="24"/>
          <w:highlight w:val="none"/>
          <w:lang w:eastAsia="zh-CN"/>
        </w:rPr>
      </w:pPr>
      <w:r>
        <w:rPr>
          <w:rFonts w:ascii="宋体" w:hAnsi="宋体" w:eastAsia="宋体" w:cs="宋体"/>
          <w:spacing w:val="-1"/>
          <w:sz w:val="24"/>
          <w:szCs w:val="24"/>
          <w:highlight w:val="none"/>
          <w:lang w:eastAsia="zh-CN"/>
        </w:rPr>
        <w:t>3.4</w:t>
      </w:r>
      <w:r>
        <w:rPr>
          <w:rFonts w:ascii="宋体" w:hAnsi="宋体" w:eastAsia="宋体" w:cs="宋体"/>
          <w:spacing w:val="-37"/>
          <w:sz w:val="24"/>
          <w:szCs w:val="24"/>
          <w:highlight w:val="none"/>
          <w:lang w:eastAsia="zh-CN"/>
        </w:rPr>
        <w:t xml:space="preserve"> </w:t>
      </w:r>
      <w:r>
        <w:rPr>
          <w:rFonts w:ascii="宋体" w:hAnsi="宋体" w:eastAsia="宋体" w:cs="宋体"/>
          <w:spacing w:val="-1"/>
          <w:sz w:val="24"/>
          <w:szCs w:val="24"/>
          <w:highlight w:val="none"/>
          <w:lang w:eastAsia="zh-CN"/>
        </w:rPr>
        <w:t>合同结算价按实际发生量及</w:t>
      </w:r>
      <w:r>
        <w:rPr>
          <w:rFonts w:hint="eastAsia" w:ascii="宋体" w:hAnsi="宋体" w:eastAsia="宋体" w:cs="宋体"/>
          <w:spacing w:val="-1"/>
          <w:sz w:val="24"/>
          <w:szCs w:val="24"/>
          <w:highlight w:val="none"/>
          <w:lang w:val="en-US" w:eastAsia="zh-CN"/>
        </w:rPr>
        <w:t>对应</w:t>
      </w:r>
      <w:r>
        <w:rPr>
          <w:rFonts w:ascii="宋体" w:hAnsi="宋体" w:eastAsia="宋体" w:cs="宋体"/>
          <w:spacing w:val="-3"/>
          <w:sz w:val="24"/>
          <w:szCs w:val="24"/>
          <w:highlight w:val="none"/>
          <w:lang w:eastAsia="zh-CN"/>
        </w:rPr>
        <w:t>宗地</w:t>
      </w:r>
      <w:r>
        <w:rPr>
          <w:rFonts w:hint="eastAsia" w:ascii="宋体" w:hAnsi="宋体" w:eastAsia="宋体" w:cs="宋体"/>
          <w:spacing w:val="-3"/>
          <w:sz w:val="24"/>
          <w:szCs w:val="24"/>
          <w:highlight w:val="none"/>
          <w:lang w:val="en-US" w:eastAsia="zh-CN"/>
        </w:rPr>
        <w:t>单价</w:t>
      </w:r>
      <w:r>
        <w:rPr>
          <w:rFonts w:ascii="宋体" w:hAnsi="宋体" w:eastAsia="宋体" w:cs="宋体"/>
          <w:spacing w:val="-1"/>
          <w:sz w:val="24"/>
          <w:szCs w:val="24"/>
          <w:highlight w:val="none"/>
          <w:lang w:eastAsia="zh-CN"/>
        </w:rPr>
        <w:t>据实结算，以双方确认函明确的</w:t>
      </w:r>
      <w:r>
        <w:rPr>
          <w:rFonts w:hint="eastAsia" w:ascii="宋体" w:hAnsi="宋体" w:eastAsia="宋体" w:cs="宋体"/>
          <w:spacing w:val="-1"/>
          <w:sz w:val="24"/>
          <w:szCs w:val="24"/>
          <w:highlight w:val="none"/>
          <w:lang w:val="en-US" w:eastAsia="zh-CN"/>
        </w:rPr>
        <w:t>地块和</w:t>
      </w:r>
      <w:r>
        <w:rPr>
          <w:rFonts w:ascii="宋体" w:hAnsi="宋体" w:eastAsia="宋体" w:cs="宋体"/>
          <w:spacing w:val="-1"/>
          <w:sz w:val="24"/>
          <w:szCs w:val="24"/>
          <w:highlight w:val="none"/>
          <w:lang w:eastAsia="zh-CN"/>
        </w:rPr>
        <w:t>数量为准。</w:t>
      </w:r>
    </w:p>
    <w:p>
      <w:pPr>
        <w:spacing w:line="384" w:lineRule="auto"/>
        <w:ind w:left="611"/>
        <w:rPr>
          <w:rFonts w:hint="eastAsia" w:ascii="宋体" w:hAnsi="宋体" w:eastAsia="宋体" w:cs="宋体"/>
          <w:sz w:val="24"/>
          <w:szCs w:val="24"/>
          <w:lang w:eastAsia="zh-CN"/>
        </w:rPr>
      </w:pPr>
      <w:r>
        <w:rPr>
          <w:rFonts w:ascii="宋体" w:hAnsi="宋体" w:eastAsia="宋体" w:cs="宋体"/>
          <w:b/>
          <w:bCs/>
          <w:spacing w:val="-3"/>
          <w:sz w:val="24"/>
          <w:szCs w:val="24"/>
          <w:lang w:eastAsia="zh-CN"/>
        </w:rPr>
        <w:t>第四条</w:t>
      </w:r>
      <w:r>
        <w:rPr>
          <w:rFonts w:ascii="宋体" w:hAnsi="宋体" w:eastAsia="宋体" w:cs="宋体"/>
          <w:spacing w:val="-3"/>
          <w:sz w:val="24"/>
          <w:szCs w:val="24"/>
          <w:lang w:eastAsia="zh-CN"/>
        </w:rPr>
        <w:t xml:space="preserve"> </w:t>
      </w:r>
      <w:r>
        <w:rPr>
          <w:rFonts w:ascii="宋体" w:hAnsi="宋体" w:eastAsia="宋体" w:cs="宋体"/>
          <w:b/>
          <w:bCs/>
          <w:spacing w:val="-3"/>
          <w:sz w:val="24"/>
          <w:szCs w:val="24"/>
          <w:lang w:eastAsia="zh-CN"/>
        </w:rPr>
        <w:t>合同履行期限（服务期）</w:t>
      </w:r>
    </w:p>
    <w:p>
      <w:pPr>
        <w:spacing w:line="384" w:lineRule="auto"/>
        <w:ind w:left="8" w:firstLine="468" w:firstLineChars="200"/>
        <w:rPr>
          <w:rFonts w:hint="eastAsia" w:ascii="宋体" w:hAnsi="宋体" w:eastAsia="宋体" w:cs="宋体"/>
          <w:spacing w:val="-3"/>
          <w:sz w:val="24"/>
          <w:szCs w:val="24"/>
          <w:highlight w:val="none"/>
          <w:lang w:eastAsia="zh-CN"/>
        </w:rPr>
      </w:pPr>
      <w:bookmarkStart w:id="1" w:name="_Hlk208246139"/>
      <w:r>
        <w:rPr>
          <w:rFonts w:hint="eastAsia" w:ascii="宋体" w:hAnsi="宋体" w:eastAsia="宋体" w:cs="宋体"/>
          <w:spacing w:val="-3"/>
          <w:sz w:val="24"/>
          <w:szCs w:val="24"/>
          <w:highlight w:val="none"/>
          <w:lang w:val="en-US" w:eastAsia="zh-CN"/>
        </w:rPr>
        <w:t>4.1</w:t>
      </w:r>
      <w:r>
        <w:rPr>
          <w:rFonts w:ascii="宋体" w:hAnsi="宋体" w:eastAsia="宋体" w:cs="宋体"/>
          <w:spacing w:val="-3"/>
          <w:sz w:val="24"/>
          <w:szCs w:val="24"/>
          <w:highlight w:val="none"/>
          <w:lang w:eastAsia="zh-CN"/>
        </w:rPr>
        <w:t>自合同签订</w:t>
      </w:r>
      <w:r>
        <w:rPr>
          <w:rFonts w:hint="eastAsia" w:ascii="宋体" w:hAnsi="宋体" w:eastAsia="宋体" w:cs="宋体"/>
          <w:spacing w:val="-3"/>
          <w:sz w:val="24"/>
          <w:szCs w:val="24"/>
          <w:highlight w:val="none"/>
          <w:lang w:val="en-US" w:eastAsia="zh-CN"/>
        </w:rPr>
        <w:t>至所有地块服务完成</w:t>
      </w:r>
      <w:r>
        <w:rPr>
          <w:rFonts w:ascii="宋体" w:hAnsi="宋体" w:eastAsia="宋体" w:cs="宋体"/>
          <w:spacing w:val="-3"/>
          <w:sz w:val="24"/>
          <w:szCs w:val="24"/>
          <w:highlight w:val="none"/>
          <w:lang w:eastAsia="zh-CN"/>
        </w:rPr>
        <w:t>。</w:t>
      </w:r>
    </w:p>
    <w:bookmarkEnd w:id="1"/>
    <w:p>
      <w:pPr>
        <w:spacing w:line="384" w:lineRule="auto"/>
        <w:ind w:left="611"/>
        <w:rPr>
          <w:rFonts w:hint="eastAsia" w:ascii="宋体" w:hAnsi="宋体" w:eastAsia="宋体" w:cs="宋体"/>
          <w:sz w:val="24"/>
          <w:szCs w:val="24"/>
          <w:highlight w:val="none"/>
          <w:lang w:eastAsia="zh-CN"/>
        </w:rPr>
      </w:pPr>
      <w:r>
        <w:rPr>
          <w:rFonts w:ascii="宋体" w:hAnsi="宋体" w:eastAsia="宋体" w:cs="宋体"/>
          <w:b/>
          <w:bCs/>
          <w:spacing w:val="-6"/>
          <w:sz w:val="24"/>
          <w:szCs w:val="24"/>
          <w:lang w:eastAsia="zh-CN"/>
        </w:rPr>
        <w:t>第五条</w:t>
      </w:r>
      <w:r>
        <w:rPr>
          <w:rFonts w:ascii="宋体" w:hAnsi="宋体" w:eastAsia="宋体" w:cs="宋体"/>
          <w:spacing w:val="21"/>
          <w:sz w:val="24"/>
          <w:szCs w:val="24"/>
          <w:lang w:eastAsia="zh-CN"/>
        </w:rPr>
        <w:t xml:space="preserve"> </w:t>
      </w:r>
      <w:r>
        <w:rPr>
          <w:rFonts w:ascii="宋体" w:hAnsi="宋体" w:eastAsia="宋体" w:cs="宋体"/>
          <w:b/>
          <w:bCs/>
          <w:spacing w:val="-6"/>
          <w:sz w:val="24"/>
          <w:szCs w:val="24"/>
          <w:lang w:eastAsia="zh-CN"/>
        </w:rPr>
        <w:t>负</w:t>
      </w:r>
      <w:r>
        <w:rPr>
          <w:rFonts w:ascii="宋体" w:hAnsi="宋体" w:eastAsia="宋体" w:cs="宋体"/>
          <w:b/>
          <w:bCs/>
          <w:spacing w:val="-6"/>
          <w:sz w:val="24"/>
          <w:szCs w:val="24"/>
          <w:highlight w:val="none"/>
          <w:lang w:eastAsia="zh-CN"/>
        </w:rPr>
        <w:t>责人</w:t>
      </w:r>
      <w:r>
        <w:rPr>
          <w:rFonts w:ascii="宋体" w:hAnsi="宋体" w:eastAsia="宋体" w:cs="宋体"/>
          <w:spacing w:val="-6"/>
          <w:sz w:val="24"/>
          <w:szCs w:val="24"/>
          <w:highlight w:val="none"/>
          <w:lang w:eastAsia="zh-CN"/>
        </w:rPr>
        <w:t>：</w:t>
      </w:r>
    </w:p>
    <w:p>
      <w:pPr>
        <w:spacing w:line="384" w:lineRule="auto"/>
        <w:ind w:firstLine="468" w:firstLineChars="200"/>
        <w:rPr>
          <w:rFonts w:hint="eastAsia" w:ascii="宋体" w:hAnsi="宋体" w:eastAsia="宋体" w:cs="宋体"/>
          <w:spacing w:val="-1"/>
          <w:sz w:val="24"/>
          <w:szCs w:val="24"/>
          <w:highlight w:val="none"/>
          <w:lang w:eastAsia="zh-CN"/>
        </w:rPr>
      </w:pPr>
      <w:r>
        <w:rPr>
          <w:rFonts w:hint="eastAsia" w:ascii="宋体" w:hAnsi="宋体" w:eastAsia="宋体" w:cs="宋体"/>
          <w:spacing w:val="-3"/>
          <w:sz w:val="24"/>
          <w:szCs w:val="24"/>
          <w:highlight w:val="none"/>
          <w:lang w:val="en-US" w:eastAsia="zh-CN"/>
        </w:rPr>
        <w:t xml:space="preserve">5.1 </w:t>
      </w:r>
      <w:r>
        <w:rPr>
          <w:rFonts w:ascii="宋体" w:hAnsi="宋体" w:eastAsia="宋体" w:cs="宋体"/>
          <w:spacing w:val="-3"/>
          <w:sz w:val="24"/>
          <w:szCs w:val="24"/>
          <w:highlight w:val="none"/>
          <w:lang w:eastAsia="zh-CN"/>
        </w:rPr>
        <w:t>甲方：本项目拟派</w:t>
      </w:r>
      <w:r>
        <w:rPr>
          <w:rFonts w:hint="eastAsia" w:ascii="宋体" w:hAnsi="宋体" w:eastAsia="宋体" w:cs="宋体"/>
          <w:spacing w:val="-3"/>
          <w:sz w:val="24"/>
          <w:szCs w:val="24"/>
          <w:highlight w:val="none"/>
          <w:u w:val="single"/>
          <w:lang w:val="en-US" w:eastAsia="zh-CN"/>
        </w:rPr>
        <w:t xml:space="preserve">       </w:t>
      </w:r>
      <w:r>
        <w:rPr>
          <w:rFonts w:ascii="宋体" w:hAnsi="宋体" w:eastAsia="宋体" w:cs="宋体"/>
          <w:spacing w:val="-3"/>
          <w:sz w:val="24"/>
          <w:szCs w:val="24"/>
          <w:highlight w:val="none"/>
          <w:lang w:eastAsia="zh-CN"/>
        </w:rPr>
        <w:t>为负责人，联系电话</w:t>
      </w:r>
      <w:r>
        <w:rPr>
          <w:rFonts w:ascii="宋体" w:hAnsi="宋体" w:eastAsia="宋体" w:cs="宋体"/>
          <w:spacing w:val="8"/>
          <w:sz w:val="24"/>
          <w:szCs w:val="24"/>
          <w:highlight w:val="none"/>
          <w:lang w:eastAsia="zh-CN"/>
        </w:rPr>
        <w:t>：</w:t>
      </w:r>
      <w:r>
        <w:rPr>
          <w:rFonts w:hint="eastAsia" w:ascii="宋体" w:hAnsi="宋体" w:eastAsia="宋体" w:cs="宋体"/>
          <w:spacing w:val="-1"/>
          <w:sz w:val="24"/>
          <w:szCs w:val="24"/>
          <w:highlight w:val="none"/>
          <w:u w:val="single"/>
          <w:lang w:val="en-US" w:eastAsia="zh-CN"/>
        </w:rPr>
        <w:t xml:space="preserve">           </w:t>
      </w:r>
      <w:r>
        <w:rPr>
          <w:rFonts w:hint="eastAsia" w:ascii="宋体" w:hAnsi="宋体" w:eastAsia="宋体" w:cs="宋体"/>
          <w:spacing w:val="-1"/>
          <w:sz w:val="24"/>
          <w:szCs w:val="24"/>
          <w:highlight w:val="none"/>
          <w:lang w:eastAsia="zh-CN"/>
        </w:rPr>
        <w:t>。</w:t>
      </w:r>
    </w:p>
    <w:p>
      <w:pPr>
        <w:spacing w:line="384" w:lineRule="auto"/>
        <w:ind w:firstLine="476" w:firstLineChars="200"/>
        <w:rPr>
          <w:rFonts w:hint="eastAsia" w:ascii="宋体" w:hAnsi="宋体" w:eastAsia="宋体" w:cs="宋体"/>
          <w:sz w:val="24"/>
          <w:szCs w:val="24"/>
          <w:highlight w:val="none"/>
          <w:lang w:eastAsia="zh-CN"/>
        </w:rPr>
      </w:pPr>
      <w:r>
        <w:rPr>
          <w:rFonts w:hint="eastAsia" w:ascii="宋体" w:hAnsi="宋体" w:eastAsia="宋体" w:cs="宋体"/>
          <w:spacing w:val="-1"/>
          <w:sz w:val="24"/>
          <w:szCs w:val="24"/>
          <w:highlight w:val="none"/>
          <w:lang w:val="en-US" w:eastAsia="zh-CN"/>
        </w:rPr>
        <w:t xml:space="preserve">5.2 </w:t>
      </w:r>
      <w:r>
        <w:rPr>
          <w:rFonts w:ascii="宋体" w:hAnsi="宋体" w:eastAsia="宋体" w:cs="宋体"/>
          <w:spacing w:val="-1"/>
          <w:sz w:val="24"/>
          <w:szCs w:val="24"/>
          <w:highlight w:val="none"/>
          <w:lang w:eastAsia="zh-CN"/>
        </w:rPr>
        <w:t>乙方：本项目拟派</w:t>
      </w:r>
      <w:r>
        <w:rPr>
          <w:rFonts w:hint="eastAsia" w:ascii="宋体" w:hAnsi="宋体" w:eastAsia="宋体" w:cs="宋体"/>
          <w:spacing w:val="-1"/>
          <w:sz w:val="24"/>
          <w:szCs w:val="24"/>
          <w:highlight w:val="none"/>
          <w:u w:val="single"/>
          <w:lang w:val="en-US" w:eastAsia="zh-CN"/>
        </w:rPr>
        <w:t xml:space="preserve">      </w:t>
      </w:r>
      <w:r>
        <w:rPr>
          <w:rFonts w:ascii="宋体" w:hAnsi="宋体" w:eastAsia="宋体" w:cs="宋体"/>
          <w:spacing w:val="-1"/>
          <w:sz w:val="24"/>
          <w:szCs w:val="24"/>
          <w:highlight w:val="none"/>
          <w:lang w:eastAsia="zh-CN"/>
        </w:rPr>
        <w:t>为负责人，联系电话</w:t>
      </w:r>
      <w:r>
        <w:rPr>
          <w:rFonts w:ascii="宋体" w:hAnsi="宋体" w:eastAsia="宋体" w:cs="宋体"/>
          <w:spacing w:val="-2"/>
          <w:sz w:val="24"/>
          <w:szCs w:val="24"/>
          <w:highlight w:val="none"/>
          <w:lang w:eastAsia="zh-CN"/>
        </w:rPr>
        <w:t>：</w:t>
      </w:r>
      <w:r>
        <w:rPr>
          <w:rFonts w:hint="eastAsia" w:ascii="宋体" w:hAnsi="宋体" w:eastAsia="宋体" w:cs="宋体"/>
          <w:spacing w:val="-2"/>
          <w:sz w:val="24"/>
          <w:szCs w:val="24"/>
          <w:highlight w:val="none"/>
          <w:u w:val="single"/>
          <w:lang w:val="en-US" w:eastAsia="zh-CN"/>
        </w:rPr>
        <w:t xml:space="preserve">            </w:t>
      </w:r>
      <w:r>
        <w:rPr>
          <w:rFonts w:ascii="宋体" w:hAnsi="宋体" w:eastAsia="宋体" w:cs="宋体"/>
          <w:spacing w:val="-2"/>
          <w:sz w:val="24"/>
          <w:szCs w:val="24"/>
          <w:highlight w:val="none"/>
          <w:lang w:eastAsia="zh-CN"/>
        </w:rPr>
        <w:t>。</w:t>
      </w:r>
    </w:p>
    <w:p>
      <w:pPr>
        <w:spacing w:line="384" w:lineRule="auto"/>
        <w:ind w:left="611"/>
        <w:rPr>
          <w:rFonts w:hint="eastAsia" w:ascii="宋体" w:hAnsi="宋体" w:eastAsia="宋体" w:cs="宋体"/>
          <w:sz w:val="24"/>
          <w:szCs w:val="24"/>
          <w:lang w:eastAsia="zh-CN"/>
        </w:rPr>
      </w:pPr>
      <w:r>
        <w:rPr>
          <w:rFonts w:ascii="宋体" w:hAnsi="宋体" w:eastAsia="宋体" w:cs="宋体"/>
          <w:b/>
          <w:bCs/>
          <w:spacing w:val="-6"/>
          <w:sz w:val="24"/>
          <w:szCs w:val="24"/>
          <w:lang w:eastAsia="zh-CN"/>
        </w:rPr>
        <w:t>第六条</w:t>
      </w:r>
      <w:r>
        <w:rPr>
          <w:rFonts w:ascii="宋体" w:hAnsi="宋体" w:eastAsia="宋体" w:cs="宋体"/>
          <w:spacing w:val="46"/>
          <w:sz w:val="24"/>
          <w:szCs w:val="24"/>
          <w:lang w:eastAsia="zh-CN"/>
        </w:rPr>
        <w:t xml:space="preserve"> </w:t>
      </w:r>
      <w:r>
        <w:rPr>
          <w:rFonts w:ascii="宋体" w:hAnsi="宋体" w:eastAsia="宋体" w:cs="宋体"/>
          <w:b/>
          <w:bCs/>
          <w:spacing w:val="-6"/>
          <w:sz w:val="24"/>
          <w:szCs w:val="24"/>
          <w:lang w:eastAsia="zh-CN"/>
        </w:rPr>
        <w:t>甲方的主要责任和权利</w:t>
      </w:r>
    </w:p>
    <w:p>
      <w:pPr>
        <w:spacing w:line="384" w:lineRule="auto"/>
        <w:ind w:left="491"/>
        <w:rPr>
          <w:rFonts w:hint="eastAsia" w:ascii="宋体" w:hAnsi="宋体" w:eastAsia="宋体" w:cs="宋体"/>
          <w:sz w:val="24"/>
          <w:szCs w:val="24"/>
          <w:lang w:eastAsia="zh-CN"/>
        </w:rPr>
      </w:pPr>
      <w:r>
        <w:rPr>
          <w:rFonts w:ascii="宋体" w:hAnsi="宋体" w:eastAsia="宋体" w:cs="宋体"/>
          <w:spacing w:val="-1"/>
          <w:sz w:val="24"/>
          <w:szCs w:val="24"/>
          <w:lang w:eastAsia="zh-CN"/>
        </w:rPr>
        <w:t>6.1</w:t>
      </w:r>
      <w:r>
        <w:rPr>
          <w:rFonts w:ascii="宋体" w:hAnsi="宋体" w:eastAsia="宋体" w:cs="宋体"/>
          <w:spacing w:val="-27"/>
          <w:sz w:val="24"/>
          <w:szCs w:val="24"/>
          <w:lang w:eastAsia="zh-CN"/>
        </w:rPr>
        <w:t xml:space="preserve"> </w:t>
      </w:r>
      <w:r>
        <w:rPr>
          <w:rFonts w:ascii="宋体" w:hAnsi="宋体" w:eastAsia="宋体" w:cs="宋体"/>
          <w:spacing w:val="-1"/>
          <w:sz w:val="24"/>
          <w:szCs w:val="24"/>
          <w:lang w:eastAsia="zh-CN"/>
        </w:rPr>
        <w:t>乙方在为甲方提供服务时所形成的成果及成</w:t>
      </w:r>
      <w:r>
        <w:rPr>
          <w:rFonts w:ascii="宋体" w:hAnsi="宋体" w:eastAsia="宋体" w:cs="宋体"/>
          <w:spacing w:val="-2"/>
          <w:sz w:val="24"/>
          <w:szCs w:val="24"/>
          <w:lang w:eastAsia="zh-CN"/>
        </w:rPr>
        <w:t>果的知识产权归甲方所有。</w:t>
      </w:r>
    </w:p>
    <w:p>
      <w:pPr>
        <w:spacing w:line="384" w:lineRule="auto"/>
        <w:ind w:left="491"/>
        <w:rPr>
          <w:rFonts w:ascii="宋体" w:hAnsi="宋体" w:eastAsia="宋体" w:cs="宋体"/>
          <w:spacing w:val="-3"/>
          <w:sz w:val="24"/>
          <w:szCs w:val="24"/>
          <w:lang w:eastAsia="zh-CN"/>
        </w:rPr>
      </w:pPr>
      <w:r>
        <w:rPr>
          <w:rFonts w:ascii="宋体" w:hAnsi="宋体" w:eastAsia="宋体" w:cs="宋体"/>
          <w:spacing w:val="-2"/>
          <w:sz w:val="24"/>
          <w:szCs w:val="24"/>
          <w:lang w:eastAsia="zh-CN"/>
        </w:rPr>
        <w:t>6.2 甲方有权随时了解乙方的工作进展情况，并对经费使用进行监督</w:t>
      </w:r>
      <w:r>
        <w:rPr>
          <w:rFonts w:ascii="宋体" w:hAnsi="宋体" w:eastAsia="宋体" w:cs="宋体"/>
          <w:spacing w:val="-3"/>
          <w:sz w:val="24"/>
          <w:szCs w:val="24"/>
          <w:lang w:eastAsia="zh-CN"/>
        </w:rPr>
        <w:t>检查</w:t>
      </w:r>
      <w:r>
        <w:rPr>
          <w:rFonts w:hint="eastAsia" w:ascii="宋体" w:hAnsi="宋体" w:eastAsia="宋体" w:cs="宋体"/>
          <w:spacing w:val="-3"/>
          <w:sz w:val="24"/>
          <w:szCs w:val="24"/>
          <w:lang w:eastAsia="zh-CN"/>
        </w:rPr>
        <w:t>。</w:t>
      </w:r>
    </w:p>
    <w:p>
      <w:pPr>
        <w:spacing w:line="384" w:lineRule="auto"/>
        <w:ind w:left="491"/>
        <w:rPr>
          <w:rFonts w:hint="eastAsia" w:ascii="宋体" w:hAnsi="宋体" w:eastAsia="宋体" w:cs="宋体"/>
          <w:sz w:val="24"/>
          <w:szCs w:val="24"/>
          <w:lang w:eastAsia="zh-CN"/>
        </w:rPr>
      </w:pPr>
      <w:r>
        <w:rPr>
          <w:rFonts w:ascii="宋体" w:hAnsi="宋体" w:eastAsia="宋体" w:cs="宋体"/>
          <w:spacing w:val="-2"/>
          <w:sz w:val="24"/>
          <w:szCs w:val="24"/>
          <w:lang w:eastAsia="zh-CN"/>
        </w:rPr>
        <w:t>6.3 甲方将向乙方提供为完成服务工作所需要的信息、资料和其他相关协助。</w:t>
      </w:r>
    </w:p>
    <w:p>
      <w:pPr>
        <w:spacing w:line="384" w:lineRule="auto"/>
        <w:ind w:left="10" w:right="80" w:firstLine="464" w:firstLineChars="200"/>
        <w:rPr>
          <w:rFonts w:hint="eastAsia" w:ascii="宋体" w:hAnsi="宋体" w:eastAsia="宋体" w:cs="宋体"/>
          <w:sz w:val="24"/>
          <w:szCs w:val="24"/>
          <w:lang w:eastAsia="zh-CN"/>
        </w:rPr>
      </w:pPr>
      <w:r>
        <w:rPr>
          <w:rFonts w:ascii="宋体" w:hAnsi="宋体" w:eastAsia="宋体" w:cs="宋体"/>
          <w:spacing w:val="-4"/>
          <w:sz w:val="24"/>
          <w:szCs w:val="24"/>
          <w:lang w:eastAsia="zh-CN"/>
        </w:rPr>
        <w:t>6.4</w:t>
      </w:r>
      <w:r>
        <w:rPr>
          <w:rFonts w:ascii="宋体" w:hAnsi="宋体" w:eastAsia="宋体" w:cs="宋体"/>
          <w:spacing w:val="54"/>
          <w:sz w:val="24"/>
          <w:szCs w:val="24"/>
          <w:lang w:eastAsia="zh-CN"/>
        </w:rPr>
        <w:t xml:space="preserve"> </w:t>
      </w:r>
      <w:r>
        <w:rPr>
          <w:rFonts w:ascii="宋体" w:hAnsi="宋体" w:eastAsia="宋体" w:cs="宋体"/>
          <w:spacing w:val="-4"/>
          <w:sz w:val="24"/>
          <w:szCs w:val="24"/>
          <w:lang w:eastAsia="zh-CN"/>
        </w:rPr>
        <w:t>甲方若认为乙方履行合同不力严重影响项目服务质量，导致项目无法顺利进行，甲方</w:t>
      </w:r>
      <w:r>
        <w:rPr>
          <w:rFonts w:ascii="宋体" w:hAnsi="宋体" w:eastAsia="宋体" w:cs="宋体"/>
          <w:sz w:val="24"/>
          <w:szCs w:val="24"/>
          <w:lang w:eastAsia="zh-CN"/>
        </w:rPr>
        <w:t xml:space="preserve"> </w:t>
      </w:r>
      <w:r>
        <w:rPr>
          <w:rFonts w:ascii="宋体" w:hAnsi="宋体" w:eastAsia="宋体" w:cs="宋体"/>
          <w:spacing w:val="-1"/>
          <w:sz w:val="24"/>
          <w:szCs w:val="24"/>
          <w:lang w:eastAsia="zh-CN"/>
        </w:rPr>
        <w:t>有权以书面形式要求更换乙方主要人员，直至终止合同。</w:t>
      </w:r>
    </w:p>
    <w:p>
      <w:pPr>
        <w:spacing w:line="384" w:lineRule="auto"/>
        <w:ind w:left="491"/>
        <w:rPr>
          <w:rFonts w:hint="eastAsia" w:ascii="宋体" w:hAnsi="宋体" w:eastAsia="宋体" w:cs="宋体"/>
          <w:sz w:val="24"/>
          <w:szCs w:val="24"/>
          <w:lang w:eastAsia="zh-CN"/>
        </w:rPr>
      </w:pPr>
      <w:r>
        <w:rPr>
          <w:rFonts w:ascii="宋体" w:hAnsi="宋体" w:eastAsia="宋体" w:cs="宋体"/>
          <w:spacing w:val="-2"/>
          <w:sz w:val="24"/>
          <w:szCs w:val="24"/>
          <w:lang w:eastAsia="zh-CN"/>
        </w:rPr>
        <w:t>6.5</w:t>
      </w:r>
      <w:r>
        <w:rPr>
          <w:rFonts w:ascii="宋体" w:hAnsi="宋体" w:eastAsia="宋体" w:cs="宋体"/>
          <w:spacing w:val="45"/>
          <w:sz w:val="24"/>
          <w:szCs w:val="24"/>
          <w:lang w:eastAsia="zh-CN"/>
        </w:rPr>
        <w:t xml:space="preserve"> </w:t>
      </w:r>
      <w:r>
        <w:rPr>
          <w:rFonts w:ascii="宋体" w:hAnsi="宋体" w:eastAsia="宋体" w:cs="宋体"/>
          <w:spacing w:val="-2"/>
          <w:sz w:val="24"/>
          <w:szCs w:val="24"/>
          <w:lang w:eastAsia="zh-CN"/>
        </w:rPr>
        <w:t>甲方支持乙方的工作，按合同保证乙方责任和权利的统一。</w:t>
      </w:r>
    </w:p>
    <w:p>
      <w:pPr>
        <w:spacing w:line="384" w:lineRule="auto"/>
        <w:ind w:left="491"/>
        <w:rPr>
          <w:rFonts w:hint="eastAsia" w:ascii="宋体" w:hAnsi="宋体" w:eastAsia="宋体" w:cs="宋体"/>
          <w:sz w:val="24"/>
          <w:szCs w:val="24"/>
          <w:lang w:eastAsia="zh-CN"/>
        </w:rPr>
      </w:pPr>
      <w:r>
        <w:rPr>
          <w:rFonts w:ascii="宋体" w:hAnsi="宋体" w:eastAsia="宋体" w:cs="宋体"/>
          <w:spacing w:val="-3"/>
          <w:sz w:val="24"/>
          <w:szCs w:val="24"/>
          <w:lang w:eastAsia="zh-CN"/>
        </w:rPr>
        <w:t>6.6</w:t>
      </w:r>
      <w:r>
        <w:rPr>
          <w:rFonts w:ascii="宋体" w:hAnsi="宋体" w:eastAsia="宋体" w:cs="宋体"/>
          <w:spacing w:val="50"/>
          <w:sz w:val="24"/>
          <w:szCs w:val="24"/>
          <w:lang w:eastAsia="zh-CN"/>
        </w:rPr>
        <w:t xml:space="preserve"> </w:t>
      </w:r>
      <w:r>
        <w:rPr>
          <w:rFonts w:ascii="宋体" w:hAnsi="宋体" w:eastAsia="宋体" w:cs="宋体"/>
          <w:spacing w:val="-3"/>
          <w:sz w:val="24"/>
          <w:szCs w:val="24"/>
          <w:lang w:eastAsia="zh-CN"/>
        </w:rPr>
        <w:t>甲方有权阐述对具体问题的意见和建议。</w:t>
      </w:r>
    </w:p>
    <w:p>
      <w:pPr>
        <w:spacing w:line="384" w:lineRule="auto"/>
        <w:ind w:left="491"/>
        <w:rPr>
          <w:rFonts w:hint="eastAsia" w:ascii="宋体" w:hAnsi="宋体" w:eastAsia="宋体" w:cs="宋体"/>
          <w:sz w:val="24"/>
          <w:szCs w:val="24"/>
          <w:lang w:eastAsia="zh-CN"/>
        </w:rPr>
      </w:pPr>
      <w:r>
        <w:rPr>
          <w:rFonts w:ascii="宋体" w:hAnsi="宋体" w:eastAsia="宋体" w:cs="宋体"/>
          <w:spacing w:val="-2"/>
          <w:sz w:val="24"/>
          <w:szCs w:val="24"/>
          <w:lang w:eastAsia="zh-CN"/>
        </w:rPr>
        <w:t>6.7</w:t>
      </w:r>
      <w:r>
        <w:rPr>
          <w:rFonts w:ascii="宋体" w:hAnsi="宋体" w:eastAsia="宋体" w:cs="宋体"/>
          <w:spacing w:val="53"/>
          <w:sz w:val="24"/>
          <w:szCs w:val="24"/>
          <w:lang w:eastAsia="zh-CN"/>
        </w:rPr>
        <w:t xml:space="preserve"> </w:t>
      </w:r>
      <w:r>
        <w:rPr>
          <w:rFonts w:ascii="宋体" w:hAnsi="宋体" w:eastAsia="宋体" w:cs="宋体"/>
          <w:spacing w:val="-2"/>
          <w:sz w:val="24"/>
          <w:szCs w:val="24"/>
          <w:lang w:eastAsia="zh-CN"/>
        </w:rPr>
        <w:t>甲方有权根据项目的具体情况，要求乙方按期到项目现场解决争议。</w:t>
      </w:r>
    </w:p>
    <w:p>
      <w:pPr>
        <w:spacing w:line="384" w:lineRule="auto"/>
        <w:ind w:left="491"/>
        <w:rPr>
          <w:rFonts w:hint="eastAsia" w:ascii="宋体" w:hAnsi="宋体" w:eastAsia="宋体" w:cs="宋体"/>
          <w:sz w:val="24"/>
          <w:szCs w:val="24"/>
          <w:lang w:eastAsia="zh-CN"/>
        </w:rPr>
      </w:pPr>
      <w:r>
        <w:rPr>
          <w:rFonts w:ascii="宋体" w:hAnsi="宋体" w:eastAsia="宋体" w:cs="宋体"/>
          <w:spacing w:val="-6"/>
          <w:sz w:val="24"/>
          <w:szCs w:val="24"/>
          <w:lang w:eastAsia="zh-CN"/>
        </w:rPr>
        <w:t xml:space="preserve">6.8 </w:t>
      </w:r>
      <w:r>
        <w:rPr>
          <w:rFonts w:hint="eastAsia" w:ascii="宋体" w:hAnsi="宋体" w:eastAsia="宋体" w:cs="宋体"/>
          <w:spacing w:val="-6"/>
          <w:sz w:val="24"/>
          <w:szCs w:val="24"/>
          <w:lang w:eastAsia="zh-CN"/>
        </w:rPr>
        <w:t xml:space="preserve"> </w:t>
      </w:r>
      <w:r>
        <w:rPr>
          <w:rFonts w:ascii="宋体" w:hAnsi="宋体" w:eastAsia="宋体" w:cs="宋体"/>
          <w:spacing w:val="-6"/>
          <w:sz w:val="24"/>
          <w:szCs w:val="24"/>
          <w:lang w:eastAsia="zh-CN"/>
        </w:rPr>
        <w:t>甲方应配合乙方完成每阶段实际发生量验收，并确认乙</w:t>
      </w:r>
      <w:r>
        <w:rPr>
          <w:rFonts w:ascii="宋体" w:hAnsi="宋体" w:eastAsia="宋体" w:cs="宋体"/>
          <w:spacing w:val="-7"/>
          <w:sz w:val="24"/>
          <w:szCs w:val="24"/>
          <w:lang w:eastAsia="zh-CN"/>
        </w:rPr>
        <w:t>方成果，如有意见向乙方提出。</w:t>
      </w:r>
    </w:p>
    <w:p>
      <w:pPr>
        <w:spacing w:line="384" w:lineRule="auto"/>
        <w:ind w:left="611"/>
        <w:rPr>
          <w:rFonts w:hint="eastAsia" w:ascii="宋体" w:hAnsi="宋体" w:eastAsia="宋体" w:cs="宋体"/>
          <w:sz w:val="24"/>
          <w:szCs w:val="24"/>
          <w:lang w:eastAsia="zh-CN"/>
        </w:rPr>
      </w:pPr>
      <w:r>
        <w:rPr>
          <w:rFonts w:ascii="宋体" w:hAnsi="宋体" w:eastAsia="宋体" w:cs="宋体"/>
          <w:b/>
          <w:bCs/>
          <w:spacing w:val="-6"/>
          <w:sz w:val="24"/>
          <w:szCs w:val="24"/>
          <w:lang w:eastAsia="zh-CN"/>
        </w:rPr>
        <w:t>第七条</w:t>
      </w:r>
      <w:r>
        <w:rPr>
          <w:rFonts w:ascii="宋体" w:hAnsi="宋体" w:eastAsia="宋体" w:cs="宋体"/>
          <w:spacing w:val="46"/>
          <w:sz w:val="24"/>
          <w:szCs w:val="24"/>
          <w:lang w:eastAsia="zh-CN"/>
        </w:rPr>
        <w:t xml:space="preserve"> </w:t>
      </w:r>
      <w:r>
        <w:rPr>
          <w:rFonts w:ascii="宋体" w:hAnsi="宋体" w:eastAsia="宋体" w:cs="宋体"/>
          <w:b/>
          <w:bCs/>
          <w:spacing w:val="-6"/>
          <w:sz w:val="24"/>
          <w:szCs w:val="24"/>
          <w:lang w:eastAsia="zh-CN"/>
        </w:rPr>
        <w:t>乙方的主要责任和权利</w:t>
      </w:r>
    </w:p>
    <w:p>
      <w:pPr>
        <w:spacing w:line="384" w:lineRule="auto"/>
        <w:ind w:left="495"/>
        <w:rPr>
          <w:rFonts w:hint="eastAsia" w:ascii="宋体" w:hAnsi="宋体" w:eastAsia="宋体" w:cs="宋体"/>
          <w:sz w:val="24"/>
          <w:szCs w:val="24"/>
          <w:lang w:eastAsia="zh-CN"/>
        </w:rPr>
      </w:pPr>
      <w:r>
        <w:rPr>
          <w:rFonts w:ascii="宋体" w:hAnsi="宋体" w:eastAsia="宋体" w:cs="宋体"/>
          <w:spacing w:val="-1"/>
          <w:sz w:val="24"/>
          <w:szCs w:val="24"/>
          <w:lang w:eastAsia="zh-CN"/>
        </w:rPr>
        <w:t>7.1</w:t>
      </w:r>
      <w:r>
        <w:rPr>
          <w:rFonts w:ascii="宋体" w:hAnsi="宋体" w:eastAsia="宋体" w:cs="宋体"/>
          <w:spacing w:val="-28"/>
          <w:sz w:val="24"/>
          <w:szCs w:val="24"/>
          <w:lang w:eastAsia="zh-CN"/>
        </w:rPr>
        <w:t xml:space="preserve"> </w:t>
      </w:r>
      <w:r>
        <w:rPr>
          <w:rFonts w:ascii="宋体" w:hAnsi="宋体" w:eastAsia="宋体" w:cs="宋体"/>
          <w:spacing w:val="-1"/>
          <w:sz w:val="24"/>
          <w:szCs w:val="24"/>
          <w:lang w:eastAsia="zh-CN"/>
        </w:rPr>
        <w:t>乙方必须具有履行本合同书所需的技能，必须按照相关的职业准</w:t>
      </w:r>
      <w:r>
        <w:rPr>
          <w:rFonts w:ascii="宋体" w:hAnsi="宋体" w:eastAsia="宋体" w:cs="宋体"/>
          <w:spacing w:val="-2"/>
          <w:sz w:val="24"/>
          <w:szCs w:val="24"/>
          <w:lang w:eastAsia="zh-CN"/>
        </w:rPr>
        <w:t>则完成其全部职责。</w:t>
      </w:r>
    </w:p>
    <w:p>
      <w:pPr>
        <w:spacing w:line="384" w:lineRule="auto"/>
        <w:ind w:left="495"/>
        <w:rPr>
          <w:rFonts w:hint="eastAsia" w:ascii="宋体" w:hAnsi="宋体" w:eastAsia="宋体" w:cs="宋体"/>
          <w:sz w:val="24"/>
          <w:szCs w:val="24"/>
          <w:lang w:eastAsia="zh-CN"/>
        </w:rPr>
      </w:pPr>
      <w:r>
        <w:rPr>
          <w:rFonts w:ascii="宋体" w:hAnsi="宋体" w:eastAsia="宋体" w:cs="宋体"/>
          <w:spacing w:val="-2"/>
          <w:sz w:val="24"/>
          <w:szCs w:val="24"/>
          <w:lang w:eastAsia="zh-CN"/>
        </w:rPr>
        <w:t>7.2</w:t>
      </w:r>
      <w:r>
        <w:rPr>
          <w:rFonts w:ascii="宋体" w:hAnsi="宋体" w:eastAsia="宋体" w:cs="宋体"/>
          <w:spacing w:val="-28"/>
          <w:sz w:val="24"/>
          <w:szCs w:val="24"/>
          <w:lang w:eastAsia="zh-CN"/>
        </w:rPr>
        <w:t xml:space="preserve"> </w:t>
      </w:r>
      <w:r>
        <w:rPr>
          <w:rFonts w:ascii="宋体" w:hAnsi="宋体" w:eastAsia="宋体" w:cs="宋体"/>
          <w:spacing w:val="-2"/>
          <w:sz w:val="24"/>
          <w:szCs w:val="24"/>
          <w:lang w:eastAsia="zh-CN"/>
        </w:rPr>
        <w:t>乙方应根据本合同的约定提交相关文件、资料。</w:t>
      </w:r>
    </w:p>
    <w:p>
      <w:pPr>
        <w:spacing w:line="384" w:lineRule="auto"/>
        <w:ind w:left="495"/>
        <w:rPr>
          <w:rFonts w:hint="eastAsia" w:ascii="宋体" w:hAnsi="宋体" w:eastAsia="宋体" w:cs="宋体"/>
          <w:sz w:val="24"/>
          <w:szCs w:val="24"/>
          <w:lang w:eastAsia="zh-CN"/>
        </w:rPr>
      </w:pPr>
      <w:r>
        <w:rPr>
          <w:rFonts w:ascii="宋体" w:hAnsi="宋体" w:eastAsia="宋体" w:cs="宋体"/>
          <w:spacing w:val="-1"/>
          <w:sz w:val="24"/>
          <w:szCs w:val="24"/>
          <w:lang w:eastAsia="zh-CN"/>
        </w:rPr>
        <w:t>7.3</w:t>
      </w:r>
      <w:r>
        <w:rPr>
          <w:rFonts w:ascii="宋体" w:hAnsi="宋体" w:eastAsia="宋体" w:cs="宋体"/>
          <w:spacing w:val="-52"/>
          <w:sz w:val="24"/>
          <w:szCs w:val="24"/>
          <w:lang w:eastAsia="zh-CN"/>
        </w:rPr>
        <w:t xml:space="preserve"> </w:t>
      </w:r>
      <w:r>
        <w:rPr>
          <w:rFonts w:hint="eastAsia" w:ascii="宋体" w:hAnsi="宋体" w:eastAsia="宋体" w:cs="宋体"/>
          <w:spacing w:val="-52"/>
          <w:sz w:val="24"/>
          <w:szCs w:val="24"/>
          <w:lang w:eastAsia="zh-CN"/>
        </w:rPr>
        <w:t xml:space="preserve"> </w:t>
      </w:r>
      <w:r>
        <w:rPr>
          <w:rFonts w:ascii="宋体" w:hAnsi="宋体" w:eastAsia="宋体" w:cs="宋体"/>
          <w:spacing w:val="-1"/>
          <w:sz w:val="24"/>
          <w:szCs w:val="24"/>
          <w:lang w:eastAsia="zh-CN"/>
        </w:rPr>
        <w:t>对甲方提供的基础资料、数据、信息等严格保密。</w:t>
      </w:r>
    </w:p>
    <w:p>
      <w:pPr>
        <w:spacing w:line="384" w:lineRule="auto"/>
        <w:ind w:left="495"/>
        <w:rPr>
          <w:rFonts w:hint="eastAsia" w:ascii="宋体" w:hAnsi="宋体" w:eastAsia="宋体" w:cs="宋体"/>
          <w:sz w:val="24"/>
          <w:szCs w:val="24"/>
          <w:lang w:eastAsia="zh-CN"/>
        </w:rPr>
      </w:pPr>
      <w:r>
        <w:rPr>
          <w:rFonts w:ascii="宋体" w:hAnsi="宋体" w:eastAsia="宋体" w:cs="宋体"/>
          <w:spacing w:val="-1"/>
          <w:sz w:val="24"/>
          <w:szCs w:val="24"/>
          <w:lang w:eastAsia="zh-CN"/>
        </w:rPr>
        <w:t>7.4</w:t>
      </w:r>
      <w:r>
        <w:rPr>
          <w:rFonts w:ascii="宋体" w:hAnsi="宋体" w:eastAsia="宋体" w:cs="宋体"/>
          <w:spacing w:val="-48"/>
          <w:sz w:val="24"/>
          <w:szCs w:val="24"/>
          <w:lang w:eastAsia="zh-CN"/>
        </w:rPr>
        <w:t xml:space="preserve"> </w:t>
      </w:r>
      <w:r>
        <w:rPr>
          <w:rFonts w:hint="eastAsia" w:ascii="宋体" w:hAnsi="宋体" w:eastAsia="宋体" w:cs="宋体"/>
          <w:spacing w:val="-48"/>
          <w:sz w:val="24"/>
          <w:szCs w:val="24"/>
          <w:lang w:eastAsia="zh-CN"/>
        </w:rPr>
        <w:t xml:space="preserve"> </w:t>
      </w:r>
      <w:r>
        <w:rPr>
          <w:rFonts w:ascii="宋体" w:hAnsi="宋体" w:eastAsia="宋体" w:cs="宋体"/>
          <w:spacing w:val="-1"/>
          <w:sz w:val="24"/>
          <w:szCs w:val="24"/>
          <w:lang w:eastAsia="zh-CN"/>
        </w:rPr>
        <w:t>解答甲方提出的与项目有关的询问，接受甲方监督和检查。</w:t>
      </w:r>
    </w:p>
    <w:p>
      <w:pPr>
        <w:spacing w:line="384" w:lineRule="auto"/>
        <w:ind w:left="10" w:right="80" w:firstLine="472" w:firstLineChars="200"/>
        <w:rPr>
          <w:rFonts w:hint="eastAsia" w:ascii="宋体" w:hAnsi="宋体" w:eastAsia="宋体" w:cs="宋体"/>
          <w:sz w:val="24"/>
          <w:szCs w:val="24"/>
          <w:lang w:eastAsia="zh-CN"/>
        </w:rPr>
      </w:pPr>
      <w:r>
        <w:rPr>
          <w:rFonts w:ascii="宋体" w:hAnsi="宋体" w:eastAsia="宋体" w:cs="宋体"/>
          <w:spacing w:val="-2"/>
          <w:sz w:val="24"/>
          <w:szCs w:val="24"/>
          <w:lang w:eastAsia="zh-CN"/>
        </w:rPr>
        <w:t>7.5</w:t>
      </w:r>
      <w:r>
        <w:rPr>
          <w:rFonts w:ascii="宋体" w:hAnsi="宋体" w:eastAsia="宋体" w:cs="宋体"/>
          <w:spacing w:val="-27"/>
          <w:sz w:val="24"/>
          <w:szCs w:val="24"/>
          <w:lang w:eastAsia="zh-CN"/>
        </w:rPr>
        <w:t xml:space="preserve"> </w:t>
      </w:r>
      <w:r>
        <w:rPr>
          <w:rFonts w:ascii="宋体" w:hAnsi="宋体" w:eastAsia="宋体" w:cs="宋体"/>
          <w:spacing w:val="-2"/>
          <w:sz w:val="24"/>
          <w:szCs w:val="24"/>
          <w:lang w:eastAsia="zh-CN"/>
        </w:rPr>
        <w:t>乙方应根据本合同的约定提供服务并提交工作成果，确保所提交成果的实用质</w:t>
      </w:r>
      <w:r>
        <w:rPr>
          <w:rFonts w:ascii="宋体" w:hAnsi="宋体" w:eastAsia="宋体" w:cs="宋体"/>
          <w:spacing w:val="-3"/>
          <w:sz w:val="24"/>
          <w:szCs w:val="24"/>
          <w:lang w:eastAsia="zh-CN"/>
        </w:rPr>
        <w:t>量，具</w:t>
      </w:r>
      <w:r>
        <w:rPr>
          <w:rFonts w:ascii="宋体" w:hAnsi="宋体" w:eastAsia="宋体" w:cs="宋体"/>
          <w:sz w:val="24"/>
          <w:szCs w:val="24"/>
          <w:lang w:eastAsia="zh-CN"/>
        </w:rPr>
        <w:t xml:space="preserve"> </w:t>
      </w:r>
      <w:r>
        <w:rPr>
          <w:rFonts w:ascii="宋体" w:hAnsi="宋体" w:eastAsia="宋体" w:cs="宋体"/>
          <w:spacing w:val="-2"/>
          <w:sz w:val="24"/>
          <w:szCs w:val="24"/>
          <w:lang w:eastAsia="zh-CN"/>
        </w:rPr>
        <w:t>有可借鉴、可操作性。</w:t>
      </w:r>
    </w:p>
    <w:p>
      <w:pPr>
        <w:spacing w:line="384" w:lineRule="auto"/>
        <w:ind w:left="611"/>
        <w:rPr>
          <w:rFonts w:hint="eastAsia" w:ascii="宋体" w:hAnsi="宋体" w:eastAsia="宋体" w:cs="宋体"/>
          <w:sz w:val="24"/>
          <w:szCs w:val="24"/>
          <w:lang w:eastAsia="zh-CN"/>
        </w:rPr>
      </w:pPr>
      <w:r>
        <w:rPr>
          <w:rFonts w:ascii="宋体" w:hAnsi="宋体" w:eastAsia="宋体" w:cs="宋体"/>
          <w:b/>
          <w:bCs/>
          <w:spacing w:val="-6"/>
          <w:sz w:val="24"/>
          <w:szCs w:val="24"/>
          <w:lang w:eastAsia="zh-CN"/>
        </w:rPr>
        <w:t>第八条</w:t>
      </w:r>
      <w:r>
        <w:rPr>
          <w:rFonts w:ascii="宋体" w:hAnsi="宋体" w:eastAsia="宋体" w:cs="宋体"/>
          <w:spacing w:val="18"/>
          <w:sz w:val="24"/>
          <w:szCs w:val="24"/>
          <w:lang w:eastAsia="zh-CN"/>
        </w:rPr>
        <w:t xml:space="preserve"> </w:t>
      </w:r>
      <w:r>
        <w:rPr>
          <w:rFonts w:ascii="宋体" w:hAnsi="宋体" w:eastAsia="宋体" w:cs="宋体"/>
          <w:b/>
          <w:bCs/>
          <w:spacing w:val="-6"/>
          <w:sz w:val="24"/>
          <w:szCs w:val="24"/>
          <w:lang w:eastAsia="zh-CN"/>
        </w:rPr>
        <w:t>知识产权</w:t>
      </w:r>
    </w:p>
    <w:p>
      <w:pPr>
        <w:spacing w:line="384" w:lineRule="auto"/>
        <w:ind w:left="32" w:right="105" w:firstLine="468" w:firstLineChars="200"/>
        <w:rPr>
          <w:rFonts w:hint="eastAsia" w:ascii="宋体" w:hAnsi="宋体" w:eastAsia="宋体" w:cs="宋体"/>
          <w:sz w:val="24"/>
          <w:szCs w:val="24"/>
          <w:lang w:eastAsia="zh-CN"/>
        </w:rPr>
      </w:pPr>
      <w:r>
        <w:rPr>
          <w:rFonts w:ascii="宋体" w:hAnsi="宋体" w:eastAsia="宋体" w:cs="宋体"/>
          <w:spacing w:val="-3"/>
          <w:sz w:val="24"/>
          <w:szCs w:val="24"/>
          <w:lang w:eastAsia="zh-CN"/>
        </w:rPr>
        <w:t>8.1</w:t>
      </w:r>
      <w:r>
        <w:rPr>
          <w:rFonts w:ascii="宋体" w:hAnsi="宋体" w:eastAsia="宋体" w:cs="宋体"/>
          <w:spacing w:val="-10"/>
          <w:sz w:val="24"/>
          <w:szCs w:val="24"/>
          <w:lang w:eastAsia="zh-CN"/>
        </w:rPr>
        <w:t xml:space="preserve"> </w:t>
      </w:r>
      <w:r>
        <w:rPr>
          <w:rFonts w:ascii="宋体" w:hAnsi="宋体" w:eastAsia="宋体" w:cs="宋体"/>
          <w:spacing w:val="-3"/>
          <w:sz w:val="24"/>
          <w:szCs w:val="24"/>
          <w:lang w:eastAsia="zh-CN"/>
        </w:rPr>
        <w:t>乙方在为甲方提供服务时所获得或形成成果的知识产权归甲方所有，未经甲方许可，</w:t>
      </w:r>
      <w:r>
        <w:rPr>
          <w:rFonts w:ascii="宋体" w:hAnsi="宋体" w:eastAsia="宋体" w:cs="宋体"/>
          <w:sz w:val="24"/>
          <w:szCs w:val="24"/>
          <w:lang w:eastAsia="zh-CN"/>
        </w:rPr>
        <w:t xml:space="preserve"> </w:t>
      </w:r>
      <w:r>
        <w:rPr>
          <w:rFonts w:ascii="宋体" w:hAnsi="宋体" w:eastAsia="宋体" w:cs="宋体"/>
          <w:spacing w:val="-1"/>
          <w:sz w:val="24"/>
          <w:szCs w:val="24"/>
          <w:lang w:eastAsia="zh-CN"/>
        </w:rPr>
        <w:t>乙方不得以任何方式使用，亦不得出于任何目的向第三方披露或许可第三方使用。</w:t>
      </w:r>
    </w:p>
    <w:p>
      <w:pPr>
        <w:spacing w:line="384" w:lineRule="auto"/>
        <w:ind w:left="40" w:right="80" w:firstLine="476" w:firstLineChars="200"/>
        <w:rPr>
          <w:rFonts w:hint="eastAsia" w:ascii="宋体" w:hAnsi="宋体" w:eastAsia="宋体" w:cs="宋体"/>
          <w:sz w:val="24"/>
          <w:szCs w:val="24"/>
          <w:lang w:eastAsia="zh-CN"/>
        </w:rPr>
      </w:pPr>
      <w:r>
        <w:rPr>
          <w:rFonts w:ascii="宋体" w:hAnsi="宋体" w:eastAsia="宋体" w:cs="宋体"/>
          <w:spacing w:val="-1"/>
          <w:sz w:val="24"/>
          <w:szCs w:val="24"/>
          <w:lang w:eastAsia="zh-CN"/>
        </w:rPr>
        <w:t>8.2</w:t>
      </w:r>
      <w:r>
        <w:rPr>
          <w:rFonts w:hint="eastAsia" w:ascii="宋体" w:hAnsi="宋体" w:eastAsia="宋体" w:cs="宋体"/>
          <w:spacing w:val="-1"/>
          <w:sz w:val="24"/>
          <w:szCs w:val="24"/>
          <w:lang w:eastAsia="zh-CN"/>
        </w:rPr>
        <w:t xml:space="preserve"> </w:t>
      </w:r>
      <w:r>
        <w:rPr>
          <w:rFonts w:ascii="宋体" w:hAnsi="宋体" w:eastAsia="宋体" w:cs="宋体"/>
          <w:spacing w:val="-49"/>
          <w:sz w:val="24"/>
          <w:szCs w:val="24"/>
          <w:lang w:eastAsia="zh-CN"/>
        </w:rPr>
        <w:t xml:space="preserve"> </w:t>
      </w:r>
      <w:r>
        <w:rPr>
          <w:rFonts w:ascii="宋体" w:hAnsi="宋体" w:eastAsia="宋体" w:cs="宋体"/>
          <w:spacing w:val="-1"/>
          <w:sz w:val="24"/>
          <w:szCs w:val="24"/>
          <w:lang w:eastAsia="zh-CN"/>
        </w:rPr>
        <w:t>若乙方在为甲方提供服务时侵犯了第三人的权利</w:t>
      </w:r>
      <w:r>
        <w:rPr>
          <w:rFonts w:ascii="宋体" w:hAnsi="宋体" w:eastAsia="宋体" w:cs="宋体"/>
          <w:spacing w:val="-2"/>
          <w:sz w:val="24"/>
          <w:szCs w:val="24"/>
          <w:lang w:eastAsia="zh-CN"/>
        </w:rPr>
        <w:t>，致使甲方受到索赔或起诉，由此给</w:t>
      </w:r>
      <w:r>
        <w:rPr>
          <w:rFonts w:ascii="宋体" w:hAnsi="宋体" w:eastAsia="宋体" w:cs="宋体"/>
          <w:sz w:val="24"/>
          <w:szCs w:val="24"/>
          <w:lang w:eastAsia="zh-CN"/>
        </w:rPr>
        <w:t xml:space="preserve"> </w:t>
      </w:r>
      <w:r>
        <w:rPr>
          <w:rFonts w:ascii="宋体" w:hAnsi="宋体" w:eastAsia="宋体" w:cs="宋体"/>
          <w:spacing w:val="-1"/>
          <w:sz w:val="24"/>
          <w:szCs w:val="24"/>
          <w:lang w:eastAsia="zh-CN"/>
        </w:rPr>
        <w:t>甲方造成的一切损失由乙方承担，同时甲方有权解除合同，且乙方需及时消除不良</w:t>
      </w:r>
      <w:r>
        <w:rPr>
          <w:rFonts w:ascii="宋体" w:hAnsi="宋体" w:eastAsia="宋体" w:cs="宋体"/>
          <w:spacing w:val="-2"/>
          <w:sz w:val="24"/>
          <w:szCs w:val="24"/>
          <w:lang w:eastAsia="zh-CN"/>
        </w:rPr>
        <w:t>影响。</w:t>
      </w:r>
    </w:p>
    <w:p>
      <w:pPr>
        <w:spacing w:line="384" w:lineRule="auto"/>
        <w:ind w:left="9" w:right="80" w:firstLine="476" w:firstLineChars="200"/>
        <w:rPr>
          <w:rFonts w:hint="eastAsia" w:ascii="宋体" w:hAnsi="宋体" w:eastAsia="宋体" w:cs="宋体"/>
          <w:sz w:val="24"/>
          <w:szCs w:val="24"/>
          <w:lang w:eastAsia="zh-CN"/>
        </w:rPr>
      </w:pPr>
      <w:r>
        <w:rPr>
          <w:rFonts w:ascii="宋体" w:hAnsi="宋体" w:eastAsia="宋体" w:cs="宋体"/>
          <w:spacing w:val="-1"/>
          <w:sz w:val="24"/>
          <w:szCs w:val="24"/>
          <w:lang w:eastAsia="zh-CN"/>
        </w:rPr>
        <w:t>8.3</w:t>
      </w:r>
      <w:r>
        <w:rPr>
          <w:rFonts w:ascii="宋体" w:hAnsi="宋体" w:eastAsia="宋体" w:cs="宋体"/>
          <w:spacing w:val="-49"/>
          <w:sz w:val="24"/>
          <w:szCs w:val="24"/>
          <w:lang w:eastAsia="zh-CN"/>
        </w:rPr>
        <w:t xml:space="preserve"> </w:t>
      </w:r>
      <w:r>
        <w:rPr>
          <w:rFonts w:hint="eastAsia" w:ascii="宋体" w:hAnsi="宋体" w:eastAsia="宋体" w:cs="宋体"/>
          <w:spacing w:val="-49"/>
          <w:sz w:val="24"/>
          <w:szCs w:val="24"/>
          <w:lang w:eastAsia="zh-CN"/>
        </w:rPr>
        <w:t xml:space="preserve"> </w:t>
      </w:r>
      <w:r>
        <w:rPr>
          <w:rFonts w:ascii="宋体" w:hAnsi="宋体" w:eastAsia="宋体" w:cs="宋体"/>
          <w:spacing w:val="-1"/>
          <w:sz w:val="24"/>
          <w:szCs w:val="24"/>
          <w:lang w:eastAsia="zh-CN"/>
        </w:rPr>
        <w:t>若未经甲方书面许可，乙方擅自使用或向第三方</w:t>
      </w:r>
      <w:r>
        <w:rPr>
          <w:rFonts w:ascii="宋体" w:hAnsi="宋体" w:eastAsia="宋体" w:cs="宋体"/>
          <w:spacing w:val="-2"/>
          <w:sz w:val="24"/>
          <w:szCs w:val="24"/>
          <w:lang w:eastAsia="zh-CN"/>
        </w:rPr>
        <w:t>披露或许可第三方使用在为甲方提供</w:t>
      </w:r>
      <w:r>
        <w:rPr>
          <w:rFonts w:ascii="宋体" w:hAnsi="宋体" w:eastAsia="宋体" w:cs="宋体"/>
          <w:sz w:val="24"/>
          <w:szCs w:val="24"/>
          <w:lang w:eastAsia="zh-CN"/>
        </w:rPr>
        <w:t xml:space="preserve"> </w:t>
      </w:r>
      <w:r>
        <w:rPr>
          <w:rFonts w:ascii="宋体" w:hAnsi="宋体" w:eastAsia="宋体" w:cs="宋体"/>
          <w:spacing w:val="-2"/>
          <w:sz w:val="24"/>
          <w:szCs w:val="24"/>
          <w:lang w:eastAsia="zh-CN"/>
        </w:rPr>
        <w:t>服务时所获得的成果，甲方有权要求乙方或</w:t>
      </w:r>
      <w:r>
        <w:rPr>
          <w:rFonts w:ascii="宋体" w:hAnsi="宋体" w:eastAsia="宋体" w:cs="宋体"/>
          <w:spacing w:val="-3"/>
          <w:sz w:val="24"/>
          <w:szCs w:val="24"/>
          <w:lang w:eastAsia="zh-CN"/>
        </w:rPr>
        <w:t>第三方停止侵权，并支付合同总价款的百分之十作</w:t>
      </w:r>
      <w:r>
        <w:rPr>
          <w:rFonts w:ascii="宋体" w:hAnsi="宋体" w:eastAsia="宋体" w:cs="宋体"/>
          <w:sz w:val="24"/>
          <w:szCs w:val="24"/>
          <w:lang w:eastAsia="zh-CN"/>
        </w:rPr>
        <w:t xml:space="preserve"> 为违约金，由此带来的所有损失由乙方自行承担，乙</w:t>
      </w:r>
      <w:r>
        <w:rPr>
          <w:rFonts w:ascii="宋体" w:hAnsi="宋体" w:eastAsia="宋体" w:cs="宋体"/>
          <w:spacing w:val="-1"/>
          <w:sz w:val="24"/>
          <w:szCs w:val="24"/>
          <w:lang w:eastAsia="zh-CN"/>
        </w:rPr>
        <w:t>方同时应消除不良影响。</w:t>
      </w:r>
    </w:p>
    <w:p>
      <w:pPr>
        <w:spacing w:line="384" w:lineRule="auto"/>
        <w:ind w:left="611"/>
        <w:rPr>
          <w:rFonts w:hint="eastAsia" w:ascii="宋体" w:hAnsi="宋体" w:eastAsia="宋体" w:cs="宋体"/>
          <w:sz w:val="24"/>
          <w:szCs w:val="24"/>
          <w:lang w:eastAsia="zh-CN"/>
        </w:rPr>
      </w:pPr>
      <w:r>
        <w:rPr>
          <w:rFonts w:ascii="宋体" w:hAnsi="宋体" w:eastAsia="宋体" w:cs="宋体"/>
          <w:b/>
          <w:bCs/>
          <w:spacing w:val="-7"/>
          <w:sz w:val="24"/>
          <w:szCs w:val="24"/>
          <w:lang w:eastAsia="zh-CN"/>
        </w:rPr>
        <w:t>第九条</w:t>
      </w:r>
      <w:r>
        <w:rPr>
          <w:rFonts w:ascii="宋体" w:hAnsi="宋体" w:eastAsia="宋体" w:cs="宋体"/>
          <w:spacing w:val="14"/>
          <w:sz w:val="24"/>
          <w:szCs w:val="24"/>
          <w:lang w:eastAsia="zh-CN"/>
        </w:rPr>
        <w:t xml:space="preserve"> </w:t>
      </w:r>
      <w:r>
        <w:rPr>
          <w:rFonts w:ascii="宋体" w:hAnsi="宋体" w:eastAsia="宋体" w:cs="宋体"/>
          <w:b/>
          <w:bCs/>
          <w:spacing w:val="-7"/>
          <w:sz w:val="24"/>
          <w:szCs w:val="24"/>
          <w:lang w:eastAsia="zh-CN"/>
        </w:rPr>
        <w:t>验收</w:t>
      </w:r>
    </w:p>
    <w:p>
      <w:pPr>
        <w:spacing w:line="384" w:lineRule="auto"/>
        <w:ind w:left="490"/>
        <w:rPr>
          <w:rFonts w:hint="eastAsia" w:ascii="宋体" w:hAnsi="宋体" w:eastAsia="宋体" w:cs="宋体"/>
          <w:sz w:val="24"/>
          <w:szCs w:val="24"/>
          <w:lang w:eastAsia="zh-CN"/>
        </w:rPr>
      </w:pPr>
      <w:r>
        <w:rPr>
          <w:rFonts w:ascii="宋体" w:hAnsi="宋体" w:eastAsia="宋体" w:cs="宋体"/>
          <w:spacing w:val="-2"/>
          <w:sz w:val="24"/>
          <w:szCs w:val="24"/>
          <w:lang w:eastAsia="zh-CN"/>
        </w:rPr>
        <w:t>9.1</w:t>
      </w:r>
      <w:r>
        <w:rPr>
          <w:rFonts w:ascii="宋体" w:hAnsi="宋体" w:eastAsia="宋体" w:cs="宋体"/>
          <w:spacing w:val="-44"/>
          <w:sz w:val="24"/>
          <w:szCs w:val="24"/>
          <w:lang w:eastAsia="zh-CN"/>
        </w:rPr>
        <w:t xml:space="preserve"> </w:t>
      </w:r>
      <w:r>
        <w:rPr>
          <w:rFonts w:hint="eastAsia" w:ascii="宋体" w:hAnsi="宋体" w:eastAsia="宋体" w:cs="宋体"/>
          <w:spacing w:val="-44"/>
          <w:sz w:val="24"/>
          <w:szCs w:val="24"/>
          <w:lang w:eastAsia="zh-CN"/>
        </w:rPr>
        <w:t xml:space="preserve"> </w:t>
      </w:r>
      <w:r>
        <w:rPr>
          <w:rFonts w:ascii="宋体" w:hAnsi="宋体" w:eastAsia="宋体" w:cs="宋体"/>
          <w:spacing w:val="-2"/>
          <w:sz w:val="24"/>
          <w:szCs w:val="24"/>
          <w:lang w:eastAsia="zh-CN"/>
        </w:rPr>
        <w:t>验收时间：项目完成后。</w:t>
      </w:r>
    </w:p>
    <w:p>
      <w:pPr>
        <w:spacing w:line="384" w:lineRule="auto"/>
        <w:ind w:left="490"/>
        <w:rPr>
          <w:rFonts w:hint="eastAsia" w:ascii="宋体" w:hAnsi="宋体" w:eastAsia="宋体" w:cs="宋体"/>
          <w:sz w:val="24"/>
          <w:szCs w:val="24"/>
          <w:lang w:eastAsia="zh-CN"/>
        </w:rPr>
      </w:pPr>
      <w:r>
        <w:rPr>
          <w:rFonts w:ascii="宋体" w:hAnsi="宋体" w:eastAsia="宋体" w:cs="宋体"/>
          <w:spacing w:val="-1"/>
          <w:sz w:val="24"/>
          <w:szCs w:val="24"/>
          <w:lang w:eastAsia="zh-CN"/>
        </w:rPr>
        <w:t>9.2</w:t>
      </w:r>
      <w:r>
        <w:rPr>
          <w:rFonts w:ascii="宋体" w:hAnsi="宋体" w:eastAsia="宋体" w:cs="宋体"/>
          <w:spacing w:val="-44"/>
          <w:sz w:val="24"/>
          <w:szCs w:val="24"/>
          <w:lang w:eastAsia="zh-CN"/>
        </w:rPr>
        <w:t xml:space="preserve"> </w:t>
      </w:r>
      <w:r>
        <w:rPr>
          <w:rFonts w:hint="eastAsia" w:ascii="宋体" w:hAnsi="宋体" w:eastAsia="宋体" w:cs="宋体"/>
          <w:spacing w:val="-44"/>
          <w:sz w:val="24"/>
          <w:szCs w:val="24"/>
          <w:lang w:eastAsia="zh-CN"/>
        </w:rPr>
        <w:t xml:space="preserve"> </w:t>
      </w:r>
      <w:r>
        <w:rPr>
          <w:rFonts w:ascii="宋体" w:hAnsi="宋体" w:eastAsia="宋体" w:cs="宋体"/>
          <w:spacing w:val="-1"/>
          <w:sz w:val="24"/>
          <w:szCs w:val="24"/>
          <w:lang w:eastAsia="zh-CN"/>
        </w:rPr>
        <w:t>质量标准：符合国家及行业有关现行规范、标准的要求。</w:t>
      </w:r>
    </w:p>
    <w:p>
      <w:pPr>
        <w:spacing w:line="384" w:lineRule="auto"/>
        <w:ind w:left="493"/>
        <w:rPr>
          <w:rFonts w:hint="eastAsia" w:ascii="宋体" w:hAnsi="宋体" w:eastAsia="宋体" w:cs="宋体"/>
          <w:sz w:val="24"/>
          <w:szCs w:val="24"/>
          <w:lang w:eastAsia="zh-CN"/>
        </w:rPr>
      </w:pPr>
      <w:r>
        <w:rPr>
          <w:rFonts w:ascii="宋体" w:hAnsi="宋体" w:eastAsia="宋体" w:cs="宋体"/>
          <w:spacing w:val="-1"/>
          <w:sz w:val="24"/>
          <w:szCs w:val="24"/>
          <w:lang w:eastAsia="zh-CN"/>
        </w:rPr>
        <w:t>一是成果规范性审查。审查规划成果的完整性、规范性、一致性；</w:t>
      </w:r>
    </w:p>
    <w:p>
      <w:pPr>
        <w:spacing w:line="384" w:lineRule="auto"/>
        <w:ind w:left="493"/>
        <w:rPr>
          <w:rFonts w:hint="eastAsia" w:ascii="宋体" w:hAnsi="宋体" w:eastAsia="宋体" w:cs="宋体"/>
          <w:sz w:val="24"/>
          <w:szCs w:val="24"/>
          <w:lang w:eastAsia="zh-CN"/>
        </w:rPr>
      </w:pPr>
      <w:r>
        <w:rPr>
          <w:rFonts w:ascii="宋体" w:hAnsi="宋体" w:eastAsia="宋体" w:cs="宋体"/>
          <w:spacing w:val="-2"/>
          <w:sz w:val="24"/>
          <w:szCs w:val="24"/>
          <w:lang w:eastAsia="zh-CN"/>
        </w:rPr>
        <w:t>二是上位规划符合性审查。审查上位规划确定的</w:t>
      </w:r>
      <w:r>
        <w:rPr>
          <w:rFonts w:ascii="宋体" w:hAnsi="宋体" w:eastAsia="宋体" w:cs="宋体"/>
          <w:spacing w:val="-3"/>
          <w:sz w:val="24"/>
          <w:szCs w:val="24"/>
          <w:lang w:eastAsia="zh-CN"/>
        </w:rPr>
        <w:t>各类控制线、用地布局、约束性指标</w:t>
      </w:r>
      <w:r>
        <w:rPr>
          <w:rFonts w:hint="eastAsia" w:ascii="宋体" w:hAnsi="宋体" w:eastAsia="宋体" w:cs="宋体"/>
          <w:spacing w:val="-3"/>
          <w:sz w:val="24"/>
          <w:szCs w:val="24"/>
          <w:lang w:eastAsia="zh-CN"/>
        </w:rPr>
        <w:t>、</w:t>
      </w:r>
      <w:r>
        <w:rPr>
          <w:rFonts w:hint="eastAsia" w:ascii="宋体" w:hAnsi="宋体" w:eastAsia="宋体" w:cs="宋体"/>
          <w:spacing w:val="-3"/>
          <w:sz w:val="24"/>
          <w:szCs w:val="24"/>
          <w:lang w:val="en-US" w:eastAsia="zh-CN"/>
        </w:rPr>
        <w:t>重</w:t>
      </w:r>
      <w:r>
        <w:rPr>
          <w:rFonts w:ascii="宋体" w:hAnsi="宋体" w:eastAsia="宋体" w:cs="宋体"/>
          <w:spacing w:val="-2"/>
          <w:sz w:val="24"/>
          <w:szCs w:val="24"/>
          <w:lang w:eastAsia="zh-CN"/>
        </w:rPr>
        <w:t>大设施等传导落实情况；</w:t>
      </w:r>
    </w:p>
    <w:p>
      <w:pPr>
        <w:spacing w:line="384" w:lineRule="auto"/>
        <w:ind w:left="10" w:right="2" w:firstLine="468" w:firstLineChars="200"/>
        <w:rPr>
          <w:rFonts w:hint="eastAsia" w:ascii="宋体" w:hAnsi="宋体" w:eastAsia="宋体" w:cs="宋体"/>
          <w:sz w:val="24"/>
          <w:szCs w:val="24"/>
          <w:lang w:eastAsia="zh-CN"/>
        </w:rPr>
      </w:pPr>
      <w:r>
        <w:rPr>
          <w:rFonts w:ascii="宋体" w:hAnsi="宋体" w:eastAsia="宋体" w:cs="宋体"/>
          <w:spacing w:val="-3"/>
          <w:sz w:val="24"/>
          <w:szCs w:val="24"/>
          <w:lang w:eastAsia="zh-CN"/>
        </w:rPr>
        <w:t>三是技术标准符合性审查。审查控制指标、配套设施、城市设计等内容是否满足相关技术</w:t>
      </w:r>
      <w:r>
        <w:rPr>
          <w:rFonts w:ascii="宋体" w:hAnsi="宋体" w:eastAsia="宋体" w:cs="宋体"/>
          <w:spacing w:val="-2"/>
          <w:sz w:val="24"/>
          <w:szCs w:val="24"/>
          <w:lang w:eastAsia="zh-CN"/>
        </w:rPr>
        <w:t>标准及规范要求；</w:t>
      </w:r>
    </w:p>
    <w:p>
      <w:pPr>
        <w:spacing w:line="384" w:lineRule="auto"/>
        <w:ind w:left="10" w:firstLine="468" w:firstLineChars="200"/>
        <w:rPr>
          <w:rFonts w:hint="eastAsia" w:ascii="宋体" w:hAnsi="宋体" w:eastAsia="宋体" w:cs="宋体"/>
          <w:sz w:val="24"/>
          <w:szCs w:val="24"/>
          <w:lang w:eastAsia="zh-CN"/>
        </w:rPr>
      </w:pPr>
      <w:r>
        <w:rPr>
          <w:rFonts w:ascii="宋体" w:hAnsi="宋体" w:eastAsia="宋体" w:cs="宋体"/>
          <w:spacing w:val="-3"/>
          <w:sz w:val="24"/>
          <w:szCs w:val="24"/>
          <w:lang w:eastAsia="zh-CN"/>
        </w:rPr>
        <w:t>四是合理性审查。审查规划用地及重点地块是否设计现状不可拆除、已</w:t>
      </w:r>
      <w:r>
        <w:rPr>
          <w:rFonts w:ascii="宋体" w:hAnsi="宋体" w:eastAsia="宋体" w:cs="宋体"/>
          <w:spacing w:val="-4"/>
          <w:sz w:val="24"/>
          <w:szCs w:val="24"/>
          <w:lang w:eastAsia="zh-CN"/>
        </w:rPr>
        <w:t>核发规划许可、已</w:t>
      </w:r>
      <w:r>
        <w:rPr>
          <w:rFonts w:ascii="宋体" w:hAnsi="宋体" w:eastAsia="宋体" w:cs="宋体"/>
          <w:spacing w:val="-1"/>
          <w:sz w:val="24"/>
          <w:szCs w:val="24"/>
          <w:lang w:eastAsia="zh-CN"/>
        </w:rPr>
        <w:t>有权属用地、邻避设施等实施性内容；</w:t>
      </w:r>
    </w:p>
    <w:p>
      <w:pPr>
        <w:spacing w:line="384" w:lineRule="auto"/>
        <w:ind w:left="493"/>
        <w:rPr>
          <w:rFonts w:hint="eastAsia" w:ascii="宋体" w:hAnsi="宋体" w:eastAsia="宋体" w:cs="宋体"/>
          <w:sz w:val="24"/>
          <w:szCs w:val="24"/>
          <w:lang w:eastAsia="zh-CN"/>
        </w:rPr>
      </w:pPr>
      <w:r>
        <w:rPr>
          <w:rFonts w:ascii="宋体" w:hAnsi="宋体" w:eastAsia="宋体" w:cs="宋体"/>
          <w:spacing w:val="-1"/>
          <w:sz w:val="24"/>
          <w:szCs w:val="24"/>
          <w:lang w:eastAsia="zh-CN"/>
        </w:rPr>
        <w:t>五是结合行业要求开展的其他专项审查。</w:t>
      </w:r>
    </w:p>
    <w:p>
      <w:pPr>
        <w:spacing w:line="384" w:lineRule="auto"/>
        <w:ind w:left="10" w:right="2" w:firstLine="488" w:firstLineChars="200"/>
        <w:rPr>
          <w:rFonts w:hint="eastAsia" w:ascii="宋体" w:hAnsi="宋体" w:eastAsia="宋体" w:cs="宋体"/>
          <w:sz w:val="24"/>
          <w:szCs w:val="24"/>
          <w:lang w:eastAsia="zh-CN"/>
        </w:rPr>
      </w:pPr>
      <w:r>
        <w:rPr>
          <w:rFonts w:ascii="宋体" w:hAnsi="宋体" w:eastAsia="宋体" w:cs="宋体"/>
          <w:spacing w:val="2"/>
          <w:sz w:val="24"/>
          <w:szCs w:val="24"/>
          <w:lang w:eastAsia="zh-CN"/>
        </w:rPr>
        <w:t>9.3</w:t>
      </w:r>
      <w:r>
        <w:rPr>
          <w:rFonts w:ascii="宋体" w:hAnsi="宋体" w:eastAsia="宋体" w:cs="宋体"/>
          <w:spacing w:val="-49"/>
          <w:sz w:val="24"/>
          <w:szCs w:val="24"/>
          <w:lang w:eastAsia="zh-CN"/>
        </w:rPr>
        <w:t xml:space="preserve"> </w:t>
      </w:r>
      <w:r>
        <w:rPr>
          <w:rFonts w:ascii="宋体" w:hAnsi="宋体" w:eastAsia="宋体" w:cs="宋体"/>
          <w:spacing w:val="2"/>
          <w:sz w:val="24"/>
          <w:szCs w:val="24"/>
          <w:lang w:eastAsia="zh-CN"/>
        </w:rPr>
        <w:t>验收合格条件：符合国家标准和技术规格书及合</w:t>
      </w:r>
      <w:r>
        <w:rPr>
          <w:rFonts w:ascii="宋体" w:hAnsi="宋体" w:eastAsia="宋体" w:cs="宋体"/>
          <w:spacing w:val="1"/>
          <w:sz w:val="24"/>
          <w:szCs w:val="24"/>
          <w:lang w:eastAsia="zh-CN"/>
        </w:rPr>
        <w:t>同要求,乙方应严格按照上述及甲方</w:t>
      </w:r>
      <w:r>
        <w:rPr>
          <w:rFonts w:ascii="宋体" w:hAnsi="宋体" w:eastAsia="宋体" w:cs="宋体"/>
          <w:sz w:val="24"/>
          <w:szCs w:val="24"/>
          <w:lang w:eastAsia="zh-CN"/>
        </w:rPr>
        <w:t xml:space="preserve"> </w:t>
      </w:r>
      <w:r>
        <w:rPr>
          <w:rFonts w:ascii="宋体" w:hAnsi="宋体" w:eastAsia="宋体" w:cs="宋体"/>
          <w:spacing w:val="-2"/>
          <w:sz w:val="24"/>
          <w:szCs w:val="24"/>
          <w:lang w:eastAsia="zh-CN"/>
        </w:rPr>
        <w:t>要求实施项目服务。</w:t>
      </w:r>
    </w:p>
    <w:p>
      <w:pPr>
        <w:spacing w:line="384" w:lineRule="auto"/>
        <w:ind w:left="490"/>
        <w:rPr>
          <w:rFonts w:hint="eastAsia" w:ascii="宋体" w:hAnsi="宋体" w:eastAsia="宋体" w:cs="宋体"/>
          <w:sz w:val="24"/>
          <w:szCs w:val="24"/>
          <w:lang w:eastAsia="zh-CN"/>
        </w:rPr>
      </w:pPr>
      <w:r>
        <w:rPr>
          <w:rFonts w:ascii="宋体" w:hAnsi="宋体" w:eastAsia="宋体" w:cs="宋体"/>
          <w:spacing w:val="-2"/>
          <w:sz w:val="24"/>
          <w:szCs w:val="24"/>
          <w:lang w:eastAsia="zh-CN"/>
        </w:rPr>
        <w:t>9.4</w:t>
      </w:r>
      <w:r>
        <w:rPr>
          <w:rFonts w:ascii="宋体" w:hAnsi="宋体" w:eastAsia="宋体" w:cs="宋体"/>
          <w:spacing w:val="-48"/>
          <w:sz w:val="24"/>
          <w:szCs w:val="24"/>
          <w:lang w:eastAsia="zh-CN"/>
        </w:rPr>
        <w:t xml:space="preserve"> </w:t>
      </w:r>
      <w:r>
        <w:rPr>
          <w:rFonts w:ascii="宋体" w:hAnsi="宋体" w:eastAsia="宋体" w:cs="宋体"/>
          <w:spacing w:val="-2"/>
          <w:sz w:val="24"/>
          <w:szCs w:val="24"/>
          <w:lang w:eastAsia="zh-CN"/>
        </w:rPr>
        <w:t>技术审查的政策依据</w:t>
      </w:r>
    </w:p>
    <w:p>
      <w:pPr>
        <w:spacing w:line="384" w:lineRule="auto"/>
        <w:ind w:left="8" w:right="2" w:firstLine="468" w:firstLineChars="200"/>
        <w:jc w:val="both"/>
        <w:rPr>
          <w:rFonts w:hint="eastAsia" w:ascii="宋体" w:hAnsi="宋体" w:eastAsia="宋体" w:cs="宋体"/>
          <w:sz w:val="24"/>
          <w:szCs w:val="24"/>
          <w:lang w:eastAsia="zh-CN"/>
        </w:rPr>
      </w:pPr>
      <w:r>
        <w:rPr>
          <w:rFonts w:ascii="宋体" w:hAnsi="宋体" w:eastAsia="宋体" w:cs="宋体"/>
          <w:spacing w:val="-3"/>
          <w:sz w:val="24"/>
          <w:szCs w:val="24"/>
          <w:lang w:eastAsia="zh-CN"/>
        </w:rPr>
        <w:t>根据西安市人民政府办公厅印发的《关于西安市国土空间城镇开发边界内详细规划编制审</w:t>
      </w:r>
      <w:r>
        <w:rPr>
          <w:rFonts w:ascii="宋体" w:hAnsi="宋体" w:eastAsia="宋体" w:cs="宋体"/>
          <w:spacing w:val="13"/>
          <w:sz w:val="24"/>
          <w:szCs w:val="24"/>
          <w:lang w:eastAsia="zh-CN"/>
        </w:rPr>
        <w:t xml:space="preserve"> </w:t>
      </w:r>
      <w:r>
        <w:rPr>
          <w:rFonts w:ascii="宋体" w:hAnsi="宋体" w:eastAsia="宋体" w:cs="宋体"/>
          <w:spacing w:val="1"/>
          <w:sz w:val="24"/>
          <w:szCs w:val="24"/>
          <w:lang w:eastAsia="zh-CN"/>
        </w:rPr>
        <w:t>批管理实施监督暂行规定的通知》（市政办发〔2024〕36</w:t>
      </w:r>
      <w:r>
        <w:rPr>
          <w:rFonts w:ascii="宋体" w:hAnsi="宋体" w:eastAsia="宋体" w:cs="宋体"/>
          <w:spacing w:val="-29"/>
          <w:sz w:val="24"/>
          <w:szCs w:val="24"/>
          <w:lang w:eastAsia="zh-CN"/>
        </w:rPr>
        <w:t xml:space="preserve"> </w:t>
      </w:r>
      <w:r>
        <w:rPr>
          <w:rFonts w:ascii="宋体" w:hAnsi="宋体" w:eastAsia="宋体" w:cs="宋体"/>
          <w:spacing w:val="1"/>
          <w:sz w:val="24"/>
          <w:szCs w:val="24"/>
          <w:lang w:eastAsia="zh-CN"/>
        </w:rPr>
        <w:t>号）、《西安市城镇开发边界内详</w:t>
      </w:r>
      <w:r>
        <w:rPr>
          <w:rFonts w:ascii="宋体" w:hAnsi="宋体" w:eastAsia="宋体" w:cs="宋体"/>
          <w:sz w:val="24"/>
          <w:szCs w:val="24"/>
          <w:lang w:eastAsia="zh-CN"/>
        </w:rPr>
        <w:t xml:space="preserve"> </w:t>
      </w:r>
      <w:r>
        <w:rPr>
          <w:rFonts w:ascii="宋体" w:hAnsi="宋体" w:eastAsia="宋体" w:cs="宋体"/>
          <w:spacing w:val="1"/>
          <w:sz w:val="24"/>
          <w:szCs w:val="24"/>
          <w:lang w:eastAsia="zh-CN"/>
        </w:rPr>
        <w:t>细规划编制审批管理和实施操作流程（暂行）》的通知（市资源发〔2025〕37</w:t>
      </w:r>
      <w:r>
        <w:rPr>
          <w:rFonts w:ascii="宋体" w:hAnsi="宋体" w:eastAsia="宋体" w:cs="宋体"/>
          <w:spacing w:val="-27"/>
          <w:sz w:val="24"/>
          <w:szCs w:val="24"/>
          <w:lang w:eastAsia="zh-CN"/>
        </w:rPr>
        <w:t xml:space="preserve"> </w:t>
      </w:r>
      <w:r>
        <w:rPr>
          <w:rFonts w:ascii="宋体" w:hAnsi="宋体" w:eastAsia="宋体" w:cs="宋体"/>
          <w:spacing w:val="1"/>
          <w:sz w:val="24"/>
          <w:szCs w:val="24"/>
          <w:lang w:eastAsia="zh-CN"/>
        </w:rPr>
        <w:t>号）、《关于</w:t>
      </w:r>
      <w:r>
        <w:rPr>
          <w:rFonts w:ascii="宋体" w:hAnsi="宋体" w:eastAsia="宋体" w:cs="宋体"/>
          <w:sz w:val="24"/>
          <w:szCs w:val="24"/>
          <w:lang w:eastAsia="zh-CN"/>
        </w:rPr>
        <w:t xml:space="preserve"> </w:t>
      </w:r>
      <w:r>
        <w:rPr>
          <w:rFonts w:ascii="宋体" w:hAnsi="宋体" w:eastAsia="宋体" w:cs="宋体"/>
          <w:spacing w:val="-1"/>
          <w:sz w:val="24"/>
          <w:szCs w:val="24"/>
          <w:lang w:eastAsia="zh-CN"/>
        </w:rPr>
        <w:t>做好近期详细规划编制审批管理及实施监督相关工作的通知》（市资源发〔2025〕38</w:t>
      </w:r>
      <w:r>
        <w:rPr>
          <w:rFonts w:ascii="宋体" w:hAnsi="宋体" w:eastAsia="宋体" w:cs="宋体"/>
          <w:spacing w:val="-27"/>
          <w:sz w:val="24"/>
          <w:szCs w:val="24"/>
          <w:lang w:eastAsia="zh-CN"/>
        </w:rPr>
        <w:t xml:space="preserve"> </w:t>
      </w:r>
      <w:r>
        <w:rPr>
          <w:rFonts w:ascii="宋体" w:hAnsi="宋体" w:eastAsia="宋体" w:cs="宋体"/>
          <w:spacing w:val="-1"/>
          <w:sz w:val="24"/>
          <w:szCs w:val="24"/>
          <w:lang w:eastAsia="zh-CN"/>
        </w:rPr>
        <w:t>号）。</w:t>
      </w:r>
    </w:p>
    <w:p>
      <w:pPr>
        <w:spacing w:line="384" w:lineRule="auto"/>
        <w:ind w:left="10" w:right="2" w:firstLine="468" w:firstLineChars="200"/>
        <w:rPr>
          <w:rFonts w:hint="eastAsia" w:ascii="宋体" w:hAnsi="宋体" w:eastAsia="宋体" w:cs="宋体"/>
          <w:sz w:val="24"/>
          <w:szCs w:val="24"/>
          <w:lang w:eastAsia="zh-CN"/>
        </w:rPr>
      </w:pPr>
      <w:r>
        <w:rPr>
          <w:rFonts w:ascii="宋体" w:hAnsi="宋体" w:eastAsia="宋体" w:cs="宋体"/>
          <w:spacing w:val="-3"/>
          <w:sz w:val="24"/>
          <w:szCs w:val="24"/>
          <w:lang w:eastAsia="zh-CN"/>
        </w:rPr>
        <w:t>注：乙方应保证交付的成果文件已参照已有的相关规划，并遵循中华人民共和国及地方的</w:t>
      </w:r>
      <w:r>
        <w:rPr>
          <w:rFonts w:ascii="宋体" w:hAnsi="宋体" w:eastAsia="宋体" w:cs="宋体"/>
          <w:spacing w:val="-1"/>
          <w:sz w:val="24"/>
          <w:szCs w:val="24"/>
          <w:lang w:eastAsia="zh-CN"/>
        </w:rPr>
        <w:t>有关法律规范，并符合本项目服务要求。</w:t>
      </w:r>
    </w:p>
    <w:p>
      <w:pPr>
        <w:spacing w:line="384" w:lineRule="auto"/>
        <w:ind w:left="611"/>
        <w:rPr>
          <w:rFonts w:hint="eastAsia" w:ascii="宋体" w:hAnsi="宋体" w:eastAsia="宋体" w:cs="宋体"/>
          <w:sz w:val="24"/>
          <w:szCs w:val="24"/>
          <w:lang w:eastAsia="zh-CN"/>
        </w:rPr>
      </w:pPr>
      <w:r>
        <w:rPr>
          <w:rFonts w:ascii="宋体" w:hAnsi="宋体" w:eastAsia="宋体" w:cs="宋体"/>
          <w:b/>
          <w:bCs/>
          <w:spacing w:val="-6"/>
          <w:sz w:val="24"/>
          <w:szCs w:val="24"/>
          <w:lang w:eastAsia="zh-CN"/>
        </w:rPr>
        <w:t>第十条保密</w:t>
      </w:r>
    </w:p>
    <w:p>
      <w:pPr>
        <w:spacing w:line="384" w:lineRule="auto"/>
        <w:ind w:left="9" w:right="2" w:firstLine="472" w:firstLineChars="200"/>
        <w:rPr>
          <w:rFonts w:hint="eastAsia" w:ascii="宋体" w:hAnsi="宋体" w:eastAsia="宋体" w:cs="宋体"/>
          <w:sz w:val="24"/>
          <w:szCs w:val="24"/>
          <w:lang w:eastAsia="zh-CN"/>
        </w:rPr>
      </w:pPr>
      <w:r>
        <w:rPr>
          <w:rFonts w:ascii="宋体" w:hAnsi="宋体" w:eastAsia="宋体" w:cs="宋体"/>
          <w:spacing w:val="-2"/>
          <w:sz w:val="24"/>
          <w:szCs w:val="24"/>
          <w:lang w:eastAsia="zh-CN"/>
        </w:rPr>
        <w:t>10.1</w:t>
      </w:r>
      <w:r>
        <w:rPr>
          <w:rFonts w:ascii="宋体" w:hAnsi="宋体" w:eastAsia="宋体" w:cs="宋体"/>
          <w:spacing w:val="-27"/>
          <w:sz w:val="24"/>
          <w:szCs w:val="24"/>
          <w:lang w:eastAsia="zh-CN"/>
        </w:rPr>
        <w:t xml:space="preserve"> </w:t>
      </w:r>
      <w:r>
        <w:rPr>
          <w:rFonts w:ascii="宋体" w:hAnsi="宋体" w:eastAsia="宋体" w:cs="宋体"/>
          <w:spacing w:val="-2"/>
          <w:sz w:val="24"/>
          <w:szCs w:val="24"/>
          <w:lang w:eastAsia="zh-CN"/>
        </w:rPr>
        <w:t>乙方获得与本项目相关的所有信息(包括但不限于获得的资料</w:t>
      </w:r>
      <w:r>
        <w:rPr>
          <w:rFonts w:ascii="宋体" w:hAnsi="宋体" w:eastAsia="宋体" w:cs="宋体"/>
          <w:spacing w:val="-3"/>
          <w:sz w:val="24"/>
          <w:szCs w:val="24"/>
          <w:lang w:eastAsia="zh-CN"/>
        </w:rPr>
        <w:t>及成果等) ，应当采取</w:t>
      </w:r>
      <w:r>
        <w:rPr>
          <w:rFonts w:ascii="宋体" w:hAnsi="宋体" w:eastAsia="宋体" w:cs="宋体"/>
          <w:sz w:val="24"/>
          <w:szCs w:val="24"/>
          <w:lang w:eastAsia="zh-CN"/>
        </w:rPr>
        <w:t xml:space="preserve"> </w:t>
      </w:r>
      <w:r>
        <w:rPr>
          <w:rFonts w:ascii="宋体" w:hAnsi="宋体" w:eastAsia="宋体" w:cs="宋体"/>
          <w:spacing w:val="-1"/>
          <w:sz w:val="24"/>
          <w:szCs w:val="24"/>
          <w:lang w:eastAsia="zh-CN"/>
        </w:rPr>
        <w:t>适当有效的方式保护，不得未经授权使用、传播或公开。</w:t>
      </w:r>
    </w:p>
    <w:p>
      <w:pPr>
        <w:spacing w:line="384" w:lineRule="auto"/>
        <w:ind w:left="9" w:right="2" w:firstLine="484" w:firstLineChars="200"/>
        <w:rPr>
          <w:rFonts w:hint="eastAsia" w:ascii="宋体" w:hAnsi="宋体" w:eastAsia="宋体" w:cs="宋体"/>
          <w:sz w:val="24"/>
          <w:szCs w:val="24"/>
          <w:lang w:eastAsia="zh-CN"/>
        </w:rPr>
      </w:pPr>
      <w:r>
        <w:rPr>
          <w:rFonts w:ascii="宋体" w:hAnsi="宋体" w:eastAsia="宋体" w:cs="宋体"/>
          <w:spacing w:val="1"/>
          <w:sz w:val="24"/>
          <w:szCs w:val="24"/>
          <w:lang w:eastAsia="zh-CN"/>
        </w:rPr>
        <w:t>10.2</w:t>
      </w:r>
      <w:r>
        <w:rPr>
          <w:rFonts w:ascii="宋体" w:hAnsi="宋体" w:eastAsia="宋体" w:cs="宋体"/>
          <w:spacing w:val="-25"/>
          <w:sz w:val="24"/>
          <w:szCs w:val="24"/>
          <w:lang w:eastAsia="zh-CN"/>
        </w:rPr>
        <w:t xml:space="preserve"> </w:t>
      </w:r>
      <w:r>
        <w:rPr>
          <w:rFonts w:ascii="宋体" w:hAnsi="宋体" w:eastAsia="宋体" w:cs="宋体"/>
          <w:spacing w:val="1"/>
          <w:sz w:val="24"/>
          <w:szCs w:val="24"/>
          <w:lang w:eastAsia="zh-CN"/>
        </w:rPr>
        <w:t>乙方在项目实施过程中接触或产生涉密数</w:t>
      </w:r>
      <w:r>
        <w:rPr>
          <w:rFonts w:ascii="宋体" w:hAnsi="宋体" w:eastAsia="宋体" w:cs="宋体"/>
          <w:sz w:val="24"/>
          <w:szCs w:val="24"/>
          <w:lang w:eastAsia="zh-CN"/>
        </w:rPr>
        <w:t xml:space="preserve">据的，应严格按《中华人民共和国保守国 </w:t>
      </w:r>
      <w:r>
        <w:rPr>
          <w:rFonts w:ascii="宋体" w:hAnsi="宋体" w:eastAsia="宋体" w:cs="宋体"/>
          <w:spacing w:val="-2"/>
          <w:sz w:val="24"/>
          <w:szCs w:val="24"/>
          <w:lang w:eastAsia="zh-CN"/>
        </w:rPr>
        <w:t>家秘密法》以及其他相关法律法规和制度执</w:t>
      </w:r>
      <w:r>
        <w:rPr>
          <w:rFonts w:ascii="宋体" w:hAnsi="宋体" w:eastAsia="宋体" w:cs="宋体"/>
          <w:spacing w:val="-3"/>
          <w:sz w:val="24"/>
          <w:szCs w:val="24"/>
          <w:lang w:eastAsia="zh-CN"/>
        </w:rPr>
        <w:t>行。如由于乙方的原因而导致泄密的，乙方应承担</w:t>
      </w:r>
      <w:r>
        <w:rPr>
          <w:rFonts w:ascii="宋体" w:hAnsi="宋体" w:eastAsia="宋体" w:cs="宋体"/>
          <w:spacing w:val="-2"/>
          <w:sz w:val="24"/>
          <w:szCs w:val="24"/>
          <w:lang w:eastAsia="zh-CN"/>
        </w:rPr>
        <w:t>相应法律责任。并支付合同总价款的百分之</w:t>
      </w:r>
      <w:r>
        <w:rPr>
          <w:rFonts w:ascii="宋体" w:hAnsi="宋体" w:eastAsia="宋体" w:cs="宋体"/>
          <w:spacing w:val="-3"/>
          <w:sz w:val="24"/>
          <w:szCs w:val="24"/>
          <w:lang w:eastAsia="zh-CN"/>
        </w:rPr>
        <w:t>十作为违约金。由此造成的一切损失由乙方自行承</w:t>
      </w:r>
      <w:r>
        <w:rPr>
          <w:rFonts w:ascii="宋体" w:hAnsi="宋体" w:eastAsia="宋体" w:cs="宋体"/>
          <w:spacing w:val="-5"/>
          <w:sz w:val="24"/>
          <w:szCs w:val="24"/>
          <w:lang w:eastAsia="zh-CN"/>
        </w:rPr>
        <w:t>担。</w:t>
      </w:r>
    </w:p>
    <w:p>
      <w:pPr>
        <w:spacing w:line="384" w:lineRule="auto"/>
        <w:ind w:left="611"/>
        <w:rPr>
          <w:rFonts w:hint="eastAsia" w:ascii="宋体" w:hAnsi="宋体" w:eastAsia="宋体" w:cs="宋体"/>
          <w:sz w:val="24"/>
          <w:szCs w:val="24"/>
          <w:lang w:eastAsia="zh-CN"/>
        </w:rPr>
      </w:pPr>
      <w:r>
        <w:rPr>
          <w:rFonts w:ascii="宋体" w:hAnsi="宋体" w:eastAsia="宋体" w:cs="宋体"/>
          <w:b/>
          <w:bCs/>
          <w:spacing w:val="-4"/>
          <w:sz w:val="24"/>
          <w:szCs w:val="24"/>
          <w:lang w:eastAsia="zh-CN"/>
        </w:rPr>
        <w:t>第十一条</w:t>
      </w:r>
      <w:r>
        <w:rPr>
          <w:rFonts w:ascii="宋体" w:hAnsi="宋体" w:eastAsia="宋体" w:cs="宋体"/>
          <w:spacing w:val="-4"/>
          <w:sz w:val="24"/>
          <w:szCs w:val="24"/>
          <w:lang w:eastAsia="zh-CN"/>
        </w:rPr>
        <w:t xml:space="preserve"> </w:t>
      </w:r>
      <w:r>
        <w:rPr>
          <w:rFonts w:ascii="宋体" w:hAnsi="宋体" w:eastAsia="宋体" w:cs="宋体"/>
          <w:b/>
          <w:bCs/>
          <w:spacing w:val="-4"/>
          <w:sz w:val="24"/>
          <w:szCs w:val="24"/>
          <w:lang w:eastAsia="zh-CN"/>
        </w:rPr>
        <w:t>税费</w:t>
      </w:r>
    </w:p>
    <w:p>
      <w:pPr>
        <w:spacing w:line="384" w:lineRule="auto"/>
        <w:ind w:left="507"/>
        <w:rPr>
          <w:rFonts w:hint="eastAsia" w:ascii="宋体" w:hAnsi="宋体" w:eastAsia="宋体" w:cs="宋体"/>
          <w:sz w:val="24"/>
          <w:szCs w:val="24"/>
          <w:lang w:eastAsia="zh-CN"/>
        </w:rPr>
      </w:pPr>
      <w:r>
        <w:rPr>
          <w:rFonts w:ascii="宋体" w:hAnsi="宋体" w:eastAsia="宋体" w:cs="宋体"/>
          <w:spacing w:val="-1"/>
          <w:sz w:val="24"/>
          <w:szCs w:val="24"/>
          <w:lang w:eastAsia="zh-CN"/>
        </w:rPr>
        <w:t>11.1</w:t>
      </w:r>
      <w:r>
        <w:rPr>
          <w:rFonts w:ascii="宋体" w:hAnsi="宋体" w:eastAsia="宋体" w:cs="宋体"/>
          <w:spacing w:val="-52"/>
          <w:sz w:val="24"/>
          <w:szCs w:val="24"/>
          <w:lang w:eastAsia="zh-CN"/>
        </w:rPr>
        <w:t xml:space="preserve"> </w:t>
      </w:r>
      <w:r>
        <w:rPr>
          <w:rFonts w:ascii="宋体" w:hAnsi="宋体" w:eastAsia="宋体" w:cs="宋体"/>
          <w:spacing w:val="-1"/>
          <w:sz w:val="24"/>
          <w:szCs w:val="24"/>
          <w:lang w:eastAsia="zh-CN"/>
        </w:rPr>
        <w:t>在中国境内、外发生的与本合同执行有关的一切税费均由乙方</w:t>
      </w:r>
      <w:r>
        <w:rPr>
          <w:rFonts w:ascii="宋体" w:hAnsi="宋体" w:eastAsia="宋体" w:cs="宋体"/>
          <w:spacing w:val="-2"/>
          <w:sz w:val="24"/>
          <w:szCs w:val="24"/>
          <w:lang w:eastAsia="zh-CN"/>
        </w:rPr>
        <w:t>负担。</w:t>
      </w:r>
    </w:p>
    <w:p>
      <w:pPr>
        <w:spacing w:line="384" w:lineRule="auto"/>
        <w:ind w:left="507"/>
        <w:rPr>
          <w:rFonts w:hint="eastAsia" w:ascii="宋体" w:hAnsi="宋体" w:eastAsia="宋体" w:cs="宋体"/>
          <w:sz w:val="24"/>
          <w:szCs w:val="24"/>
          <w:lang w:eastAsia="zh-CN"/>
        </w:rPr>
      </w:pPr>
      <w:r>
        <w:rPr>
          <w:rFonts w:ascii="宋体" w:hAnsi="宋体" w:eastAsia="宋体" w:cs="宋体"/>
          <w:spacing w:val="-2"/>
          <w:sz w:val="24"/>
          <w:szCs w:val="24"/>
          <w:lang w:eastAsia="zh-CN"/>
        </w:rPr>
        <w:t>11.2</w:t>
      </w:r>
      <w:r>
        <w:rPr>
          <w:rFonts w:ascii="宋体" w:hAnsi="宋体" w:eastAsia="宋体" w:cs="宋体"/>
          <w:spacing w:val="-13"/>
          <w:sz w:val="24"/>
          <w:szCs w:val="24"/>
          <w:lang w:eastAsia="zh-CN"/>
        </w:rPr>
        <w:t xml:space="preserve"> </w:t>
      </w:r>
      <w:r>
        <w:rPr>
          <w:rFonts w:ascii="宋体" w:hAnsi="宋体" w:eastAsia="宋体" w:cs="宋体"/>
          <w:spacing w:val="-2"/>
          <w:sz w:val="24"/>
          <w:szCs w:val="24"/>
          <w:lang w:eastAsia="zh-CN"/>
        </w:rPr>
        <w:t>中国政府依据现行税法对甲方征收的与本合同有关的一切税费均由甲方负担。</w:t>
      </w:r>
    </w:p>
    <w:p>
      <w:pPr>
        <w:spacing w:line="384" w:lineRule="auto"/>
        <w:ind w:left="611"/>
        <w:rPr>
          <w:rFonts w:hint="eastAsia" w:ascii="宋体" w:hAnsi="宋体" w:eastAsia="宋体" w:cs="宋体"/>
          <w:sz w:val="24"/>
          <w:szCs w:val="24"/>
          <w:lang w:eastAsia="zh-CN"/>
        </w:rPr>
      </w:pPr>
      <w:r>
        <w:rPr>
          <w:rFonts w:ascii="宋体" w:hAnsi="宋体" w:eastAsia="宋体" w:cs="宋体"/>
          <w:b/>
          <w:bCs/>
          <w:spacing w:val="-4"/>
          <w:sz w:val="24"/>
          <w:szCs w:val="24"/>
          <w:lang w:eastAsia="zh-CN"/>
        </w:rPr>
        <w:t>第十二条</w:t>
      </w:r>
      <w:r>
        <w:rPr>
          <w:rFonts w:ascii="宋体" w:hAnsi="宋体" w:eastAsia="宋体" w:cs="宋体"/>
          <w:spacing w:val="-4"/>
          <w:sz w:val="24"/>
          <w:szCs w:val="24"/>
          <w:lang w:eastAsia="zh-CN"/>
        </w:rPr>
        <w:t xml:space="preserve"> </w:t>
      </w:r>
      <w:r>
        <w:rPr>
          <w:rFonts w:ascii="宋体" w:hAnsi="宋体" w:eastAsia="宋体" w:cs="宋体"/>
          <w:b/>
          <w:bCs/>
          <w:spacing w:val="-4"/>
          <w:sz w:val="24"/>
          <w:szCs w:val="24"/>
          <w:lang w:eastAsia="zh-CN"/>
        </w:rPr>
        <w:t>转让</w:t>
      </w:r>
    </w:p>
    <w:p>
      <w:pPr>
        <w:keepNext w:val="0"/>
        <w:keepLines w:val="0"/>
        <w:pageBreakBefore w:val="0"/>
        <w:widowControl w:val="0"/>
        <w:kinsoku w:val="0"/>
        <w:wordWrap/>
        <w:overflowPunct/>
        <w:topLinePunct w:val="0"/>
        <w:autoSpaceDE w:val="0"/>
        <w:autoSpaceDN w:val="0"/>
        <w:bidi w:val="0"/>
        <w:adjustRightInd w:val="0"/>
        <w:snapToGrid w:val="0"/>
        <w:spacing w:line="384" w:lineRule="auto"/>
        <w:ind w:left="13" w:firstLine="484" w:firstLineChars="200"/>
        <w:textAlignment w:val="baseline"/>
        <w:rPr>
          <w:rFonts w:hint="eastAsia" w:ascii="宋体" w:hAnsi="宋体" w:eastAsia="宋体" w:cs="宋体"/>
          <w:spacing w:val="1"/>
          <w:sz w:val="24"/>
          <w:szCs w:val="24"/>
          <w:lang w:eastAsia="zh-CN"/>
        </w:rPr>
      </w:pPr>
      <w:r>
        <w:rPr>
          <w:rFonts w:ascii="宋体" w:hAnsi="宋体" w:eastAsia="宋体" w:cs="宋体"/>
          <w:spacing w:val="1"/>
          <w:sz w:val="24"/>
          <w:szCs w:val="24"/>
          <w:lang w:eastAsia="zh-CN"/>
        </w:rPr>
        <w:t>未经甲方事先书面同意，乙方不得部分转让或全部转让其应履行的合同义务；乙方擅自</w:t>
      </w:r>
      <w:r>
        <w:rPr>
          <w:rFonts w:hint="eastAsia" w:ascii="宋体" w:hAnsi="宋体" w:eastAsia="宋体" w:cs="宋体"/>
          <w:spacing w:val="1"/>
          <w:sz w:val="24"/>
          <w:szCs w:val="24"/>
          <w:lang w:val="en-US" w:eastAsia="zh-CN"/>
        </w:rPr>
        <w:t>转</w:t>
      </w:r>
      <w:r>
        <w:rPr>
          <w:rFonts w:ascii="宋体" w:hAnsi="宋体" w:eastAsia="宋体" w:cs="宋体"/>
          <w:spacing w:val="1"/>
          <w:sz w:val="24"/>
          <w:szCs w:val="24"/>
          <w:lang w:eastAsia="zh-CN"/>
        </w:rPr>
        <w:t>让自身合同义务，甲方有权单方解除合同，并要求乙方赔偿因此产生的一切损失。</w:t>
      </w:r>
    </w:p>
    <w:p>
      <w:pPr>
        <w:keepNext w:val="0"/>
        <w:keepLines w:val="0"/>
        <w:pageBreakBefore w:val="0"/>
        <w:widowControl w:val="0"/>
        <w:kinsoku w:val="0"/>
        <w:wordWrap/>
        <w:overflowPunct/>
        <w:topLinePunct w:val="0"/>
        <w:autoSpaceDE w:val="0"/>
        <w:autoSpaceDN w:val="0"/>
        <w:bidi w:val="0"/>
        <w:adjustRightInd w:val="0"/>
        <w:snapToGrid w:val="0"/>
        <w:spacing w:line="384" w:lineRule="auto"/>
        <w:ind w:left="611"/>
        <w:textAlignment w:val="baseline"/>
        <w:rPr>
          <w:rFonts w:hint="eastAsia" w:ascii="宋体" w:hAnsi="宋体" w:eastAsia="宋体" w:cs="宋体"/>
          <w:sz w:val="24"/>
          <w:szCs w:val="24"/>
          <w:lang w:eastAsia="zh-CN"/>
        </w:rPr>
      </w:pPr>
      <w:r>
        <w:rPr>
          <w:rFonts w:ascii="宋体" w:hAnsi="宋体" w:eastAsia="宋体" w:cs="宋体"/>
          <w:b/>
          <w:bCs/>
          <w:spacing w:val="-3"/>
          <w:sz w:val="24"/>
          <w:szCs w:val="24"/>
          <w:lang w:eastAsia="zh-CN"/>
        </w:rPr>
        <w:t>第十三条</w:t>
      </w:r>
      <w:r>
        <w:rPr>
          <w:rFonts w:ascii="宋体" w:hAnsi="宋体" w:eastAsia="宋体" w:cs="宋体"/>
          <w:spacing w:val="-3"/>
          <w:sz w:val="24"/>
          <w:szCs w:val="24"/>
          <w:lang w:eastAsia="zh-CN"/>
        </w:rPr>
        <w:t xml:space="preserve"> </w:t>
      </w:r>
      <w:r>
        <w:rPr>
          <w:rFonts w:ascii="宋体" w:hAnsi="宋体" w:eastAsia="宋体" w:cs="宋体"/>
          <w:b/>
          <w:bCs/>
          <w:spacing w:val="-3"/>
          <w:sz w:val="24"/>
          <w:szCs w:val="24"/>
          <w:lang w:eastAsia="zh-CN"/>
        </w:rPr>
        <w:t>违约责任</w:t>
      </w:r>
    </w:p>
    <w:p>
      <w:pPr>
        <w:spacing w:line="384" w:lineRule="auto"/>
        <w:ind w:left="13" w:firstLine="484" w:firstLineChars="200"/>
        <w:rPr>
          <w:rFonts w:hint="eastAsia" w:ascii="宋体" w:hAnsi="宋体" w:eastAsia="宋体" w:cs="宋体"/>
          <w:sz w:val="24"/>
          <w:szCs w:val="24"/>
          <w:lang w:eastAsia="zh-CN"/>
        </w:rPr>
      </w:pPr>
      <w:r>
        <w:rPr>
          <w:rFonts w:ascii="宋体" w:hAnsi="宋体" w:eastAsia="宋体" w:cs="宋体"/>
          <w:spacing w:val="1"/>
          <w:sz w:val="24"/>
          <w:szCs w:val="24"/>
          <w:lang w:eastAsia="zh-CN"/>
        </w:rPr>
        <w:t>13.1</w:t>
      </w:r>
      <w:r>
        <w:rPr>
          <w:rFonts w:ascii="宋体" w:hAnsi="宋体" w:eastAsia="宋体" w:cs="宋体"/>
          <w:spacing w:val="-42"/>
          <w:sz w:val="24"/>
          <w:szCs w:val="24"/>
          <w:lang w:eastAsia="zh-CN"/>
        </w:rPr>
        <w:t xml:space="preserve"> </w:t>
      </w:r>
      <w:r>
        <w:rPr>
          <w:rFonts w:ascii="宋体" w:hAnsi="宋体" w:eastAsia="宋体" w:cs="宋体"/>
          <w:spacing w:val="1"/>
          <w:sz w:val="24"/>
          <w:szCs w:val="24"/>
          <w:lang w:eastAsia="zh-CN"/>
        </w:rPr>
        <w:t>未按合同或竞争性磋商文件要求提供服务，质量不能满足甲方技术要求，甲方有权</w:t>
      </w:r>
      <w:r>
        <w:rPr>
          <w:rFonts w:ascii="宋体" w:hAnsi="宋体" w:eastAsia="宋体" w:cs="宋体"/>
          <w:sz w:val="24"/>
          <w:szCs w:val="24"/>
          <w:lang w:eastAsia="zh-CN"/>
        </w:rPr>
        <w:t xml:space="preserve"> </w:t>
      </w:r>
      <w:r>
        <w:rPr>
          <w:rFonts w:ascii="宋体" w:hAnsi="宋体" w:eastAsia="宋体" w:cs="宋体"/>
          <w:spacing w:val="-6"/>
          <w:sz w:val="24"/>
          <w:szCs w:val="24"/>
          <w:lang w:eastAsia="zh-CN"/>
        </w:rPr>
        <w:t>终止合同，并要求乙方支付合同总价款百分之十作为违约金</w:t>
      </w:r>
      <w:r>
        <w:rPr>
          <w:rFonts w:ascii="宋体" w:hAnsi="宋体" w:eastAsia="宋体" w:cs="宋体"/>
          <w:spacing w:val="-7"/>
          <w:sz w:val="24"/>
          <w:szCs w:val="24"/>
          <w:lang w:eastAsia="zh-CN"/>
        </w:rPr>
        <w:t>，由此造成的一切损失由乙方承担。</w:t>
      </w:r>
    </w:p>
    <w:p>
      <w:pPr>
        <w:spacing w:line="384" w:lineRule="auto"/>
        <w:ind w:left="14" w:right="80" w:firstLine="484" w:firstLineChars="200"/>
        <w:rPr>
          <w:rFonts w:hint="eastAsia" w:ascii="宋体" w:hAnsi="宋体" w:eastAsia="宋体" w:cs="宋体"/>
          <w:sz w:val="24"/>
          <w:szCs w:val="24"/>
          <w:lang w:eastAsia="zh-CN"/>
        </w:rPr>
      </w:pPr>
      <w:r>
        <w:rPr>
          <w:rFonts w:ascii="宋体" w:hAnsi="宋体" w:eastAsia="宋体" w:cs="宋体"/>
          <w:spacing w:val="1"/>
          <w:sz w:val="24"/>
          <w:szCs w:val="24"/>
          <w:lang w:eastAsia="zh-CN"/>
        </w:rPr>
        <w:t>13.2</w:t>
      </w:r>
      <w:r>
        <w:rPr>
          <w:rFonts w:ascii="宋体" w:hAnsi="宋体" w:eastAsia="宋体" w:cs="宋体"/>
          <w:spacing w:val="-25"/>
          <w:sz w:val="24"/>
          <w:szCs w:val="24"/>
          <w:lang w:eastAsia="zh-CN"/>
        </w:rPr>
        <w:t xml:space="preserve"> </w:t>
      </w:r>
      <w:r>
        <w:rPr>
          <w:rFonts w:ascii="宋体" w:hAnsi="宋体" w:eastAsia="宋体" w:cs="宋体"/>
          <w:spacing w:val="1"/>
          <w:sz w:val="24"/>
          <w:szCs w:val="24"/>
          <w:lang w:eastAsia="zh-CN"/>
        </w:rPr>
        <w:t>乙方由于自身原因，延误按本合同规定及</w:t>
      </w:r>
      <w:r>
        <w:rPr>
          <w:rFonts w:ascii="宋体" w:hAnsi="宋体" w:eastAsia="宋体" w:cs="宋体"/>
          <w:sz w:val="24"/>
          <w:szCs w:val="24"/>
          <w:lang w:eastAsia="zh-CN"/>
        </w:rPr>
        <w:t xml:space="preserve">甲方要求的服务成果交付时间，每延误一 </w:t>
      </w:r>
      <w:r>
        <w:rPr>
          <w:rFonts w:ascii="宋体" w:hAnsi="宋体" w:eastAsia="宋体" w:cs="宋体"/>
          <w:spacing w:val="-2"/>
          <w:sz w:val="24"/>
          <w:szCs w:val="24"/>
          <w:lang w:eastAsia="zh-CN"/>
        </w:rPr>
        <w:t>天，应减收本合同总额的</w:t>
      </w:r>
      <w:r>
        <w:rPr>
          <w:rFonts w:ascii="宋体" w:hAnsi="宋体" w:eastAsia="宋体" w:cs="宋体"/>
          <w:spacing w:val="-27"/>
          <w:sz w:val="24"/>
          <w:szCs w:val="24"/>
          <w:lang w:eastAsia="zh-CN"/>
        </w:rPr>
        <w:t xml:space="preserve"> </w:t>
      </w:r>
      <w:r>
        <w:rPr>
          <w:rFonts w:ascii="宋体" w:hAnsi="宋体" w:eastAsia="宋体" w:cs="宋体"/>
          <w:spacing w:val="-2"/>
          <w:sz w:val="24"/>
          <w:szCs w:val="24"/>
          <w:lang w:eastAsia="zh-CN"/>
        </w:rPr>
        <w:t>1‰作为延误违约金，同时如延误超过十五个工作日，则甲方有权解</w:t>
      </w:r>
      <w:r>
        <w:rPr>
          <w:rFonts w:ascii="宋体" w:hAnsi="宋体" w:eastAsia="宋体" w:cs="宋体"/>
          <w:spacing w:val="-1"/>
          <w:sz w:val="24"/>
          <w:szCs w:val="24"/>
          <w:lang w:eastAsia="zh-CN"/>
        </w:rPr>
        <w:t>除本合同，一切损失由乙方自行承担。</w:t>
      </w:r>
    </w:p>
    <w:p>
      <w:pPr>
        <w:spacing w:line="384" w:lineRule="auto"/>
        <w:ind w:left="611"/>
        <w:rPr>
          <w:rFonts w:hint="eastAsia" w:ascii="宋体" w:hAnsi="宋体" w:eastAsia="宋体" w:cs="宋体"/>
          <w:sz w:val="24"/>
          <w:szCs w:val="24"/>
          <w:lang w:eastAsia="zh-CN"/>
        </w:rPr>
      </w:pPr>
      <w:r>
        <w:rPr>
          <w:rFonts w:ascii="宋体" w:hAnsi="宋体" w:eastAsia="宋体" w:cs="宋体"/>
          <w:b/>
          <w:bCs/>
          <w:spacing w:val="-3"/>
          <w:sz w:val="24"/>
          <w:szCs w:val="24"/>
          <w:lang w:eastAsia="zh-CN"/>
        </w:rPr>
        <w:t>第十四条</w:t>
      </w:r>
      <w:r>
        <w:rPr>
          <w:rFonts w:ascii="宋体" w:hAnsi="宋体" w:eastAsia="宋体" w:cs="宋体"/>
          <w:spacing w:val="-3"/>
          <w:sz w:val="24"/>
          <w:szCs w:val="24"/>
          <w:lang w:eastAsia="zh-CN"/>
        </w:rPr>
        <w:t xml:space="preserve"> </w:t>
      </w:r>
      <w:r>
        <w:rPr>
          <w:rFonts w:ascii="宋体" w:hAnsi="宋体" w:eastAsia="宋体" w:cs="宋体"/>
          <w:b/>
          <w:bCs/>
          <w:spacing w:val="-3"/>
          <w:sz w:val="24"/>
          <w:szCs w:val="24"/>
          <w:lang w:eastAsia="zh-CN"/>
        </w:rPr>
        <w:t>合同争议和解决办法</w:t>
      </w:r>
    </w:p>
    <w:p>
      <w:pPr>
        <w:spacing w:line="384" w:lineRule="auto"/>
        <w:ind w:left="9" w:right="80" w:firstLine="468" w:firstLineChars="200"/>
        <w:rPr>
          <w:rFonts w:hint="eastAsia" w:ascii="宋体" w:hAnsi="宋体" w:eastAsia="宋体" w:cs="宋体"/>
          <w:sz w:val="24"/>
          <w:szCs w:val="24"/>
          <w:lang w:eastAsia="zh-CN"/>
        </w:rPr>
      </w:pPr>
      <w:r>
        <w:rPr>
          <w:rFonts w:ascii="宋体" w:hAnsi="宋体" w:eastAsia="宋体" w:cs="宋体"/>
          <w:spacing w:val="-3"/>
          <w:sz w:val="24"/>
          <w:szCs w:val="24"/>
          <w:lang w:eastAsia="zh-CN"/>
        </w:rPr>
        <w:t>本合同在履行过程中发生的争议，由甲、乙双方当事人协商解决，协商不成的依法向</w:t>
      </w:r>
      <w:r>
        <w:rPr>
          <w:rFonts w:hint="eastAsia" w:ascii="宋体" w:hAnsi="宋体" w:eastAsia="宋体" w:cs="宋体"/>
          <w:spacing w:val="-2"/>
          <w:sz w:val="24"/>
          <w:szCs w:val="24"/>
          <w:lang w:eastAsia="zh-CN"/>
        </w:rPr>
        <w:t>先仲裁委员会申请仲裁</w:t>
      </w:r>
      <w:r>
        <w:rPr>
          <w:rFonts w:ascii="宋体" w:hAnsi="宋体" w:eastAsia="宋体" w:cs="宋体"/>
          <w:spacing w:val="-2"/>
          <w:sz w:val="24"/>
          <w:szCs w:val="24"/>
          <w:lang w:eastAsia="zh-CN"/>
        </w:rPr>
        <w:t>。</w:t>
      </w:r>
    </w:p>
    <w:p>
      <w:pPr>
        <w:spacing w:line="384" w:lineRule="auto"/>
        <w:ind w:left="611"/>
        <w:rPr>
          <w:rFonts w:hint="eastAsia" w:ascii="宋体" w:hAnsi="宋体" w:eastAsia="宋体" w:cs="宋体"/>
          <w:sz w:val="24"/>
          <w:szCs w:val="24"/>
          <w:lang w:eastAsia="zh-CN"/>
        </w:rPr>
      </w:pPr>
      <w:r>
        <w:rPr>
          <w:rFonts w:ascii="宋体" w:hAnsi="宋体" w:eastAsia="宋体" w:cs="宋体"/>
          <w:b/>
          <w:bCs/>
          <w:spacing w:val="-3"/>
          <w:sz w:val="24"/>
          <w:szCs w:val="24"/>
          <w:lang w:eastAsia="zh-CN"/>
        </w:rPr>
        <w:t>第十五条</w:t>
      </w:r>
      <w:r>
        <w:rPr>
          <w:rFonts w:ascii="宋体" w:hAnsi="宋体" w:eastAsia="宋体" w:cs="宋体"/>
          <w:spacing w:val="-3"/>
          <w:sz w:val="24"/>
          <w:szCs w:val="24"/>
          <w:lang w:eastAsia="zh-CN"/>
        </w:rPr>
        <w:t xml:space="preserve"> </w:t>
      </w:r>
      <w:r>
        <w:rPr>
          <w:rFonts w:ascii="宋体" w:hAnsi="宋体" w:eastAsia="宋体" w:cs="宋体"/>
          <w:b/>
          <w:bCs/>
          <w:spacing w:val="-3"/>
          <w:sz w:val="24"/>
          <w:szCs w:val="24"/>
          <w:lang w:eastAsia="zh-CN"/>
        </w:rPr>
        <w:t>合同生效及其他</w:t>
      </w:r>
    </w:p>
    <w:p>
      <w:pPr>
        <w:spacing w:line="384" w:lineRule="auto"/>
        <w:ind w:left="10" w:right="18" w:firstLine="468" w:firstLineChars="200"/>
        <w:rPr>
          <w:rFonts w:hint="eastAsia" w:ascii="宋体" w:hAnsi="宋体" w:eastAsia="宋体" w:cs="宋体"/>
          <w:sz w:val="24"/>
          <w:szCs w:val="24"/>
          <w:lang w:eastAsia="zh-CN"/>
        </w:rPr>
      </w:pPr>
      <w:r>
        <w:rPr>
          <w:rFonts w:ascii="宋体" w:hAnsi="宋体" w:eastAsia="宋体" w:cs="宋体"/>
          <w:spacing w:val="-3"/>
          <w:sz w:val="24"/>
          <w:szCs w:val="24"/>
          <w:lang w:eastAsia="zh-CN"/>
        </w:rPr>
        <w:t>15.1</w:t>
      </w:r>
      <w:r>
        <w:rPr>
          <w:rFonts w:ascii="宋体" w:hAnsi="宋体" w:eastAsia="宋体" w:cs="宋体"/>
          <w:spacing w:val="-50"/>
          <w:sz w:val="24"/>
          <w:szCs w:val="24"/>
          <w:lang w:eastAsia="zh-CN"/>
        </w:rPr>
        <w:t xml:space="preserve"> </w:t>
      </w:r>
      <w:r>
        <w:rPr>
          <w:rFonts w:ascii="宋体" w:hAnsi="宋体" w:eastAsia="宋体" w:cs="宋体"/>
          <w:spacing w:val="-3"/>
          <w:sz w:val="24"/>
          <w:szCs w:val="24"/>
          <w:lang w:eastAsia="zh-CN"/>
        </w:rPr>
        <w:t>本合同一式</w:t>
      </w:r>
      <w:r>
        <w:rPr>
          <w:rFonts w:hint="eastAsia" w:ascii="宋体" w:hAnsi="宋体" w:eastAsia="宋体" w:cs="宋体"/>
          <w:spacing w:val="-3"/>
          <w:sz w:val="24"/>
          <w:szCs w:val="24"/>
          <w:highlight w:val="none"/>
          <w:u w:val="single"/>
          <w:lang w:val="en-US" w:eastAsia="zh-CN"/>
        </w:rPr>
        <w:t xml:space="preserve">    </w:t>
      </w:r>
      <w:r>
        <w:rPr>
          <w:rFonts w:ascii="宋体" w:hAnsi="宋体" w:eastAsia="宋体" w:cs="宋体"/>
          <w:spacing w:val="-3"/>
          <w:sz w:val="24"/>
          <w:szCs w:val="24"/>
          <w:highlight w:val="none"/>
          <w:lang w:eastAsia="zh-CN"/>
        </w:rPr>
        <w:t>份，甲方持</w:t>
      </w:r>
      <w:r>
        <w:rPr>
          <w:rFonts w:hint="eastAsia" w:ascii="宋体" w:hAnsi="宋体" w:eastAsia="宋体" w:cs="宋体"/>
          <w:spacing w:val="-3"/>
          <w:sz w:val="24"/>
          <w:szCs w:val="24"/>
          <w:highlight w:val="none"/>
          <w:u w:val="single"/>
          <w:lang w:val="en-US" w:eastAsia="zh-CN"/>
        </w:rPr>
        <w:t xml:space="preserve">   </w:t>
      </w:r>
      <w:r>
        <w:rPr>
          <w:rFonts w:ascii="宋体" w:hAnsi="宋体" w:eastAsia="宋体" w:cs="宋体"/>
          <w:spacing w:val="-3"/>
          <w:sz w:val="24"/>
          <w:szCs w:val="24"/>
          <w:highlight w:val="none"/>
          <w:lang w:eastAsia="zh-CN"/>
        </w:rPr>
        <w:t>份，乙方持</w:t>
      </w:r>
      <w:r>
        <w:rPr>
          <w:rFonts w:hint="eastAsia" w:ascii="宋体" w:hAnsi="宋体" w:eastAsia="宋体" w:cs="宋体"/>
          <w:spacing w:val="-3"/>
          <w:sz w:val="24"/>
          <w:szCs w:val="24"/>
          <w:highlight w:val="none"/>
          <w:u w:val="single"/>
          <w:lang w:val="en-US" w:eastAsia="zh-CN"/>
        </w:rPr>
        <w:t xml:space="preserve">   </w:t>
      </w:r>
      <w:r>
        <w:rPr>
          <w:rFonts w:ascii="宋体" w:hAnsi="宋体" w:eastAsia="宋体" w:cs="宋体"/>
          <w:spacing w:val="-3"/>
          <w:sz w:val="24"/>
          <w:szCs w:val="24"/>
          <w:highlight w:val="none"/>
          <w:lang w:eastAsia="zh-CN"/>
        </w:rPr>
        <w:t>份，</w:t>
      </w:r>
      <w:r>
        <w:rPr>
          <w:rFonts w:ascii="宋体" w:hAnsi="宋体" w:eastAsia="宋体" w:cs="宋体"/>
          <w:spacing w:val="-3"/>
          <w:sz w:val="24"/>
          <w:szCs w:val="24"/>
          <w:lang w:eastAsia="zh-CN"/>
        </w:rPr>
        <w:t>本合同甲、乙各方签</w:t>
      </w:r>
      <w:r>
        <w:rPr>
          <w:rFonts w:ascii="宋体" w:hAnsi="宋体" w:eastAsia="宋体" w:cs="宋体"/>
          <w:spacing w:val="-4"/>
          <w:sz w:val="24"/>
          <w:szCs w:val="24"/>
          <w:lang w:eastAsia="zh-CN"/>
        </w:rPr>
        <w:t>字并盖章后生效，</w:t>
      </w:r>
      <w:r>
        <w:rPr>
          <w:rFonts w:ascii="宋体" w:hAnsi="宋体" w:eastAsia="宋体" w:cs="宋体"/>
          <w:spacing w:val="-1"/>
          <w:sz w:val="24"/>
          <w:szCs w:val="24"/>
          <w:lang w:eastAsia="zh-CN"/>
        </w:rPr>
        <w:t>合同执行完毕后，视为履行完毕。</w:t>
      </w:r>
    </w:p>
    <w:p>
      <w:pPr>
        <w:spacing w:line="384" w:lineRule="auto"/>
        <w:ind w:left="8" w:right="80" w:firstLine="480" w:firstLineChars="200"/>
        <w:rPr>
          <w:rFonts w:hint="eastAsia" w:ascii="宋体" w:hAnsi="宋体" w:eastAsia="宋体" w:cs="宋体"/>
          <w:sz w:val="24"/>
          <w:szCs w:val="24"/>
          <w:lang w:eastAsia="zh-CN"/>
        </w:rPr>
      </w:pPr>
      <w:r>
        <w:rPr>
          <w:rFonts w:ascii="宋体" w:hAnsi="宋体" w:eastAsia="宋体" w:cs="宋体"/>
          <w:sz w:val="24"/>
          <w:szCs w:val="24"/>
          <w:lang w:eastAsia="zh-CN"/>
        </w:rPr>
        <w:t>15.2 甲乙双方因不可抗力导致本合同全部或部分不能履行时，发生不可抗力的一</w:t>
      </w:r>
      <w:r>
        <w:rPr>
          <w:rFonts w:ascii="宋体" w:hAnsi="宋体" w:eastAsia="宋体" w:cs="宋体"/>
          <w:spacing w:val="-1"/>
          <w:sz w:val="24"/>
          <w:szCs w:val="24"/>
          <w:lang w:eastAsia="zh-CN"/>
        </w:rPr>
        <w:t>方应当</w:t>
      </w:r>
      <w:r>
        <w:rPr>
          <w:rFonts w:ascii="宋体" w:hAnsi="宋体" w:eastAsia="宋体" w:cs="宋体"/>
          <w:sz w:val="24"/>
          <w:szCs w:val="24"/>
          <w:lang w:eastAsia="zh-CN"/>
        </w:rPr>
        <w:t xml:space="preserve"> 在不可抗力发生后 3 天内书面通知对方，以减轻可能给其他一方造成的损失。因不可抗力导</w:t>
      </w:r>
      <w:r>
        <w:rPr>
          <w:rFonts w:ascii="宋体" w:hAnsi="宋体" w:eastAsia="宋体" w:cs="宋体"/>
          <w:spacing w:val="14"/>
          <w:sz w:val="24"/>
          <w:szCs w:val="24"/>
          <w:lang w:eastAsia="zh-CN"/>
        </w:rPr>
        <w:t xml:space="preserve"> </w:t>
      </w:r>
      <w:r>
        <w:rPr>
          <w:rFonts w:ascii="宋体" w:hAnsi="宋体" w:eastAsia="宋体" w:cs="宋体"/>
          <w:sz w:val="24"/>
          <w:szCs w:val="24"/>
          <w:lang w:eastAsia="zh-CN"/>
        </w:rPr>
        <w:t>致本合同全部或部分不能履行时，双方各自承担其因此</w:t>
      </w:r>
      <w:r>
        <w:rPr>
          <w:rFonts w:ascii="宋体" w:hAnsi="宋体" w:eastAsia="宋体" w:cs="宋体"/>
          <w:spacing w:val="-1"/>
          <w:sz w:val="24"/>
          <w:szCs w:val="24"/>
          <w:lang w:eastAsia="zh-CN"/>
        </w:rPr>
        <w:t>而造成的损失、损害。</w:t>
      </w:r>
    </w:p>
    <w:p>
      <w:pPr>
        <w:spacing w:line="384" w:lineRule="auto"/>
        <w:ind w:left="13" w:right="80" w:firstLine="484" w:firstLineChars="200"/>
        <w:rPr>
          <w:rFonts w:hint="eastAsia" w:ascii="宋体" w:hAnsi="宋体" w:eastAsia="宋体" w:cs="宋体"/>
          <w:sz w:val="24"/>
          <w:szCs w:val="24"/>
          <w:lang w:eastAsia="zh-CN"/>
        </w:rPr>
      </w:pPr>
      <w:r>
        <w:rPr>
          <w:rFonts w:ascii="宋体" w:hAnsi="宋体" w:eastAsia="宋体" w:cs="宋体"/>
          <w:spacing w:val="1"/>
          <w:sz w:val="24"/>
          <w:szCs w:val="24"/>
          <w:lang w:eastAsia="zh-CN"/>
        </w:rPr>
        <w:t>15.3</w:t>
      </w:r>
      <w:r>
        <w:rPr>
          <w:rFonts w:ascii="宋体" w:hAnsi="宋体" w:eastAsia="宋体" w:cs="宋体"/>
          <w:spacing w:val="-42"/>
          <w:sz w:val="24"/>
          <w:szCs w:val="24"/>
          <w:lang w:eastAsia="zh-CN"/>
        </w:rPr>
        <w:t xml:space="preserve"> </w:t>
      </w:r>
      <w:r>
        <w:rPr>
          <w:rFonts w:ascii="宋体" w:hAnsi="宋体" w:eastAsia="宋体" w:cs="宋体"/>
          <w:spacing w:val="1"/>
          <w:sz w:val="24"/>
          <w:szCs w:val="24"/>
          <w:lang w:eastAsia="zh-CN"/>
        </w:rPr>
        <w:t>合同未尽事宜，由甲、乙双方协商签订本合同补充协议，与原合同具有同等法律效</w:t>
      </w:r>
      <w:r>
        <w:rPr>
          <w:rFonts w:ascii="宋体" w:hAnsi="宋体" w:eastAsia="宋体" w:cs="宋体"/>
          <w:spacing w:val="-7"/>
          <w:sz w:val="24"/>
          <w:szCs w:val="24"/>
          <w:lang w:eastAsia="zh-CN"/>
        </w:rPr>
        <w:t>力。</w:t>
      </w:r>
    </w:p>
    <w:p>
      <w:pPr>
        <w:spacing w:line="384" w:lineRule="auto"/>
        <w:ind w:left="531"/>
        <w:rPr>
          <w:rFonts w:hint="eastAsia" w:ascii="宋体" w:hAnsi="宋体" w:eastAsia="宋体" w:cs="宋体"/>
          <w:sz w:val="24"/>
          <w:szCs w:val="24"/>
          <w:lang w:eastAsia="zh-CN"/>
        </w:rPr>
      </w:pPr>
      <w:r>
        <w:rPr>
          <w:rFonts w:ascii="宋体" w:hAnsi="宋体" w:eastAsia="宋体" w:cs="宋体"/>
          <w:spacing w:val="-6"/>
          <w:sz w:val="24"/>
          <w:szCs w:val="24"/>
          <w:lang w:eastAsia="zh-CN"/>
        </w:rPr>
        <w:t>(本页以下无正文)</w:t>
      </w:r>
    </w:p>
    <w:p>
      <w:pPr>
        <w:spacing w:line="219" w:lineRule="auto"/>
        <w:rPr>
          <w:rFonts w:hint="eastAsia" w:ascii="宋体" w:hAnsi="宋体" w:eastAsia="宋体" w:cs="宋体"/>
          <w:sz w:val="24"/>
          <w:szCs w:val="24"/>
          <w:lang w:eastAsia="zh-CN"/>
        </w:rPr>
        <w:sectPr>
          <w:headerReference r:id="rId4" w:type="default"/>
          <w:pgSz w:w="11906" w:h="16839"/>
          <w:pgMar w:top="1389" w:right="999" w:bottom="1151" w:left="1080" w:header="1113" w:footer="989" w:gutter="0"/>
          <w:cols w:space="720" w:num="1"/>
        </w:sectPr>
      </w:pPr>
    </w:p>
    <w:p>
      <w:pPr>
        <w:spacing w:before="271" w:line="219" w:lineRule="auto"/>
        <w:ind w:left="1324"/>
        <w:rPr>
          <w:rFonts w:hint="eastAsia" w:ascii="宋体" w:hAnsi="宋体" w:eastAsia="宋体" w:cs="宋体"/>
          <w:sz w:val="24"/>
          <w:szCs w:val="24"/>
          <w:lang w:eastAsia="zh-CN"/>
        </w:rPr>
      </w:pPr>
      <w:r>
        <w:rPr>
          <w:rFonts w:ascii="宋体" w:hAnsi="宋体" w:eastAsia="宋体" w:cs="宋体"/>
          <w:spacing w:val="-2"/>
          <w:sz w:val="24"/>
          <w:szCs w:val="24"/>
          <w:lang w:eastAsia="zh-CN"/>
        </w:rPr>
        <w:t>（本页无正文，为合同签署页）</w:t>
      </w:r>
    </w:p>
    <w:p>
      <w:pPr>
        <w:spacing w:line="29" w:lineRule="auto"/>
        <w:rPr>
          <w:sz w:val="2"/>
          <w:lang w:eastAsia="zh-CN"/>
        </w:rPr>
      </w:pPr>
    </w:p>
    <w:tbl>
      <w:tblPr>
        <w:tblStyle w:val="9"/>
        <w:tblpPr w:leftFromText="180" w:rightFromText="180" w:vertAnchor="text" w:horzAnchor="page" w:tblpX="1264" w:tblpY="35"/>
        <w:tblOverlap w:val="never"/>
        <w:tblW w:w="9659"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976"/>
        <w:gridCol w:w="4683"/>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97" w:hRule="atLeast"/>
        </w:trPr>
        <w:tc>
          <w:tcPr>
            <w:tcW w:w="4976" w:type="dxa"/>
          </w:tcPr>
          <w:p>
            <w:pPr>
              <w:pStyle w:val="8"/>
              <w:spacing w:before="223" w:line="221" w:lineRule="auto"/>
              <w:ind w:left="2454"/>
              <w:rPr>
                <w:rFonts w:hint="eastAsia"/>
              </w:rPr>
            </w:pPr>
            <w:r>
              <w:rPr>
                <w:spacing w:val="-21"/>
              </w:rPr>
              <w:t>甲</w:t>
            </w:r>
            <w:r>
              <w:rPr>
                <w:spacing w:val="11"/>
              </w:rPr>
              <w:t xml:space="preserve"> </w:t>
            </w:r>
            <w:r>
              <w:rPr>
                <w:spacing w:val="-21"/>
              </w:rPr>
              <w:t>方</w:t>
            </w:r>
          </w:p>
        </w:tc>
        <w:tc>
          <w:tcPr>
            <w:tcW w:w="4683" w:type="dxa"/>
          </w:tcPr>
          <w:p>
            <w:pPr>
              <w:pStyle w:val="8"/>
              <w:spacing w:before="223" w:line="221" w:lineRule="auto"/>
              <w:ind w:left="2239"/>
              <w:rPr>
                <w:rFonts w:hint="eastAsia"/>
              </w:rPr>
            </w:pPr>
            <w:r>
              <w:rPr>
                <w:spacing w:val="-17"/>
              </w:rPr>
              <w:t>乙</w:t>
            </w:r>
            <w:r>
              <w:rPr>
                <w:spacing w:val="8"/>
              </w:rPr>
              <w:t xml:space="preserve">  </w:t>
            </w:r>
            <w:r>
              <w:rPr>
                <w:spacing w:val="-17"/>
              </w:rPr>
              <w:t>方</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1855" w:hRule="atLeast"/>
        </w:trPr>
        <w:tc>
          <w:tcPr>
            <w:tcW w:w="4976" w:type="dxa"/>
          </w:tcPr>
          <w:p>
            <w:pPr>
              <w:spacing w:line="279" w:lineRule="auto"/>
              <w:rPr>
                <w:sz w:val="24"/>
                <w:szCs w:val="24"/>
                <w:lang w:eastAsia="zh-CN"/>
              </w:rPr>
            </w:pPr>
          </w:p>
          <w:p>
            <w:pPr>
              <w:pStyle w:val="8"/>
              <w:spacing w:before="78" w:line="219" w:lineRule="auto"/>
              <w:ind w:left="2165"/>
              <w:rPr>
                <w:spacing w:val="-20"/>
                <w:sz w:val="24"/>
                <w:szCs w:val="24"/>
              </w:rPr>
            </w:pPr>
          </w:p>
          <w:p>
            <w:pPr>
              <w:pStyle w:val="8"/>
              <w:spacing w:before="78" w:line="219" w:lineRule="auto"/>
              <w:ind w:left="2165"/>
              <w:rPr>
                <w:rFonts w:hint="eastAsia"/>
                <w:sz w:val="24"/>
                <w:szCs w:val="24"/>
                <w:lang w:eastAsia="zh-CN"/>
              </w:rPr>
            </w:pPr>
            <w:r>
              <w:rPr>
                <w:spacing w:val="-20"/>
                <w:sz w:val="24"/>
                <w:szCs w:val="24"/>
              </w:rPr>
              <w:t>(</w:t>
            </w:r>
            <w:r>
              <w:rPr>
                <w:spacing w:val="-79"/>
                <w:sz w:val="24"/>
                <w:szCs w:val="24"/>
              </w:rPr>
              <w:t xml:space="preserve"> </w:t>
            </w:r>
            <w:r>
              <w:rPr>
                <w:spacing w:val="-20"/>
                <w:sz w:val="24"/>
                <w:szCs w:val="24"/>
              </w:rPr>
              <w:t>盖</w:t>
            </w:r>
            <w:r>
              <w:rPr>
                <w:spacing w:val="-40"/>
                <w:sz w:val="24"/>
                <w:szCs w:val="24"/>
              </w:rPr>
              <w:t xml:space="preserve"> </w:t>
            </w:r>
            <w:r>
              <w:rPr>
                <w:spacing w:val="-20"/>
                <w:sz w:val="24"/>
                <w:szCs w:val="24"/>
              </w:rPr>
              <w:t>章</w:t>
            </w:r>
            <w:r>
              <w:rPr>
                <w:spacing w:val="-50"/>
                <w:sz w:val="24"/>
                <w:szCs w:val="24"/>
              </w:rPr>
              <w:t xml:space="preserve"> </w:t>
            </w:r>
            <w:r>
              <w:rPr>
                <w:spacing w:val="-20"/>
                <w:sz w:val="24"/>
                <w:szCs w:val="24"/>
              </w:rPr>
              <w:t>)</w:t>
            </w:r>
          </w:p>
        </w:tc>
        <w:tc>
          <w:tcPr>
            <w:tcW w:w="4683" w:type="dxa"/>
          </w:tcPr>
          <w:p>
            <w:pPr>
              <w:spacing w:line="279" w:lineRule="auto"/>
              <w:rPr>
                <w:sz w:val="24"/>
                <w:szCs w:val="24"/>
                <w:lang w:eastAsia="zh-CN"/>
              </w:rPr>
            </w:pPr>
          </w:p>
          <w:p>
            <w:pPr>
              <w:spacing w:line="280" w:lineRule="auto"/>
              <w:rPr>
                <w:sz w:val="24"/>
                <w:szCs w:val="24"/>
                <w:lang w:eastAsia="zh-CN"/>
              </w:rPr>
            </w:pPr>
          </w:p>
          <w:p>
            <w:pPr>
              <w:pStyle w:val="8"/>
              <w:spacing w:before="78" w:line="219" w:lineRule="auto"/>
              <w:ind w:left="1562" w:firstLine="800" w:firstLineChars="400"/>
              <w:rPr>
                <w:rFonts w:hint="eastAsia"/>
                <w:sz w:val="24"/>
                <w:szCs w:val="24"/>
                <w:lang w:eastAsia="zh-CN"/>
              </w:rPr>
            </w:pPr>
            <w:r>
              <w:rPr>
                <w:spacing w:val="-20"/>
                <w:sz w:val="24"/>
                <w:szCs w:val="24"/>
                <w:lang w:eastAsia="zh-CN"/>
              </w:rPr>
              <w:t>(</w:t>
            </w:r>
            <w:r>
              <w:rPr>
                <w:spacing w:val="-79"/>
                <w:sz w:val="24"/>
                <w:szCs w:val="24"/>
                <w:lang w:eastAsia="zh-CN"/>
              </w:rPr>
              <w:t xml:space="preserve"> </w:t>
            </w:r>
            <w:r>
              <w:rPr>
                <w:spacing w:val="-20"/>
                <w:sz w:val="24"/>
                <w:szCs w:val="24"/>
                <w:lang w:eastAsia="zh-CN"/>
              </w:rPr>
              <w:t>盖</w:t>
            </w:r>
            <w:r>
              <w:rPr>
                <w:spacing w:val="-40"/>
                <w:sz w:val="24"/>
                <w:szCs w:val="24"/>
                <w:lang w:eastAsia="zh-CN"/>
              </w:rPr>
              <w:t xml:space="preserve"> </w:t>
            </w:r>
            <w:r>
              <w:rPr>
                <w:spacing w:val="-20"/>
                <w:sz w:val="24"/>
                <w:szCs w:val="24"/>
                <w:lang w:eastAsia="zh-CN"/>
              </w:rPr>
              <w:t>章</w:t>
            </w:r>
            <w:r>
              <w:rPr>
                <w:spacing w:val="-50"/>
                <w:sz w:val="24"/>
                <w:szCs w:val="24"/>
                <w:lang w:eastAsia="zh-CN"/>
              </w:rPr>
              <w:t xml:space="preserve"> </w:t>
            </w:r>
            <w:r>
              <w:rPr>
                <w:spacing w:val="-20"/>
                <w:sz w:val="24"/>
                <w:szCs w:val="24"/>
                <w:lang w:eastAsia="zh-CN"/>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1033" w:hRule="atLeast"/>
        </w:trPr>
        <w:tc>
          <w:tcPr>
            <w:tcW w:w="4976" w:type="dxa"/>
          </w:tcPr>
          <w:p>
            <w:pPr>
              <w:pStyle w:val="8"/>
              <w:spacing w:before="119" w:line="240" w:lineRule="auto"/>
              <w:ind w:left="9"/>
              <w:rPr>
                <w:rFonts w:hint="eastAsia"/>
                <w:lang w:eastAsia="zh-CN"/>
              </w:rPr>
            </w:pPr>
            <w:r>
              <w:rPr>
                <w:spacing w:val="-3"/>
                <w:lang w:eastAsia="zh-CN"/>
              </w:rPr>
              <w:t>地址：</w:t>
            </w:r>
            <w:r>
              <w:rPr>
                <w:rFonts w:hint="eastAsia"/>
                <w:spacing w:val="-3"/>
                <w:lang w:val="en-US" w:eastAsia="zh-CN"/>
              </w:rPr>
              <w:t xml:space="preserve"> </w:t>
            </w:r>
          </w:p>
        </w:tc>
        <w:tc>
          <w:tcPr>
            <w:tcW w:w="4683" w:type="dxa"/>
          </w:tcPr>
          <w:p>
            <w:pPr>
              <w:tabs>
                <w:tab w:val="left" w:pos="912"/>
              </w:tabs>
              <w:spacing w:line="360" w:lineRule="auto"/>
              <w:rPr>
                <w:rFonts w:hint="eastAsia" w:ascii="宋体" w:hAnsi="宋体" w:eastAsia="宋体" w:cs="宋体"/>
                <w:snapToGrid w:val="0"/>
                <w:color w:val="000000"/>
                <w:spacing w:val="-3"/>
                <w:sz w:val="24"/>
                <w:szCs w:val="24"/>
                <w:lang w:val="en-US" w:eastAsia="zh-CN" w:bidi="ar-SA"/>
              </w:rPr>
            </w:pPr>
            <w:r>
              <w:rPr>
                <w:rFonts w:hint="eastAsia" w:ascii="宋体" w:hAnsi="宋体" w:eastAsia="宋体" w:cs="宋体"/>
                <w:snapToGrid w:val="0"/>
                <w:color w:val="000000"/>
                <w:spacing w:val="-3"/>
                <w:sz w:val="24"/>
                <w:szCs w:val="24"/>
                <w:lang w:val="en-US" w:eastAsia="zh-CN" w:bidi="ar-SA"/>
              </w:rPr>
              <w:t>地址：</w:t>
            </w:r>
          </w:p>
          <w:p>
            <w:pPr>
              <w:pStyle w:val="8"/>
              <w:spacing w:before="119" w:line="229" w:lineRule="auto"/>
              <w:ind w:left="10"/>
              <w:rPr>
                <w:rFonts w:hint="eastAsia"/>
                <w:lang w:eastAsia="zh-CN"/>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1383" w:hRule="atLeast"/>
        </w:trPr>
        <w:tc>
          <w:tcPr>
            <w:tcW w:w="4976" w:type="dxa"/>
          </w:tcPr>
          <w:p>
            <w:pPr>
              <w:pStyle w:val="8"/>
              <w:spacing w:before="178" w:line="219" w:lineRule="auto"/>
              <w:ind w:left="10"/>
              <w:rPr>
                <w:rFonts w:hint="eastAsia"/>
                <w:lang w:eastAsia="zh-CN"/>
              </w:rPr>
            </w:pPr>
            <w:r>
              <w:rPr>
                <w:spacing w:val="4"/>
                <w:lang w:eastAsia="zh-CN"/>
              </w:rPr>
              <w:t>法定代表人：</w:t>
            </w:r>
          </w:p>
          <w:p>
            <w:pPr>
              <w:spacing w:line="257" w:lineRule="auto"/>
              <w:rPr>
                <w:lang w:eastAsia="zh-CN"/>
              </w:rPr>
            </w:pPr>
          </w:p>
          <w:p>
            <w:pPr>
              <w:spacing w:line="258" w:lineRule="auto"/>
              <w:rPr>
                <w:lang w:eastAsia="zh-CN"/>
              </w:rPr>
            </w:pPr>
          </w:p>
          <w:p>
            <w:pPr>
              <w:pStyle w:val="8"/>
              <w:spacing w:before="78" w:line="212" w:lineRule="auto"/>
              <w:ind w:left="51"/>
              <w:rPr>
                <w:rFonts w:hint="eastAsia"/>
                <w:lang w:eastAsia="zh-CN"/>
              </w:rPr>
            </w:pPr>
            <w:r>
              <w:rPr>
                <w:spacing w:val="-12"/>
                <w:lang w:eastAsia="zh-CN"/>
              </w:rPr>
              <w:t>(签</w:t>
            </w:r>
            <w:r>
              <w:rPr>
                <w:spacing w:val="-65"/>
                <w:lang w:eastAsia="zh-CN"/>
              </w:rPr>
              <w:t xml:space="preserve"> </w:t>
            </w:r>
            <w:r>
              <w:rPr>
                <w:spacing w:val="-12"/>
                <w:lang w:eastAsia="zh-CN"/>
              </w:rPr>
              <w:t>字</w:t>
            </w:r>
            <w:r>
              <w:rPr>
                <w:spacing w:val="-62"/>
                <w:lang w:eastAsia="zh-CN"/>
              </w:rPr>
              <w:t xml:space="preserve"> </w:t>
            </w:r>
            <w:r>
              <w:rPr>
                <w:spacing w:val="-12"/>
                <w:lang w:eastAsia="zh-CN"/>
              </w:rPr>
              <w:t>或</w:t>
            </w:r>
            <w:r>
              <w:rPr>
                <w:spacing w:val="-66"/>
                <w:lang w:eastAsia="zh-CN"/>
              </w:rPr>
              <w:t xml:space="preserve"> </w:t>
            </w:r>
            <w:r>
              <w:rPr>
                <w:spacing w:val="-12"/>
                <w:lang w:eastAsia="zh-CN"/>
              </w:rPr>
              <w:t>盖</w:t>
            </w:r>
            <w:r>
              <w:rPr>
                <w:spacing w:val="-59"/>
                <w:lang w:eastAsia="zh-CN"/>
              </w:rPr>
              <w:t xml:space="preserve"> </w:t>
            </w:r>
            <w:r>
              <w:rPr>
                <w:spacing w:val="-12"/>
                <w:lang w:eastAsia="zh-CN"/>
              </w:rPr>
              <w:t>章</w:t>
            </w:r>
            <w:r>
              <w:rPr>
                <w:spacing w:val="-64"/>
                <w:lang w:eastAsia="zh-CN"/>
              </w:rPr>
              <w:t xml:space="preserve"> </w:t>
            </w:r>
            <w:r>
              <w:rPr>
                <w:spacing w:val="-12"/>
                <w:lang w:eastAsia="zh-CN"/>
              </w:rPr>
              <w:t>)</w:t>
            </w:r>
          </w:p>
        </w:tc>
        <w:tc>
          <w:tcPr>
            <w:tcW w:w="4683" w:type="dxa"/>
          </w:tcPr>
          <w:p>
            <w:pPr>
              <w:pStyle w:val="8"/>
              <w:spacing w:before="178" w:line="219" w:lineRule="auto"/>
              <w:ind w:left="11"/>
              <w:rPr>
                <w:rFonts w:hint="eastAsia"/>
                <w:lang w:eastAsia="zh-CN"/>
              </w:rPr>
            </w:pPr>
            <w:r>
              <w:rPr>
                <w:spacing w:val="4"/>
                <w:lang w:eastAsia="zh-CN"/>
              </w:rPr>
              <w:t>法定代表人：</w:t>
            </w:r>
          </w:p>
          <w:p>
            <w:pPr>
              <w:spacing w:line="258" w:lineRule="auto"/>
              <w:rPr>
                <w:lang w:eastAsia="zh-CN"/>
              </w:rPr>
            </w:pPr>
          </w:p>
          <w:p>
            <w:pPr>
              <w:spacing w:line="258" w:lineRule="auto"/>
              <w:rPr>
                <w:lang w:eastAsia="zh-CN"/>
              </w:rPr>
            </w:pPr>
          </w:p>
          <w:p>
            <w:pPr>
              <w:pStyle w:val="8"/>
              <w:spacing w:before="78" w:line="212" w:lineRule="auto"/>
              <w:ind w:left="52"/>
              <w:rPr>
                <w:rFonts w:hint="eastAsia"/>
                <w:lang w:eastAsia="zh-CN"/>
              </w:rPr>
            </w:pPr>
            <w:r>
              <w:rPr>
                <w:spacing w:val="-12"/>
                <w:lang w:eastAsia="zh-CN"/>
              </w:rPr>
              <w:t>(签</w:t>
            </w:r>
            <w:r>
              <w:rPr>
                <w:spacing w:val="-65"/>
                <w:lang w:eastAsia="zh-CN"/>
              </w:rPr>
              <w:t xml:space="preserve"> </w:t>
            </w:r>
            <w:r>
              <w:rPr>
                <w:spacing w:val="-12"/>
                <w:lang w:eastAsia="zh-CN"/>
              </w:rPr>
              <w:t>字</w:t>
            </w:r>
            <w:r>
              <w:rPr>
                <w:spacing w:val="-62"/>
                <w:lang w:eastAsia="zh-CN"/>
              </w:rPr>
              <w:t xml:space="preserve"> </w:t>
            </w:r>
            <w:r>
              <w:rPr>
                <w:spacing w:val="-12"/>
                <w:lang w:eastAsia="zh-CN"/>
              </w:rPr>
              <w:t>或</w:t>
            </w:r>
            <w:r>
              <w:rPr>
                <w:spacing w:val="-66"/>
                <w:lang w:eastAsia="zh-CN"/>
              </w:rPr>
              <w:t xml:space="preserve"> </w:t>
            </w:r>
            <w:r>
              <w:rPr>
                <w:spacing w:val="-12"/>
                <w:lang w:eastAsia="zh-CN"/>
              </w:rPr>
              <w:t>盖</w:t>
            </w:r>
            <w:r>
              <w:rPr>
                <w:spacing w:val="-59"/>
                <w:lang w:eastAsia="zh-CN"/>
              </w:rPr>
              <w:t xml:space="preserve"> </w:t>
            </w:r>
            <w:r>
              <w:rPr>
                <w:spacing w:val="-12"/>
                <w:lang w:eastAsia="zh-CN"/>
              </w:rPr>
              <w:t>章</w:t>
            </w:r>
            <w:r>
              <w:rPr>
                <w:spacing w:val="-67"/>
                <w:lang w:eastAsia="zh-CN"/>
              </w:rPr>
              <w:t xml:space="preserve"> </w:t>
            </w:r>
            <w:r>
              <w:rPr>
                <w:spacing w:val="-12"/>
                <w:lang w:eastAsia="zh-CN"/>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1383" w:hRule="atLeast"/>
        </w:trPr>
        <w:tc>
          <w:tcPr>
            <w:tcW w:w="4976" w:type="dxa"/>
          </w:tcPr>
          <w:p>
            <w:pPr>
              <w:pStyle w:val="8"/>
              <w:spacing w:before="178" w:line="219" w:lineRule="auto"/>
              <w:ind w:left="10"/>
              <w:rPr>
                <w:rFonts w:hint="eastAsia"/>
                <w:lang w:eastAsia="zh-CN"/>
              </w:rPr>
            </w:pPr>
            <w:r>
              <w:rPr>
                <w:rFonts w:hint="eastAsia"/>
                <w:spacing w:val="4"/>
                <w:lang w:eastAsia="zh-CN"/>
              </w:rPr>
              <w:t>被授权代表</w:t>
            </w:r>
            <w:r>
              <w:rPr>
                <w:spacing w:val="4"/>
                <w:lang w:eastAsia="zh-CN"/>
              </w:rPr>
              <w:t>：</w:t>
            </w:r>
          </w:p>
          <w:p>
            <w:pPr>
              <w:spacing w:line="257" w:lineRule="auto"/>
              <w:rPr>
                <w:lang w:eastAsia="zh-CN"/>
              </w:rPr>
            </w:pPr>
          </w:p>
          <w:p>
            <w:pPr>
              <w:spacing w:line="258" w:lineRule="auto"/>
              <w:rPr>
                <w:lang w:eastAsia="zh-CN"/>
              </w:rPr>
            </w:pPr>
          </w:p>
          <w:p>
            <w:pPr>
              <w:pStyle w:val="8"/>
              <w:spacing w:before="178" w:line="219" w:lineRule="auto"/>
              <w:ind w:left="10"/>
              <w:rPr>
                <w:rFonts w:hint="eastAsia"/>
                <w:spacing w:val="4"/>
                <w:lang w:eastAsia="zh-CN"/>
              </w:rPr>
            </w:pPr>
            <w:r>
              <w:rPr>
                <w:spacing w:val="-12"/>
                <w:lang w:eastAsia="zh-CN"/>
              </w:rPr>
              <w:t>(签</w:t>
            </w:r>
            <w:r>
              <w:rPr>
                <w:spacing w:val="-65"/>
                <w:lang w:eastAsia="zh-CN"/>
              </w:rPr>
              <w:t xml:space="preserve"> </w:t>
            </w:r>
            <w:r>
              <w:rPr>
                <w:spacing w:val="-12"/>
                <w:lang w:eastAsia="zh-CN"/>
              </w:rPr>
              <w:t>字</w:t>
            </w:r>
            <w:r>
              <w:rPr>
                <w:spacing w:val="-62"/>
                <w:lang w:eastAsia="zh-CN"/>
              </w:rPr>
              <w:t xml:space="preserve"> </w:t>
            </w:r>
            <w:r>
              <w:rPr>
                <w:spacing w:val="-12"/>
                <w:lang w:eastAsia="zh-CN"/>
              </w:rPr>
              <w:t>或</w:t>
            </w:r>
            <w:r>
              <w:rPr>
                <w:spacing w:val="-66"/>
                <w:lang w:eastAsia="zh-CN"/>
              </w:rPr>
              <w:t xml:space="preserve"> </w:t>
            </w:r>
            <w:r>
              <w:rPr>
                <w:spacing w:val="-12"/>
                <w:lang w:eastAsia="zh-CN"/>
              </w:rPr>
              <w:t>盖</w:t>
            </w:r>
            <w:r>
              <w:rPr>
                <w:spacing w:val="-59"/>
                <w:lang w:eastAsia="zh-CN"/>
              </w:rPr>
              <w:t xml:space="preserve"> </w:t>
            </w:r>
            <w:r>
              <w:rPr>
                <w:spacing w:val="-12"/>
                <w:lang w:eastAsia="zh-CN"/>
              </w:rPr>
              <w:t>章</w:t>
            </w:r>
            <w:r>
              <w:rPr>
                <w:spacing w:val="-64"/>
                <w:lang w:eastAsia="zh-CN"/>
              </w:rPr>
              <w:t xml:space="preserve"> </w:t>
            </w:r>
            <w:r>
              <w:rPr>
                <w:spacing w:val="-12"/>
                <w:lang w:eastAsia="zh-CN"/>
              </w:rPr>
              <w:t>)</w:t>
            </w:r>
          </w:p>
        </w:tc>
        <w:tc>
          <w:tcPr>
            <w:tcW w:w="4683" w:type="dxa"/>
          </w:tcPr>
          <w:p>
            <w:pPr>
              <w:pStyle w:val="8"/>
              <w:spacing w:before="178" w:line="219" w:lineRule="auto"/>
              <w:ind w:left="11"/>
              <w:rPr>
                <w:rFonts w:hint="eastAsia"/>
                <w:lang w:eastAsia="zh-CN"/>
              </w:rPr>
            </w:pPr>
            <w:r>
              <w:rPr>
                <w:rFonts w:hint="eastAsia"/>
                <w:spacing w:val="4"/>
                <w:lang w:eastAsia="zh-CN"/>
              </w:rPr>
              <w:t>被授权代表</w:t>
            </w:r>
            <w:r>
              <w:rPr>
                <w:spacing w:val="4"/>
                <w:lang w:eastAsia="zh-CN"/>
              </w:rPr>
              <w:t>：</w:t>
            </w:r>
          </w:p>
          <w:p>
            <w:pPr>
              <w:spacing w:line="258" w:lineRule="auto"/>
              <w:rPr>
                <w:lang w:eastAsia="zh-CN"/>
              </w:rPr>
            </w:pPr>
          </w:p>
          <w:p>
            <w:pPr>
              <w:spacing w:line="258" w:lineRule="auto"/>
              <w:rPr>
                <w:lang w:eastAsia="zh-CN"/>
              </w:rPr>
            </w:pPr>
          </w:p>
          <w:p>
            <w:pPr>
              <w:pStyle w:val="8"/>
              <w:spacing w:before="178" w:line="219" w:lineRule="auto"/>
              <w:ind w:left="11"/>
              <w:rPr>
                <w:rFonts w:hint="eastAsia"/>
                <w:spacing w:val="4"/>
                <w:lang w:eastAsia="zh-CN"/>
              </w:rPr>
            </w:pPr>
            <w:r>
              <w:rPr>
                <w:spacing w:val="-12"/>
                <w:lang w:eastAsia="zh-CN"/>
              </w:rPr>
              <w:t>(签</w:t>
            </w:r>
            <w:r>
              <w:rPr>
                <w:spacing w:val="-65"/>
                <w:lang w:eastAsia="zh-CN"/>
              </w:rPr>
              <w:t xml:space="preserve"> </w:t>
            </w:r>
            <w:r>
              <w:rPr>
                <w:spacing w:val="-12"/>
                <w:lang w:eastAsia="zh-CN"/>
              </w:rPr>
              <w:t>字</w:t>
            </w:r>
            <w:r>
              <w:rPr>
                <w:spacing w:val="-62"/>
                <w:lang w:eastAsia="zh-CN"/>
              </w:rPr>
              <w:t xml:space="preserve"> </w:t>
            </w:r>
            <w:r>
              <w:rPr>
                <w:spacing w:val="-12"/>
                <w:lang w:eastAsia="zh-CN"/>
              </w:rPr>
              <w:t>或</w:t>
            </w:r>
            <w:r>
              <w:rPr>
                <w:spacing w:val="-66"/>
                <w:lang w:eastAsia="zh-CN"/>
              </w:rPr>
              <w:t xml:space="preserve"> </w:t>
            </w:r>
            <w:r>
              <w:rPr>
                <w:spacing w:val="-12"/>
                <w:lang w:eastAsia="zh-CN"/>
              </w:rPr>
              <w:t>盖</w:t>
            </w:r>
            <w:r>
              <w:rPr>
                <w:spacing w:val="-59"/>
                <w:lang w:eastAsia="zh-CN"/>
              </w:rPr>
              <w:t xml:space="preserve"> </w:t>
            </w:r>
            <w:r>
              <w:rPr>
                <w:spacing w:val="-12"/>
                <w:lang w:eastAsia="zh-CN"/>
              </w:rPr>
              <w:t>章</w:t>
            </w:r>
            <w:r>
              <w:rPr>
                <w:spacing w:val="-67"/>
                <w:lang w:eastAsia="zh-CN"/>
              </w:rPr>
              <w:t xml:space="preserve"> </w:t>
            </w:r>
            <w:r>
              <w:rPr>
                <w:spacing w:val="-12"/>
                <w:lang w:eastAsia="zh-CN"/>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695" w:hRule="atLeast"/>
        </w:trPr>
        <w:tc>
          <w:tcPr>
            <w:tcW w:w="4976" w:type="dxa"/>
          </w:tcPr>
          <w:p>
            <w:pPr>
              <w:pStyle w:val="8"/>
              <w:spacing w:before="279" w:line="221" w:lineRule="auto"/>
              <w:ind w:left="37"/>
              <w:rPr>
                <w:rFonts w:hint="eastAsia"/>
              </w:rPr>
            </w:pPr>
            <w:r>
              <w:rPr>
                <w:spacing w:val="20"/>
              </w:rPr>
              <w:t>电话：</w:t>
            </w:r>
          </w:p>
        </w:tc>
        <w:tc>
          <w:tcPr>
            <w:tcW w:w="4683" w:type="dxa"/>
          </w:tcPr>
          <w:p>
            <w:pPr>
              <w:pStyle w:val="8"/>
              <w:spacing w:before="279" w:line="221" w:lineRule="auto"/>
              <w:ind w:left="38"/>
              <w:rPr>
                <w:rFonts w:hint="eastAsia"/>
              </w:rPr>
            </w:pPr>
            <w:r>
              <w:rPr>
                <w:spacing w:val="20"/>
              </w:rPr>
              <w:t>电话：</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845" w:hRule="atLeast"/>
        </w:trPr>
        <w:tc>
          <w:tcPr>
            <w:tcW w:w="4976" w:type="dxa"/>
          </w:tcPr>
          <w:p>
            <w:pPr>
              <w:spacing w:line="274" w:lineRule="auto"/>
            </w:pPr>
          </w:p>
          <w:p>
            <w:pPr>
              <w:pStyle w:val="8"/>
              <w:spacing w:before="78" w:line="219" w:lineRule="auto"/>
              <w:ind w:left="26"/>
              <w:rPr>
                <w:rFonts w:hint="eastAsia"/>
              </w:rPr>
            </w:pPr>
            <w:r>
              <w:rPr>
                <w:spacing w:val="-13"/>
              </w:rPr>
              <w:t>邮</w:t>
            </w:r>
            <w:r>
              <w:rPr>
                <w:spacing w:val="1"/>
              </w:rPr>
              <w:t xml:space="preserve"> </w:t>
            </w:r>
            <w:r>
              <w:rPr>
                <w:spacing w:val="-13"/>
              </w:rPr>
              <w:t>编：710000</w:t>
            </w:r>
          </w:p>
        </w:tc>
        <w:tc>
          <w:tcPr>
            <w:tcW w:w="4683" w:type="dxa"/>
          </w:tcPr>
          <w:p>
            <w:pPr>
              <w:spacing w:line="274" w:lineRule="auto"/>
            </w:pPr>
          </w:p>
          <w:p>
            <w:pPr>
              <w:pStyle w:val="8"/>
              <w:spacing w:before="78" w:line="219" w:lineRule="auto"/>
              <w:ind w:left="28"/>
              <w:rPr>
                <w:rFonts w:hint="eastAsia"/>
                <w:lang w:eastAsia="zh-CN"/>
              </w:rPr>
            </w:pPr>
            <w:r>
              <w:rPr>
                <w:spacing w:val="-10"/>
              </w:rPr>
              <w:t>邮 编：</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798" w:hRule="atLeast"/>
        </w:trPr>
        <w:tc>
          <w:tcPr>
            <w:tcW w:w="4976" w:type="dxa"/>
          </w:tcPr>
          <w:p>
            <w:pPr>
              <w:spacing w:line="274" w:lineRule="auto"/>
            </w:pPr>
          </w:p>
          <w:p>
            <w:pPr>
              <w:pStyle w:val="8"/>
              <w:spacing w:before="78" w:line="220" w:lineRule="auto"/>
              <w:ind w:left="10"/>
              <w:rPr>
                <w:rFonts w:hint="eastAsia"/>
              </w:rPr>
            </w:pPr>
            <w:r>
              <w:rPr>
                <w:spacing w:val="3"/>
              </w:rPr>
              <w:t>开户银行：</w:t>
            </w:r>
          </w:p>
        </w:tc>
        <w:tc>
          <w:tcPr>
            <w:tcW w:w="4683" w:type="dxa"/>
          </w:tcPr>
          <w:p>
            <w:pPr>
              <w:spacing w:line="274" w:lineRule="auto"/>
              <w:rPr>
                <w:rFonts w:hint="eastAsia" w:ascii="宋体" w:hAnsi="宋体" w:eastAsia="宋体" w:cs="宋体"/>
                <w:spacing w:val="6"/>
                <w:sz w:val="24"/>
                <w:szCs w:val="24"/>
                <w:lang w:eastAsia="zh-CN"/>
              </w:rPr>
            </w:pPr>
          </w:p>
          <w:p>
            <w:pPr>
              <w:tabs>
                <w:tab w:val="left" w:pos="912"/>
              </w:tabs>
              <w:rPr>
                <w:rFonts w:hint="eastAsia" w:ascii="宋体" w:hAnsi="宋体" w:eastAsia="宋体" w:cs="宋体"/>
                <w:spacing w:val="6"/>
                <w:sz w:val="24"/>
                <w:szCs w:val="24"/>
                <w:lang w:eastAsia="zh-CN"/>
              </w:rPr>
            </w:pPr>
            <w:r>
              <w:rPr>
                <w:rFonts w:ascii="宋体" w:hAnsi="宋体" w:eastAsia="宋体" w:cs="宋体"/>
                <w:spacing w:val="6"/>
                <w:sz w:val="24"/>
                <w:szCs w:val="24"/>
                <w:lang w:eastAsia="zh-CN"/>
              </w:rPr>
              <w:t>开户银行：</w:t>
            </w:r>
          </w:p>
          <w:p>
            <w:pPr>
              <w:pStyle w:val="8"/>
              <w:spacing w:before="78" w:line="220" w:lineRule="auto"/>
              <w:ind w:left="11"/>
              <w:rPr>
                <w:rFonts w:hint="eastAsia"/>
                <w:spacing w:val="6"/>
                <w:lang w:eastAsia="zh-CN"/>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856" w:hRule="atLeast"/>
        </w:trPr>
        <w:tc>
          <w:tcPr>
            <w:tcW w:w="4976" w:type="dxa"/>
          </w:tcPr>
          <w:p>
            <w:pPr>
              <w:spacing w:line="243" w:lineRule="auto"/>
              <w:rPr>
                <w:lang w:eastAsia="zh-CN"/>
              </w:rPr>
            </w:pPr>
          </w:p>
          <w:p>
            <w:pPr>
              <w:pStyle w:val="8"/>
              <w:spacing w:before="78" w:line="221" w:lineRule="auto"/>
              <w:ind w:left="12"/>
              <w:rPr>
                <w:rFonts w:hint="eastAsia"/>
              </w:rPr>
            </w:pPr>
            <w:r>
              <w:rPr>
                <w:spacing w:val="-3"/>
              </w:rPr>
              <w:t>账号：</w:t>
            </w:r>
          </w:p>
        </w:tc>
        <w:tc>
          <w:tcPr>
            <w:tcW w:w="4683" w:type="dxa"/>
          </w:tcPr>
          <w:p>
            <w:pPr>
              <w:spacing w:line="275" w:lineRule="auto"/>
              <w:rPr>
                <w:rFonts w:hint="eastAsia" w:ascii="宋体" w:hAnsi="宋体" w:eastAsia="宋体" w:cs="宋体"/>
                <w:spacing w:val="6"/>
                <w:sz w:val="24"/>
                <w:szCs w:val="24"/>
              </w:rPr>
            </w:pPr>
          </w:p>
          <w:p>
            <w:pPr>
              <w:pStyle w:val="8"/>
              <w:spacing w:before="78" w:line="221" w:lineRule="auto"/>
              <w:rPr>
                <w:rFonts w:hint="eastAsia"/>
                <w:spacing w:val="6"/>
              </w:rPr>
            </w:pPr>
            <w:r>
              <w:rPr>
                <w:spacing w:val="6"/>
              </w:rPr>
              <w:t>账号</w:t>
            </w:r>
            <w:r>
              <w:rPr>
                <w:rFonts w:hint="eastAsia"/>
                <w:spacing w:val="6"/>
                <w:lang w:eastAsia="zh-CN"/>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67" w:hRule="atLeast"/>
        </w:trPr>
        <w:tc>
          <w:tcPr>
            <w:tcW w:w="4976" w:type="dxa"/>
          </w:tcPr>
          <w:p>
            <w:pPr>
              <w:pStyle w:val="8"/>
              <w:spacing w:before="162" w:line="219" w:lineRule="auto"/>
              <w:ind w:left="50"/>
              <w:outlineLvl w:val="0"/>
              <w:rPr>
                <w:rFonts w:hint="eastAsia"/>
              </w:rPr>
            </w:pPr>
            <w:r>
              <w:rPr>
                <w:spacing w:val="-16"/>
              </w:rPr>
              <w:t>日</w:t>
            </w:r>
            <w:r>
              <w:rPr>
                <w:spacing w:val="81"/>
              </w:rPr>
              <w:t xml:space="preserve"> </w:t>
            </w:r>
            <w:r>
              <w:rPr>
                <w:spacing w:val="-16"/>
              </w:rPr>
              <w:t>期</w:t>
            </w:r>
            <w:r>
              <w:rPr>
                <w:spacing w:val="10"/>
              </w:rPr>
              <w:t xml:space="preserve"> </w:t>
            </w:r>
            <w:r>
              <w:rPr>
                <w:spacing w:val="-16"/>
              </w:rPr>
              <w:t>：</w:t>
            </w:r>
            <w:r>
              <w:rPr>
                <w:spacing w:val="17"/>
              </w:rPr>
              <w:t xml:space="preserve">    </w:t>
            </w:r>
            <w:r>
              <w:rPr>
                <w:spacing w:val="-16"/>
              </w:rPr>
              <w:t xml:space="preserve">年 </w:t>
            </w:r>
            <w:r>
              <w:rPr>
                <w:rFonts w:hint="eastAsia"/>
                <w:spacing w:val="-16"/>
                <w:lang w:eastAsia="zh-CN"/>
              </w:rPr>
              <w:t xml:space="preserve"> </w:t>
            </w:r>
            <w:r>
              <w:rPr>
                <w:spacing w:val="-16"/>
              </w:rPr>
              <w:t xml:space="preserve">  月</w:t>
            </w:r>
            <w:r>
              <w:rPr>
                <w:spacing w:val="4"/>
              </w:rPr>
              <w:t xml:space="preserve">   </w:t>
            </w:r>
            <w:r>
              <w:rPr>
                <w:spacing w:val="-16"/>
              </w:rPr>
              <w:t>日</w:t>
            </w:r>
          </w:p>
        </w:tc>
        <w:tc>
          <w:tcPr>
            <w:tcW w:w="4683" w:type="dxa"/>
          </w:tcPr>
          <w:p>
            <w:pPr>
              <w:pStyle w:val="8"/>
              <w:spacing w:before="162" w:line="219" w:lineRule="auto"/>
              <w:ind w:left="52"/>
              <w:outlineLvl w:val="0"/>
              <w:rPr>
                <w:rFonts w:hint="eastAsia"/>
              </w:rPr>
            </w:pPr>
            <w:r>
              <w:rPr>
                <w:spacing w:val="-16"/>
              </w:rPr>
              <w:t>日</w:t>
            </w:r>
            <w:r>
              <w:rPr>
                <w:spacing w:val="83"/>
              </w:rPr>
              <w:t xml:space="preserve"> </w:t>
            </w:r>
            <w:r>
              <w:rPr>
                <w:spacing w:val="-16"/>
              </w:rPr>
              <w:t>期</w:t>
            </w:r>
            <w:r>
              <w:rPr>
                <w:spacing w:val="8"/>
              </w:rPr>
              <w:t xml:space="preserve"> </w:t>
            </w:r>
            <w:r>
              <w:rPr>
                <w:spacing w:val="-16"/>
              </w:rPr>
              <w:t>：</w:t>
            </w:r>
            <w:r>
              <w:rPr>
                <w:spacing w:val="12"/>
              </w:rPr>
              <w:t xml:space="preserve">     </w:t>
            </w:r>
            <w:r>
              <w:rPr>
                <w:spacing w:val="-16"/>
              </w:rPr>
              <w:t xml:space="preserve">年 </w:t>
            </w:r>
            <w:r>
              <w:rPr>
                <w:rFonts w:hint="eastAsia"/>
                <w:spacing w:val="-16"/>
                <w:lang w:eastAsia="zh-CN"/>
              </w:rPr>
              <w:t xml:space="preserve"> </w:t>
            </w:r>
            <w:r>
              <w:rPr>
                <w:spacing w:val="-16"/>
              </w:rPr>
              <w:t xml:space="preserve">  月</w:t>
            </w:r>
            <w:r>
              <w:rPr>
                <w:spacing w:val="3"/>
              </w:rPr>
              <w:t xml:space="preserve">   </w:t>
            </w:r>
            <w:r>
              <w:rPr>
                <w:spacing w:val="-16"/>
              </w:rPr>
              <w:t>日</w:t>
            </w:r>
          </w:p>
        </w:tc>
      </w:tr>
    </w:tbl>
    <w:p/>
    <w:p/>
    <w:p>
      <w:r>
        <w:br w:type="page"/>
      </w:r>
    </w:p>
    <w:p>
      <w:pPr>
        <w:rPr>
          <w:rFonts w:hint="eastAsia" w:eastAsia="宋体"/>
          <w:lang w:val="en-US" w:eastAsia="zh-CN"/>
        </w:rPr>
      </w:pPr>
      <w:r>
        <w:rPr>
          <w:rFonts w:hint="eastAsia" w:eastAsia="宋体"/>
          <w:lang w:val="en-US" w:eastAsia="zh-CN"/>
        </w:rPr>
        <w:t>附件一</w:t>
      </w:r>
    </w:p>
    <w:p>
      <w:pPr>
        <w:rPr>
          <w:rFonts w:hint="eastAsia" w:eastAsia="宋体"/>
          <w:lang w:val="en-US" w:eastAsia="zh-CN"/>
        </w:rPr>
      </w:pPr>
    </w:p>
    <w:tbl>
      <w:tblPr>
        <w:tblStyle w:val="6"/>
        <w:tblpPr w:leftFromText="180" w:rightFromText="180" w:vertAnchor="text" w:horzAnchor="page" w:tblpX="1465" w:tblpY="281"/>
        <w:tblOverlap w:val="never"/>
        <w:tblW w:w="9060" w:type="dxa"/>
        <w:tblInd w:w="0" w:type="dxa"/>
        <w:tblLayout w:type="fixed"/>
        <w:tblCellMar>
          <w:top w:w="0" w:type="dxa"/>
          <w:left w:w="108" w:type="dxa"/>
          <w:bottom w:w="0" w:type="dxa"/>
          <w:right w:w="108" w:type="dxa"/>
        </w:tblCellMar>
      </w:tblPr>
      <w:tblGrid>
        <w:gridCol w:w="542"/>
        <w:gridCol w:w="1439"/>
        <w:gridCol w:w="1124"/>
        <w:gridCol w:w="810"/>
        <w:gridCol w:w="2640"/>
        <w:gridCol w:w="1425"/>
        <w:gridCol w:w="1080"/>
      </w:tblGrid>
      <w:tr>
        <w:tblPrEx>
          <w:tblLayout w:type="fixed"/>
          <w:tblCellMar>
            <w:top w:w="0" w:type="dxa"/>
            <w:left w:w="108" w:type="dxa"/>
            <w:bottom w:w="0" w:type="dxa"/>
            <w:right w:w="108" w:type="dxa"/>
          </w:tblCellMar>
        </w:tblPrEx>
        <w:trPr>
          <w:trHeight w:val="599" w:hRule="atLeast"/>
        </w:trPr>
        <w:tc>
          <w:tcPr>
            <w:tcW w:w="54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序号</w:t>
            </w:r>
          </w:p>
        </w:tc>
        <w:tc>
          <w:tcPr>
            <w:tcW w:w="143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区块</w:t>
            </w:r>
          </w:p>
        </w:tc>
        <w:tc>
          <w:tcPr>
            <w:tcW w:w="112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eastAsia="zh-CN" w:bidi="ar"/>
              </w:rPr>
              <w:t>地块序号</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eastAsia" w:ascii="宋体" w:hAnsi="宋体" w:cs="宋体"/>
                <w:color w:val="000000"/>
                <w:kern w:val="0"/>
                <w:sz w:val="18"/>
                <w:szCs w:val="18"/>
                <w:lang w:eastAsia="zh-CN" w:bidi="ar"/>
              </w:rPr>
            </w:pPr>
            <w:r>
              <w:rPr>
                <w:rFonts w:hint="eastAsia" w:ascii="宋体" w:hAnsi="宋体" w:cs="宋体"/>
                <w:color w:val="000000"/>
                <w:kern w:val="0"/>
                <w:sz w:val="18"/>
                <w:szCs w:val="18"/>
                <w:lang w:eastAsia="zh-CN" w:bidi="ar"/>
              </w:rPr>
              <w:t>亩数</w:t>
            </w:r>
          </w:p>
        </w:tc>
        <w:tc>
          <w:tcPr>
            <w:tcW w:w="264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eastAsia="zh-CN" w:bidi="ar"/>
              </w:rPr>
              <w:t>地块编</w:t>
            </w:r>
            <w:r>
              <w:rPr>
                <w:rFonts w:hint="eastAsia" w:ascii="宋体" w:hAnsi="宋体" w:cs="宋体"/>
                <w:color w:val="000000"/>
                <w:kern w:val="0"/>
                <w:sz w:val="18"/>
                <w:szCs w:val="18"/>
                <w:lang w:bidi="ar"/>
              </w:rPr>
              <w:t>号</w:t>
            </w:r>
          </w:p>
          <w:p>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eastAsia" w:ascii="宋体" w:hAnsi="宋体" w:eastAsia="宋体" w:cs="宋体"/>
                <w:color w:val="000000"/>
                <w:sz w:val="18"/>
                <w:szCs w:val="18"/>
                <w:lang w:eastAsia="zh-CN"/>
              </w:rPr>
            </w:pPr>
            <w:r>
              <w:rPr>
                <w:rFonts w:hint="eastAsia" w:ascii="宋体" w:hAnsi="宋体" w:eastAsia="宋体" w:cs="宋体"/>
                <w:color w:val="000000"/>
                <w:kern w:val="0"/>
                <w:sz w:val="18"/>
                <w:szCs w:val="18"/>
                <w:lang w:eastAsia="zh-CN" w:bidi="ar"/>
              </w:rPr>
              <w:t>（</w:t>
            </w:r>
            <w:r>
              <w:rPr>
                <w:rFonts w:hint="eastAsia" w:ascii="宋体" w:hAnsi="宋体" w:eastAsia="宋体" w:cs="宋体"/>
                <w:color w:val="000000"/>
                <w:kern w:val="0"/>
                <w:sz w:val="18"/>
                <w:szCs w:val="18"/>
                <w:lang w:val="en-US" w:eastAsia="zh-CN" w:bidi="ar"/>
              </w:rPr>
              <w:t>土地储备专项债号</w:t>
            </w:r>
            <w:r>
              <w:rPr>
                <w:rFonts w:hint="eastAsia" w:ascii="宋体" w:hAnsi="宋体" w:eastAsia="宋体" w:cs="宋体"/>
                <w:color w:val="000000"/>
                <w:kern w:val="0"/>
                <w:sz w:val="18"/>
                <w:szCs w:val="18"/>
                <w:lang w:eastAsia="zh-CN" w:bidi="ar"/>
              </w:rPr>
              <w:t>）</w:t>
            </w:r>
          </w:p>
        </w:tc>
        <w:tc>
          <w:tcPr>
            <w:tcW w:w="1425" w:type="dxa"/>
            <w:tcBorders>
              <w:top w:val="single" w:color="000000" w:sz="4" w:space="0"/>
              <w:left w:val="single" w:color="000000" w:sz="4" w:space="0"/>
              <w:bottom w:val="single" w:color="000000" w:sz="4" w:space="0"/>
              <w:right w:val="nil"/>
            </w:tcBorders>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用地性质</w:t>
            </w:r>
          </w:p>
        </w:tc>
        <w:tc>
          <w:tcPr>
            <w:tcW w:w="108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单价</w:t>
            </w:r>
          </w:p>
          <w:p>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eastAsia" w:ascii="宋体" w:hAnsi="宋体" w:eastAsia="宋体" w:cs="宋体"/>
                <w:color w:val="000000"/>
                <w:sz w:val="18"/>
                <w:szCs w:val="18"/>
                <w:lang w:eastAsia="zh-CN"/>
              </w:rPr>
            </w:pPr>
            <w:r>
              <w:rPr>
                <w:rFonts w:hint="eastAsia" w:ascii="宋体" w:hAnsi="宋体" w:eastAsia="宋体" w:cs="宋体"/>
                <w:color w:val="000000"/>
                <w:kern w:val="0"/>
                <w:sz w:val="18"/>
                <w:szCs w:val="18"/>
                <w:lang w:eastAsia="zh-CN" w:bidi="ar"/>
              </w:rPr>
              <w:t>（</w:t>
            </w:r>
            <w:r>
              <w:rPr>
                <w:rFonts w:hint="eastAsia" w:ascii="宋体" w:hAnsi="宋体" w:eastAsia="宋体" w:cs="宋体"/>
                <w:color w:val="000000"/>
                <w:kern w:val="0"/>
                <w:sz w:val="18"/>
                <w:szCs w:val="18"/>
                <w:lang w:val="en-US" w:eastAsia="zh-CN" w:bidi="ar"/>
              </w:rPr>
              <w:t>万元</w:t>
            </w:r>
            <w:r>
              <w:rPr>
                <w:rFonts w:hint="eastAsia" w:ascii="宋体" w:hAnsi="宋体" w:eastAsia="宋体" w:cs="宋体"/>
                <w:color w:val="000000"/>
                <w:kern w:val="0"/>
                <w:sz w:val="18"/>
                <w:szCs w:val="18"/>
                <w:lang w:eastAsia="zh-CN" w:bidi="ar"/>
              </w:rPr>
              <w:t>）</w:t>
            </w:r>
          </w:p>
        </w:tc>
      </w:tr>
      <w:tr>
        <w:tblPrEx>
          <w:tblLayout w:type="fixed"/>
          <w:tblCellMar>
            <w:top w:w="0" w:type="dxa"/>
            <w:left w:w="108" w:type="dxa"/>
            <w:bottom w:w="0" w:type="dxa"/>
            <w:right w:w="108" w:type="dxa"/>
          </w:tblCellMar>
        </w:tblPrEx>
        <w:trPr>
          <w:trHeight w:val="460" w:hRule="atLeast"/>
        </w:trPr>
        <w:tc>
          <w:tcPr>
            <w:tcW w:w="5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eastAsia" w:ascii="宋体" w:hAnsi="宋体" w:cs="宋体"/>
                <w:color w:val="000000"/>
                <w:sz w:val="18"/>
                <w:szCs w:val="18"/>
              </w:rPr>
            </w:pPr>
            <w:r>
              <w:rPr>
                <w:rFonts w:hint="eastAsia" w:ascii="宋体" w:hAnsi="宋体" w:cs="宋体"/>
                <w:color w:val="000000"/>
                <w:sz w:val="18"/>
                <w:szCs w:val="18"/>
              </w:rPr>
              <w:t>1</w:t>
            </w:r>
          </w:p>
        </w:tc>
        <w:tc>
          <w:tcPr>
            <w:tcW w:w="14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eastAsia" w:ascii="宋体" w:hAnsi="宋体" w:cs="宋体"/>
                <w:color w:val="000000"/>
                <w:sz w:val="18"/>
                <w:szCs w:val="18"/>
              </w:rPr>
            </w:pPr>
            <w:r>
              <w:rPr>
                <w:rFonts w:hint="eastAsia" w:ascii="宋体" w:hAnsi="宋体" w:cs="宋体"/>
                <w:color w:val="000000"/>
                <w:sz w:val="18"/>
                <w:szCs w:val="18"/>
                <w:lang w:eastAsia="zh-CN"/>
              </w:rPr>
              <w:t>西电东（</w:t>
            </w:r>
            <w:r>
              <w:rPr>
                <w:rFonts w:hint="eastAsia" w:ascii="宋体" w:hAnsi="宋体" w:cs="宋体"/>
                <w:color w:val="000000"/>
                <w:sz w:val="18"/>
                <w:szCs w:val="18"/>
              </w:rPr>
              <w:t>3+5+3</w:t>
            </w:r>
            <w:r>
              <w:rPr>
                <w:rFonts w:hint="eastAsia" w:ascii="宋体" w:hAnsi="宋体" w:cs="宋体"/>
                <w:color w:val="000000"/>
                <w:sz w:val="18"/>
                <w:szCs w:val="18"/>
                <w:lang w:eastAsia="zh-CN"/>
              </w:rPr>
              <w:t>）</w:t>
            </w:r>
          </w:p>
        </w:tc>
        <w:tc>
          <w:tcPr>
            <w:tcW w:w="11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宋体" w:hAnsi="宋体" w:eastAsia="宋体" w:cs="宋体"/>
                <w:color w:val="000000"/>
                <w:sz w:val="18"/>
                <w:szCs w:val="18"/>
                <w:lang w:val="en-US" w:eastAsia="zh-CN"/>
              </w:rPr>
            </w:pPr>
            <w:r>
              <w:rPr>
                <w:rFonts w:hint="eastAsia" w:ascii="宋体" w:hAnsi="宋体" w:cs="宋体"/>
                <w:color w:val="000000"/>
                <w:sz w:val="18"/>
                <w:szCs w:val="18"/>
                <w:lang w:val="en-US" w:eastAsia="zh-CN"/>
              </w:rPr>
              <w:t>DK1</w:t>
            </w:r>
          </w:p>
        </w:tc>
        <w:tc>
          <w:tcPr>
            <w:tcW w:w="8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80" w:lineRule="exact"/>
              <w:jc w:val="right"/>
              <w:textAlignment w:val="center"/>
              <w:rPr>
                <w:rFonts w:hint="default" w:ascii="宋体" w:hAnsi="宋体" w:cs="宋体"/>
                <w:color w:val="000000"/>
                <w:sz w:val="18"/>
                <w:szCs w:val="18"/>
                <w:lang w:val="en-US" w:eastAsia="zh-CN"/>
              </w:rPr>
            </w:pPr>
            <w:r>
              <w:rPr>
                <w:rFonts w:hint="eastAsia" w:ascii="宋体" w:hAnsi="宋体" w:cs="宋体"/>
                <w:color w:val="000000"/>
                <w:sz w:val="18"/>
                <w:szCs w:val="18"/>
                <w:lang w:val="en-US" w:eastAsia="zh-CN"/>
              </w:rPr>
              <w:t>70.484</w:t>
            </w:r>
          </w:p>
        </w:tc>
        <w:tc>
          <w:tcPr>
            <w:tcW w:w="26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宋体" w:hAnsi="宋体" w:eastAsia="宋体" w:cs="宋体"/>
                <w:color w:val="000000"/>
                <w:kern w:val="2"/>
                <w:sz w:val="18"/>
                <w:szCs w:val="18"/>
                <w:lang w:val="en-US" w:eastAsia="zh-CN" w:bidi="ar-SA"/>
              </w:rPr>
            </w:pPr>
            <w:r>
              <w:rPr>
                <w:rFonts w:hint="eastAsia" w:ascii="宋体" w:hAnsi="宋体" w:cs="宋体"/>
                <w:color w:val="000000"/>
                <w:sz w:val="18"/>
                <w:szCs w:val="18"/>
              </w:rPr>
              <w:t>LH-08-04-06</w:t>
            </w:r>
          </w:p>
        </w:tc>
        <w:tc>
          <w:tcPr>
            <w:tcW w:w="14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280" w:lineRule="exact"/>
              <w:jc w:val="both"/>
              <w:textAlignment w:val="center"/>
              <w:rPr>
                <w:rFonts w:hint="eastAsia" w:ascii="宋体" w:hAnsi="宋体" w:cs="宋体"/>
                <w:color w:val="000000"/>
                <w:sz w:val="18"/>
                <w:szCs w:val="18"/>
              </w:rPr>
            </w:pPr>
            <w:r>
              <w:rPr>
                <w:rFonts w:hint="eastAsia" w:ascii="宋体" w:hAnsi="宋体" w:cs="宋体"/>
                <w:color w:val="000000"/>
                <w:kern w:val="0"/>
                <w:sz w:val="20"/>
                <w:szCs w:val="20"/>
                <w:lang w:bidi="ar"/>
              </w:rPr>
              <w:t>二类城镇住宅</w:t>
            </w:r>
          </w:p>
        </w:tc>
        <w:tc>
          <w:tcPr>
            <w:tcW w:w="108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eastAsia" w:ascii="宋体" w:hAnsi="宋体" w:cs="宋体"/>
                <w:color w:val="000000"/>
                <w:sz w:val="18"/>
                <w:szCs w:val="18"/>
              </w:rPr>
            </w:pPr>
          </w:p>
        </w:tc>
      </w:tr>
      <w:tr>
        <w:tblPrEx>
          <w:tblLayout w:type="fixed"/>
          <w:tblCellMar>
            <w:top w:w="0" w:type="dxa"/>
            <w:left w:w="108" w:type="dxa"/>
            <w:bottom w:w="0" w:type="dxa"/>
            <w:right w:w="108" w:type="dxa"/>
          </w:tblCellMar>
        </w:tblPrEx>
        <w:trPr>
          <w:trHeight w:val="460" w:hRule="atLeast"/>
        </w:trPr>
        <w:tc>
          <w:tcPr>
            <w:tcW w:w="5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2</w:t>
            </w:r>
          </w:p>
        </w:tc>
        <w:tc>
          <w:tcPr>
            <w:tcW w:w="14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eastAsia" w:ascii="宋体" w:hAnsi="宋体" w:cs="宋体"/>
                <w:color w:val="000000"/>
                <w:kern w:val="0"/>
                <w:sz w:val="18"/>
                <w:szCs w:val="18"/>
                <w:lang w:bidi="ar"/>
              </w:rPr>
            </w:pPr>
            <w:r>
              <w:rPr>
                <w:rFonts w:hint="eastAsia" w:ascii="宋体" w:hAnsi="宋体" w:cs="宋体"/>
                <w:color w:val="000000"/>
                <w:sz w:val="18"/>
                <w:szCs w:val="18"/>
                <w:lang w:eastAsia="zh-CN"/>
              </w:rPr>
              <w:t>西电东（</w:t>
            </w:r>
            <w:r>
              <w:rPr>
                <w:rFonts w:hint="eastAsia" w:ascii="宋体" w:hAnsi="宋体" w:cs="宋体"/>
                <w:color w:val="000000"/>
                <w:sz w:val="18"/>
                <w:szCs w:val="18"/>
              </w:rPr>
              <w:t>3+5+3</w:t>
            </w:r>
            <w:r>
              <w:rPr>
                <w:rFonts w:hint="eastAsia" w:ascii="宋体" w:hAnsi="宋体" w:cs="宋体"/>
                <w:color w:val="000000"/>
                <w:sz w:val="18"/>
                <w:szCs w:val="18"/>
                <w:lang w:eastAsia="zh-CN"/>
              </w:rPr>
              <w:t>）</w:t>
            </w:r>
          </w:p>
        </w:tc>
        <w:tc>
          <w:tcPr>
            <w:tcW w:w="11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DK2</w:t>
            </w:r>
          </w:p>
        </w:tc>
        <w:tc>
          <w:tcPr>
            <w:tcW w:w="8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80" w:lineRule="exact"/>
              <w:jc w:val="right"/>
              <w:textAlignment w:val="center"/>
              <w:rPr>
                <w:rFonts w:hint="default" w:ascii="宋体" w:hAnsi="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63.85</w:t>
            </w:r>
          </w:p>
        </w:tc>
        <w:tc>
          <w:tcPr>
            <w:tcW w:w="26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LH-08-11-01</w:t>
            </w:r>
          </w:p>
        </w:tc>
        <w:tc>
          <w:tcPr>
            <w:tcW w:w="14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280" w:lineRule="exact"/>
              <w:jc w:val="both"/>
              <w:textAlignment w:val="center"/>
              <w:rPr>
                <w:rFonts w:hint="eastAsia" w:ascii="宋体" w:hAnsi="宋体" w:cs="宋体"/>
                <w:color w:val="000000"/>
                <w:kern w:val="0"/>
                <w:sz w:val="18"/>
                <w:szCs w:val="18"/>
                <w:lang w:bidi="ar"/>
              </w:rPr>
            </w:pPr>
            <w:r>
              <w:rPr>
                <w:rFonts w:hint="eastAsia" w:ascii="宋体" w:hAnsi="宋体" w:cs="宋体"/>
                <w:color w:val="000000"/>
                <w:kern w:val="0"/>
                <w:sz w:val="20"/>
                <w:szCs w:val="20"/>
                <w:lang w:bidi="ar"/>
              </w:rPr>
              <w:t>二类城镇住宅</w:t>
            </w:r>
          </w:p>
        </w:tc>
        <w:tc>
          <w:tcPr>
            <w:tcW w:w="108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eastAsia" w:ascii="宋体" w:hAnsi="宋体" w:cs="宋体"/>
                <w:color w:val="000000"/>
                <w:kern w:val="0"/>
                <w:sz w:val="18"/>
                <w:szCs w:val="18"/>
                <w:lang w:bidi="ar"/>
              </w:rPr>
            </w:pPr>
          </w:p>
        </w:tc>
      </w:tr>
      <w:tr>
        <w:tblPrEx>
          <w:tblLayout w:type="fixed"/>
          <w:tblCellMar>
            <w:top w:w="0" w:type="dxa"/>
            <w:left w:w="108" w:type="dxa"/>
            <w:bottom w:w="0" w:type="dxa"/>
            <w:right w:w="108" w:type="dxa"/>
          </w:tblCellMar>
        </w:tblPrEx>
        <w:trPr>
          <w:trHeight w:val="460" w:hRule="atLeast"/>
        </w:trPr>
        <w:tc>
          <w:tcPr>
            <w:tcW w:w="5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3</w:t>
            </w:r>
          </w:p>
        </w:tc>
        <w:tc>
          <w:tcPr>
            <w:tcW w:w="14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eastAsia" w:ascii="宋体" w:hAnsi="宋体" w:cs="宋体"/>
                <w:color w:val="000000"/>
                <w:kern w:val="0"/>
                <w:sz w:val="18"/>
                <w:szCs w:val="18"/>
                <w:lang w:bidi="ar"/>
              </w:rPr>
            </w:pPr>
            <w:r>
              <w:rPr>
                <w:rFonts w:hint="eastAsia" w:ascii="宋体" w:hAnsi="宋体" w:cs="宋体"/>
                <w:color w:val="000000"/>
                <w:sz w:val="18"/>
                <w:szCs w:val="18"/>
                <w:lang w:eastAsia="zh-CN"/>
              </w:rPr>
              <w:t>西电东（</w:t>
            </w:r>
            <w:r>
              <w:rPr>
                <w:rFonts w:hint="eastAsia" w:ascii="宋体" w:hAnsi="宋体" w:cs="宋体"/>
                <w:color w:val="000000"/>
                <w:sz w:val="18"/>
                <w:szCs w:val="18"/>
              </w:rPr>
              <w:t>3+5+3</w:t>
            </w:r>
            <w:r>
              <w:rPr>
                <w:rFonts w:hint="eastAsia" w:ascii="宋体" w:hAnsi="宋体" w:cs="宋体"/>
                <w:color w:val="000000"/>
                <w:sz w:val="18"/>
                <w:szCs w:val="18"/>
                <w:lang w:eastAsia="zh-CN"/>
              </w:rPr>
              <w:t>）</w:t>
            </w:r>
          </w:p>
        </w:tc>
        <w:tc>
          <w:tcPr>
            <w:tcW w:w="11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DK3</w:t>
            </w:r>
          </w:p>
        </w:tc>
        <w:tc>
          <w:tcPr>
            <w:tcW w:w="8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80" w:lineRule="exact"/>
              <w:jc w:val="right"/>
              <w:textAlignment w:val="center"/>
              <w:rPr>
                <w:rFonts w:hint="default" w:ascii="宋体" w:hAnsi="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5.219</w:t>
            </w:r>
          </w:p>
        </w:tc>
        <w:tc>
          <w:tcPr>
            <w:tcW w:w="26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LH-08-12-05</w:t>
            </w:r>
          </w:p>
        </w:tc>
        <w:tc>
          <w:tcPr>
            <w:tcW w:w="14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280" w:lineRule="exact"/>
              <w:jc w:val="both"/>
              <w:textAlignment w:val="center"/>
              <w:rPr>
                <w:rFonts w:hint="eastAsia" w:ascii="宋体" w:hAnsi="宋体" w:cs="宋体"/>
                <w:color w:val="000000"/>
                <w:kern w:val="0"/>
                <w:sz w:val="18"/>
                <w:szCs w:val="18"/>
                <w:lang w:bidi="ar"/>
              </w:rPr>
            </w:pPr>
            <w:r>
              <w:rPr>
                <w:rFonts w:hint="eastAsia" w:ascii="宋体" w:hAnsi="宋体" w:cs="宋体"/>
                <w:color w:val="000000"/>
                <w:kern w:val="0"/>
                <w:sz w:val="20"/>
                <w:szCs w:val="20"/>
                <w:lang w:bidi="ar"/>
              </w:rPr>
              <w:t>公园+体育</w:t>
            </w:r>
          </w:p>
        </w:tc>
        <w:tc>
          <w:tcPr>
            <w:tcW w:w="108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宋体" w:hAnsi="宋体" w:eastAsia="宋体" w:cs="宋体"/>
                <w:color w:val="000000"/>
                <w:kern w:val="0"/>
                <w:sz w:val="18"/>
                <w:szCs w:val="18"/>
                <w:lang w:val="en-US" w:eastAsia="zh-CN" w:bidi="ar"/>
              </w:rPr>
            </w:pPr>
          </w:p>
        </w:tc>
      </w:tr>
      <w:tr>
        <w:tblPrEx>
          <w:tblLayout w:type="fixed"/>
          <w:tblCellMar>
            <w:top w:w="0" w:type="dxa"/>
            <w:left w:w="108" w:type="dxa"/>
            <w:bottom w:w="0" w:type="dxa"/>
            <w:right w:w="108" w:type="dxa"/>
          </w:tblCellMar>
        </w:tblPrEx>
        <w:trPr>
          <w:trHeight w:val="460" w:hRule="atLeast"/>
        </w:trPr>
        <w:tc>
          <w:tcPr>
            <w:tcW w:w="5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4</w:t>
            </w:r>
          </w:p>
        </w:tc>
        <w:tc>
          <w:tcPr>
            <w:tcW w:w="14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sz w:val="18"/>
                <w:szCs w:val="18"/>
                <w:lang w:eastAsia="zh-CN"/>
              </w:rPr>
              <w:t>西电东（</w:t>
            </w:r>
            <w:r>
              <w:rPr>
                <w:rFonts w:hint="eastAsia" w:ascii="宋体" w:hAnsi="宋体" w:cs="宋体"/>
                <w:color w:val="000000"/>
                <w:sz w:val="18"/>
                <w:szCs w:val="18"/>
              </w:rPr>
              <w:t>3+5+3</w:t>
            </w:r>
            <w:r>
              <w:rPr>
                <w:rFonts w:hint="eastAsia" w:ascii="宋体" w:hAnsi="宋体" w:cs="宋体"/>
                <w:color w:val="000000"/>
                <w:sz w:val="18"/>
                <w:szCs w:val="18"/>
                <w:lang w:eastAsia="zh-CN"/>
              </w:rPr>
              <w:t>）</w:t>
            </w:r>
          </w:p>
        </w:tc>
        <w:tc>
          <w:tcPr>
            <w:tcW w:w="11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DK4</w:t>
            </w:r>
          </w:p>
        </w:tc>
        <w:tc>
          <w:tcPr>
            <w:tcW w:w="8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80" w:lineRule="exact"/>
              <w:jc w:val="right"/>
              <w:textAlignment w:val="center"/>
              <w:rPr>
                <w:rFonts w:hint="default" w:ascii="宋体" w:hAnsi="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12.68</w:t>
            </w:r>
          </w:p>
        </w:tc>
        <w:tc>
          <w:tcPr>
            <w:tcW w:w="26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LH-08-05-04</w:t>
            </w:r>
          </w:p>
        </w:tc>
        <w:tc>
          <w:tcPr>
            <w:tcW w:w="14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280" w:lineRule="exact"/>
              <w:jc w:val="both"/>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20"/>
                <w:szCs w:val="20"/>
                <w:lang w:bidi="ar"/>
              </w:rPr>
              <w:t>幼儿园</w:t>
            </w:r>
          </w:p>
        </w:tc>
        <w:tc>
          <w:tcPr>
            <w:tcW w:w="108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宋体" w:hAnsi="宋体" w:cs="宋体"/>
                <w:color w:val="000000"/>
                <w:kern w:val="0"/>
                <w:sz w:val="18"/>
                <w:szCs w:val="18"/>
                <w:lang w:val="en-US" w:eastAsia="zh-CN" w:bidi="ar"/>
              </w:rPr>
            </w:pPr>
          </w:p>
        </w:tc>
      </w:tr>
      <w:tr>
        <w:tblPrEx>
          <w:tblLayout w:type="fixed"/>
          <w:tblCellMar>
            <w:top w:w="0" w:type="dxa"/>
            <w:left w:w="108" w:type="dxa"/>
            <w:bottom w:w="0" w:type="dxa"/>
            <w:right w:w="108" w:type="dxa"/>
          </w:tblCellMar>
        </w:tblPrEx>
        <w:trPr>
          <w:trHeight w:val="460" w:hRule="atLeast"/>
        </w:trPr>
        <w:tc>
          <w:tcPr>
            <w:tcW w:w="5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5</w:t>
            </w:r>
          </w:p>
        </w:tc>
        <w:tc>
          <w:tcPr>
            <w:tcW w:w="14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sz w:val="18"/>
                <w:szCs w:val="18"/>
                <w:lang w:eastAsia="zh-CN"/>
              </w:rPr>
              <w:t>西电东（</w:t>
            </w:r>
            <w:r>
              <w:rPr>
                <w:rFonts w:hint="eastAsia" w:ascii="宋体" w:hAnsi="宋体" w:cs="宋体"/>
                <w:color w:val="000000"/>
                <w:sz w:val="18"/>
                <w:szCs w:val="18"/>
              </w:rPr>
              <w:t>3+5+3</w:t>
            </w:r>
            <w:r>
              <w:rPr>
                <w:rFonts w:hint="eastAsia" w:ascii="宋体" w:hAnsi="宋体" w:cs="宋体"/>
                <w:color w:val="000000"/>
                <w:sz w:val="18"/>
                <w:szCs w:val="18"/>
                <w:lang w:eastAsia="zh-CN"/>
              </w:rPr>
              <w:t>）</w:t>
            </w:r>
          </w:p>
        </w:tc>
        <w:tc>
          <w:tcPr>
            <w:tcW w:w="11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DK5</w:t>
            </w:r>
          </w:p>
        </w:tc>
        <w:tc>
          <w:tcPr>
            <w:tcW w:w="8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80" w:lineRule="exact"/>
              <w:jc w:val="right"/>
              <w:textAlignment w:val="center"/>
              <w:rPr>
                <w:rFonts w:hint="default" w:ascii="宋体" w:hAnsi="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70.524</w:t>
            </w:r>
          </w:p>
        </w:tc>
        <w:tc>
          <w:tcPr>
            <w:tcW w:w="26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LH-08-05-03</w:t>
            </w:r>
          </w:p>
        </w:tc>
        <w:tc>
          <w:tcPr>
            <w:tcW w:w="14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280" w:lineRule="exact"/>
              <w:jc w:val="both"/>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20"/>
                <w:szCs w:val="20"/>
                <w:lang w:bidi="ar"/>
              </w:rPr>
              <w:t>中小学</w:t>
            </w:r>
          </w:p>
        </w:tc>
        <w:tc>
          <w:tcPr>
            <w:tcW w:w="108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宋体" w:hAnsi="宋体" w:cs="宋体"/>
                <w:color w:val="000000"/>
                <w:kern w:val="0"/>
                <w:sz w:val="18"/>
                <w:szCs w:val="18"/>
                <w:lang w:val="en-US" w:eastAsia="zh-CN" w:bidi="ar"/>
              </w:rPr>
            </w:pPr>
          </w:p>
        </w:tc>
      </w:tr>
      <w:tr>
        <w:tblPrEx>
          <w:tblLayout w:type="fixed"/>
          <w:tblCellMar>
            <w:top w:w="0" w:type="dxa"/>
            <w:left w:w="108" w:type="dxa"/>
            <w:bottom w:w="0" w:type="dxa"/>
            <w:right w:w="108" w:type="dxa"/>
          </w:tblCellMar>
        </w:tblPrEx>
        <w:trPr>
          <w:trHeight w:val="460" w:hRule="atLeast"/>
        </w:trPr>
        <w:tc>
          <w:tcPr>
            <w:tcW w:w="5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6</w:t>
            </w:r>
          </w:p>
        </w:tc>
        <w:tc>
          <w:tcPr>
            <w:tcW w:w="14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sz w:val="18"/>
                <w:szCs w:val="18"/>
                <w:lang w:eastAsia="zh-CN"/>
              </w:rPr>
              <w:t>西电东（</w:t>
            </w:r>
            <w:r>
              <w:rPr>
                <w:rFonts w:hint="eastAsia" w:ascii="宋体" w:hAnsi="宋体" w:cs="宋体"/>
                <w:color w:val="000000"/>
                <w:sz w:val="18"/>
                <w:szCs w:val="18"/>
              </w:rPr>
              <w:t>3+5+3</w:t>
            </w:r>
            <w:r>
              <w:rPr>
                <w:rFonts w:hint="eastAsia" w:ascii="宋体" w:hAnsi="宋体" w:cs="宋体"/>
                <w:color w:val="000000"/>
                <w:sz w:val="18"/>
                <w:szCs w:val="18"/>
                <w:lang w:eastAsia="zh-CN"/>
              </w:rPr>
              <w:t>）</w:t>
            </w:r>
          </w:p>
        </w:tc>
        <w:tc>
          <w:tcPr>
            <w:tcW w:w="11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DK6</w:t>
            </w:r>
          </w:p>
        </w:tc>
        <w:tc>
          <w:tcPr>
            <w:tcW w:w="8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80" w:lineRule="exact"/>
              <w:jc w:val="right"/>
              <w:textAlignment w:val="center"/>
              <w:rPr>
                <w:rFonts w:hint="default" w:ascii="宋体" w:hAnsi="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5.129</w:t>
            </w:r>
          </w:p>
        </w:tc>
        <w:tc>
          <w:tcPr>
            <w:tcW w:w="26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LH-08-12-01</w:t>
            </w:r>
          </w:p>
        </w:tc>
        <w:tc>
          <w:tcPr>
            <w:tcW w:w="14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280" w:lineRule="exact"/>
              <w:jc w:val="both"/>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20"/>
                <w:szCs w:val="20"/>
                <w:lang w:bidi="ar"/>
              </w:rPr>
              <w:t>公交场站</w:t>
            </w:r>
          </w:p>
        </w:tc>
        <w:tc>
          <w:tcPr>
            <w:tcW w:w="108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宋体" w:hAnsi="宋体" w:cs="宋体"/>
                <w:color w:val="000000"/>
                <w:kern w:val="0"/>
                <w:sz w:val="18"/>
                <w:szCs w:val="18"/>
                <w:lang w:val="en-US" w:eastAsia="zh-CN" w:bidi="ar"/>
              </w:rPr>
            </w:pPr>
          </w:p>
        </w:tc>
      </w:tr>
      <w:tr>
        <w:tblPrEx>
          <w:tblLayout w:type="fixed"/>
          <w:tblCellMar>
            <w:top w:w="0" w:type="dxa"/>
            <w:left w:w="108" w:type="dxa"/>
            <w:bottom w:w="0" w:type="dxa"/>
            <w:right w:w="108" w:type="dxa"/>
          </w:tblCellMar>
        </w:tblPrEx>
        <w:trPr>
          <w:trHeight w:val="460" w:hRule="atLeast"/>
        </w:trPr>
        <w:tc>
          <w:tcPr>
            <w:tcW w:w="5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7</w:t>
            </w:r>
          </w:p>
        </w:tc>
        <w:tc>
          <w:tcPr>
            <w:tcW w:w="14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eastAsia" w:ascii="宋体" w:hAnsi="宋体" w:cs="宋体"/>
                <w:color w:val="000000"/>
                <w:kern w:val="0"/>
                <w:sz w:val="18"/>
                <w:szCs w:val="18"/>
                <w:lang w:bidi="ar"/>
              </w:rPr>
            </w:pPr>
            <w:r>
              <w:rPr>
                <w:rFonts w:hint="eastAsia" w:ascii="宋体" w:hAnsi="宋体" w:cs="宋体"/>
                <w:color w:val="000000"/>
                <w:sz w:val="18"/>
                <w:szCs w:val="18"/>
                <w:lang w:eastAsia="zh-CN"/>
              </w:rPr>
              <w:t>西电东（</w:t>
            </w:r>
            <w:r>
              <w:rPr>
                <w:rFonts w:hint="eastAsia" w:ascii="宋体" w:hAnsi="宋体" w:cs="宋体"/>
                <w:color w:val="000000"/>
                <w:sz w:val="18"/>
                <w:szCs w:val="18"/>
              </w:rPr>
              <w:t>3+5+3</w:t>
            </w:r>
            <w:r>
              <w:rPr>
                <w:rFonts w:hint="eastAsia" w:ascii="宋体" w:hAnsi="宋体" w:cs="宋体"/>
                <w:color w:val="000000"/>
                <w:sz w:val="18"/>
                <w:szCs w:val="18"/>
                <w:lang w:eastAsia="zh-CN"/>
              </w:rPr>
              <w:t>）</w:t>
            </w:r>
          </w:p>
        </w:tc>
        <w:tc>
          <w:tcPr>
            <w:tcW w:w="11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DK7</w:t>
            </w:r>
          </w:p>
        </w:tc>
        <w:tc>
          <w:tcPr>
            <w:tcW w:w="8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80" w:lineRule="exact"/>
              <w:jc w:val="right"/>
              <w:textAlignment w:val="center"/>
              <w:rPr>
                <w:rFonts w:hint="default" w:ascii="宋体" w:hAnsi="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10.077</w:t>
            </w:r>
          </w:p>
        </w:tc>
        <w:tc>
          <w:tcPr>
            <w:tcW w:w="26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LH-08-12-04</w:t>
            </w:r>
          </w:p>
        </w:tc>
        <w:tc>
          <w:tcPr>
            <w:tcW w:w="14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280" w:lineRule="exact"/>
              <w:jc w:val="both"/>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20"/>
                <w:szCs w:val="20"/>
                <w:lang w:bidi="ar"/>
              </w:rPr>
              <w:t>消防站</w:t>
            </w:r>
          </w:p>
        </w:tc>
        <w:tc>
          <w:tcPr>
            <w:tcW w:w="108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宋体" w:hAnsi="宋体" w:cs="宋体"/>
                <w:color w:val="000000"/>
                <w:kern w:val="0"/>
                <w:sz w:val="18"/>
                <w:szCs w:val="18"/>
                <w:lang w:val="en-US" w:eastAsia="zh-CN" w:bidi="ar"/>
              </w:rPr>
            </w:pPr>
          </w:p>
        </w:tc>
      </w:tr>
      <w:tr>
        <w:tblPrEx>
          <w:tblLayout w:type="fixed"/>
          <w:tblCellMar>
            <w:top w:w="0" w:type="dxa"/>
            <w:left w:w="108" w:type="dxa"/>
            <w:bottom w:w="0" w:type="dxa"/>
            <w:right w:w="108" w:type="dxa"/>
          </w:tblCellMar>
        </w:tblPrEx>
        <w:trPr>
          <w:trHeight w:val="460" w:hRule="atLeast"/>
        </w:trPr>
        <w:tc>
          <w:tcPr>
            <w:tcW w:w="5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8</w:t>
            </w:r>
          </w:p>
        </w:tc>
        <w:tc>
          <w:tcPr>
            <w:tcW w:w="14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西电东</w:t>
            </w:r>
          </w:p>
        </w:tc>
        <w:tc>
          <w:tcPr>
            <w:tcW w:w="11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DK8</w:t>
            </w:r>
          </w:p>
        </w:tc>
        <w:tc>
          <w:tcPr>
            <w:tcW w:w="8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80" w:lineRule="exact"/>
              <w:jc w:val="right"/>
              <w:textAlignment w:val="center"/>
              <w:rPr>
                <w:rFonts w:hint="default" w:ascii="宋体" w:hAnsi="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50.28</w:t>
            </w:r>
          </w:p>
        </w:tc>
        <w:tc>
          <w:tcPr>
            <w:tcW w:w="26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LH-08-22-02</w:t>
            </w:r>
          </w:p>
        </w:tc>
        <w:tc>
          <w:tcPr>
            <w:tcW w:w="14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280" w:lineRule="exact"/>
              <w:jc w:val="both"/>
              <w:textAlignment w:val="center"/>
              <w:rPr>
                <w:rFonts w:hint="eastAsia" w:ascii="宋体" w:hAnsi="宋体" w:eastAsia="宋体" w:cs="宋体"/>
                <w:color w:val="000000"/>
                <w:kern w:val="0"/>
                <w:sz w:val="20"/>
                <w:szCs w:val="20"/>
                <w:lang w:val="en-US" w:eastAsia="zh-CN" w:bidi="ar"/>
              </w:rPr>
            </w:pPr>
            <w:r>
              <w:rPr>
                <w:rFonts w:hint="eastAsia" w:ascii="宋体" w:hAnsi="宋体" w:cs="宋体"/>
                <w:color w:val="000000"/>
                <w:kern w:val="0"/>
                <w:sz w:val="18"/>
                <w:szCs w:val="18"/>
                <w:lang w:bidi="ar"/>
              </w:rPr>
              <w:t>二类城镇住宅</w:t>
            </w:r>
          </w:p>
        </w:tc>
        <w:tc>
          <w:tcPr>
            <w:tcW w:w="108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eastAsia" w:ascii="宋体" w:hAnsi="宋体" w:eastAsia="宋体" w:cs="宋体"/>
                <w:color w:val="000000"/>
                <w:kern w:val="0"/>
                <w:sz w:val="18"/>
                <w:szCs w:val="18"/>
                <w:lang w:val="en-US" w:eastAsia="zh-CN" w:bidi="ar"/>
              </w:rPr>
            </w:pPr>
          </w:p>
        </w:tc>
      </w:tr>
      <w:tr>
        <w:tblPrEx>
          <w:tblLayout w:type="fixed"/>
          <w:tblCellMar>
            <w:top w:w="0" w:type="dxa"/>
            <w:left w:w="108" w:type="dxa"/>
            <w:bottom w:w="0" w:type="dxa"/>
            <w:right w:w="108" w:type="dxa"/>
          </w:tblCellMar>
        </w:tblPrEx>
        <w:trPr>
          <w:trHeight w:val="460" w:hRule="atLeast"/>
        </w:trPr>
        <w:tc>
          <w:tcPr>
            <w:tcW w:w="5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9</w:t>
            </w:r>
          </w:p>
        </w:tc>
        <w:tc>
          <w:tcPr>
            <w:tcW w:w="14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西电东</w:t>
            </w:r>
          </w:p>
        </w:tc>
        <w:tc>
          <w:tcPr>
            <w:tcW w:w="11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DK9</w:t>
            </w:r>
          </w:p>
        </w:tc>
        <w:tc>
          <w:tcPr>
            <w:tcW w:w="8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80" w:lineRule="exact"/>
              <w:jc w:val="right"/>
              <w:textAlignment w:val="center"/>
              <w:rPr>
                <w:rFonts w:hint="default" w:ascii="宋体" w:hAnsi="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48.4</w:t>
            </w:r>
          </w:p>
        </w:tc>
        <w:tc>
          <w:tcPr>
            <w:tcW w:w="26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LH-08-23-02</w:t>
            </w:r>
          </w:p>
        </w:tc>
        <w:tc>
          <w:tcPr>
            <w:tcW w:w="14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280" w:lineRule="exact"/>
              <w:jc w:val="both"/>
              <w:textAlignment w:val="center"/>
              <w:rPr>
                <w:rFonts w:hint="eastAsia" w:ascii="宋体" w:hAnsi="宋体" w:eastAsia="宋体" w:cs="宋体"/>
                <w:color w:val="000000"/>
                <w:kern w:val="0"/>
                <w:sz w:val="20"/>
                <w:szCs w:val="20"/>
                <w:lang w:val="en-US" w:eastAsia="zh-CN" w:bidi="ar"/>
              </w:rPr>
            </w:pPr>
            <w:r>
              <w:rPr>
                <w:rFonts w:hint="eastAsia" w:ascii="宋体" w:hAnsi="宋体" w:cs="宋体"/>
                <w:color w:val="000000"/>
                <w:kern w:val="0"/>
                <w:sz w:val="18"/>
                <w:szCs w:val="18"/>
                <w:lang w:bidi="ar"/>
              </w:rPr>
              <w:t>二类城镇住宅</w:t>
            </w:r>
          </w:p>
        </w:tc>
        <w:tc>
          <w:tcPr>
            <w:tcW w:w="108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eastAsia" w:ascii="宋体" w:hAnsi="宋体" w:eastAsia="宋体" w:cs="宋体"/>
                <w:color w:val="000000"/>
                <w:kern w:val="0"/>
                <w:sz w:val="18"/>
                <w:szCs w:val="18"/>
                <w:lang w:val="en-US" w:eastAsia="zh-CN" w:bidi="ar"/>
              </w:rPr>
            </w:pPr>
          </w:p>
        </w:tc>
      </w:tr>
      <w:tr>
        <w:tblPrEx>
          <w:tblLayout w:type="fixed"/>
          <w:tblCellMar>
            <w:top w:w="0" w:type="dxa"/>
            <w:left w:w="108" w:type="dxa"/>
            <w:bottom w:w="0" w:type="dxa"/>
            <w:right w:w="108" w:type="dxa"/>
          </w:tblCellMar>
        </w:tblPrEx>
        <w:trPr>
          <w:trHeight w:val="460" w:hRule="atLeast"/>
        </w:trPr>
        <w:tc>
          <w:tcPr>
            <w:tcW w:w="5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10</w:t>
            </w:r>
          </w:p>
        </w:tc>
        <w:tc>
          <w:tcPr>
            <w:tcW w:w="14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西电东</w:t>
            </w:r>
          </w:p>
        </w:tc>
        <w:tc>
          <w:tcPr>
            <w:tcW w:w="11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DK10</w:t>
            </w:r>
          </w:p>
        </w:tc>
        <w:tc>
          <w:tcPr>
            <w:tcW w:w="8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80" w:lineRule="exact"/>
              <w:jc w:val="right"/>
              <w:textAlignment w:val="center"/>
              <w:rPr>
                <w:rFonts w:hint="default" w:ascii="宋体" w:hAnsi="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15.93</w:t>
            </w:r>
          </w:p>
        </w:tc>
        <w:tc>
          <w:tcPr>
            <w:tcW w:w="26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LH-08-23-04</w:t>
            </w:r>
          </w:p>
        </w:tc>
        <w:tc>
          <w:tcPr>
            <w:tcW w:w="14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280" w:lineRule="exact"/>
              <w:jc w:val="both"/>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幼儿园</w:t>
            </w:r>
          </w:p>
        </w:tc>
        <w:tc>
          <w:tcPr>
            <w:tcW w:w="108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宋体" w:hAnsi="宋体" w:eastAsia="宋体" w:cs="宋体"/>
                <w:color w:val="000000"/>
                <w:kern w:val="0"/>
                <w:sz w:val="18"/>
                <w:szCs w:val="18"/>
                <w:lang w:val="en-US" w:eastAsia="zh-CN" w:bidi="ar"/>
              </w:rPr>
            </w:pPr>
          </w:p>
        </w:tc>
      </w:tr>
      <w:tr>
        <w:tblPrEx>
          <w:tblLayout w:type="fixed"/>
          <w:tblCellMar>
            <w:top w:w="0" w:type="dxa"/>
            <w:left w:w="108" w:type="dxa"/>
            <w:bottom w:w="0" w:type="dxa"/>
            <w:right w:w="108" w:type="dxa"/>
          </w:tblCellMar>
        </w:tblPrEx>
        <w:trPr>
          <w:trHeight w:val="495" w:hRule="atLeast"/>
        </w:trPr>
        <w:tc>
          <w:tcPr>
            <w:tcW w:w="5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11</w:t>
            </w:r>
          </w:p>
        </w:tc>
        <w:tc>
          <w:tcPr>
            <w:tcW w:w="14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西电东</w:t>
            </w:r>
          </w:p>
        </w:tc>
        <w:tc>
          <w:tcPr>
            <w:tcW w:w="11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DK11</w:t>
            </w:r>
          </w:p>
        </w:tc>
        <w:tc>
          <w:tcPr>
            <w:tcW w:w="8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80" w:lineRule="exact"/>
              <w:jc w:val="right"/>
              <w:textAlignment w:val="center"/>
              <w:rPr>
                <w:rFonts w:hint="default" w:ascii="宋体" w:hAnsi="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78.8</w:t>
            </w:r>
          </w:p>
        </w:tc>
        <w:tc>
          <w:tcPr>
            <w:tcW w:w="26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LH-08-29-01</w:t>
            </w:r>
          </w:p>
        </w:tc>
        <w:tc>
          <w:tcPr>
            <w:tcW w:w="14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280" w:lineRule="exact"/>
              <w:jc w:val="both"/>
              <w:textAlignment w:val="center"/>
              <w:rPr>
                <w:rFonts w:hint="eastAsia" w:ascii="宋体" w:hAnsi="宋体" w:eastAsia="宋体" w:cs="宋体"/>
                <w:color w:val="000000"/>
                <w:kern w:val="0"/>
                <w:sz w:val="20"/>
                <w:szCs w:val="20"/>
                <w:lang w:val="en-US" w:eastAsia="zh-CN" w:bidi="ar"/>
              </w:rPr>
            </w:pPr>
            <w:r>
              <w:rPr>
                <w:rFonts w:hint="eastAsia" w:ascii="宋体" w:hAnsi="宋体" w:cs="宋体"/>
                <w:color w:val="000000"/>
                <w:kern w:val="0"/>
                <w:sz w:val="18"/>
                <w:szCs w:val="18"/>
                <w:lang w:eastAsia="zh-CN" w:bidi="ar"/>
              </w:rPr>
              <w:t>科研</w:t>
            </w:r>
            <w:r>
              <w:rPr>
                <w:rFonts w:hint="eastAsia" w:ascii="宋体" w:hAnsi="宋体" w:cs="宋体"/>
                <w:color w:val="000000"/>
                <w:kern w:val="0"/>
                <w:sz w:val="18"/>
                <w:szCs w:val="18"/>
                <w:lang w:bidi="ar"/>
              </w:rPr>
              <w:t>+商务金融</w:t>
            </w:r>
          </w:p>
        </w:tc>
        <w:tc>
          <w:tcPr>
            <w:tcW w:w="108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宋体" w:hAnsi="宋体" w:eastAsia="宋体" w:cs="宋体"/>
                <w:color w:val="000000"/>
                <w:kern w:val="0"/>
                <w:sz w:val="18"/>
                <w:szCs w:val="18"/>
                <w:lang w:val="en-US" w:eastAsia="zh-CN" w:bidi="ar"/>
              </w:rPr>
            </w:pPr>
          </w:p>
        </w:tc>
      </w:tr>
      <w:tr>
        <w:tblPrEx>
          <w:tblLayout w:type="fixed"/>
          <w:tblCellMar>
            <w:top w:w="0" w:type="dxa"/>
            <w:left w:w="108" w:type="dxa"/>
            <w:bottom w:w="0" w:type="dxa"/>
            <w:right w:w="108" w:type="dxa"/>
          </w:tblCellMar>
        </w:tblPrEx>
        <w:trPr>
          <w:trHeight w:val="465" w:hRule="atLeast"/>
        </w:trPr>
        <w:tc>
          <w:tcPr>
            <w:tcW w:w="5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12</w:t>
            </w:r>
          </w:p>
        </w:tc>
        <w:tc>
          <w:tcPr>
            <w:tcW w:w="14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西电东</w:t>
            </w:r>
          </w:p>
        </w:tc>
        <w:tc>
          <w:tcPr>
            <w:tcW w:w="11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DK12</w:t>
            </w:r>
          </w:p>
        </w:tc>
        <w:tc>
          <w:tcPr>
            <w:tcW w:w="8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80" w:lineRule="exact"/>
              <w:jc w:val="right"/>
              <w:textAlignment w:val="center"/>
              <w:rPr>
                <w:rFonts w:hint="default" w:ascii="宋体" w:hAnsi="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99.89</w:t>
            </w:r>
          </w:p>
        </w:tc>
        <w:tc>
          <w:tcPr>
            <w:tcW w:w="26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LH-08-30-01</w:t>
            </w:r>
          </w:p>
        </w:tc>
        <w:tc>
          <w:tcPr>
            <w:tcW w:w="14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280" w:lineRule="exact"/>
              <w:jc w:val="both"/>
              <w:textAlignment w:val="center"/>
              <w:rPr>
                <w:rFonts w:hint="eastAsia" w:ascii="宋体" w:hAnsi="宋体" w:eastAsia="宋体" w:cs="宋体"/>
                <w:color w:val="000000"/>
                <w:kern w:val="0"/>
                <w:sz w:val="20"/>
                <w:szCs w:val="20"/>
                <w:lang w:val="en-US" w:eastAsia="zh-CN" w:bidi="ar"/>
              </w:rPr>
            </w:pPr>
            <w:r>
              <w:rPr>
                <w:rFonts w:hint="eastAsia" w:ascii="宋体" w:hAnsi="宋体" w:cs="宋体"/>
                <w:color w:val="000000"/>
                <w:kern w:val="0"/>
                <w:sz w:val="20"/>
                <w:szCs w:val="20"/>
                <w:lang w:bidi="ar"/>
              </w:rPr>
              <w:t>二类城镇住宅</w:t>
            </w:r>
          </w:p>
        </w:tc>
        <w:tc>
          <w:tcPr>
            <w:tcW w:w="108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eastAsia" w:ascii="宋体" w:hAnsi="宋体" w:eastAsia="宋体" w:cs="宋体"/>
                <w:color w:val="000000"/>
                <w:kern w:val="0"/>
                <w:sz w:val="18"/>
                <w:szCs w:val="18"/>
                <w:lang w:val="en-US" w:eastAsia="zh-CN" w:bidi="ar"/>
              </w:rPr>
            </w:pPr>
          </w:p>
        </w:tc>
      </w:tr>
      <w:tr>
        <w:tblPrEx>
          <w:tblLayout w:type="fixed"/>
          <w:tblCellMar>
            <w:top w:w="0" w:type="dxa"/>
            <w:left w:w="108" w:type="dxa"/>
            <w:bottom w:w="0" w:type="dxa"/>
            <w:right w:w="108" w:type="dxa"/>
          </w:tblCellMar>
        </w:tblPrEx>
        <w:trPr>
          <w:trHeight w:val="460" w:hRule="atLeast"/>
        </w:trPr>
        <w:tc>
          <w:tcPr>
            <w:tcW w:w="5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13</w:t>
            </w:r>
          </w:p>
        </w:tc>
        <w:tc>
          <w:tcPr>
            <w:tcW w:w="14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西电东</w:t>
            </w:r>
          </w:p>
        </w:tc>
        <w:tc>
          <w:tcPr>
            <w:tcW w:w="11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DK13</w:t>
            </w:r>
          </w:p>
        </w:tc>
        <w:tc>
          <w:tcPr>
            <w:tcW w:w="8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80" w:lineRule="exact"/>
              <w:jc w:val="right"/>
              <w:textAlignment w:val="center"/>
              <w:rPr>
                <w:rFonts w:hint="default" w:ascii="宋体" w:hAnsi="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53.94</w:t>
            </w:r>
          </w:p>
        </w:tc>
        <w:tc>
          <w:tcPr>
            <w:tcW w:w="26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LH-08-20-02</w:t>
            </w:r>
          </w:p>
        </w:tc>
        <w:tc>
          <w:tcPr>
            <w:tcW w:w="14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280" w:lineRule="exact"/>
              <w:jc w:val="both"/>
              <w:textAlignment w:val="center"/>
              <w:rPr>
                <w:rFonts w:hint="eastAsia" w:ascii="宋体" w:hAnsi="宋体" w:eastAsia="宋体" w:cs="宋体"/>
                <w:color w:val="000000"/>
                <w:kern w:val="0"/>
                <w:sz w:val="20"/>
                <w:szCs w:val="20"/>
                <w:lang w:val="en-US" w:eastAsia="zh-CN" w:bidi="ar"/>
              </w:rPr>
            </w:pPr>
            <w:r>
              <w:rPr>
                <w:rFonts w:hint="eastAsia" w:ascii="宋体" w:hAnsi="宋体" w:cs="宋体"/>
                <w:color w:val="000000"/>
                <w:kern w:val="0"/>
                <w:sz w:val="18"/>
                <w:szCs w:val="18"/>
                <w:lang w:bidi="ar"/>
              </w:rPr>
              <w:t>二类城镇住宅</w:t>
            </w:r>
          </w:p>
        </w:tc>
        <w:tc>
          <w:tcPr>
            <w:tcW w:w="108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宋体" w:hAnsi="宋体" w:eastAsia="宋体" w:cs="宋体"/>
                <w:color w:val="000000"/>
                <w:kern w:val="0"/>
                <w:sz w:val="18"/>
                <w:szCs w:val="18"/>
                <w:lang w:val="en-US" w:eastAsia="zh-CN" w:bidi="ar"/>
              </w:rPr>
            </w:pPr>
          </w:p>
        </w:tc>
      </w:tr>
      <w:tr>
        <w:tblPrEx>
          <w:tblLayout w:type="fixed"/>
          <w:tblCellMar>
            <w:top w:w="0" w:type="dxa"/>
            <w:left w:w="108" w:type="dxa"/>
            <w:bottom w:w="0" w:type="dxa"/>
            <w:right w:w="108" w:type="dxa"/>
          </w:tblCellMar>
        </w:tblPrEx>
        <w:trPr>
          <w:trHeight w:val="460" w:hRule="atLeast"/>
        </w:trPr>
        <w:tc>
          <w:tcPr>
            <w:tcW w:w="5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14</w:t>
            </w:r>
          </w:p>
        </w:tc>
        <w:tc>
          <w:tcPr>
            <w:tcW w:w="14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西电东</w:t>
            </w:r>
          </w:p>
        </w:tc>
        <w:tc>
          <w:tcPr>
            <w:tcW w:w="11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DK14</w:t>
            </w:r>
          </w:p>
        </w:tc>
        <w:tc>
          <w:tcPr>
            <w:tcW w:w="8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80" w:lineRule="exact"/>
              <w:jc w:val="right"/>
              <w:textAlignment w:val="center"/>
              <w:rPr>
                <w:rFonts w:hint="default" w:ascii="宋体" w:hAnsi="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74.15</w:t>
            </w:r>
          </w:p>
        </w:tc>
        <w:tc>
          <w:tcPr>
            <w:tcW w:w="26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LH-08-27-01</w:t>
            </w:r>
          </w:p>
        </w:tc>
        <w:tc>
          <w:tcPr>
            <w:tcW w:w="14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280" w:lineRule="exact"/>
              <w:jc w:val="both"/>
              <w:textAlignment w:val="center"/>
              <w:rPr>
                <w:rFonts w:hint="eastAsia" w:ascii="宋体" w:hAnsi="宋体" w:eastAsia="宋体" w:cs="宋体"/>
                <w:color w:val="000000"/>
                <w:kern w:val="0"/>
                <w:sz w:val="20"/>
                <w:szCs w:val="20"/>
                <w:lang w:val="en-US" w:eastAsia="zh-CN" w:bidi="ar"/>
              </w:rPr>
            </w:pPr>
            <w:r>
              <w:rPr>
                <w:rFonts w:hint="eastAsia" w:ascii="宋体" w:hAnsi="宋体" w:cs="宋体"/>
                <w:color w:val="000000"/>
                <w:kern w:val="0"/>
                <w:sz w:val="20"/>
                <w:szCs w:val="20"/>
                <w:lang w:bidi="ar"/>
              </w:rPr>
              <w:t>二类城镇住宅</w:t>
            </w:r>
          </w:p>
        </w:tc>
        <w:tc>
          <w:tcPr>
            <w:tcW w:w="108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宋体" w:hAnsi="宋体" w:cs="宋体"/>
                <w:color w:val="000000"/>
                <w:kern w:val="0"/>
                <w:sz w:val="18"/>
                <w:szCs w:val="18"/>
                <w:lang w:val="en-US" w:eastAsia="zh-CN" w:bidi="ar"/>
              </w:rPr>
            </w:pPr>
          </w:p>
        </w:tc>
      </w:tr>
      <w:tr>
        <w:tblPrEx>
          <w:tblLayout w:type="fixed"/>
          <w:tblCellMar>
            <w:top w:w="0" w:type="dxa"/>
            <w:left w:w="108" w:type="dxa"/>
            <w:bottom w:w="0" w:type="dxa"/>
            <w:right w:w="108" w:type="dxa"/>
          </w:tblCellMar>
        </w:tblPrEx>
        <w:trPr>
          <w:trHeight w:val="460" w:hRule="atLeast"/>
        </w:trPr>
        <w:tc>
          <w:tcPr>
            <w:tcW w:w="5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15</w:t>
            </w:r>
          </w:p>
        </w:tc>
        <w:tc>
          <w:tcPr>
            <w:tcW w:w="14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西电东</w:t>
            </w:r>
          </w:p>
        </w:tc>
        <w:tc>
          <w:tcPr>
            <w:tcW w:w="11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DK15</w:t>
            </w:r>
          </w:p>
        </w:tc>
        <w:tc>
          <w:tcPr>
            <w:tcW w:w="8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80" w:lineRule="exact"/>
              <w:jc w:val="right"/>
              <w:textAlignment w:val="center"/>
              <w:rPr>
                <w:rFonts w:hint="default" w:ascii="宋体" w:hAnsi="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106.53</w:t>
            </w:r>
          </w:p>
        </w:tc>
        <w:tc>
          <w:tcPr>
            <w:tcW w:w="26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LH-08-21-02</w:t>
            </w:r>
          </w:p>
        </w:tc>
        <w:tc>
          <w:tcPr>
            <w:tcW w:w="14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280" w:lineRule="exact"/>
              <w:jc w:val="both"/>
              <w:textAlignment w:val="center"/>
              <w:rPr>
                <w:rFonts w:hint="eastAsia" w:ascii="宋体" w:hAnsi="宋体" w:eastAsia="宋体" w:cs="宋体"/>
                <w:color w:val="000000"/>
                <w:kern w:val="0"/>
                <w:sz w:val="20"/>
                <w:szCs w:val="20"/>
                <w:lang w:val="en-US" w:eastAsia="zh-CN" w:bidi="ar"/>
              </w:rPr>
            </w:pPr>
            <w:r>
              <w:rPr>
                <w:rFonts w:hint="eastAsia" w:ascii="宋体" w:hAnsi="宋体" w:cs="宋体"/>
                <w:color w:val="000000"/>
                <w:kern w:val="0"/>
                <w:sz w:val="18"/>
                <w:szCs w:val="18"/>
                <w:lang w:bidi="ar"/>
              </w:rPr>
              <w:t>住宅</w:t>
            </w:r>
            <w:r>
              <w:rPr>
                <w:rFonts w:hint="eastAsia" w:ascii="宋体" w:hAnsi="宋体" w:cs="宋体"/>
                <w:color w:val="000000"/>
                <w:kern w:val="0"/>
                <w:sz w:val="18"/>
                <w:szCs w:val="18"/>
                <w:lang w:val="en-US" w:eastAsia="zh-CN" w:bidi="ar"/>
              </w:rPr>
              <w:t>+商业</w:t>
            </w:r>
          </w:p>
        </w:tc>
        <w:tc>
          <w:tcPr>
            <w:tcW w:w="108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宋体" w:hAnsi="宋体" w:cs="宋体"/>
                <w:color w:val="000000"/>
                <w:kern w:val="0"/>
                <w:sz w:val="18"/>
                <w:szCs w:val="18"/>
                <w:lang w:val="en-US" w:eastAsia="zh-CN" w:bidi="ar"/>
              </w:rPr>
            </w:pPr>
          </w:p>
        </w:tc>
      </w:tr>
      <w:tr>
        <w:tblPrEx>
          <w:tblLayout w:type="fixed"/>
          <w:tblCellMar>
            <w:top w:w="0" w:type="dxa"/>
            <w:left w:w="108" w:type="dxa"/>
            <w:bottom w:w="0" w:type="dxa"/>
            <w:right w:w="108" w:type="dxa"/>
          </w:tblCellMar>
        </w:tblPrEx>
        <w:trPr>
          <w:trHeight w:val="460" w:hRule="atLeast"/>
        </w:trPr>
        <w:tc>
          <w:tcPr>
            <w:tcW w:w="5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16</w:t>
            </w:r>
          </w:p>
        </w:tc>
        <w:tc>
          <w:tcPr>
            <w:tcW w:w="14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sz w:val="18"/>
                <w:szCs w:val="18"/>
                <w:lang w:eastAsia="zh-CN"/>
              </w:rPr>
              <w:t>西电东（</w:t>
            </w:r>
            <w:r>
              <w:rPr>
                <w:rFonts w:hint="eastAsia" w:ascii="宋体" w:hAnsi="宋体" w:cs="宋体"/>
                <w:color w:val="000000"/>
                <w:sz w:val="18"/>
                <w:szCs w:val="18"/>
              </w:rPr>
              <w:t>3+5+3</w:t>
            </w:r>
            <w:r>
              <w:rPr>
                <w:rFonts w:hint="eastAsia" w:ascii="宋体" w:hAnsi="宋体" w:cs="宋体"/>
                <w:color w:val="000000"/>
                <w:sz w:val="18"/>
                <w:szCs w:val="18"/>
                <w:lang w:eastAsia="zh-CN"/>
              </w:rPr>
              <w:t>）</w:t>
            </w:r>
          </w:p>
        </w:tc>
        <w:tc>
          <w:tcPr>
            <w:tcW w:w="11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DK</w:t>
            </w:r>
            <w:r>
              <w:rPr>
                <w:rFonts w:hint="eastAsia" w:ascii="宋体" w:hAnsi="宋体" w:cs="宋体"/>
                <w:color w:val="000000"/>
                <w:kern w:val="0"/>
                <w:sz w:val="18"/>
                <w:szCs w:val="18"/>
                <w:lang w:val="en-US" w:eastAsia="zh-CN" w:bidi="ar"/>
              </w:rPr>
              <w:t>1</w:t>
            </w:r>
            <w:r>
              <w:rPr>
                <w:rFonts w:hint="eastAsia" w:ascii="宋体" w:hAnsi="宋体" w:cs="宋体"/>
                <w:color w:val="000000"/>
                <w:kern w:val="0"/>
                <w:sz w:val="18"/>
                <w:szCs w:val="18"/>
                <w:lang w:bidi="ar"/>
              </w:rPr>
              <w:t>7</w:t>
            </w:r>
          </w:p>
        </w:tc>
        <w:tc>
          <w:tcPr>
            <w:tcW w:w="8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80" w:lineRule="exact"/>
              <w:jc w:val="right"/>
              <w:textAlignment w:val="center"/>
              <w:rPr>
                <w:rFonts w:hint="default"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6.449</w:t>
            </w:r>
          </w:p>
        </w:tc>
        <w:tc>
          <w:tcPr>
            <w:tcW w:w="26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w:t>
            </w:r>
          </w:p>
        </w:tc>
        <w:tc>
          <w:tcPr>
            <w:tcW w:w="14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280" w:lineRule="exact"/>
              <w:jc w:val="both"/>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公园绿地</w:t>
            </w:r>
          </w:p>
        </w:tc>
        <w:tc>
          <w:tcPr>
            <w:tcW w:w="108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宋体" w:hAnsi="宋体" w:cs="宋体"/>
                <w:color w:val="000000"/>
                <w:kern w:val="0"/>
                <w:sz w:val="18"/>
                <w:szCs w:val="18"/>
                <w:lang w:val="en-US" w:eastAsia="zh-CN" w:bidi="ar"/>
              </w:rPr>
            </w:pPr>
          </w:p>
        </w:tc>
      </w:tr>
      <w:tr>
        <w:tblPrEx>
          <w:tblLayout w:type="fixed"/>
          <w:tblCellMar>
            <w:top w:w="0" w:type="dxa"/>
            <w:left w:w="108" w:type="dxa"/>
            <w:bottom w:w="0" w:type="dxa"/>
            <w:right w:w="108" w:type="dxa"/>
          </w:tblCellMar>
        </w:tblPrEx>
        <w:trPr>
          <w:trHeight w:val="460" w:hRule="atLeast"/>
        </w:trPr>
        <w:tc>
          <w:tcPr>
            <w:tcW w:w="5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17</w:t>
            </w:r>
          </w:p>
        </w:tc>
        <w:tc>
          <w:tcPr>
            <w:tcW w:w="14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西电东</w:t>
            </w:r>
          </w:p>
        </w:tc>
        <w:tc>
          <w:tcPr>
            <w:tcW w:w="11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DK18</w:t>
            </w:r>
          </w:p>
        </w:tc>
        <w:tc>
          <w:tcPr>
            <w:tcW w:w="8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80" w:lineRule="exact"/>
              <w:jc w:val="right"/>
              <w:textAlignment w:val="center"/>
              <w:rPr>
                <w:rFonts w:hint="default" w:ascii="宋体" w:hAnsi="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9.71</w:t>
            </w:r>
          </w:p>
        </w:tc>
        <w:tc>
          <w:tcPr>
            <w:tcW w:w="26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LH-08-20-03</w:t>
            </w:r>
          </w:p>
        </w:tc>
        <w:tc>
          <w:tcPr>
            <w:tcW w:w="14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280" w:lineRule="exact"/>
              <w:jc w:val="both"/>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幼儿园</w:t>
            </w:r>
          </w:p>
        </w:tc>
        <w:tc>
          <w:tcPr>
            <w:tcW w:w="108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宋体" w:hAnsi="宋体" w:cs="宋体"/>
                <w:color w:val="000000"/>
                <w:kern w:val="0"/>
                <w:sz w:val="18"/>
                <w:szCs w:val="18"/>
                <w:lang w:val="en-US" w:eastAsia="zh-CN" w:bidi="ar"/>
              </w:rPr>
            </w:pPr>
          </w:p>
        </w:tc>
      </w:tr>
      <w:tr>
        <w:tblPrEx>
          <w:tblLayout w:type="fixed"/>
          <w:tblCellMar>
            <w:top w:w="0" w:type="dxa"/>
            <w:left w:w="108" w:type="dxa"/>
            <w:bottom w:w="0" w:type="dxa"/>
            <w:right w:w="108" w:type="dxa"/>
          </w:tblCellMar>
        </w:tblPrEx>
        <w:trPr>
          <w:trHeight w:val="460" w:hRule="atLeast"/>
        </w:trPr>
        <w:tc>
          <w:tcPr>
            <w:tcW w:w="5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宋体" w:hAnsi="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18</w:t>
            </w:r>
          </w:p>
        </w:tc>
        <w:tc>
          <w:tcPr>
            <w:tcW w:w="14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西站一期</w:t>
            </w:r>
          </w:p>
        </w:tc>
        <w:tc>
          <w:tcPr>
            <w:tcW w:w="11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宋体" w:hAnsi="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XZ-DK4</w:t>
            </w:r>
          </w:p>
        </w:tc>
        <w:tc>
          <w:tcPr>
            <w:tcW w:w="8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宋体" w:hAnsi="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21.774</w:t>
            </w:r>
          </w:p>
        </w:tc>
        <w:tc>
          <w:tcPr>
            <w:tcW w:w="26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val="en-US" w:eastAsia="zh-CN" w:bidi="ar"/>
              </w:rPr>
              <w:t>19地块（ZC-LH</w:t>
            </w:r>
            <w:r>
              <w:rPr>
                <w:rFonts w:hint="eastAsia" w:ascii="宋体" w:hAnsi="宋体" w:cs="宋体"/>
                <w:color w:val="000000"/>
                <w:kern w:val="0"/>
                <w:sz w:val="18"/>
                <w:szCs w:val="18"/>
                <w:lang w:bidi="ar"/>
              </w:rPr>
              <w:t>-08-09-02</w:t>
            </w:r>
            <w:r>
              <w:rPr>
                <w:rFonts w:hint="eastAsia" w:ascii="宋体" w:hAnsi="宋体" w:cs="宋体"/>
                <w:color w:val="000000"/>
                <w:kern w:val="0"/>
                <w:sz w:val="18"/>
                <w:szCs w:val="18"/>
                <w:lang w:eastAsia="zh-CN" w:bidi="ar"/>
              </w:rPr>
              <w:t>）</w:t>
            </w:r>
          </w:p>
        </w:tc>
        <w:tc>
          <w:tcPr>
            <w:tcW w:w="14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二类城镇住宅</w:t>
            </w:r>
          </w:p>
        </w:tc>
        <w:tc>
          <w:tcPr>
            <w:tcW w:w="1080"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color w:val="000000"/>
                <w:kern w:val="0"/>
                <w:sz w:val="18"/>
                <w:szCs w:val="18"/>
                <w:lang w:val="en-US" w:eastAsia="zh-CN" w:bidi="ar"/>
              </w:rPr>
            </w:pPr>
          </w:p>
        </w:tc>
      </w:tr>
      <w:tr>
        <w:tblPrEx>
          <w:tblLayout w:type="fixed"/>
          <w:tblCellMar>
            <w:top w:w="0" w:type="dxa"/>
            <w:left w:w="108" w:type="dxa"/>
            <w:bottom w:w="0" w:type="dxa"/>
            <w:right w:w="108" w:type="dxa"/>
          </w:tblCellMar>
        </w:tblPrEx>
        <w:trPr>
          <w:trHeight w:val="460" w:hRule="atLeast"/>
        </w:trPr>
        <w:tc>
          <w:tcPr>
            <w:tcW w:w="5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宋体" w:hAnsi="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19</w:t>
            </w:r>
          </w:p>
        </w:tc>
        <w:tc>
          <w:tcPr>
            <w:tcW w:w="14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西站一期</w:t>
            </w:r>
          </w:p>
        </w:tc>
        <w:tc>
          <w:tcPr>
            <w:tcW w:w="11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宋体" w:hAnsi="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XZ-DK1-1</w:t>
            </w:r>
          </w:p>
        </w:tc>
        <w:tc>
          <w:tcPr>
            <w:tcW w:w="8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宋体" w:hAnsi="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30.95</w:t>
            </w:r>
          </w:p>
        </w:tc>
        <w:tc>
          <w:tcPr>
            <w:tcW w:w="26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val="en-US" w:eastAsia="zh-CN" w:bidi="ar"/>
              </w:rPr>
              <w:t>22地块（ZC-LH</w:t>
            </w:r>
            <w:r>
              <w:rPr>
                <w:rFonts w:hint="eastAsia" w:ascii="宋体" w:hAnsi="宋体" w:cs="宋体"/>
                <w:color w:val="000000"/>
                <w:kern w:val="0"/>
                <w:sz w:val="18"/>
                <w:szCs w:val="18"/>
                <w:lang w:bidi="ar"/>
              </w:rPr>
              <w:t>-08-</w:t>
            </w:r>
            <w:r>
              <w:rPr>
                <w:rFonts w:hint="eastAsia" w:ascii="宋体" w:hAnsi="宋体" w:cs="宋体"/>
                <w:color w:val="000000"/>
                <w:kern w:val="0"/>
                <w:sz w:val="18"/>
                <w:szCs w:val="18"/>
                <w:lang w:val="en-US" w:eastAsia="zh-CN" w:bidi="ar"/>
              </w:rPr>
              <w:t>10</w:t>
            </w:r>
            <w:r>
              <w:rPr>
                <w:rFonts w:hint="eastAsia" w:ascii="宋体" w:hAnsi="宋体" w:cs="宋体"/>
                <w:color w:val="000000"/>
                <w:kern w:val="0"/>
                <w:sz w:val="18"/>
                <w:szCs w:val="18"/>
                <w:lang w:bidi="ar"/>
              </w:rPr>
              <w:t>-0</w:t>
            </w:r>
            <w:r>
              <w:rPr>
                <w:rFonts w:hint="eastAsia" w:ascii="宋体" w:hAnsi="宋体" w:cs="宋体"/>
                <w:color w:val="000000"/>
                <w:kern w:val="0"/>
                <w:sz w:val="18"/>
                <w:szCs w:val="18"/>
                <w:lang w:val="en-US" w:eastAsia="zh-CN" w:bidi="ar"/>
              </w:rPr>
              <w:t>1）</w:t>
            </w:r>
          </w:p>
        </w:tc>
        <w:tc>
          <w:tcPr>
            <w:tcW w:w="14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二类城镇住宅</w:t>
            </w:r>
          </w:p>
        </w:tc>
        <w:tc>
          <w:tcPr>
            <w:tcW w:w="1080"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color w:val="000000"/>
                <w:kern w:val="0"/>
                <w:sz w:val="18"/>
                <w:szCs w:val="18"/>
                <w:lang w:val="en-US" w:eastAsia="zh-CN" w:bidi="ar"/>
              </w:rPr>
            </w:pPr>
          </w:p>
        </w:tc>
      </w:tr>
      <w:tr>
        <w:tblPrEx>
          <w:tblLayout w:type="fixed"/>
          <w:tblCellMar>
            <w:top w:w="0" w:type="dxa"/>
            <w:left w:w="108" w:type="dxa"/>
            <w:bottom w:w="0" w:type="dxa"/>
            <w:right w:w="108" w:type="dxa"/>
          </w:tblCellMar>
        </w:tblPrEx>
        <w:trPr>
          <w:trHeight w:val="460" w:hRule="atLeast"/>
        </w:trPr>
        <w:tc>
          <w:tcPr>
            <w:tcW w:w="5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宋体" w:hAnsi="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20</w:t>
            </w:r>
          </w:p>
        </w:tc>
        <w:tc>
          <w:tcPr>
            <w:tcW w:w="14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西站一期</w:t>
            </w:r>
          </w:p>
        </w:tc>
        <w:tc>
          <w:tcPr>
            <w:tcW w:w="11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宋体" w:hAnsi="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XZ-DK1-2</w:t>
            </w:r>
          </w:p>
        </w:tc>
        <w:tc>
          <w:tcPr>
            <w:tcW w:w="8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宋体" w:hAnsi="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30.13</w:t>
            </w:r>
          </w:p>
        </w:tc>
        <w:tc>
          <w:tcPr>
            <w:tcW w:w="26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val="en-US" w:eastAsia="zh-CN" w:bidi="ar"/>
              </w:rPr>
              <w:t>22地块（ZC-LH</w:t>
            </w:r>
            <w:r>
              <w:rPr>
                <w:rFonts w:hint="eastAsia" w:ascii="宋体" w:hAnsi="宋体" w:cs="宋体"/>
                <w:color w:val="000000"/>
                <w:kern w:val="0"/>
                <w:sz w:val="18"/>
                <w:szCs w:val="18"/>
                <w:lang w:bidi="ar"/>
              </w:rPr>
              <w:t>-08-</w:t>
            </w:r>
            <w:r>
              <w:rPr>
                <w:rFonts w:hint="eastAsia" w:ascii="宋体" w:hAnsi="宋体" w:cs="宋体"/>
                <w:color w:val="000000"/>
                <w:kern w:val="0"/>
                <w:sz w:val="18"/>
                <w:szCs w:val="18"/>
                <w:lang w:val="en-US" w:eastAsia="zh-CN" w:bidi="ar"/>
              </w:rPr>
              <w:t>10</w:t>
            </w:r>
            <w:r>
              <w:rPr>
                <w:rFonts w:hint="eastAsia" w:ascii="宋体" w:hAnsi="宋体" w:cs="宋体"/>
                <w:color w:val="000000"/>
                <w:kern w:val="0"/>
                <w:sz w:val="18"/>
                <w:szCs w:val="18"/>
                <w:lang w:bidi="ar"/>
              </w:rPr>
              <w:t>-0</w:t>
            </w:r>
            <w:r>
              <w:rPr>
                <w:rFonts w:hint="eastAsia" w:ascii="宋体" w:hAnsi="宋体" w:cs="宋体"/>
                <w:color w:val="000000"/>
                <w:kern w:val="0"/>
                <w:sz w:val="18"/>
                <w:szCs w:val="18"/>
                <w:lang w:val="en-US" w:eastAsia="zh-CN" w:bidi="ar"/>
              </w:rPr>
              <w:t>1）</w:t>
            </w:r>
          </w:p>
        </w:tc>
        <w:tc>
          <w:tcPr>
            <w:tcW w:w="14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二类城镇住宅</w:t>
            </w:r>
          </w:p>
        </w:tc>
        <w:tc>
          <w:tcPr>
            <w:tcW w:w="1080"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color w:val="000000"/>
                <w:kern w:val="0"/>
                <w:sz w:val="18"/>
                <w:szCs w:val="18"/>
                <w:lang w:val="en-US" w:eastAsia="zh-CN" w:bidi="ar"/>
              </w:rPr>
            </w:pPr>
          </w:p>
        </w:tc>
      </w:tr>
      <w:tr>
        <w:tblPrEx>
          <w:tblLayout w:type="fixed"/>
          <w:tblCellMar>
            <w:top w:w="0" w:type="dxa"/>
            <w:left w:w="108" w:type="dxa"/>
            <w:bottom w:w="0" w:type="dxa"/>
            <w:right w:w="108" w:type="dxa"/>
          </w:tblCellMar>
        </w:tblPrEx>
        <w:trPr>
          <w:trHeight w:val="460" w:hRule="atLeast"/>
        </w:trPr>
        <w:tc>
          <w:tcPr>
            <w:tcW w:w="5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宋体" w:hAnsi="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21</w:t>
            </w:r>
          </w:p>
        </w:tc>
        <w:tc>
          <w:tcPr>
            <w:tcW w:w="14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西站一期</w:t>
            </w:r>
          </w:p>
        </w:tc>
        <w:tc>
          <w:tcPr>
            <w:tcW w:w="11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宋体" w:hAnsi="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XZ-DK1-3</w:t>
            </w:r>
          </w:p>
        </w:tc>
        <w:tc>
          <w:tcPr>
            <w:tcW w:w="8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宋体" w:hAnsi="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7.58</w:t>
            </w:r>
          </w:p>
        </w:tc>
        <w:tc>
          <w:tcPr>
            <w:tcW w:w="26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val="en-US" w:eastAsia="zh-CN" w:bidi="ar"/>
              </w:rPr>
              <w:t>22地块（ZC-LH</w:t>
            </w:r>
            <w:r>
              <w:rPr>
                <w:rFonts w:hint="eastAsia" w:ascii="宋体" w:hAnsi="宋体" w:cs="宋体"/>
                <w:color w:val="000000"/>
                <w:kern w:val="0"/>
                <w:sz w:val="18"/>
                <w:szCs w:val="18"/>
                <w:lang w:bidi="ar"/>
              </w:rPr>
              <w:t>-08-</w:t>
            </w:r>
            <w:r>
              <w:rPr>
                <w:rFonts w:hint="eastAsia" w:ascii="宋体" w:hAnsi="宋体" w:cs="宋体"/>
                <w:color w:val="000000"/>
                <w:kern w:val="0"/>
                <w:sz w:val="18"/>
                <w:szCs w:val="18"/>
                <w:lang w:val="en-US" w:eastAsia="zh-CN" w:bidi="ar"/>
              </w:rPr>
              <w:t>10</w:t>
            </w:r>
            <w:r>
              <w:rPr>
                <w:rFonts w:hint="eastAsia" w:ascii="宋体" w:hAnsi="宋体" w:cs="宋体"/>
                <w:color w:val="000000"/>
                <w:kern w:val="0"/>
                <w:sz w:val="18"/>
                <w:szCs w:val="18"/>
                <w:lang w:bidi="ar"/>
              </w:rPr>
              <w:t>-0</w:t>
            </w:r>
            <w:r>
              <w:rPr>
                <w:rFonts w:hint="eastAsia" w:ascii="宋体" w:hAnsi="宋体" w:cs="宋体"/>
                <w:color w:val="000000"/>
                <w:kern w:val="0"/>
                <w:sz w:val="18"/>
                <w:szCs w:val="18"/>
                <w:lang w:val="en-US" w:eastAsia="zh-CN" w:bidi="ar"/>
              </w:rPr>
              <w:t>1）</w:t>
            </w:r>
          </w:p>
        </w:tc>
        <w:tc>
          <w:tcPr>
            <w:tcW w:w="14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20"/>
                <w:szCs w:val="20"/>
                <w:lang w:bidi="ar"/>
              </w:rPr>
              <w:t>幼儿园</w:t>
            </w:r>
          </w:p>
        </w:tc>
        <w:tc>
          <w:tcPr>
            <w:tcW w:w="1080"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color w:val="000000"/>
                <w:kern w:val="0"/>
                <w:sz w:val="18"/>
                <w:szCs w:val="18"/>
                <w:lang w:val="en-US" w:eastAsia="zh-CN" w:bidi="ar"/>
              </w:rPr>
            </w:pPr>
          </w:p>
        </w:tc>
      </w:tr>
      <w:tr>
        <w:tblPrEx>
          <w:tblLayout w:type="fixed"/>
          <w:tblCellMar>
            <w:top w:w="0" w:type="dxa"/>
            <w:left w:w="108" w:type="dxa"/>
            <w:bottom w:w="0" w:type="dxa"/>
            <w:right w:w="108" w:type="dxa"/>
          </w:tblCellMar>
        </w:tblPrEx>
        <w:trPr>
          <w:trHeight w:val="460" w:hRule="atLeast"/>
        </w:trPr>
        <w:tc>
          <w:tcPr>
            <w:tcW w:w="5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宋体" w:hAnsi="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22</w:t>
            </w:r>
          </w:p>
        </w:tc>
        <w:tc>
          <w:tcPr>
            <w:tcW w:w="14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西站一期</w:t>
            </w:r>
          </w:p>
        </w:tc>
        <w:tc>
          <w:tcPr>
            <w:tcW w:w="11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宋体" w:hAnsi="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XZ-DK5</w:t>
            </w:r>
          </w:p>
        </w:tc>
        <w:tc>
          <w:tcPr>
            <w:tcW w:w="8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宋体" w:hAnsi="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10.752</w:t>
            </w:r>
          </w:p>
        </w:tc>
        <w:tc>
          <w:tcPr>
            <w:tcW w:w="26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val="en-US" w:eastAsia="zh-CN" w:bidi="ar"/>
              </w:rPr>
              <w:t>18地块（ZC-</w:t>
            </w:r>
            <w:r>
              <w:rPr>
                <w:rFonts w:hint="eastAsia" w:ascii="宋体" w:hAnsi="宋体" w:cs="宋体"/>
                <w:color w:val="000000"/>
                <w:kern w:val="0"/>
                <w:sz w:val="18"/>
                <w:szCs w:val="18"/>
                <w:lang w:bidi="ar"/>
              </w:rPr>
              <w:t>LH-08-15-02</w:t>
            </w:r>
            <w:r>
              <w:rPr>
                <w:rFonts w:hint="eastAsia" w:ascii="宋体" w:hAnsi="宋体" w:cs="宋体"/>
                <w:color w:val="000000"/>
                <w:kern w:val="0"/>
                <w:sz w:val="18"/>
                <w:szCs w:val="18"/>
                <w:lang w:eastAsia="zh-CN" w:bidi="ar"/>
              </w:rPr>
              <w:t>）</w:t>
            </w:r>
          </w:p>
        </w:tc>
        <w:tc>
          <w:tcPr>
            <w:tcW w:w="14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二类城镇住宅+商业</w:t>
            </w:r>
          </w:p>
        </w:tc>
        <w:tc>
          <w:tcPr>
            <w:tcW w:w="1080"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color w:val="000000"/>
                <w:kern w:val="0"/>
                <w:sz w:val="18"/>
                <w:szCs w:val="18"/>
                <w:lang w:val="en-US" w:eastAsia="zh-CN" w:bidi="ar"/>
              </w:rPr>
            </w:pPr>
          </w:p>
        </w:tc>
      </w:tr>
      <w:tr>
        <w:tblPrEx>
          <w:tblLayout w:type="fixed"/>
          <w:tblCellMar>
            <w:top w:w="0" w:type="dxa"/>
            <w:left w:w="108" w:type="dxa"/>
            <w:bottom w:w="0" w:type="dxa"/>
            <w:right w:w="108" w:type="dxa"/>
          </w:tblCellMar>
        </w:tblPrEx>
        <w:trPr>
          <w:trHeight w:val="460" w:hRule="atLeast"/>
        </w:trPr>
        <w:tc>
          <w:tcPr>
            <w:tcW w:w="5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宋体" w:hAnsi="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23</w:t>
            </w:r>
          </w:p>
        </w:tc>
        <w:tc>
          <w:tcPr>
            <w:tcW w:w="14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西站一期</w:t>
            </w:r>
          </w:p>
        </w:tc>
        <w:tc>
          <w:tcPr>
            <w:tcW w:w="11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宋体" w:hAnsi="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XZ-DK3</w:t>
            </w:r>
          </w:p>
        </w:tc>
        <w:tc>
          <w:tcPr>
            <w:tcW w:w="8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宋体" w:hAnsi="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39.839</w:t>
            </w:r>
          </w:p>
        </w:tc>
        <w:tc>
          <w:tcPr>
            <w:tcW w:w="26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val="en-US" w:eastAsia="zh-CN" w:bidi="ar"/>
              </w:rPr>
              <w:t>20地块（ZC-</w:t>
            </w:r>
            <w:r>
              <w:rPr>
                <w:rFonts w:hint="eastAsia" w:ascii="宋体" w:hAnsi="宋体" w:cs="宋体"/>
                <w:color w:val="000000"/>
                <w:kern w:val="0"/>
                <w:sz w:val="18"/>
                <w:szCs w:val="18"/>
                <w:lang w:bidi="ar"/>
              </w:rPr>
              <w:t>LH-08-16-01</w:t>
            </w:r>
            <w:r>
              <w:rPr>
                <w:rFonts w:hint="eastAsia" w:ascii="宋体" w:hAnsi="宋体" w:cs="宋体"/>
                <w:color w:val="000000"/>
                <w:kern w:val="0"/>
                <w:sz w:val="18"/>
                <w:szCs w:val="18"/>
                <w:lang w:val="en-US" w:eastAsia="zh-CN" w:bidi="ar"/>
              </w:rPr>
              <w:t>-01）</w:t>
            </w:r>
          </w:p>
        </w:tc>
        <w:tc>
          <w:tcPr>
            <w:tcW w:w="14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二类城镇住宅</w:t>
            </w:r>
          </w:p>
        </w:tc>
        <w:tc>
          <w:tcPr>
            <w:tcW w:w="1080"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color w:val="000000"/>
                <w:kern w:val="0"/>
                <w:sz w:val="18"/>
                <w:szCs w:val="18"/>
                <w:lang w:val="en-US" w:eastAsia="zh-CN" w:bidi="ar"/>
              </w:rPr>
            </w:pPr>
          </w:p>
        </w:tc>
      </w:tr>
      <w:tr>
        <w:tblPrEx>
          <w:tblLayout w:type="fixed"/>
          <w:tblCellMar>
            <w:top w:w="0" w:type="dxa"/>
            <w:left w:w="108" w:type="dxa"/>
            <w:bottom w:w="0" w:type="dxa"/>
            <w:right w:w="108" w:type="dxa"/>
          </w:tblCellMar>
        </w:tblPrEx>
        <w:trPr>
          <w:trHeight w:val="460" w:hRule="atLeast"/>
        </w:trPr>
        <w:tc>
          <w:tcPr>
            <w:tcW w:w="5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宋体" w:hAnsi="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24</w:t>
            </w:r>
          </w:p>
        </w:tc>
        <w:tc>
          <w:tcPr>
            <w:tcW w:w="14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西站一期</w:t>
            </w:r>
          </w:p>
        </w:tc>
        <w:tc>
          <w:tcPr>
            <w:tcW w:w="11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宋体" w:hAnsi="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XZ-DK2</w:t>
            </w:r>
          </w:p>
        </w:tc>
        <w:tc>
          <w:tcPr>
            <w:tcW w:w="8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宋体" w:hAnsi="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32.077</w:t>
            </w:r>
          </w:p>
        </w:tc>
        <w:tc>
          <w:tcPr>
            <w:tcW w:w="26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val="en-US" w:eastAsia="zh-CN" w:bidi="ar"/>
              </w:rPr>
              <w:t>21地块（ZC-</w:t>
            </w:r>
            <w:r>
              <w:rPr>
                <w:rFonts w:hint="eastAsia" w:ascii="宋体" w:hAnsi="宋体" w:cs="宋体"/>
                <w:color w:val="000000"/>
                <w:kern w:val="0"/>
                <w:sz w:val="18"/>
                <w:szCs w:val="18"/>
                <w:lang w:bidi="ar"/>
              </w:rPr>
              <w:t>LH-08-16</w:t>
            </w:r>
            <w:r>
              <w:rPr>
                <w:rFonts w:hint="eastAsia" w:ascii="宋体" w:hAnsi="宋体" w:cs="宋体"/>
                <w:color w:val="000000"/>
                <w:kern w:val="0"/>
                <w:sz w:val="18"/>
                <w:szCs w:val="18"/>
                <w:lang w:val="en-US" w:eastAsia="zh-CN" w:bidi="ar"/>
              </w:rPr>
              <w:t>-01</w:t>
            </w:r>
            <w:r>
              <w:rPr>
                <w:rFonts w:hint="eastAsia" w:ascii="宋体" w:hAnsi="宋体" w:cs="宋体"/>
                <w:color w:val="000000"/>
                <w:kern w:val="0"/>
                <w:sz w:val="18"/>
                <w:szCs w:val="18"/>
                <w:lang w:bidi="ar"/>
              </w:rPr>
              <w:t>-0</w:t>
            </w:r>
            <w:r>
              <w:rPr>
                <w:rFonts w:hint="eastAsia" w:ascii="宋体" w:hAnsi="宋体" w:cs="宋体"/>
                <w:color w:val="000000"/>
                <w:kern w:val="0"/>
                <w:sz w:val="18"/>
                <w:szCs w:val="18"/>
                <w:lang w:val="en-US" w:eastAsia="zh-CN" w:bidi="ar"/>
              </w:rPr>
              <w:t>2）</w:t>
            </w:r>
          </w:p>
        </w:tc>
        <w:tc>
          <w:tcPr>
            <w:tcW w:w="14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二类城镇住宅</w:t>
            </w:r>
          </w:p>
        </w:tc>
        <w:tc>
          <w:tcPr>
            <w:tcW w:w="1080"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color w:val="000000"/>
                <w:kern w:val="0"/>
                <w:sz w:val="18"/>
                <w:szCs w:val="18"/>
                <w:lang w:val="en-US" w:eastAsia="zh-CN" w:bidi="ar"/>
              </w:rPr>
            </w:pPr>
          </w:p>
        </w:tc>
      </w:tr>
      <w:tr>
        <w:tblPrEx>
          <w:tblLayout w:type="fixed"/>
          <w:tblCellMar>
            <w:top w:w="0" w:type="dxa"/>
            <w:left w:w="108" w:type="dxa"/>
            <w:bottom w:w="0" w:type="dxa"/>
            <w:right w:w="108" w:type="dxa"/>
          </w:tblCellMar>
        </w:tblPrEx>
        <w:trPr>
          <w:trHeight w:val="537" w:hRule="atLeast"/>
        </w:trPr>
        <w:tc>
          <w:tcPr>
            <w:tcW w:w="7980" w:type="dxa"/>
            <w:gridSpan w:val="6"/>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cs="宋体"/>
                <w:color w:val="000000"/>
                <w:sz w:val="18"/>
                <w:szCs w:val="18"/>
              </w:rPr>
            </w:pPr>
            <w:r>
              <w:rPr>
                <w:rFonts w:hint="eastAsia" w:ascii="宋体" w:hAnsi="宋体" w:cs="宋体"/>
                <w:color w:val="000000"/>
                <w:kern w:val="0"/>
                <w:sz w:val="18"/>
                <w:szCs w:val="18"/>
                <w:lang w:bidi="ar"/>
              </w:rPr>
              <w:t>合计</w:t>
            </w:r>
          </w:p>
        </w:tc>
        <w:tc>
          <w:tcPr>
            <w:tcW w:w="108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宋体" w:hAnsi="宋体" w:eastAsia="宋体" w:cs="宋体"/>
                <w:color w:val="000000"/>
                <w:sz w:val="18"/>
                <w:szCs w:val="18"/>
                <w:lang w:val="en-US" w:eastAsia="zh-CN"/>
              </w:rPr>
            </w:pPr>
          </w:p>
        </w:tc>
      </w:tr>
    </w:tbl>
    <w:p>
      <w:pPr>
        <w:widowControl/>
        <w:jc w:val="center"/>
        <w:textAlignment w:val="center"/>
        <w:rPr>
          <w:rFonts w:hint="eastAsia" w:eastAsia="宋体"/>
          <w:lang w:val="en-US" w:eastAsia="zh-CN"/>
        </w:rPr>
      </w:pPr>
      <w:r>
        <w:rPr>
          <w:rFonts w:hint="eastAsia" w:eastAsia="宋体"/>
          <w:b/>
          <w:bCs/>
          <w:lang w:val="en-US" w:eastAsia="zh-CN"/>
        </w:rPr>
        <w:t>各地块报价单</w:t>
      </w:r>
      <w:bookmarkStart w:id="2" w:name="_GoBack"/>
      <w:bookmarkEnd w:id="2"/>
    </w:p>
    <w:sectPr>
      <w:footerReference r:id="rId5"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3D2020FC-2DAA-4B2E-AB81-BDA79F0C22A1}"/>
  </w:font>
  <w:font w:name="方正小标宋简体">
    <w:panose1 w:val="03000509000000000000"/>
    <w:charset w:val="86"/>
    <w:family w:val="auto"/>
    <w:pitch w:val="default"/>
    <w:sig w:usb0="00000001" w:usb1="080E0000" w:usb2="00000000" w:usb3="00000000" w:csb0="00040000" w:csb1="00000000"/>
    <w:embedRegular r:id="rId2" w:fontKey="{B3CEF5E2-2B6B-42A3-95CB-210EA7157522}"/>
  </w:font>
  <w:font w:name="方正公文小标宋">
    <w:panose1 w:val="02000500000000000000"/>
    <w:charset w:val="86"/>
    <w:family w:val="auto"/>
    <w:pitch w:val="default"/>
    <w:sig w:usb0="00000000" w:usb1="00000000" w:usb2="00000000" w:usb3="00000000" w:csb0="00000000" w:csb1="00000000"/>
    <w:embedRegular r:id="rId3" w:fontKey="{7B47005E-483E-4C50-9892-780C41CA6691}"/>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779362918"/>
      <w:docPartObj>
        <w:docPartGallery w:val="autotext"/>
      </w:docPartObj>
    </w:sdtPr>
    <w:sdtContent>
      <w:p>
        <w:pPr>
          <w:pStyle w:val="4"/>
          <w:jc w:val="center"/>
        </w:pPr>
        <w:r>
          <w:fldChar w:fldCharType="begin"/>
        </w:r>
        <w:r>
          <w:instrText xml:space="preserve">PAGE   \* MERGEFORMAT</w:instrText>
        </w:r>
        <w:r>
          <w:fldChar w:fldCharType="separate"/>
        </w:r>
        <w:r>
          <w:rPr>
            <w:lang w:val="zh-CN" w:eastAsia="zh-CN"/>
          </w:rPr>
          <w:t>2</w:t>
        </w:r>
        <w:r>
          <w:fldChar w:fldCharType="end"/>
        </w:r>
      </w:p>
    </w:sdtContent>
  </w:sdt>
  <w:p>
    <w:pPr>
      <w:spacing w:line="176" w:lineRule="auto"/>
      <w:ind w:left="4786"/>
      <w:rPr>
        <w:rFonts w:ascii="Times New Roman" w:hAnsi="Times New Roman" w:eastAsia="Times New Roman" w:cs="Times New Roman"/>
        <w:sz w:val="18"/>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22317563"/>
      <w:docPartObj>
        <w:docPartGallery w:val="autotext"/>
      </w:docPartObj>
    </w:sdtPr>
    <w:sdtContent>
      <w:p>
        <w:pPr>
          <w:pStyle w:val="4"/>
          <w:jc w:val="center"/>
        </w:pPr>
        <w:r>
          <w:fldChar w:fldCharType="begin"/>
        </w:r>
        <w:r>
          <w:instrText xml:space="preserve">PAGE   \* MERGEFORMAT</w:instrText>
        </w:r>
        <w:r>
          <w:fldChar w:fldCharType="separate"/>
        </w:r>
        <w:r>
          <w:rPr>
            <w:lang w:val="zh-CN" w:eastAsia="zh-CN"/>
          </w:rPr>
          <w:t>2</w:t>
        </w:r>
        <w:r>
          <w:fldChar w:fldCharType="end"/>
        </w:r>
      </w:p>
    </w:sdtContent>
  </w:sdt>
  <w:p>
    <w:pPr>
      <w:spacing w:line="176" w:lineRule="auto"/>
      <w:ind w:left="4786"/>
      <w:rPr>
        <w:rFonts w:ascii="Times New Roman" w:hAnsi="Times New Roman" w:eastAsia="Times New Roman" w:cs="Times New Roman"/>
        <w:sz w:val="18"/>
        <w:szCs w:val="18"/>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1699"/>
    <w:rsid w:val="001B021A"/>
    <w:rsid w:val="002142E5"/>
    <w:rsid w:val="00324141"/>
    <w:rsid w:val="00417F4E"/>
    <w:rsid w:val="00485249"/>
    <w:rsid w:val="004E1699"/>
    <w:rsid w:val="00500FA8"/>
    <w:rsid w:val="0055734E"/>
    <w:rsid w:val="00562279"/>
    <w:rsid w:val="005D62D0"/>
    <w:rsid w:val="00764EDE"/>
    <w:rsid w:val="007E58C2"/>
    <w:rsid w:val="0081378A"/>
    <w:rsid w:val="00822223"/>
    <w:rsid w:val="00823F08"/>
    <w:rsid w:val="00933510"/>
    <w:rsid w:val="009F06CA"/>
    <w:rsid w:val="00A20DE6"/>
    <w:rsid w:val="00A47366"/>
    <w:rsid w:val="00A5506F"/>
    <w:rsid w:val="00AE0CA7"/>
    <w:rsid w:val="00CF53F8"/>
    <w:rsid w:val="00D376B1"/>
    <w:rsid w:val="00EC3695"/>
    <w:rsid w:val="00F41055"/>
    <w:rsid w:val="00F64776"/>
    <w:rsid w:val="00F64779"/>
    <w:rsid w:val="00F86A67"/>
    <w:rsid w:val="02150F70"/>
    <w:rsid w:val="029F311E"/>
    <w:rsid w:val="02A0095B"/>
    <w:rsid w:val="030F52BB"/>
    <w:rsid w:val="03552CBB"/>
    <w:rsid w:val="08E336FD"/>
    <w:rsid w:val="17A77181"/>
    <w:rsid w:val="17EB2D91"/>
    <w:rsid w:val="17F071D5"/>
    <w:rsid w:val="1851719A"/>
    <w:rsid w:val="18E224B7"/>
    <w:rsid w:val="1B172028"/>
    <w:rsid w:val="1F4D0073"/>
    <w:rsid w:val="28A67062"/>
    <w:rsid w:val="28D46EE9"/>
    <w:rsid w:val="29C74C4D"/>
    <w:rsid w:val="2D9572E9"/>
    <w:rsid w:val="34897AF5"/>
    <w:rsid w:val="350E3E34"/>
    <w:rsid w:val="387925EF"/>
    <w:rsid w:val="395C217F"/>
    <w:rsid w:val="3A8510A3"/>
    <w:rsid w:val="3B5F1EA7"/>
    <w:rsid w:val="3D632D85"/>
    <w:rsid w:val="41131532"/>
    <w:rsid w:val="42D72A32"/>
    <w:rsid w:val="44B94CEE"/>
    <w:rsid w:val="49481D1C"/>
    <w:rsid w:val="4D445323"/>
    <w:rsid w:val="53830AA2"/>
    <w:rsid w:val="5EE834BB"/>
    <w:rsid w:val="5F3A715E"/>
    <w:rsid w:val="619B21A0"/>
    <w:rsid w:val="62F34242"/>
    <w:rsid w:val="66A22C31"/>
    <w:rsid w:val="6B4E5564"/>
    <w:rsid w:val="6C404E5D"/>
    <w:rsid w:val="6C8A698F"/>
    <w:rsid w:val="6CA426C9"/>
    <w:rsid w:val="6D441C39"/>
    <w:rsid w:val="72021E8A"/>
    <w:rsid w:val="75A451DD"/>
    <w:rsid w:val="77E21D1E"/>
    <w:rsid w:val="78686442"/>
    <w:rsid w:val="7BF032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Body Text First Indent"/>
    <w:basedOn w:val="3"/>
    <w:next w:val="3"/>
    <w:unhideWhenUsed/>
    <w:qFormat/>
    <w:uiPriority w:val="99"/>
    <w:pPr>
      <w:ind w:firstLine="420" w:firstLineChars="100"/>
    </w:pPr>
    <w:rPr>
      <w:rFonts w:ascii="Calibri" w:hAnsi="Calibri"/>
    </w:rPr>
  </w:style>
  <w:style w:type="paragraph" w:styleId="3">
    <w:name w:val="Body Text"/>
    <w:basedOn w:val="1"/>
    <w:next w:val="1"/>
    <w:semiHidden/>
    <w:qFormat/>
    <w:uiPriority w:val="0"/>
  </w:style>
  <w:style w:type="paragraph" w:styleId="4">
    <w:name w:val="footer"/>
    <w:basedOn w:val="1"/>
    <w:link w:val="10"/>
    <w:qFormat/>
    <w:uiPriority w:val="99"/>
    <w:pPr>
      <w:tabs>
        <w:tab w:val="center" w:pos="4153"/>
        <w:tab w:val="right" w:pos="8306"/>
      </w:tabs>
    </w:pPr>
    <w:rPr>
      <w:sz w:val="18"/>
      <w:szCs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jc w:val="both"/>
    </w:pPr>
    <w:rPr>
      <w:sz w:val="18"/>
    </w:rPr>
  </w:style>
  <w:style w:type="paragraph" w:customStyle="1" w:styleId="8">
    <w:name w:val="Table Text"/>
    <w:basedOn w:val="1"/>
    <w:semiHidden/>
    <w:qFormat/>
    <w:uiPriority w:val="0"/>
    <w:rPr>
      <w:rFonts w:ascii="宋体" w:hAnsi="宋体" w:eastAsia="宋体" w:cs="宋体"/>
      <w:sz w:val="24"/>
      <w:szCs w:val="24"/>
    </w:rPr>
  </w:style>
  <w:style w:type="table" w:customStyle="1" w:styleId="9">
    <w:name w:val="Table Normal"/>
    <w:semiHidden/>
    <w:unhideWhenUsed/>
    <w:qFormat/>
    <w:uiPriority w:val="0"/>
    <w:tblPr>
      <w:tblLayout w:type="fixed"/>
      <w:tblCellMar>
        <w:top w:w="0" w:type="dxa"/>
        <w:left w:w="0" w:type="dxa"/>
        <w:bottom w:w="0" w:type="dxa"/>
        <w:right w:w="0" w:type="dxa"/>
      </w:tblCellMar>
    </w:tblPr>
  </w:style>
  <w:style w:type="character" w:customStyle="1" w:styleId="10">
    <w:name w:val="页脚 字符"/>
    <w:basedOn w:val="7"/>
    <w:link w:val="4"/>
    <w:qFormat/>
    <w:uiPriority w:val="99"/>
    <w:rPr>
      <w:rFonts w:ascii="Arial" w:hAnsi="Arial" w:eastAsia="Arial" w:cs="Arial"/>
      <w:snapToGrid w:val="0"/>
      <w:color w:val="000000"/>
      <w:sz w:val="18"/>
      <w:szCs w:val="18"/>
      <w:lang w:eastAsia="en-U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Pages>
  <Words>3859</Words>
  <Characters>4455</Characters>
  <Lines>130</Lines>
  <Paragraphs>135</Paragraphs>
  <TotalTime>5</TotalTime>
  <ScaleCrop>false</ScaleCrop>
  <LinksUpToDate>false</LinksUpToDate>
  <CharactersWithSpaces>4778</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2025-08-27T01:29:00Z</dcterms:created>
  <dc:creator>36055</dc:creator>
  <cp:lastModifiedBy>Administrator</cp:lastModifiedBy>
  <cp:lastPrinted>2025-09-16T02:29:00Z</cp:lastPrinted>
  <dcterms:modified xsi:type="dcterms:W3CDTF">2026-07-06T07:14:31Z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KSOTemplateDocerSaveRecord">
    <vt:lpwstr>eyJoZGlkIjoiMzU2YTFmYWZkMGFmZTZmMTZlMmI4NjMwNjliOTJlZWMiLCJ1c2VySWQiOiIxMTY0NDIyMjg0In0=</vt:lpwstr>
  </property>
  <property fmtid="{D5CDD505-2E9C-101B-9397-08002B2CF9AE}" pid="4" name="ICV">
    <vt:lpwstr>A5C20DF9C15240A0AED5A22D94563699_13</vt:lpwstr>
  </property>
</Properties>
</file>