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CA765">
      <w:pPr>
        <w:pStyle w:val="5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书面声明</w:t>
      </w:r>
    </w:p>
    <w:p w14:paraId="545E9566">
      <w:pPr>
        <w:pStyle w:val="4"/>
        <w:spacing w:before="0" w:beforeAutospacing="0" w:after="0" w:afterAutospacing="0" w:line="360" w:lineRule="auto"/>
        <w:ind w:left="0" w:leftChars="0" w:firstLine="0" w:firstLineChars="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致：陕西德勤招标有限公司</w:t>
      </w:r>
    </w:p>
    <w:p w14:paraId="4B963D60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5DBD651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45DCF030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特此声明！</w:t>
      </w:r>
    </w:p>
    <w:p w14:paraId="47F7356F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71C9AE8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613A3F26">
      <w:pPr>
        <w:pStyle w:val="4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投标</w:t>
      </w:r>
      <w:r>
        <w:rPr>
          <w:rFonts w:hint="eastAsia" w:cs="Helvetica"/>
          <w:color w:val="auto"/>
          <w:sz w:val="21"/>
          <w:szCs w:val="21"/>
          <w:highlight w:val="none"/>
        </w:rPr>
        <w:t>供应商</w:t>
      </w: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（公章）： 名称（加盖公章）</w:t>
      </w:r>
    </w:p>
    <w:p w14:paraId="12956C40">
      <w:pPr>
        <w:pStyle w:val="4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096685C1">
      <w:pPr>
        <w:pStyle w:val="4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日   期：      年    月    日 </w:t>
      </w:r>
    </w:p>
    <w:p w14:paraId="4FFA74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F774B"/>
    <w:rsid w:val="62D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2026-06-12T11:54:00Z</dcterms:created>
  <dc:creator>饣耳</dc:creator>
  <cp:lastModifiedBy>饣耳</cp:lastModifiedBy>
  <dcterms:modified xsi:type="dcterms:W3CDTF">2026-06-12T11:54:54Z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580B60D4E71345A09F2485909FC35C97_11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